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15920" w14:textId="2458DB9B" w:rsidR="180ED05C" w:rsidRDefault="180ED05C"/>
    <w:p w14:paraId="70BD94E8" w14:textId="78925847" w:rsidR="4A3F9DE3" w:rsidRDefault="4A3F9DE3" w:rsidP="52FBAF15">
      <w:r>
        <w:rPr>
          <w:noProof/>
        </w:rPr>
        <w:drawing>
          <wp:inline distT="0" distB="0" distL="0" distR="0" wp14:anchorId="33D15144" wp14:editId="518169BB">
            <wp:extent cx="1638300" cy="476250"/>
            <wp:effectExtent l="0" t="0" r="0" b="0"/>
            <wp:docPr id="883785709" name="Picture 34427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275549"/>
                    <pic:cNvPicPr/>
                  </pic:nvPicPr>
                  <pic:blipFill>
                    <a:blip r:embed="rId9">
                      <a:extLst>
                        <a:ext uri="{28A0092B-C50C-407E-A947-70E740481C1C}">
                          <a14:useLocalDpi xmlns:a14="http://schemas.microsoft.com/office/drawing/2010/main" val="0"/>
                        </a:ext>
                      </a:extLst>
                    </a:blip>
                    <a:stretch>
                      <a:fillRect/>
                    </a:stretch>
                  </pic:blipFill>
                  <pic:spPr>
                    <a:xfrm>
                      <a:off x="0" y="0"/>
                      <a:ext cx="1638300" cy="476250"/>
                    </a:xfrm>
                    <a:prstGeom prst="rect">
                      <a:avLst/>
                    </a:prstGeom>
                  </pic:spPr>
                </pic:pic>
              </a:graphicData>
            </a:graphic>
          </wp:inline>
        </w:drawing>
      </w:r>
      <w:r w:rsidR="398BCC46">
        <w:t xml:space="preserve">                                                                               </w:t>
      </w:r>
      <w:r w:rsidR="398BCC46">
        <w:rPr>
          <w:noProof/>
        </w:rPr>
        <w:drawing>
          <wp:inline distT="0" distB="0" distL="0" distR="0" wp14:anchorId="65CC8A95" wp14:editId="4D75F2E7">
            <wp:extent cx="1704975" cy="532805"/>
            <wp:effectExtent l="0" t="0" r="0" b="0"/>
            <wp:docPr id="1137891037" name="Picture 81637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371411"/>
                    <pic:cNvPicPr/>
                  </pic:nvPicPr>
                  <pic:blipFill>
                    <a:blip r:embed="rId10">
                      <a:extLst>
                        <a:ext uri="{28A0092B-C50C-407E-A947-70E740481C1C}">
                          <a14:useLocalDpi xmlns:a14="http://schemas.microsoft.com/office/drawing/2010/main" val="0"/>
                        </a:ext>
                      </a:extLst>
                    </a:blip>
                    <a:stretch>
                      <a:fillRect/>
                    </a:stretch>
                  </pic:blipFill>
                  <pic:spPr>
                    <a:xfrm>
                      <a:off x="0" y="0"/>
                      <a:ext cx="1704975" cy="532805"/>
                    </a:xfrm>
                    <a:prstGeom prst="rect">
                      <a:avLst/>
                    </a:prstGeom>
                  </pic:spPr>
                </pic:pic>
              </a:graphicData>
            </a:graphic>
          </wp:inline>
        </w:drawing>
      </w:r>
    </w:p>
    <w:p w14:paraId="1B158EB6" w14:textId="390A7DB3" w:rsidR="52FBAF15" w:rsidRDefault="52FBAF15" w:rsidP="52FBAF15">
      <w:pPr>
        <w:pStyle w:val="Title"/>
        <w:jc w:val="center"/>
      </w:pPr>
    </w:p>
    <w:p w14:paraId="2CA07A1F" w14:textId="1828F8A2" w:rsidR="52FBAF15" w:rsidRDefault="52FBAF15" w:rsidP="52FBAF15">
      <w:pPr>
        <w:pStyle w:val="Title"/>
        <w:jc w:val="center"/>
      </w:pPr>
    </w:p>
    <w:p w14:paraId="2C078E63" w14:textId="2EB2C1E3" w:rsidR="00637349" w:rsidRDefault="002D5126" w:rsidP="52FBAF15">
      <w:pPr>
        <w:pStyle w:val="Title"/>
        <w:jc w:val="center"/>
      </w:pPr>
      <w:r w:rsidRPr="002D5126">
        <w:t>Optical Character Recognition using Microsoft Azure Cognitive Services</w:t>
      </w:r>
    </w:p>
    <w:p w14:paraId="78E6F470" w14:textId="0D132A25" w:rsidR="43083D0F" w:rsidRDefault="43083D0F" w:rsidP="6E1B147B">
      <w:pPr>
        <w:pStyle w:val="Title"/>
        <w:jc w:val="center"/>
      </w:pPr>
      <w:r>
        <w:t>F</w:t>
      </w:r>
      <w:r w:rsidRPr="6E1B147B">
        <w:t>unctional Specification</w:t>
      </w:r>
    </w:p>
    <w:p w14:paraId="3E11F222" w14:textId="3D4E1D43" w:rsidR="0D4B05C6" w:rsidRPr="008466F4" w:rsidRDefault="0D4B05C6" w:rsidP="008466F4">
      <w:pPr>
        <w:jc w:val="center"/>
        <w:rPr>
          <w:sz w:val="44"/>
          <w:szCs w:val="44"/>
        </w:rPr>
      </w:pPr>
      <w:bookmarkStart w:id="0" w:name="_Toc36824413"/>
      <w:r w:rsidRPr="008466F4">
        <w:rPr>
          <w:sz w:val="44"/>
          <w:szCs w:val="44"/>
        </w:rPr>
        <w:t>IoT Cart</w:t>
      </w:r>
      <w:bookmarkEnd w:id="0"/>
    </w:p>
    <w:p w14:paraId="4BDC7440" w14:textId="0A6CF48B" w:rsidR="4602B4F8" w:rsidRDefault="4602B4F8" w:rsidP="4602B4F8"/>
    <w:p w14:paraId="589F7BD3" w14:textId="7BF6DD95" w:rsidR="4602B4F8" w:rsidRDefault="4602B4F8" w:rsidP="4602B4F8"/>
    <w:p w14:paraId="3F8EE3E9" w14:textId="20B87316" w:rsidR="4602B4F8" w:rsidRDefault="4602B4F8" w:rsidP="4602B4F8"/>
    <w:p w14:paraId="431E94BF" w14:textId="6FD4FFFD" w:rsidR="4602B4F8" w:rsidRDefault="4602B4F8" w:rsidP="4602B4F8"/>
    <w:p w14:paraId="707D4343" w14:textId="077C8D05" w:rsidR="4602B4F8" w:rsidRDefault="4602B4F8" w:rsidP="4602B4F8"/>
    <w:p w14:paraId="05CDA847" w14:textId="7D52B258" w:rsidR="4602B4F8" w:rsidRDefault="4602B4F8" w:rsidP="4602B4F8"/>
    <w:p w14:paraId="2EDFE45E" w14:textId="17EA648E" w:rsidR="4602B4F8" w:rsidRDefault="4602B4F8" w:rsidP="4602B4F8"/>
    <w:p w14:paraId="6A1B6828" w14:textId="4F8CCB36" w:rsidR="4602B4F8" w:rsidRDefault="4602B4F8">
      <w:r>
        <w:br w:type="page"/>
      </w:r>
    </w:p>
    <w:sdt>
      <w:sdtPr>
        <w:rPr>
          <w:rFonts w:asciiTheme="minorHAnsi" w:eastAsiaTheme="minorHAnsi" w:hAnsiTheme="minorHAnsi" w:cstheme="minorBidi"/>
          <w:color w:val="auto"/>
          <w:sz w:val="22"/>
          <w:szCs w:val="22"/>
        </w:rPr>
        <w:id w:val="-149300926"/>
        <w:docPartObj>
          <w:docPartGallery w:val="Table of Contents"/>
          <w:docPartUnique/>
        </w:docPartObj>
      </w:sdtPr>
      <w:sdtEndPr>
        <w:rPr>
          <w:b/>
          <w:bCs/>
          <w:noProof/>
        </w:rPr>
      </w:sdtEndPr>
      <w:sdtContent>
        <w:p w14:paraId="018B9711" w14:textId="3C32950E" w:rsidR="005825AA" w:rsidRDefault="005825AA">
          <w:pPr>
            <w:pStyle w:val="TOCHeading"/>
          </w:pPr>
          <w:r>
            <w:t>Contents</w:t>
          </w:r>
        </w:p>
        <w:p w14:paraId="2EC09034" w14:textId="2E9085DB" w:rsidR="00427D85" w:rsidRDefault="005825AA">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36993753" w:history="1">
            <w:r w:rsidR="00427D85" w:rsidRPr="00114EB6">
              <w:rPr>
                <w:rStyle w:val="Hyperlink"/>
                <w:noProof/>
              </w:rPr>
              <w:t>Change Log</w:t>
            </w:r>
            <w:r w:rsidR="00427D85">
              <w:rPr>
                <w:noProof/>
                <w:webHidden/>
              </w:rPr>
              <w:tab/>
            </w:r>
            <w:r w:rsidR="00427D85">
              <w:rPr>
                <w:noProof/>
                <w:webHidden/>
              </w:rPr>
              <w:fldChar w:fldCharType="begin"/>
            </w:r>
            <w:r w:rsidR="00427D85">
              <w:rPr>
                <w:noProof/>
                <w:webHidden/>
              </w:rPr>
              <w:instrText xml:space="preserve"> PAGEREF _Toc36993753 \h </w:instrText>
            </w:r>
            <w:r w:rsidR="00427D85">
              <w:rPr>
                <w:noProof/>
                <w:webHidden/>
              </w:rPr>
            </w:r>
            <w:r w:rsidR="00427D85">
              <w:rPr>
                <w:noProof/>
                <w:webHidden/>
              </w:rPr>
              <w:fldChar w:fldCharType="separate"/>
            </w:r>
            <w:r w:rsidR="00427D85">
              <w:rPr>
                <w:noProof/>
                <w:webHidden/>
              </w:rPr>
              <w:t>2</w:t>
            </w:r>
            <w:r w:rsidR="00427D85">
              <w:rPr>
                <w:noProof/>
                <w:webHidden/>
              </w:rPr>
              <w:fldChar w:fldCharType="end"/>
            </w:r>
          </w:hyperlink>
        </w:p>
        <w:p w14:paraId="2C68F495" w14:textId="07DF66F1" w:rsidR="00427D85" w:rsidRDefault="006312E4">
          <w:pPr>
            <w:pStyle w:val="TOC1"/>
            <w:tabs>
              <w:tab w:val="right" w:leader="dot" w:pos="9350"/>
            </w:tabs>
            <w:rPr>
              <w:rFonts w:eastAsiaTheme="minorEastAsia"/>
              <w:noProof/>
              <w:lang w:eastAsia="ja-JP"/>
            </w:rPr>
          </w:pPr>
          <w:hyperlink w:anchor="_Toc36993754" w:history="1">
            <w:r w:rsidR="00427D85" w:rsidRPr="00114EB6">
              <w:rPr>
                <w:rStyle w:val="Hyperlink"/>
                <w:noProof/>
              </w:rPr>
              <w:t>Purpose</w:t>
            </w:r>
            <w:r w:rsidR="00427D85">
              <w:rPr>
                <w:noProof/>
                <w:webHidden/>
              </w:rPr>
              <w:tab/>
            </w:r>
            <w:r w:rsidR="00427D85">
              <w:rPr>
                <w:noProof/>
                <w:webHidden/>
              </w:rPr>
              <w:fldChar w:fldCharType="begin"/>
            </w:r>
            <w:r w:rsidR="00427D85">
              <w:rPr>
                <w:noProof/>
                <w:webHidden/>
              </w:rPr>
              <w:instrText xml:space="preserve"> PAGEREF _Toc36993754 \h </w:instrText>
            </w:r>
            <w:r w:rsidR="00427D85">
              <w:rPr>
                <w:noProof/>
                <w:webHidden/>
              </w:rPr>
            </w:r>
            <w:r w:rsidR="00427D85">
              <w:rPr>
                <w:noProof/>
                <w:webHidden/>
              </w:rPr>
              <w:fldChar w:fldCharType="separate"/>
            </w:r>
            <w:r w:rsidR="00427D85">
              <w:rPr>
                <w:noProof/>
                <w:webHidden/>
              </w:rPr>
              <w:t>3</w:t>
            </w:r>
            <w:r w:rsidR="00427D85">
              <w:rPr>
                <w:noProof/>
                <w:webHidden/>
              </w:rPr>
              <w:fldChar w:fldCharType="end"/>
            </w:r>
          </w:hyperlink>
        </w:p>
        <w:p w14:paraId="517BBBDD" w14:textId="359C38E5" w:rsidR="00427D85" w:rsidRDefault="006312E4">
          <w:pPr>
            <w:pStyle w:val="TOC1"/>
            <w:tabs>
              <w:tab w:val="right" w:leader="dot" w:pos="9350"/>
            </w:tabs>
            <w:rPr>
              <w:rFonts w:eastAsiaTheme="minorEastAsia"/>
              <w:noProof/>
              <w:lang w:eastAsia="ja-JP"/>
            </w:rPr>
          </w:pPr>
          <w:hyperlink w:anchor="_Toc36993755" w:history="1">
            <w:r w:rsidR="00427D85" w:rsidRPr="00114EB6">
              <w:rPr>
                <w:rStyle w:val="Hyperlink"/>
                <w:noProof/>
              </w:rPr>
              <w:t>Azure Services</w:t>
            </w:r>
            <w:r w:rsidR="00427D85">
              <w:rPr>
                <w:noProof/>
                <w:webHidden/>
              </w:rPr>
              <w:tab/>
            </w:r>
            <w:r w:rsidR="00427D85">
              <w:rPr>
                <w:noProof/>
                <w:webHidden/>
              </w:rPr>
              <w:fldChar w:fldCharType="begin"/>
            </w:r>
            <w:r w:rsidR="00427D85">
              <w:rPr>
                <w:noProof/>
                <w:webHidden/>
              </w:rPr>
              <w:instrText xml:space="preserve"> PAGEREF _Toc36993755 \h </w:instrText>
            </w:r>
            <w:r w:rsidR="00427D85">
              <w:rPr>
                <w:noProof/>
                <w:webHidden/>
              </w:rPr>
            </w:r>
            <w:r w:rsidR="00427D85">
              <w:rPr>
                <w:noProof/>
                <w:webHidden/>
              </w:rPr>
              <w:fldChar w:fldCharType="separate"/>
            </w:r>
            <w:r w:rsidR="00427D85">
              <w:rPr>
                <w:noProof/>
                <w:webHidden/>
              </w:rPr>
              <w:t>3</w:t>
            </w:r>
            <w:r w:rsidR="00427D85">
              <w:rPr>
                <w:noProof/>
                <w:webHidden/>
              </w:rPr>
              <w:fldChar w:fldCharType="end"/>
            </w:r>
          </w:hyperlink>
        </w:p>
        <w:p w14:paraId="12E2EEEB" w14:textId="15EED9F7" w:rsidR="00427D85" w:rsidRDefault="006312E4">
          <w:pPr>
            <w:pStyle w:val="TOC2"/>
            <w:tabs>
              <w:tab w:val="right" w:leader="dot" w:pos="9350"/>
            </w:tabs>
            <w:rPr>
              <w:rFonts w:eastAsiaTheme="minorEastAsia"/>
              <w:noProof/>
              <w:lang w:eastAsia="ja-JP"/>
            </w:rPr>
          </w:pPr>
          <w:hyperlink w:anchor="_Toc36993756" w:history="1">
            <w:r w:rsidR="00427D85" w:rsidRPr="00114EB6">
              <w:rPr>
                <w:rStyle w:val="Hyperlink"/>
                <w:noProof/>
              </w:rPr>
              <w:t>Services Used</w:t>
            </w:r>
            <w:r w:rsidR="00427D85">
              <w:rPr>
                <w:noProof/>
                <w:webHidden/>
              </w:rPr>
              <w:tab/>
            </w:r>
            <w:r w:rsidR="00427D85">
              <w:rPr>
                <w:noProof/>
                <w:webHidden/>
              </w:rPr>
              <w:fldChar w:fldCharType="begin"/>
            </w:r>
            <w:r w:rsidR="00427D85">
              <w:rPr>
                <w:noProof/>
                <w:webHidden/>
              </w:rPr>
              <w:instrText xml:space="preserve"> PAGEREF _Toc36993756 \h </w:instrText>
            </w:r>
            <w:r w:rsidR="00427D85">
              <w:rPr>
                <w:noProof/>
                <w:webHidden/>
              </w:rPr>
            </w:r>
            <w:r w:rsidR="00427D85">
              <w:rPr>
                <w:noProof/>
                <w:webHidden/>
              </w:rPr>
              <w:fldChar w:fldCharType="separate"/>
            </w:r>
            <w:r w:rsidR="00427D85">
              <w:rPr>
                <w:noProof/>
                <w:webHidden/>
              </w:rPr>
              <w:t>3</w:t>
            </w:r>
            <w:r w:rsidR="00427D85">
              <w:rPr>
                <w:noProof/>
                <w:webHidden/>
              </w:rPr>
              <w:fldChar w:fldCharType="end"/>
            </w:r>
          </w:hyperlink>
        </w:p>
        <w:p w14:paraId="26F47AD9" w14:textId="6F1CC077" w:rsidR="00427D85" w:rsidRDefault="006312E4">
          <w:pPr>
            <w:pStyle w:val="TOC2"/>
            <w:tabs>
              <w:tab w:val="right" w:leader="dot" w:pos="9350"/>
            </w:tabs>
            <w:rPr>
              <w:rFonts w:eastAsiaTheme="minorEastAsia"/>
              <w:noProof/>
              <w:lang w:eastAsia="ja-JP"/>
            </w:rPr>
          </w:pPr>
          <w:hyperlink w:anchor="_Toc36993757" w:history="1">
            <w:r w:rsidR="00427D85" w:rsidRPr="00114EB6">
              <w:rPr>
                <w:rStyle w:val="Hyperlink"/>
                <w:noProof/>
              </w:rPr>
              <w:t>Architectrue</w:t>
            </w:r>
            <w:r w:rsidR="00427D85">
              <w:rPr>
                <w:noProof/>
                <w:webHidden/>
              </w:rPr>
              <w:tab/>
            </w:r>
            <w:r w:rsidR="00427D85">
              <w:rPr>
                <w:noProof/>
                <w:webHidden/>
              </w:rPr>
              <w:fldChar w:fldCharType="begin"/>
            </w:r>
            <w:r w:rsidR="00427D85">
              <w:rPr>
                <w:noProof/>
                <w:webHidden/>
              </w:rPr>
              <w:instrText xml:space="preserve"> PAGEREF _Toc36993757 \h </w:instrText>
            </w:r>
            <w:r w:rsidR="00427D85">
              <w:rPr>
                <w:noProof/>
                <w:webHidden/>
              </w:rPr>
            </w:r>
            <w:r w:rsidR="00427D85">
              <w:rPr>
                <w:noProof/>
                <w:webHidden/>
              </w:rPr>
              <w:fldChar w:fldCharType="separate"/>
            </w:r>
            <w:r w:rsidR="00427D85">
              <w:rPr>
                <w:noProof/>
                <w:webHidden/>
              </w:rPr>
              <w:t>3</w:t>
            </w:r>
            <w:r w:rsidR="00427D85">
              <w:rPr>
                <w:noProof/>
                <w:webHidden/>
              </w:rPr>
              <w:fldChar w:fldCharType="end"/>
            </w:r>
          </w:hyperlink>
        </w:p>
        <w:p w14:paraId="0C19A9A2" w14:textId="340F7BB4" w:rsidR="00427D85" w:rsidRDefault="006312E4">
          <w:pPr>
            <w:pStyle w:val="TOC1"/>
            <w:tabs>
              <w:tab w:val="right" w:leader="dot" w:pos="9350"/>
            </w:tabs>
            <w:rPr>
              <w:rFonts w:eastAsiaTheme="minorEastAsia"/>
              <w:noProof/>
              <w:lang w:eastAsia="ja-JP"/>
            </w:rPr>
          </w:pPr>
          <w:hyperlink w:anchor="_Toc36993758" w:history="1">
            <w:r w:rsidR="00427D85" w:rsidRPr="00114EB6">
              <w:rPr>
                <w:rStyle w:val="Hyperlink"/>
                <w:noProof/>
              </w:rPr>
              <w:t>Required Hardware</w:t>
            </w:r>
            <w:r w:rsidR="00427D85">
              <w:rPr>
                <w:noProof/>
                <w:webHidden/>
              </w:rPr>
              <w:tab/>
            </w:r>
            <w:r w:rsidR="00427D85">
              <w:rPr>
                <w:noProof/>
                <w:webHidden/>
              </w:rPr>
              <w:fldChar w:fldCharType="begin"/>
            </w:r>
            <w:r w:rsidR="00427D85">
              <w:rPr>
                <w:noProof/>
                <w:webHidden/>
              </w:rPr>
              <w:instrText xml:space="preserve"> PAGEREF _Toc36993758 \h </w:instrText>
            </w:r>
            <w:r w:rsidR="00427D85">
              <w:rPr>
                <w:noProof/>
                <w:webHidden/>
              </w:rPr>
            </w:r>
            <w:r w:rsidR="00427D85">
              <w:rPr>
                <w:noProof/>
                <w:webHidden/>
              </w:rPr>
              <w:fldChar w:fldCharType="separate"/>
            </w:r>
            <w:r w:rsidR="00427D85">
              <w:rPr>
                <w:noProof/>
                <w:webHidden/>
              </w:rPr>
              <w:t>3</w:t>
            </w:r>
            <w:r w:rsidR="00427D85">
              <w:rPr>
                <w:noProof/>
                <w:webHidden/>
              </w:rPr>
              <w:fldChar w:fldCharType="end"/>
            </w:r>
          </w:hyperlink>
        </w:p>
        <w:p w14:paraId="4F8D5450" w14:textId="28C424D9" w:rsidR="00427D85" w:rsidRDefault="006312E4">
          <w:pPr>
            <w:pStyle w:val="TOC1"/>
            <w:tabs>
              <w:tab w:val="right" w:leader="dot" w:pos="9350"/>
            </w:tabs>
            <w:rPr>
              <w:rFonts w:eastAsiaTheme="minorEastAsia"/>
              <w:noProof/>
              <w:lang w:eastAsia="ja-JP"/>
            </w:rPr>
          </w:pPr>
          <w:hyperlink w:anchor="_Toc36993759" w:history="1">
            <w:r w:rsidR="00427D85" w:rsidRPr="00114EB6">
              <w:rPr>
                <w:rStyle w:val="Hyperlink"/>
                <w:noProof/>
              </w:rPr>
              <w:t>Hardware</w:t>
            </w:r>
            <w:r w:rsidR="00427D85">
              <w:rPr>
                <w:noProof/>
                <w:webHidden/>
              </w:rPr>
              <w:tab/>
            </w:r>
            <w:r w:rsidR="00427D85">
              <w:rPr>
                <w:noProof/>
                <w:webHidden/>
              </w:rPr>
              <w:fldChar w:fldCharType="begin"/>
            </w:r>
            <w:r w:rsidR="00427D85">
              <w:rPr>
                <w:noProof/>
                <w:webHidden/>
              </w:rPr>
              <w:instrText xml:space="preserve"> PAGEREF _Toc36993759 \h </w:instrText>
            </w:r>
            <w:r w:rsidR="00427D85">
              <w:rPr>
                <w:noProof/>
                <w:webHidden/>
              </w:rPr>
            </w:r>
            <w:r w:rsidR="00427D85">
              <w:rPr>
                <w:noProof/>
                <w:webHidden/>
              </w:rPr>
              <w:fldChar w:fldCharType="separate"/>
            </w:r>
            <w:r w:rsidR="00427D85">
              <w:rPr>
                <w:noProof/>
                <w:webHidden/>
              </w:rPr>
              <w:t>4</w:t>
            </w:r>
            <w:r w:rsidR="00427D85">
              <w:rPr>
                <w:noProof/>
                <w:webHidden/>
              </w:rPr>
              <w:fldChar w:fldCharType="end"/>
            </w:r>
          </w:hyperlink>
        </w:p>
        <w:p w14:paraId="7BE85E32" w14:textId="77222406" w:rsidR="00427D85" w:rsidRDefault="006312E4">
          <w:pPr>
            <w:pStyle w:val="TOC2"/>
            <w:tabs>
              <w:tab w:val="right" w:leader="dot" w:pos="9350"/>
            </w:tabs>
            <w:rPr>
              <w:rFonts w:eastAsiaTheme="minorEastAsia"/>
              <w:noProof/>
              <w:lang w:eastAsia="ja-JP"/>
            </w:rPr>
          </w:pPr>
          <w:hyperlink w:anchor="_Toc36993760" w:history="1">
            <w:r w:rsidR="00427D85" w:rsidRPr="00114EB6">
              <w:rPr>
                <w:rStyle w:val="Hyperlink"/>
                <w:noProof/>
              </w:rPr>
              <w:t>Schematic</w:t>
            </w:r>
            <w:r w:rsidR="00427D85">
              <w:rPr>
                <w:noProof/>
                <w:webHidden/>
              </w:rPr>
              <w:tab/>
            </w:r>
            <w:r w:rsidR="00427D85">
              <w:rPr>
                <w:noProof/>
                <w:webHidden/>
              </w:rPr>
              <w:fldChar w:fldCharType="begin"/>
            </w:r>
            <w:r w:rsidR="00427D85">
              <w:rPr>
                <w:noProof/>
                <w:webHidden/>
              </w:rPr>
              <w:instrText xml:space="preserve"> PAGEREF _Toc36993760 \h </w:instrText>
            </w:r>
            <w:r w:rsidR="00427D85">
              <w:rPr>
                <w:noProof/>
                <w:webHidden/>
              </w:rPr>
            </w:r>
            <w:r w:rsidR="00427D85">
              <w:rPr>
                <w:noProof/>
                <w:webHidden/>
              </w:rPr>
              <w:fldChar w:fldCharType="separate"/>
            </w:r>
            <w:r w:rsidR="00427D85">
              <w:rPr>
                <w:noProof/>
                <w:webHidden/>
              </w:rPr>
              <w:t>4</w:t>
            </w:r>
            <w:r w:rsidR="00427D85">
              <w:rPr>
                <w:noProof/>
                <w:webHidden/>
              </w:rPr>
              <w:fldChar w:fldCharType="end"/>
            </w:r>
          </w:hyperlink>
        </w:p>
        <w:p w14:paraId="1C729BE7" w14:textId="45653BFB" w:rsidR="00427D85" w:rsidRDefault="006312E4">
          <w:pPr>
            <w:pStyle w:val="TOC1"/>
            <w:tabs>
              <w:tab w:val="right" w:leader="dot" w:pos="9350"/>
            </w:tabs>
            <w:rPr>
              <w:rFonts w:eastAsiaTheme="minorEastAsia"/>
              <w:noProof/>
              <w:lang w:eastAsia="ja-JP"/>
            </w:rPr>
          </w:pPr>
          <w:hyperlink w:anchor="_Toc36993761" w:history="1">
            <w:r w:rsidR="00427D85" w:rsidRPr="00114EB6">
              <w:rPr>
                <w:rStyle w:val="Hyperlink"/>
                <w:noProof/>
              </w:rPr>
              <w:t>Sample Code</w:t>
            </w:r>
            <w:r w:rsidR="00427D85">
              <w:rPr>
                <w:noProof/>
                <w:webHidden/>
              </w:rPr>
              <w:tab/>
            </w:r>
            <w:r w:rsidR="00427D85">
              <w:rPr>
                <w:noProof/>
                <w:webHidden/>
              </w:rPr>
              <w:fldChar w:fldCharType="begin"/>
            </w:r>
            <w:r w:rsidR="00427D85">
              <w:rPr>
                <w:noProof/>
                <w:webHidden/>
              </w:rPr>
              <w:instrText xml:space="preserve"> PAGEREF _Toc36993761 \h </w:instrText>
            </w:r>
            <w:r w:rsidR="00427D85">
              <w:rPr>
                <w:noProof/>
                <w:webHidden/>
              </w:rPr>
            </w:r>
            <w:r w:rsidR="00427D85">
              <w:rPr>
                <w:noProof/>
                <w:webHidden/>
              </w:rPr>
              <w:fldChar w:fldCharType="separate"/>
            </w:r>
            <w:r w:rsidR="00427D85">
              <w:rPr>
                <w:noProof/>
                <w:webHidden/>
              </w:rPr>
              <w:t>4</w:t>
            </w:r>
            <w:r w:rsidR="00427D85">
              <w:rPr>
                <w:noProof/>
                <w:webHidden/>
              </w:rPr>
              <w:fldChar w:fldCharType="end"/>
            </w:r>
          </w:hyperlink>
        </w:p>
        <w:p w14:paraId="73D3AA95" w14:textId="7F107024" w:rsidR="00427D85" w:rsidRDefault="006312E4">
          <w:pPr>
            <w:pStyle w:val="TOC1"/>
            <w:tabs>
              <w:tab w:val="right" w:leader="dot" w:pos="9350"/>
            </w:tabs>
            <w:rPr>
              <w:rFonts w:eastAsiaTheme="minorEastAsia"/>
              <w:noProof/>
              <w:lang w:eastAsia="ja-JP"/>
            </w:rPr>
          </w:pPr>
          <w:hyperlink w:anchor="_Toc36993762" w:history="1">
            <w:r w:rsidR="00427D85" w:rsidRPr="00114EB6">
              <w:rPr>
                <w:rStyle w:val="Hyperlink"/>
                <w:noProof/>
              </w:rPr>
              <w:t>Appendix</w:t>
            </w:r>
            <w:r w:rsidR="00427D85">
              <w:rPr>
                <w:noProof/>
                <w:webHidden/>
              </w:rPr>
              <w:tab/>
            </w:r>
            <w:r w:rsidR="00427D85">
              <w:rPr>
                <w:noProof/>
                <w:webHidden/>
              </w:rPr>
              <w:fldChar w:fldCharType="begin"/>
            </w:r>
            <w:r w:rsidR="00427D85">
              <w:rPr>
                <w:noProof/>
                <w:webHidden/>
              </w:rPr>
              <w:instrText xml:space="preserve"> PAGEREF _Toc36993762 \h </w:instrText>
            </w:r>
            <w:r w:rsidR="00427D85">
              <w:rPr>
                <w:noProof/>
                <w:webHidden/>
              </w:rPr>
            </w:r>
            <w:r w:rsidR="00427D85">
              <w:rPr>
                <w:noProof/>
                <w:webHidden/>
              </w:rPr>
              <w:fldChar w:fldCharType="separate"/>
            </w:r>
            <w:r w:rsidR="00427D85">
              <w:rPr>
                <w:noProof/>
                <w:webHidden/>
              </w:rPr>
              <w:t>5</w:t>
            </w:r>
            <w:r w:rsidR="00427D85">
              <w:rPr>
                <w:noProof/>
                <w:webHidden/>
              </w:rPr>
              <w:fldChar w:fldCharType="end"/>
            </w:r>
          </w:hyperlink>
        </w:p>
        <w:p w14:paraId="632F27C3" w14:textId="1A4402C7" w:rsidR="005825AA" w:rsidRDefault="005825AA">
          <w:r>
            <w:rPr>
              <w:b/>
              <w:bCs/>
              <w:noProof/>
            </w:rPr>
            <w:fldChar w:fldCharType="end"/>
          </w:r>
        </w:p>
      </w:sdtContent>
    </w:sdt>
    <w:p w14:paraId="38651961" w14:textId="77777777" w:rsidR="002D5126" w:rsidRDefault="002D5126" w:rsidP="002D5126">
      <w:r>
        <w:t xml:space="preserve">The information herein is for informational purposes only and represents the current view of Microsoft Corporation as of the date of this publication.  Because Microsoft must respond to changing market conditions, it should not be interpreted to be a commitment on the part of Microsoft, and Microsoft cannot guarantee the accuracy of any information provided after the date of this presentation.  MICROSOFT MAKES NO WARRANTIES, EXPRESS, IMPLIED OR STATUTORY, AS TO THE INFORMATION IN THIS PRESENTATION.    </w:t>
      </w:r>
    </w:p>
    <w:p w14:paraId="719DA529" w14:textId="143483D7" w:rsidR="0034017A" w:rsidRDefault="002D5126">
      <w:r>
        <w:t>© 2020 Microsoft. All rights reserved. This document is for informational purposes only. Microsoft makes no warranties, express or implied, with respect to the information presented here.</w:t>
      </w:r>
    </w:p>
    <w:p w14:paraId="41C48118" w14:textId="77777777" w:rsidR="00FE0E52" w:rsidRDefault="00FE0E52" w:rsidP="00FE0E52">
      <w:pPr>
        <w:pStyle w:val="Heading1"/>
      </w:pPr>
      <w:bookmarkStart w:id="1" w:name="_Toc36993753"/>
      <w:r>
        <w:t>Change Log</w:t>
      </w:r>
      <w:bookmarkEnd w:id="1"/>
    </w:p>
    <w:tbl>
      <w:tblPr>
        <w:tblStyle w:val="TableGrid"/>
        <w:tblW w:w="9350" w:type="dxa"/>
        <w:tblLook w:val="04A0" w:firstRow="1" w:lastRow="0" w:firstColumn="1" w:lastColumn="0" w:noHBand="0" w:noVBand="1"/>
      </w:tblPr>
      <w:tblGrid>
        <w:gridCol w:w="1215"/>
        <w:gridCol w:w="1660"/>
        <w:gridCol w:w="6475"/>
      </w:tblGrid>
      <w:tr w:rsidR="00FE0E52" w14:paraId="3546FFC1" w14:textId="77777777" w:rsidTr="002D5126">
        <w:trPr>
          <w:trHeight w:val="449"/>
        </w:trPr>
        <w:tc>
          <w:tcPr>
            <w:tcW w:w="1215" w:type="dxa"/>
          </w:tcPr>
          <w:p w14:paraId="1DEE7477" w14:textId="5438CD56" w:rsidR="00282083" w:rsidRPr="0066113D" w:rsidRDefault="00282083" w:rsidP="0066113D">
            <w:pPr>
              <w:rPr>
                <w:b/>
                <w:bCs/>
                <w:sz w:val="28"/>
                <w:szCs w:val="28"/>
              </w:rPr>
            </w:pPr>
            <w:r w:rsidRPr="0066113D">
              <w:rPr>
                <w:b/>
                <w:bCs/>
                <w:sz w:val="28"/>
                <w:szCs w:val="28"/>
              </w:rPr>
              <w:t>Date</w:t>
            </w:r>
          </w:p>
        </w:tc>
        <w:tc>
          <w:tcPr>
            <w:tcW w:w="1660" w:type="dxa"/>
          </w:tcPr>
          <w:p w14:paraId="5FF6C847" w14:textId="0FA9C8B3" w:rsidR="00FE0E52" w:rsidRPr="0066113D" w:rsidRDefault="00C430B8" w:rsidP="0066113D">
            <w:pPr>
              <w:rPr>
                <w:b/>
                <w:bCs/>
                <w:sz w:val="28"/>
                <w:szCs w:val="28"/>
              </w:rPr>
            </w:pPr>
            <w:r w:rsidRPr="0066113D">
              <w:rPr>
                <w:b/>
                <w:bCs/>
                <w:sz w:val="28"/>
                <w:szCs w:val="28"/>
              </w:rPr>
              <w:t>Author</w:t>
            </w:r>
          </w:p>
        </w:tc>
        <w:tc>
          <w:tcPr>
            <w:tcW w:w="6475" w:type="dxa"/>
          </w:tcPr>
          <w:p w14:paraId="196E3DD6" w14:textId="1F631C38" w:rsidR="00FE0E52" w:rsidRPr="0066113D" w:rsidRDefault="00C430B8" w:rsidP="0066113D">
            <w:pPr>
              <w:rPr>
                <w:b/>
                <w:bCs/>
                <w:sz w:val="28"/>
                <w:szCs w:val="28"/>
              </w:rPr>
            </w:pPr>
            <w:r w:rsidRPr="0066113D">
              <w:rPr>
                <w:b/>
                <w:bCs/>
                <w:sz w:val="28"/>
                <w:szCs w:val="28"/>
              </w:rPr>
              <w:t>Update</w:t>
            </w:r>
          </w:p>
        </w:tc>
      </w:tr>
      <w:tr w:rsidR="00FE0E52" w14:paraId="5B1D0EA2" w14:textId="77777777" w:rsidTr="002D5126">
        <w:tc>
          <w:tcPr>
            <w:tcW w:w="1215" w:type="dxa"/>
          </w:tcPr>
          <w:p w14:paraId="7FCE4DC0" w14:textId="22526647" w:rsidR="00FE0E52" w:rsidRDefault="00282083" w:rsidP="00282083">
            <w:r>
              <w:t>4/</w:t>
            </w:r>
            <w:r w:rsidR="002D5126">
              <w:t>17</w:t>
            </w:r>
            <w:r>
              <w:t>/2020</w:t>
            </w:r>
          </w:p>
        </w:tc>
        <w:tc>
          <w:tcPr>
            <w:tcW w:w="1660" w:type="dxa"/>
          </w:tcPr>
          <w:p w14:paraId="2889B942" w14:textId="6C1B5E10" w:rsidR="00FE0E52" w:rsidRDefault="002D5126" w:rsidP="00282083">
            <w:r>
              <w:t>Josh Heitzman</w:t>
            </w:r>
          </w:p>
        </w:tc>
        <w:tc>
          <w:tcPr>
            <w:tcW w:w="6475" w:type="dxa"/>
          </w:tcPr>
          <w:p w14:paraId="4694F237" w14:textId="41D87F7A" w:rsidR="00FE0E52" w:rsidRDefault="002D5126" w:rsidP="00282083">
            <w:r>
              <w:t>First Draft</w:t>
            </w:r>
          </w:p>
        </w:tc>
      </w:tr>
    </w:tbl>
    <w:p w14:paraId="1879D038" w14:textId="47091056" w:rsidR="00D55021" w:rsidRDefault="00D55021" w:rsidP="00FE0E52">
      <w:pPr>
        <w:pStyle w:val="Heading1"/>
      </w:pPr>
      <w:r>
        <w:br w:type="page"/>
      </w:r>
    </w:p>
    <w:p w14:paraId="6639CDE5" w14:textId="4CB22946" w:rsidR="4602B4F8" w:rsidRDefault="00D55021" w:rsidP="00D55021">
      <w:pPr>
        <w:pStyle w:val="Heading1"/>
      </w:pPr>
      <w:bookmarkStart w:id="2" w:name="_Toc36993754"/>
      <w:r>
        <w:lastRenderedPageBreak/>
        <w:t>Purpose</w:t>
      </w:r>
      <w:bookmarkEnd w:id="2"/>
    </w:p>
    <w:p w14:paraId="5FB2EA61" w14:textId="77777777" w:rsidR="002D5126" w:rsidRDefault="002D5126" w:rsidP="002D5126">
      <w:pPr>
        <w:spacing w:after="0"/>
      </w:pPr>
      <w:r>
        <w:t>This document will show a basic demonstration of:</w:t>
      </w:r>
    </w:p>
    <w:p w14:paraId="6DD66633" w14:textId="77777777" w:rsidR="002D5126" w:rsidRDefault="002D5126" w:rsidP="002D5126">
      <w:pPr>
        <w:pStyle w:val="ListParagraph"/>
        <w:numPr>
          <w:ilvl w:val="0"/>
          <w:numId w:val="9"/>
        </w:numPr>
        <w:spacing w:after="0" w:line="264" w:lineRule="auto"/>
      </w:pPr>
      <w:r>
        <w:t>the text recognition capabilities of the Computer Vision resource included in the Azure Cognitive Services suite,</w:t>
      </w:r>
    </w:p>
    <w:p w14:paraId="551B9FFF" w14:textId="77777777" w:rsidR="002D5126" w:rsidRDefault="002D5126" w:rsidP="002D5126">
      <w:pPr>
        <w:pStyle w:val="ListParagraph"/>
        <w:numPr>
          <w:ilvl w:val="0"/>
          <w:numId w:val="9"/>
        </w:numPr>
        <w:spacing w:after="0" w:line="264" w:lineRule="auto"/>
      </w:pPr>
      <w:r>
        <w:t>and storing data in Azure SQL.</w:t>
      </w:r>
    </w:p>
    <w:p w14:paraId="532FD7DD" w14:textId="249D0048" w:rsidR="002B68C2" w:rsidRDefault="488CC26B" w:rsidP="6E1B147B">
      <w:pPr>
        <w:pStyle w:val="Heading1"/>
      </w:pPr>
      <w:r>
        <w:t>Scope</w:t>
      </w:r>
    </w:p>
    <w:p w14:paraId="7BB73F46" w14:textId="5A0F08F6" w:rsidR="002B68C2" w:rsidRPr="002D5126" w:rsidRDefault="002D5126" w:rsidP="002D5126">
      <w:r>
        <w:t>This d</w:t>
      </w:r>
      <w:r w:rsidR="488CC26B">
        <w:t xml:space="preserve">ocument identifies </w:t>
      </w:r>
      <w:r>
        <w:t xml:space="preserve">the </w:t>
      </w:r>
      <w:r w:rsidR="488CC26B">
        <w:t xml:space="preserve">hardware, software, and Azure services used for </w:t>
      </w:r>
      <w:r>
        <w:t>the OCR scenario</w:t>
      </w:r>
      <w:r w:rsidR="488CC26B">
        <w:t xml:space="preserve">. </w:t>
      </w:r>
      <w:r w:rsidR="16A882E3">
        <w:t xml:space="preserve"> </w:t>
      </w:r>
    </w:p>
    <w:p w14:paraId="6ADC7FAD" w14:textId="28FC2C49" w:rsidR="002B68C2" w:rsidRDefault="6A459147" w:rsidP="6E1B147B">
      <w:pPr>
        <w:pStyle w:val="Heading1"/>
      </w:pPr>
      <w:r>
        <w:t>Hardware</w:t>
      </w:r>
    </w:p>
    <w:p w14:paraId="619B32FE" w14:textId="6E5B5324" w:rsidR="42F57104" w:rsidRPr="002D5126" w:rsidRDefault="002D5126" w:rsidP="002D5126">
      <w:pPr>
        <w:rPr>
          <w:rFonts w:eastAsiaTheme="minorEastAsia"/>
        </w:rPr>
      </w:pPr>
      <w:r>
        <w:t>This scenario requires the use of an OpenCV compatible camera (typically most USB cameras) attached to a device running Windows or Linux that has a local copy of the code for this scenario.</w:t>
      </w:r>
    </w:p>
    <w:p w14:paraId="67343FD3" w14:textId="7D462BA8" w:rsidR="002B68C2" w:rsidRDefault="00FC2338" w:rsidP="6E1B147B">
      <w:pPr>
        <w:pStyle w:val="Heading1"/>
      </w:pPr>
      <w:bookmarkStart w:id="3" w:name="_Toc36993755"/>
      <w:r>
        <w:t>Azure Services</w:t>
      </w:r>
      <w:bookmarkEnd w:id="3"/>
    </w:p>
    <w:p w14:paraId="0B8DBBF9" w14:textId="77777777" w:rsidR="002D5126" w:rsidRDefault="002D5126" w:rsidP="002D5126">
      <w:pPr>
        <w:pStyle w:val="ListParagraph"/>
        <w:numPr>
          <w:ilvl w:val="0"/>
          <w:numId w:val="8"/>
        </w:numPr>
        <w:spacing w:after="0"/>
        <w:rPr>
          <w:rFonts w:eastAsiaTheme="minorEastAsia"/>
        </w:rPr>
      </w:pPr>
      <w:r>
        <w:rPr>
          <w:rFonts w:eastAsiaTheme="minorEastAsia"/>
        </w:rPr>
        <w:t>Azure Cognitive Services:  Computer Vision</w:t>
      </w:r>
    </w:p>
    <w:p w14:paraId="366426DE" w14:textId="447B7A7C" w:rsidR="002B68C2" w:rsidRPr="002D5126" w:rsidRDefault="002D5126" w:rsidP="71016997">
      <w:pPr>
        <w:pStyle w:val="ListParagraph"/>
        <w:numPr>
          <w:ilvl w:val="0"/>
          <w:numId w:val="8"/>
        </w:numPr>
        <w:spacing w:after="0"/>
        <w:rPr>
          <w:rFonts w:eastAsiaTheme="minorEastAsia"/>
        </w:rPr>
      </w:pPr>
      <w:r>
        <w:t>Azure SQL DB</w:t>
      </w:r>
    </w:p>
    <w:p w14:paraId="5016B100" w14:textId="27842DAC" w:rsidR="002D5126" w:rsidRDefault="002D5126" w:rsidP="002D5126">
      <w:pPr>
        <w:spacing w:after="0"/>
        <w:rPr>
          <w:rFonts w:eastAsiaTheme="minorEastAsia"/>
        </w:rPr>
      </w:pPr>
    </w:p>
    <w:p w14:paraId="14D8F054" w14:textId="146E7F6C" w:rsidR="002D5126" w:rsidRPr="002D5126" w:rsidRDefault="002D5126" w:rsidP="002D5126">
      <w:pPr>
        <w:spacing w:after="0"/>
        <w:rPr>
          <w:rFonts w:eastAsiaTheme="minorEastAsia"/>
        </w:rPr>
      </w:pPr>
      <w:r>
        <w:rPr>
          <w:rFonts w:eastAsiaTheme="minorEastAsia"/>
        </w:rPr>
        <w:t>See the documented name</w:t>
      </w:r>
      <w:r w:rsidR="006312E4">
        <w:rPr>
          <w:rFonts w:eastAsiaTheme="minorEastAsia"/>
        </w:rPr>
        <w:t>d</w:t>
      </w:r>
      <w:r>
        <w:rPr>
          <w:rFonts w:eastAsiaTheme="minorEastAsia"/>
        </w:rPr>
        <w:t xml:space="preserve"> “</w:t>
      </w:r>
      <w:r w:rsidRPr="002D5126">
        <w:rPr>
          <w:rFonts w:eastAsiaTheme="minorEastAsia"/>
        </w:rPr>
        <w:t>OCR - Step by Step</w:t>
      </w:r>
      <w:r>
        <w:rPr>
          <w:rFonts w:eastAsiaTheme="minorEastAsia"/>
        </w:rPr>
        <w:t>.docx” for detailed setup instructions for the services.</w:t>
      </w:r>
    </w:p>
    <w:p w14:paraId="69490A6E" w14:textId="65EE0C80" w:rsidR="2FAD8568" w:rsidRDefault="2FAD8568" w:rsidP="6E1B147B">
      <w:pPr>
        <w:pStyle w:val="Heading1"/>
      </w:pPr>
      <w:r>
        <w:t>Definitions and Acronyms</w:t>
      </w:r>
    </w:p>
    <w:p w14:paraId="5A424025" w14:textId="3FD08FC7" w:rsidR="71016997" w:rsidRDefault="002D5126" w:rsidP="002D5126">
      <w:pPr>
        <w:pStyle w:val="ListParagraph"/>
        <w:numPr>
          <w:ilvl w:val="0"/>
          <w:numId w:val="1"/>
        </w:numPr>
      </w:pPr>
      <w:r>
        <w:rPr>
          <w:b/>
          <w:bCs/>
        </w:rPr>
        <w:t>OCR</w:t>
      </w:r>
      <w:r w:rsidR="3CDF5F23">
        <w:t xml:space="preserve"> – </w:t>
      </w:r>
      <w:r>
        <w:t>optical character recognition</w:t>
      </w:r>
    </w:p>
    <w:p w14:paraId="20E81937" w14:textId="0E23175E" w:rsidR="002B68C2" w:rsidRDefault="0D043E0C" w:rsidP="3904E78D">
      <w:pPr>
        <w:pStyle w:val="Heading2"/>
      </w:pPr>
      <w:bookmarkStart w:id="4" w:name="_Toc36993757"/>
      <w:r>
        <w:t>Architectu</w:t>
      </w:r>
      <w:r w:rsidR="3FDF4A5F">
        <w:t>r</w:t>
      </w:r>
      <w:r>
        <w:t>e</w:t>
      </w:r>
      <w:bookmarkEnd w:id="4"/>
    </w:p>
    <w:p w14:paraId="2FFFAB7A" w14:textId="77777777" w:rsidR="002D5126" w:rsidRDefault="002D5126" w:rsidP="002D5126">
      <w:pPr>
        <w:spacing w:after="0"/>
      </w:pPr>
      <w:r>
        <w:t>The data flow is shown in the diagram below and is:</w:t>
      </w:r>
    </w:p>
    <w:p w14:paraId="7E623F48" w14:textId="77777777" w:rsidR="002D5126" w:rsidRDefault="002D5126" w:rsidP="002D5126">
      <w:pPr>
        <w:pStyle w:val="ListParagraph"/>
        <w:numPr>
          <w:ilvl w:val="0"/>
          <w:numId w:val="10"/>
        </w:numPr>
        <w:spacing w:after="0" w:line="264" w:lineRule="auto"/>
      </w:pPr>
      <w:r>
        <w:t>raw image data is captured from the camera by the device as a PNG file,</w:t>
      </w:r>
    </w:p>
    <w:p w14:paraId="1A22B6CD" w14:textId="77777777" w:rsidR="002D5126" w:rsidRDefault="002D5126" w:rsidP="002D5126">
      <w:pPr>
        <w:pStyle w:val="ListParagraph"/>
        <w:numPr>
          <w:ilvl w:val="0"/>
          <w:numId w:val="10"/>
        </w:numPr>
        <w:spacing w:after="0" w:line="264" w:lineRule="auto"/>
      </w:pPr>
      <w:r>
        <w:t>the device sends the PNG file to the Azure Computer Vision resource,</w:t>
      </w:r>
    </w:p>
    <w:p w14:paraId="40CBA3E0" w14:textId="77777777" w:rsidR="002D5126" w:rsidRDefault="002D5126" w:rsidP="002D5126">
      <w:pPr>
        <w:pStyle w:val="ListParagraph"/>
        <w:numPr>
          <w:ilvl w:val="0"/>
          <w:numId w:val="10"/>
        </w:numPr>
        <w:spacing w:after="0" w:line="264" w:lineRule="auto"/>
      </w:pPr>
      <w:r>
        <w:t>the Azure Computer Vision resource returns its text recognition result to the device,</w:t>
      </w:r>
    </w:p>
    <w:p w14:paraId="5F5A9433" w14:textId="77777777" w:rsidR="002D5126" w:rsidRDefault="002D5126" w:rsidP="002D5126">
      <w:pPr>
        <w:pStyle w:val="ListParagraph"/>
        <w:numPr>
          <w:ilvl w:val="0"/>
          <w:numId w:val="10"/>
        </w:numPr>
        <w:spacing w:after="0" w:line="264" w:lineRule="auto"/>
      </w:pPr>
      <w:r>
        <w:t>and the device processes the words into a single string and inserts that string in the Azure SQL Db.</w:t>
      </w:r>
    </w:p>
    <w:p w14:paraId="30F461D6" w14:textId="20EA5C7D" w:rsidR="002D5126" w:rsidRDefault="002D5126" w:rsidP="002D5126">
      <w:pPr>
        <w:spacing w:after="0"/>
      </w:pPr>
    </w:p>
    <w:p w14:paraId="2A5A2B81" w14:textId="59EAFE2D" w:rsidR="002D5126" w:rsidRDefault="002D5126" w:rsidP="002D5126">
      <w:pPr>
        <w:spacing w:after="0"/>
      </w:pPr>
      <w:r>
        <w:rPr>
          <w:noProof/>
        </w:rPr>
        <mc:AlternateContent>
          <mc:Choice Requires="wps">
            <w:drawing>
              <wp:anchor distT="0" distB="0" distL="114300" distR="114300" simplePos="0" relativeHeight="251661312" behindDoc="0" locked="0" layoutInCell="1" allowOverlap="1" wp14:anchorId="646DEE43" wp14:editId="5CA5361A">
                <wp:simplePos x="0" y="0"/>
                <wp:positionH relativeFrom="column">
                  <wp:posOffset>2984500</wp:posOffset>
                </wp:positionH>
                <wp:positionV relativeFrom="paragraph">
                  <wp:posOffset>37465</wp:posOffset>
                </wp:positionV>
                <wp:extent cx="1212850" cy="5715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1212850" cy="571500"/>
                        </a:xfrm>
                        <a:prstGeom prst="rect">
                          <a:avLst/>
                        </a:prstGeom>
                        <a:solidFill>
                          <a:schemeClr val="lt1"/>
                        </a:solidFill>
                        <a:ln w="6350">
                          <a:solidFill>
                            <a:prstClr val="black"/>
                          </a:solidFill>
                        </a:ln>
                      </wps:spPr>
                      <wps:txbx>
                        <w:txbxContent>
                          <w:p w14:paraId="5EA062BF" w14:textId="77777777" w:rsidR="002D5126" w:rsidRDefault="002D5126" w:rsidP="002D5126">
                            <w:r>
                              <w:t>Azure Computer Vision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6DEE43" id="_x0000_t202" coordsize="21600,21600" o:spt="202" path="m,l,21600r21600,l21600,xe">
                <v:stroke joinstyle="miter"/>
                <v:path gradientshapeok="t" o:connecttype="rect"/>
              </v:shapetype>
              <v:shape id="Text Box 3" o:spid="_x0000_s1026" type="#_x0000_t202" style="position:absolute;margin-left:235pt;margin-top:2.95pt;width:95.5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" fillcolor="white [3201]" strokeweight=".5pt">
                <v:textbox>
                  <w:txbxContent>
                    <w:p w14:paraId="5EA062BF" w14:textId="77777777" w:rsidR="002D5126" w:rsidRDefault="002D5126" w:rsidP="002D5126">
                      <w:r>
                        <w:t>Azure Computer Vision resource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0FF9D51" wp14:editId="19430E96">
                <wp:simplePos x="0" y="0"/>
                <wp:positionH relativeFrom="column">
                  <wp:posOffset>457200</wp:posOffset>
                </wp:positionH>
                <wp:positionV relativeFrom="paragraph">
                  <wp:posOffset>7620</wp:posOffset>
                </wp:positionV>
                <wp:extent cx="711200" cy="5524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112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88710A" w14:textId="77777777" w:rsidR="002D5126" w:rsidRDefault="002D5126" w:rsidP="002D5126">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F9D51" id="Rectangle 1" o:spid="_x0000_s1027" style="position:absolute;margin-left:36pt;margin-top:.6pt;width:56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" fillcolor="white [3201]" strokecolor="#70ad47 [3209]" strokeweight="1pt">
                <v:textbox>
                  <w:txbxContent>
                    <w:p w14:paraId="7588710A" w14:textId="77777777" w:rsidR="002D5126" w:rsidRDefault="002D5126" w:rsidP="002D5126">
                      <w:pPr>
                        <w:jc w:val="center"/>
                      </w:pPr>
                      <w:r>
                        <w:t>Camera</w:t>
                      </w:r>
                    </w:p>
                  </w:txbxContent>
                </v:textbox>
              </v:rect>
            </w:pict>
          </mc:Fallback>
        </mc:AlternateContent>
      </w:r>
    </w:p>
    <w:p w14:paraId="6043C8C1" w14:textId="77777777" w:rsidR="002D5126" w:rsidRDefault="002D5126" w:rsidP="002D5126">
      <w:pPr>
        <w:spacing w:after="0"/>
      </w:pPr>
      <w:r>
        <w:rPr>
          <w:noProof/>
        </w:rPr>
        <mc:AlternateContent>
          <mc:Choice Requires="wps">
            <w:drawing>
              <wp:anchor distT="0" distB="0" distL="114300" distR="114300" simplePos="0" relativeHeight="251665408" behindDoc="0" locked="0" layoutInCell="1" allowOverlap="1" wp14:anchorId="3C93422C" wp14:editId="785E55DE">
                <wp:simplePos x="0" y="0"/>
                <wp:positionH relativeFrom="column">
                  <wp:posOffset>1708150</wp:posOffset>
                </wp:positionH>
                <wp:positionV relativeFrom="paragraph">
                  <wp:posOffset>100965</wp:posOffset>
                </wp:positionV>
                <wp:extent cx="1295400" cy="723900"/>
                <wp:effectExtent l="38100" t="38100" r="57150" b="57150"/>
                <wp:wrapNone/>
                <wp:docPr id="23" name="Straight Arrow Connector 23"/>
                <wp:cNvGraphicFramePr/>
                <a:graphic xmlns:a="http://schemas.openxmlformats.org/drawingml/2006/main">
                  <a:graphicData uri="http://schemas.microsoft.com/office/word/2010/wordprocessingShape">
                    <wps:wsp>
                      <wps:cNvCnPr/>
                      <wps:spPr>
                        <a:xfrm flipV="1">
                          <a:off x="0" y="0"/>
                          <a:ext cx="129540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AECC85" id="_x0000_t32" coordsize="21600,21600" o:spt="32" o:oned="t" path="m,l21600,21600e" filled="f">
                <v:path arrowok="t" fillok="f" o:connecttype="none"/>
                <o:lock v:ext="edit" shapetype="t"/>
              </v:shapetype>
              <v:shape id="Straight Arrow Connector 23" o:spid="_x0000_s1026" type="#_x0000_t32" style="position:absolute;margin-left:134.5pt;margin-top:7.95pt;width:102pt;height:5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" strokecolor="#4472c4 [3204]" strokeweight=".5pt">
                <v:stroke startarrow="block" endarrow="block" joinstyle="miter"/>
              </v:shape>
            </w:pict>
          </mc:Fallback>
        </mc:AlternateContent>
      </w:r>
    </w:p>
    <w:p w14:paraId="23798C9A" w14:textId="77777777" w:rsidR="002D5126" w:rsidRDefault="002D5126" w:rsidP="002D5126">
      <w:pPr>
        <w:spacing w:after="0"/>
      </w:pPr>
    </w:p>
    <w:p w14:paraId="0913A66C" w14:textId="77777777" w:rsidR="002D5126" w:rsidRDefault="002D5126" w:rsidP="002D5126">
      <w:pPr>
        <w:spacing w:after="0"/>
      </w:pPr>
      <w:r>
        <w:rPr>
          <w:noProof/>
        </w:rPr>
        <mc:AlternateContent>
          <mc:Choice Requires="wps">
            <w:drawing>
              <wp:anchor distT="0" distB="0" distL="114300" distR="114300" simplePos="0" relativeHeight="251664384" behindDoc="1" locked="0" layoutInCell="1" allowOverlap="1" wp14:anchorId="56111537" wp14:editId="6867CAA6">
                <wp:simplePos x="0" y="0"/>
                <wp:positionH relativeFrom="column">
                  <wp:posOffset>1035050</wp:posOffset>
                </wp:positionH>
                <wp:positionV relativeFrom="paragraph">
                  <wp:posOffset>6985</wp:posOffset>
                </wp:positionV>
                <wp:extent cx="298450" cy="298450"/>
                <wp:effectExtent l="0" t="0" r="82550" b="63500"/>
                <wp:wrapTight wrapText="bothSides">
                  <wp:wrapPolygon edited="0">
                    <wp:start x="0" y="0"/>
                    <wp:lineTo x="0" y="13787"/>
                    <wp:lineTo x="17923" y="22060"/>
                    <wp:lineTo x="17923" y="24817"/>
                    <wp:lineTo x="24817" y="24817"/>
                    <wp:lineTo x="26196" y="22060"/>
                    <wp:lineTo x="17923" y="12409"/>
                    <wp:lineTo x="4136" y="0"/>
                    <wp:lineTo x="0" y="0"/>
                  </wp:wrapPolygon>
                </wp:wrapTight>
                <wp:docPr id="21" name="Straight Arrow Connector 21"/>
                <wp:cNvGraphicFramePr/>
                <a:graphic xmlns:a="http://schemas.openxmlformats.org/drawingml/2006/main">
                  <a:graphicData uri="http://schemas.microsoft.com/office/word/2010/wordprocessingShape">
                    <wps:wsp>
                      <wps:cNvCnPr/>
                      <wps:spPr>
                        <a:xfrm>
                          <a:off x="0" y="0"/>
                          <a:ext cx="2984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723D2" id="Straight Arrow Connector 21" o:spid="_x0000_s1026" type="#_x0000_t32" style="position:absolute;margin-left:81.5pt;margin-top:.55pt;width:23.5pt;height:2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" strokecolor="#4472c4 [3204]" strokeweight=".5pt">
                <v:stroke endarrow="block" joinstyle="miter"/>
                <w10:wrap type="tight"/>
              </v:shape>
            </w:pict>
          </mc:Fallback>
        </mc:AlternateContent>
      </w:r>
    </w:p>
    <w:p w14:paraId="51E432BB" w14:textId="77777777" w:rsidR="002D5126" w:rsidRDefault="002D5126" w:rsidP="002D5126">
      <w:pPr>
        <w:spacing w:after="0"/>
      </w:pPr>
    </w:p>
    <w:p w14:paraId="3A7B244C" w14:textId="77777777" w:rsidR="002D5126" w:rsidRDefault="002D5126" w:rsidP="002D5126">
      <w:pPr>
        <w:spacing w:after="0"/>
      </w:pPr>
    </w:p>
    <w:p w14:paraId="212C54D3" w14:textId="77777777" w:rsidR="002D5126" w:rsidRDefault="002D5126" w:rsidP="002D5126">
      <w:pPr>
        <w:spacing w:after="0"/>
      </w:pPr>
      <w:r>
        <w:rPr>
          <w:noProof/>
        </w:rPr>
        <mc:AlternateContent>
          <mc:Choice Requires="wps">
            <w:drawing>
              <wp:anchor distT="0" distB="0" distL="114300" distR="114300" simplePos="0" relativeHeight="251663360" behindDoc="0" locked="0" layoutInCell="1" allowOverlap="1" wp14:anchorId="70D6432E" wp14:editId="66DC25BC">
                <wp:simplePos x="0" y="0"/>
                <wp:positionH relativeFrom="column">
                  <wp:posOffset>1689100</wp:posOffset>
                </wp:positionH>
                <wp:positionV relativeFrom="paragraph">
                  <wp:posOffset>43815</wp:posOffset>
                </wp:positionV>
                <wp:extent cx="1473200" cy="146050"/>
                <wp:effectExtent l="0" t="57150" r="12700" b="25400"/>
                <wp:wrapNone/>
                <wp:docPr id="18" name="Straight Arrow Connector 18"/>
                <wp:cNvGraphicFramePr/>
                <a:graphic xmlns:a="http://schemas.openxmlformats.org/drawingml/2006/main">
                  <a:graphicData uri="http://schemas.microsoft.com/office/word/2010/wordprocessingShape">
                    <wps:wsp>
                      <wps:cNvCnPr/>
                      <wps:spPr>
                        <a:xfrm flipV="1">
                          <a:off x="0" y="0"/>
                          <a:ext cx="147320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F2687" id="Straight Arrow Connector 18" o:spid="_x0000_s1026" type="#_x0000_t32" style="position:absolute;margin-left:133pt;margin-top:3.45pt;width:116pt;height:1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" strokecolor="#4472c4 [3204]" strokeweight=".5pt">
                <v:stroke endarrow="block" joinstyle="miter"/>
              </v:shape>
            </w:pict>
          </mc:Fallback>
        </mc:AlternateContent>
      </w:r>
    </w:p>
    <w:p w14:paraId="3CBED4A1" w14:textId="77777777" w:rsidR="002D5126" w:rsidRDefault="002D5126" w:rsidP="002D5126">
      <w:pPr>
        <w:spacing w:after="0"/>
      </w:pPr>
    </w:p>
    <w:p w14:paraId="7FF0043E" w14:textId="77777777" w:rsidR="002D5126" w:rsidRDefault="002D5126" w:rsidP="002D5126">
      <w:pPr>
        <w:spacing w:after="0"/>
      </w:pPr>
    </w:p>
    <w:p w14:paraId="7C89D436" w14:textId="31272A04" w:rsidR="002B68C2" w:rsidRDefault="002D5126" w:rsidP="002D5126">
      <w:r>
        <w:rPr>
          <w:noProof/>
        </w:rPr>
        <mc:AlternateContent>
          <mc:Choice Requires="wps">
            <w:drawing>
              <wp:anchor distT="0" distB="0" distL="114300" distR="114300" simplePos="0" relativeHeight="251662336" behindDoc="0" locked="0" layoutInCell="1" allowOverlap="1" wp14:anchorId="26A07809" wp14:editId="7529C9D5">
                <wp:simplePos x="0" y="0"/>
                <wp:positionH relativeFrom="column">
                  <wp:posOffset>3143250</wp:posOffset>
                </wp:positionH>
                <wp:positionV relativeFrom="paragraph">
                  <wp:posOffset>-831850</wp:posOffset>
                </wp:positionV>
                <wp:extent cx="736600" cy="685800"/>
                <wp:effectExtent l="0" t="0" r="25400" b="19050"/>
                <wp:wrapNone/>
                <wp:docPr id="9" name="Cylinder 9"/>
                <wp:cNvGraphicFramePr/>
                <a:graphic xmlns:a="http://schemas.openxmlformats.org/drawingml/2006/main">
                  <a:graphicData uri="http://schemas.microsoft.com/office/word/2010/wordprocessingShape">
                    <wps:wsp>
                      <wps:cNvSpPr/>
                      <wps:spPr>
                        <a:xfrm>
                          <a:off x="0" y="0"/>
                          <a:ext cx="736600" cy="685800"/>
                        </a:xfrm>
                        <a:prstGeom prst="can">
                          <a:avLst/>
                        </a:prstGeom>
                      </wps:spPr>
                      <wps:style>
                        <a:lnRef idx="2">
                          <a:schemeClr val="accent6"/>
                        </a:lnRef>
                        <a:fillRef idx="1">
                          <a:schemeClr val="lt1"/>
                        </a:fillRef>
                        <a:effectRef idx="0">
                          <a:schemeClr val="accent6"/>
                        </a:effectRef>
                        <a:fontRef idx="minor">
                          <a:schemeClr val="dk1"/>
                        </a:fontRef>
                      </wps:style>
                      <wps:txbx>
                        <w:txbxContent>
                          <w:p w14:paraId="65CDC276" w14:textId="77777777" w:rsidR="002D5126" w:rsidRDefault="002D5126" w:rsidP="002D5126">
                            <w:pPr>
                              <w:jc w:val="center"/>
                            </w:pPr>
                            <w:r>
                              <w:t>Azure SQL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0780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 o:spid="_x0000_s1028" type="#_x0000_t22" style="position:absolute;margin-left:247.5pt;margin-top:-65.5pt;width:5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" fillcolor="white [3201]" strokecolor="#70ad47 [3209]" strokeweight="1pt">
                <v:stroke joinstyle="miter"/>
                <v:textbox>
                  <w:txbxContent>
                    <w:p w14:paraId="65CDC276" w14:textId="77777777" w:rsidR="002D5126" w:rsidRDefault="002D5126" w:rsidP="002D5126">
                      <w:pPr>
                        <w:jc w:val="center"/>
                      </w:pPr>
                      <w:r>
                        <w:t>Azure SQL DB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F30E50A" wp14:editId="71CFA9CA">
                <wp:simplePos x="0" y="0"/>
                <wp:positionH relativeFrom="column">
                  <wp:posOffset>1016000</wp:posOffset>
                </wp:positionH>
                <wp:positionV relativeFrom="paragraph">
                  <wp:posOffset>-762000</wp:posOffset>
                </wp:positionV>
                <wp:extent cx="68580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85800" cy="552450"/>
                        </a:xfrm>
                        <a:prstGeom prst="rect">
                          <a:avLst/>
                        </a:prstGeom>
                        <a:solidFill>
                          <a:schemeClr val="lt1"/>
                        </a:solidFill>
                        <a:ln w="6350">
                          <a:solidFill>
                            <a:prstClr val="black"/>
                          </a:solidFill>
                        </a:ln>
                      </wps:spPr>
                      <wps:txbx>
                        <w:txbxContent>
                          <w:p w14:paraId="12C944D5" w14:textId="77777777" w:rsidR="002D5126" w:rsidRDefault="002D5126" w:rsidP="002D5126">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0E50A" id="Text Box 2" o:spid="_x0000_s1029" type="#_x0000_t202" style="position:absolute;margin-left:80pt;margin-top:-60pt;width:54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" fillcolor="white [3201]" strokeweight=".5pt">
                <v:textbox>
                  <w:txbxContent>
                    <w:p w14:paraId="12C944D5" w14:textId="77777777" w:rsidR="002D5126" w:rsidRDefault="002D5126" w:rsidP="002D5126">
                      <w:r>
                        <w:t>Device</w:t>
                      </w:r>
                    </w:p>
                  </w:txbxContent>
                </v:textbox>
              </v:shape>
            </w:pict>
          </mc:Fallback>
        </mc:AlternateContent>
      </w:r>
    </w:p>
    <w:p w14:paraId="5A3C36C2" w14:textId="668E7457" w:rsidR="458227D9" w:rsidRDefault="14593ED5" w:rsidP="7F93B7E9">
      <w:pPr>
        <w:pStyle w:val="Heading1"/>
      </w:pPr>
      <w:bookmarkStart w:id="5" w:name="_Toc36993761"/>
      <w:r>
        <w:t>Code</w:t>
      </w:r>
      <w:bookmarkEnd w:id="5"/>
    </w:p>
    <w:p w14:paraId="56EF63E7" w14:textId="7725EA83" w:rsidR="2A77C7FC" w:rsidRDefault="006312E4" w:rsidP="3904E78D">
      <w:pPr>
        <w:rPr>
          <w:rFonts w:ascii="Calibri" w:eastAsia="Calibri" w:hAnsi="Calibri" w:cs="Calibri"/>
        </w:rPr>
      </w:pPr>
      <w:r>
        <w:rPr>
          <w:rFonts w:ascii="Calibri" w:eastAsia="Calibri" w:hAnsi="Calibri" w:cs="Calibri"/>
        </w:rPr>
        <w:t xml:space="preserve">See the last 3 sections of the </w:t>
      </w:r>
      <w:r>
        <w:rPr>
          <w:rFonts w:eastAsiaTheme="minorEastAsia"/>
        </w:rPr>
        <w:t>“</w:t>
      </w:r>
      <w:r w:rsidRPr="002D5126">
        <w:rPr>
          <w:rFonts w:eastAsiaTheme="minorEastAsia"/>
        </w:rPr>
        <w:t>OCR - Step by Step</w:t>
      </w:r>
      <w:r>
        <w:rPr>
          <w:rFonts w:eastAsiaTheme="minorEastAsia"/>
        </w:rPr>
        <w:t>.docx”</w:t>
      </w:r>
      <w:r>
        <w:rPr>
          <w:rFonts w:eastAsiaTheme="minorEastAsia"/>
        </w:rPr>
        <w:t xml:space="preserve"> for the entry points to the code.</w:t>
      </w:r>
    </w:p>
    <w:p w14:paraId="46AC634E" w14:textId="740D3419" w:rsidR="2A77C7FC" w:rsidRDefault="2A77C7FC" w:rsidP="3904E78D"/>
    <w:p w14:paraId="0B293FC3" w14:textId="77777777" w:rsidR="000F1FF8" w:rsidRDefault="000F1FF8" w:rsidP="32D1B7CC"/>
    <w:p w14:paraId="68473EDB" w14:textId="77777777" w:rsidR="000F1FF8" w:rsidRDefault="000F1FF8" w:rsidP="32D1B7CC"/>
    <w:p w14:paraId="01EF6C80" w14:textId="77777777" w:rsidR="000F1FF8" w:rsidRDefault="000F1FF8" w:rsidP="32D1B7CC"/>
    <w:sectPr w:rsidR="000F1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78C3"/>
    <w:multiLevelType w:val="hybridMultilevel"/>
    <w:tmpl w:val="35B0EF7E"/>
    <w:lvl w:ilvl="0" w:tplc="6F2C829E">
      <w:start w:val="1"/>
      <w:numFmt w:val="decimal"/>
      <w:lvlText w:val="%1."/>
      <w:lvlJc w:val="left"/>
      <w:pPr>
        <w:ind w:left="720" w:hanging="360"/>
      </w:pPr>
    </w:lvl>
    <w:lvl w:ilvl="1" w:tplc="6D42FF42">
      <w:start w:val="1"/>
      <w:numFmt w:val="lowerLetter"/>
      <w:lvlText w:val="%2."/>
      <w:lvlJc w:val="left"/>
      <w:pPr>
        <w:ind w:left="1440" w:hanging="360"/>
      </w:pPr>
    </w:lvl>
    <w:lvl w:ilvl="2" w:tplc="23B89C9A">
      <w:start w:val="1"/>
      <w:numFmt w:val="lowerRoman"/>
      <w:lvlText w:val="%3."/>
      <w:lvlJc w:val="right"/>
      <w:pPr>
        <w:ind w:left="2160" w:hanging="180"/>
      </w:pPr>
    </w:lvl>
    <w:lvl w:ilvl="3" w:tplc="2D08E29E">
      <w:start w:val="1"/>
      <w:numFmt w:val="decimal"/>
      <w:lvlText w:val="%4."/>
      <w:lvlJc w:val="left"/>
      <w:pPr>
        <w:ind w:left="2880" w:hanging="360"/>
      </w:pPr>
    </w:lvl>
    <w:lvl w:ilvl="4" w:tplc="46520E22">
      <w:start w:val="1"/>
      <w:numFmt w:val="lowerLetter"/>
      <w:lvlText w:val="%5."/>
      <w:lvlJc w:val="left"/>
      <w:pPr>
        <w:ind w:left="3600" w:hanging="360"/>
      </w:pPr>
    </w:lvl>
    <w:lvl w:ilvl="5" w:tplc="786AD584">
      <w:start w:val="1"/>
      <w:numFmt w:val="lowerRoman"/>
      <w:lvlText w:val="%6."/>
      <w:lvlJc w:val="right"/>
      <w:pPr>
        <w:ind w:left="4320" w:hanging="180"/>
      </w:pPr>
    </w:lvl>
    <w:lvl w:ilvl="6" w:tplc="AAF64CA2">
      <w:start w:val="1"/>
      <w:numFmt w:val="decimal"/>
      <w:lvlText w:val="%7."/>
      <w:lvlJc w:val="left"/>
      <w:pPr>
        <w:ind w:left="5040" w:hanging="360"/>
      </w:pPr>
    </w:lvl>
    <w:lvl w:ilvl="7" w:tplc="687AA3CE">
      <w:start w:val="1"/>
      <w:numFmt w:val="lowerLetter"/>
      <w:lvlText w:val="%8."/>
      <w:lvlJc w:val="left"/>
      <w:pPr>
        <w:ind w:left="5760" w:hanging="360"/>
      </w:pPr>
    </w:lvl>
    <w:lvl w:ilvl="8" w:tplc="AA5AE17E">
      <w:start w:val="1"/>
      <w:numFmt w:val="lowerRoman"/>
      <w:lvlText w:val="%9."/>
      <w:lvlJc w:val="right"/>
      <w:pPr>
        <w:ind w:left="6480" w:hanging="180"/>
      </w:pPr>
    </w:lvl>
  </w:abstractNum>
  <w:abstractNum w:abstractNumId="1" w15:restartNumberingAfterBreak="0">
    <w:nsid w:val="35B11581"/>
    <w:multiLevelType w:val="hybridMultilevel"/>
    <w:tmpl w:val="FFFFFFFF"/>
    <w:lvl w:ilvl="0" w:tplc="5596E15C">
      <w:start w:val="1"/>
      <w:numFmt w:val="decimal"/>
      <w:lvlText w:val="%1."/>
      <w:lvlJc w:val="left"/>
      <w:pPr>
        <w:ind w:left="720" w:hanging="360"/>
      </w:pPr>
    </w:lvl>
    <w:lvl w:ilvl="1" w:tplc="1A7670DC">
      <w:start w:val="1"/>
      <w:numFmt w:val="lowerLetter"/>
      <w:lvlText w:val="%2."/>
      <w:lvlJc w:val="left"/>
      <w:pPr>
        <w:ind w:left="1440" w:hanging="360"/>
      </w:pPr>
    </w:lvl>
    <w:lvl w:ilvl="2" w:tplc="07467706">
      <w:start w:val="1"/>
      <w:numFmt w:val="lowerRoman"/>
      <w:lvlText w:val="%3."/>
      <w:lvlJc w:val="right"/>
      <w:pPr>
        <w:ind w:left="2160" w:hanging="180"/>
      </w:pPr>
    </w:lvl>
    <w:lvl w:ilvl="3" w:tplc="8DE070AC">
      <w:start w:val="1"/>
      <w:numFmt w:val="decimal"/>
      <w:lvlText w:val="%4."/>
      <w:lvlJc w:val="left"/>
      <w:pPr>
        <w:ind w:left="2880" w:hanging="360"/>
      </w:pPr>
    </w:lvl>
    <w:lvl w:ilvl="4" w:tplc="094E78CA">
      <w:start w:val="1"/>
      <w:numFmt w:val="lowerLetter"/>
      <w:lvlText w:val="%5."/>
      <w:lvlJc w:val="left"/>
      <w:pPr>
        <w:ind w:left="3600" w:hanging="360"/>
      </w:pPr>
    </w:lvl>
    <w:lvl w:ilvl="5" w:tplc="57667A76">
      <w:start w:val="1"/>
      <w:numFmt w:val="lowerRoman"/>
      <w:lvlText w:val="%6."/>
      <w:lvlJc w:val="right"/>
      <w:pPr>
        <w:ind w:left="4320" w:hanging="180"/>
      </w:pPr>
    </w:lvl>
    <w:lvl w:ilvl="6" w:tplc="96689FEC">
      <w:start w:val="1"/>
      <w:numFmt w:val="decimal"/>
      <w:lvlText w:val="%7."/>
      <w:lvlJc w:val="left"/>
      <w:pPr>
        <w:ind w:left="5040" w:hanging="360"/>
      </w:pPr>
    </w:lvl>
    <w:lvl w:ilvl="7" w:tplc="CD3E5E56">
      <w:start w:val="1"/>
      <w:numFmt w:val="lowerLetter"/>
      <w:lvlText w:val="%8."/>
      <w:lvlJc w:val="left"/>
      <w:pPr>
        <w:ind w:left="5760" w:hanging="360"/>
      </w:pPr>
    </w:lvl>
    <w:lvl w:ilvl="8" w:tplc="688EAF90">
      <w:start w:val="1"/>
      <w:numFmt w:val="lowerRoman"/>
      <w:lvlText w:val="%9."/>
      <w:lvlJc w:val="right"/>
      <w:pPr>
        <w:ind w:left="6480" w:hanging="180"/>
      </w:pPr>
    </w:lvl>
  </w:abstractNum>
  <w:abstractNum w:abstractNumId="2" w15:restartNumberingAfterBreak="0">
    <w:nsid w:val="3E657044"/>
    <w:multiLevelType w:val="hybridMultilevel"/>
    <w:tmpl w:val="C83AC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D72BC"/>
    <w:multiLevelType w:val="hybridMultilevel"/>
    <w:tmpl w:val="FFFFFFFF"/>
    <w:lvl w:ilvl="0" w:tplc="BC6C16A0">
      <w:start w:val="1"/>
      <w:numFmt w:val="decimal"/>
      <w:lvlText w:val="%1."/>
      <w:lvlJc w:val="left"/>
      <w:pPr>
        <w:ind w:left="720" w:hanging="360"/>
      </w:pPr>
    </w:lvl>
    <w:lvl w:ilvl="1" w:tplc="738C4686">
      <w:start w:val="1"/>
      <w:numFmt w:val="lowerLetter"/>
      <w:lvlText w:val="%2."/>
      <w:lvlJc w:val="left"/>
      <w:pPr>
        <w:ind w:left="1440" w:hanging="360"/>
      </w:pPr>
    </w:lvl>
    <w:lvl w:ilvl="2" w:tplc="15EC4102">
      <w:start w:val="1"/>
      <w:numFmt w:val="lowerRoman"/>
      <w:lvlText w:val="%3."/>
      <w:lvlJc w:val="right"/>
      <w:pPr>
        <w:ind w:left="2160" w:hanging="180"/>
      </w:pPr>
    </w:lvl>
    <w:lvl w:ilvl="3" w:tplc="64B4CD58">
      <w:start w:val="1"/>
      <w:numFmt w:val="decimal"/>
      <w:lvlText w:val="%4."/>
      <w:lvlJc w:val="left"/>
      <w:pPr>
        <w:ind w:left="2880" w:hanging="360"/>
      </w:pPr>
    </w:lvl>
    <w:lvl w:ilvl="4" w:tplc="3B44F8B6">
      <w:start w:val="1"/>
      <w:numFmt w:val="lowerLetter"/>
      <w:lvlText w:val="%5."/>
      <w:lvlJc w:val="left"/>
      <w:pPr>
        <w:ind w:left="3600" w:hanging="360"/>
      </w:pPr>
    </w:lvl>
    <w:lvl w:ilvl="5" w:tplc="1914674A">
      <w:start w:val="1"/>
      <w:numFmt w:val="lowerRoman"/>
      <w:lvlText w:val="%6."/>
      <w:lvlJc w:val="right"/>
      <w:pPr>
        <w:ind w:left="4320" w:hanging="180"/>
      </w:pPr>
    </w:lvl>
    <w:lvl w:ilvl="6" w:tplc="F63ABE38">
      <w:start w:val="1"/>
      <w:numFmt w:val="decimal"/>
      <w:lvlText w:val="%7."/>
      <w:lvlJc w:val="left"/>
      <w:pPr>
        <w:ind w:left="5040" w:hanging="360"/>
      </w:pPr>
    </w:lvl>
    <w:lvl w:ilvl="7" w:tplc="144CEBF0">
      <w:start w:val="1"/>
      <w:numFmt w:val="lowerLetter"/>
      <w:lvlText w:val="%8."/>
      <w:lvlJc w:val="left"/>
      <w:pPr>
        <w:ind w:left="5760" w:hanging="360"/>
      </w:pPr>
    </w:lvl>
    <w:lvl w:ilvl="8" w:tplc="132CD500">
      <w:start w:val="1"/>
      <w:numFmt w:val="lowerRoman"/>
      <w:lvlText w:val="%9."/>
      <w:lvlJc w:val="right"/>
      <w:pPr>
        <w:ind w:left="6480" w:hanging="180"/>
      </w:pPr>
    </w:lvl>
  </w:abstractNum>
  <w:abstractNum w:abstractNumId="4" w15:restartNumberingAfterBreak="0">
    <w:nsid w:val="5512592A"/>
    <w:multiLevelType w:val="hybridMultilevel"/>
    <w:tmpl w:val="D24AE7BC"/>
    <w:lvl w:ilvl="0" w:tplc="AAC61714">
      <w:start w:val="1"/>
      <w:numFmt w:val="decimal"/>
      <w:lvlText w:val="%1."/>
      <w:lvlJc w:val="left"/>
      <w:pPr>
        <w:ind w:left="720" w:hanging="360"/>
      </w:pPr>
    </w:lvl>
    <w:lvl w:ilvl="1" w:tplc="D7A20B3A">
      <w:start w:val="1"/>
      <w:numFmt w:val="lowerLetter"/>
      <w:lvlText w:val="%2."/>
      <w:lvlJc w:val="left"/>
      <w:pPr>
        <w:ind w:left="1440" w:hanging="360"/>
      </w:pPr>
    </w:lvl>
    <w:lvl w:ilvl="2" w:tplc="1562BF7C">
      <w:start w:val="1"/>
      <w:numFmt w:val="lowerRoman"/>
      <w:lvlText w:val="%3."/>
      <w:lvlJc w:val="right"/>
      <w:pPr>
        <w:ind w:left="2160" w:hanging="180"/>
      </w:pPr>
    </w:lvl>
    <w:lvl w:ilvl="3" w:tplc="72DE2A68">
      <w:start w:val="1"/>
      <w:numFmt w:val="decimal"/>
      <w:lvlText w:val="%4."/>
      <w:lvlJc w:val="left"/>
      <w:pPr>
        <w:ind w:left="2880" w:hanging="360"/>
      </w:pPr>
    </w:lvl>
    <w:lvl w:ilvl="4" w:tplc="42E6D374">
      <w:start w:val="1"/>
      <w:numFmt w:val="lowerLetter"/>
      <w:lvlText w:val="%5."/>
      <w:lvlJc w:val="left"/>
      <w:pPr>
        <w:ind w:left="3600" w:hanging="360"/>
      </w:pPr>
    </w:lvl>
    <w:lvl w:ilvl="5" w:tplc="A0EC1C3A">
      <w:start w:val="1"/>
      <w:numFmt w:val="lowerRoman"/>
      <w:lvlText w:val="%6."/>
      <w:lvlJc w:val="right"/>
      <w:pPr>
        <w:ind w:left="4320" w:hanging="180"/>
      </w:pPr>
    </w:lvl>
    <w:lvl w:ilvl="6" w:tplc="1E4EDEB0">
      <w:start w:val="1"/>
      <w:numFmt w:val="decimal"/>
      <w:lvlText w:val="%7."/>
      <w:lvlJc w:val="left"/>
      <w:pPr>
        <w:ind w:left="5040" w:hanging="360"/>
      </w:pPr>
    </w:lvl>
    <w:lvl w:ilvl="7" w:tplc="A81E3A28">
      <w:start w:val="1"/>
      <w:numFmt w:val="lowerLetter"/>
      <w:lvlText w:val="%8."/>
      <w:lvlJc w:val="left"/>
      <w:pPr>
        <w:ind w:left="5760" w:hanging="360"/>
      </w:pPr>
    </w:lvl>
    <w:lvl w:ilvl="8" w:tplc="8A06704A">
      <w:start w:val="1"/>
      <w:numFmt w:val="lowerRoman"/>
      <w:lvlText w:val="%9."/>
      <w:lvlJc w:val="right"/>
      <w:pPr>
        <w:ind w:left="6480" w:hanging="180"/>
      </w:pPr>
    </w:lvl>
  </w:abstractNum>
  <w:abstractNum w:abstractNumId="5" w15:restartNumberingAfterBreak="0">
    <w:nsid w:val="56D90FFB"/>
    <w:multiLevelType w:val="hybridMultilevel"/>
    <w:tmpl w:val="7D407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C6E40"/>
    <w:multiLevelType w:val="hybridMultilevel"/>
    <w:tmpl w:val="A696460E"/>
    <w:lvl w:ilvl="0" w:tplc="D63AE7F0">
      <w:start w:val="1"/>
      <w:numFmt w:val="decimal"/>
      <w:lvlText w:val="%1."/>
      <w:lvlJc w:val="left"/>
      <w:pPr>
        <w:ind w:left="720" w:hanging="360"/>
      </w:pPr>
    </w:lvl>
    <w:lvl w:ilvl="1" w:tplc="854AEEEC">
      <w:start w:val="1"/>
      <w:numFmt w:val="lowerLetter"/>
      <w:lvlText w:val="%2."/>
      <w:lvlJc w:val="left"/>
      <w:pPr>
        <w:ind w:left="1440" w:hanging="360"/>
      </w:pPr>
    </w:lvl>
    <w:lvl w:ilvl="2" w:tplc="7982F60C">
      <w:start w:val="1"/>
      <w:numFmt w:val="lowerRoman"/>
      <w:lvlText w:val="%3."/>
      <w:lvlJc w:val="right"/>
      <w:pPr>
        <w:ind w:left="2160" w:hanging="180"/>
      </w:pPr>
    </w:lvl>
    <w:lvl w:ilvl="3" w:tplc="C5863E38">
      <w:start w:val="1"/>
      <w:numFmt w:val="decimal"/>
      <w:lvlText w:val="%4."/>
      <w:lvlJc w:val="left"/>
      <w:pPr>
        <w:ind w:left="2880" w:hanging="360"/>
      </w:pPr>
    </w:lvl>
    <w:lvl w:ilvl="4" w:tplc="4A88A976">
      <w:start w:val="1"/>
      <w:numFmt w:val="lowerLetter"/>
      <w:lvlText w:val="%5."/>
      <w:lvlJc w:val="left"/>
      <w:pPr>
        <w:ind w:left="3600" w:hanging="360"/>
      </w:pPr>
    </w:lvl>
    <w:lvl w:ilvl="5" w:tplc="8160E5C2">
      <w:start w:val="1"/>
      <w:numFmt w:val="lowerRoman"/>
      <w:lvlText w:val="%6."/>
      <w:lvlJc w:val="right"/>
      <w:pPr>
        <w:ind w:left="4320" w:hanging="180"/>
      </w:pPr>
    </w:lvl>
    <w:lvl w:ilvl="6" w:tplc="D6BEB800">
      <w:start w:val="1"/>
      <w:numFmt w:val="decimal"/>
      <w:lvlText w:val="%7."/>
      <w:lvlJc w:val="left"/>
      <w:pPr>
        <w:ind w:left="5040" w:hanging="360"/>
      </w:pPr>
    </w:lvl>
    <w:lvl w:ilvl="7" w:tplc="5F68B610">
      <w:start w:val="1"/>
      <w:numFmt w:val="lowerLetter"/>
      <w:lvlText w:val="%8."/>
      <w:lvlJc w:val="left"/>
      <w:pPr>
        <w:ind w:left="5760" w:hanging="360"/>
      </w:pPr>
    </w:lvl>
    <w:lvl w:ilvl="8" w:tplc="FBC43A2A">
      <w:start w:val="1"/>
      <w:numFmt w:val="lowerRoman"/>
      <w:lvlText w:val="%9."/>
      <w:lvlJc w:val="right"/>
      <w:pPr>
        <w:ind w:left="6480" w:hanging="180"/>
      </w:pPr>
    </w:lvl>
  </w:abstractNum>
  <w:abstractNum w:abstractNumId="7" w15:restartNumberingAfterBreak="0">
    <w:nsid w:val="5A182549"/>
    <w:multiLevelType w:val="hybridMultilevel"/>
    <w:tmpl w:val="399C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912E6"/>
    <w:multiLevelType w:val="hybridMultilevel"/>
    <w:tmpl w:val="FFFFFFFF"/>
    <w:lvl w:ilvl="0" w:tplc="8C181660">
      <w:start w:val="1"/>
      <w:numFmt w:val="decimal"/>
      <w:lvlText w:val="%1."/>
      <w:lvlJc w:val="left"/>
      <w:pPr>
        <w:ind w:left="720" w:hanging="360"/>
      </w:pPr>
    </w:lvl>
    <w:lvl w:ilvl="1" w:tplc="C5B2B986">
      <w:start w:val="1"/>
      <w:numFmt w:val="lowerLetter"/>
      <w:lvlText w:val="%2."/>
      <w:lvlJc w:val="left"/>
      <w:pPr>
        <w:ind w:left="1440" w:hanging="360"/>
      </w:pPr>
    </w:lvl>
    <w:lvl w:ilvl="2" w:tplc="C05655E2">
      <w:start w:val="1"/>
      <w:numFmt w:val="lowerRoman"/>
      <w:lvlText w:val="%3."/>
      <w:lvlJc w:val="right"/>
      <w:pPr>
        <w:ind w:left="2160" w:hanging="180"/>
      </w:pPr>
    </w:lvl>
    <w:lvl w:ilvl="3" w:tplc="3B2A1C4A">
      <w:start w:val="1"/>
      <w:numFmt w:val="decimal"/>
      <w:lvlText w:val="%4."/>
      <w:lvlJc w:val="left"/>
      <w:pPr>
        <w:ind w:left="2880" w:hanging="360"/>
      </w:pPr>
    </w:lvl>
    <w:lvl w:ilvl="4" w:tplc="CC5675DE">
      <w:start w:val="1"/>
      <w:numFmt w:val="lowerLetter"/>
      <w:lvlText w:val="%5."/>
      <w:lvlJc w:val="left"/>
      <w:pPr>
        <w:ind w:left="3600" w:hanging="360"/>
      </w:pPr>
    </w:lvl>
    <w:lvl w:ilvl="5" w:tplc="49CA4C32">
      <w:start w:val="1"/>
      <w:numFmt w:val="lowerRoman"/>
      <w:lvlText w:val="%6."/>
      <w:lvlJc w:val="right"/>
      <w:pPr>
        <w:ind w:left="4320" w:hanging="180"/>
      </w:pPr>
    </w:lvl>
    <w:lvl w:ilvl="6" w:tplc="ABBE0C38">
      <w:start w:val="1"/>
      <w:numFmt w:val="decimal"/>
      <w:lvlText w:val="%7."/>
      <w:lvlJc w:val="left"/>
      <w:pPr>
        <w:ind w:left="5040" w:hanging="360"/>
      </w:pPr>
    </w:lvl>
    <w:lvl w:ilvl="7" w:tplc="1FA0C7A8">
      <w:start w:val="1"/>
      <w:numFmt w:val="lowerLetter"/>
      <w:lvlText w:val="%8."/>
      <w:lvlJc w:val="left"/>
      <w:pPr>
        <w:ind w:left="5760" w:hanging="360"/>
      </w:pPr>
    </w:lvl>
    <w:lvl w:ilvl="8" w:tplc="33C80DFA">
      <w:start w:val="1"/>
      <w:numFmt w:val="lowerRoman"/>
      <w:lvlText w:val="%9."/>
      <w:lvlJc w:val="right"/>
      <w:pPr>
        <w:ind w:left="6480" w:hanging="180"/>
      </w:pPr>
    </w:lvl>
  </w:abstractNum>
  <w:abstractNum w:abstractNumId="9" w15:restartNumberingAfterBreak="0">
    <w:nsid w:val="7F7D2A05"/>
    <w:multiLevelType w:val="hybridMultilevel"/>
    <w:tmpl w:val="FFFFFFFF"/>
    <w:lvl w:ilvl="0" w:tplc="53927C3C">
      <w:start w:val="1"/>
      <w:numFmt w:val="decimal"/>
      <w:lvlText w:val="%1."/>
      <w:lvlJc w:val="left"/>
      <w:pPr>
        <w:ind w:left="720" w:hanging="360"/>
      </w:pPr>
    </w:lvl>
    <w:lvl w:ilvl="1" w:tplc="8110CA50">
      <w:start w:val="1"/>
      <w:numFmt w:val="lowerLetter"/>
      <w:lvlText w:val="%2."/>
      <w:lvlJc w:val="left"/>
      <w:pPr>
        <w:ind w:left="1440" w:hanging="360"/>
      </w:pPr>
    </w:lvl>
    <w:lvl w:ilvl="2" w:tplc="089A6B42">
      <w:start w:val="1"/>
      <w:numFmt w:val="lowerRoman"/>
      <w:lvlText w:val="%3."/>
      <w:lvlJc w:val="right"/>
      <w:pPr>
        <w:ind w:left="2160" w:hanging="180"/>
      </w:pPr>
    </w:lvl>
    <w:lvl w:ilvl="3" w:tplc="4740E642">
      <w:start w:val="1"/>
      <w:numFmt w:val="decimal"/>
      <w:lvlText w:val="%4."/>
      <w:lvlJc w:val="left"/>
      <w:pPr>
        <w:ind w:left="2880" w:hanging="360"/>
      </w:pPr>
    </w:lvl>
    <w:lvl w:ilvl="4" w:tplc="0BE6B5A2">
      <w:start w:val="1"/>
      <w:numFmt w:val="lowerLetter"/>
      <w:lvlText w:val="%5."/>
      <w:lvlJc w:val="left"/>
      <w:pPr>
        <w:ind w:left="3600" w:hanging="360"/>
      </w:pPr>
    </w:lvl>
    <w:lvl w:ilvl="5" w:tplc="809EABF6">
      <w:start w:val="1"/>
      <w:numFmt w:val="lowerRoman"/>
      <w:lvlText w:val="%6."/>
      <w:lvlJc w:val="right"/>
      <w:pPr>
        <w:ind w:left="4320" w:hanging="180"/>
      </w:pPr>
    </w:lvl>
    <w:lvl w:ilvl="6" w:tplc="67627C1E">
      <w:start w:val="1"/>
      <w:numFmt w:val="decimal"/>
      <w:lvlText w:val="%7."/>
      <w:lvlJc w:val="left"/>
      <w:pPr>
        <w:ind w:left="5040" w:hanging="360"/>
      </w:pPr>
    </w:lvl>
    <w:lvl w:ilvl="7" w:tplc="01D2224E">
      <w:start w:val="1"/>
      <w:numFmt w:val="lowerLetter"/>
      <w:lvlText w:val="%8."/>
      <w:lvlJc w:val="left"/>
      <w:pPr>
        <w:ind w:left="5760" w:hanging="360"/>
      </w:pPr>
    </w:lvl>
    <w:lvl w:ilvl="8" w:tplc="7178AB4A">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9"/>
  </w:num>
  <w:num w:numId="6">
    <w:abstractNumId w:val="1"/>
  </w:num>
  <w:num w:numId="7">
    <w:abstractNumId w:val="3"/>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1DC6D0"/>
    <w:rsid w:val="000F1FF8"/>
    <w:rsid w:val="00215B2E"/>
    <w:rsid w:val="002526AC"/>
    <w:rsid w:val="00282083"/>
    <w:rsid w:val="002B68C2"/>
    <w:rsid w:val="002D5126"/>
    <w:rsid w:val="002F79B8"/>
    <w:rsid w:val="0034017A"/>
    <w:rsid w:val="003D0C31"/>
    <w:rsid w:val="003F7E8A"/>
    <w:rsid w:val="00427D85"/>
    <w:rsid w:val="004610BB"/>
    <w:rsid w:val="005825AA"/>
    <w:rsid w:val="005A53B4"/>
    <w:rsid w:val="006109C3"/>
    <w:rsid w:val="006312E4"/>
    <w:rsid w:val="00637349"/>
    <w:rsid w:val="00645C10"/>
    <w:rsid w:val="0066113D"/>
    <w:rsid w:val="007736E7"/>
    <w:rsid w:val="007F282C"/>
    <w:rsid w:val="008466F4"/>
    <w:rsid w:val="009E1AF7"/>
    <w:rsid w:val="00AB3569"/>
    <w:rsid w:val="00AB725B"/>
    <w:rsid w:val="00B22B05"/>
    <w:rsid w:val="00C430B8"/>
    <w:rsid w:val="00C84B8F"/>
    <w:rsid w:val="00D12481"/>
    <w:rsid w:val="00D54008"/>
    <w:rsid w:val="00D55021"/>
    <w:rsid w:val="00E661D0"/>
    <w:rsid w:val="00FC2338"/>
    <w:rsid w:val="00FD39DE"/>
    <w:rsid w:val="00FE0E52"/>
    <w:rsid w:val="0129DF69"/>
    <w:rsid w:val="0143DCC5"/>
    <w:rsid w:val="01E15B40"/>
    <w:rsid w:val="02D811F3"/>
    <w:rsid w:val="03BC5DDC"/>
    <w:rsid w:val="03EFC51F"/>
    <w:rsid w:val="040BB76C"/>
    <w:rsid w:val="041B56E7"/>
    <w:rsid w:val="058C67EA"/>
    <w:rsid w:val="058F8AFB"/>
    <w:rsid w:val="05ED114E"/>
    <w:rsid w:val="06146082"/>
    <w:rsid w:val="072B4FCC"/>
    <w:rsid w:val="07A88273"/>
    <w:rsid w:val="07E1AE62"/>
    <w:rsid w:val="07FFAE08"/>
    <w:rsid w:val="08966CF4"/>
    <w:rsid w:val="094D2D1A"/>
    <w:rsid w:val="09E5142A"/>
    <w:rsid w:val="0A31B2A9"/>
    <w:rsid w:val="0A7307A4"/>
    <w:rsid w:val="0A9DBCAC"/>
    <w:rsid w:val="0AAAF6B9"/>
    <w:rsid w:val="0AD0ABF9"/>
    <w:rsid w:val="0C13D728"/>
    <w:rsid w:val="0C3D7B7D"/>
    <w:rsid w:val="0D043E0C"/>
    <w:rsid w:val="0D4B05C6"/>
    <w:rsid w:val="0D82B085"/>
    <w:rsid w:val="0DE001EE"/>
    <w:rsid w:val="0DE4734A"/>
    <w:rsid w:val="0E113568"/>
    <w:rsid w:val="0E55D8A6"/>
    <w:rsid w:val="0E94612F"/>
    <w:rsid w:val="0F1DC6D0"/>
    <w:rsid w:val="0FC04F06"/>
    <w:rsid w:val="10BFC027"/>
    <w:rsid w:val="118027BB"/>
    <w:rsid w:val="1226E7EB"/>
    <w:rsid w:val="12D7C3D1"/>
    <w:rsid w:val="1334DF48"/>
    <w:rsid w:val="1334F5EE"/>
    <w:rsid w:val="13464B2C"/>
    <w:rsid w:val="13A0C8CC"/>
    <w:rsid w:val="13FD72EF"/>
    <w:rsid w:val="14593ED5"/>
    <w:rsid w:val="1550791E"/>
    <w:rsid w:val="15676041"/>
    <w:rsid w:val="159DC3B6"/>
    <w:rsid w:val="15E1B2FA"/>
    <w:rsid w:val="15E6183A"/>
    <w:rsid w:val="15F91245"/>
    <w:rsid w:val="16483D1C"/>
    <w:rsid w:val="166F773E"/>
    <w:rsid w:val="169259A7"/>
    <w:rsid w:val="16A882E3"/>
    <w:rsid w:val="16EC73FD"/>
    <w:rsid w:val="16FAD85C"/>
    <w:rsid w:val="171E5C11"/>
    <w:rsid w:val="180ED05C"/>
    <w:rsid w:val="183555E1"/>
    <w:rsid w:val="18EFA6F8"/>
    <w:rsid w:val="18F5551C"/>
    <w:rsid w:val="19D275E1"/>
    <w:rsid w:val="19E6C135"/>
    <w:rsid w:val="1A456591"/>
    <w:rsid w:val="1A563E1D"/>
    <w:rsid w:val="1ABB0816"/>
    <w:rsid w:val="1B6C9E71"/>
    <w:rsid w:val="1BCF710C"/>
    <w:rsid w:val="1C8CDC9E"/>
    <w:rsid w:val="1CF11C9D"/>
    <w:rsid w:val="1D14D2C4"/>
    <w:rsid w:val="1D9F9EF6"/>
    <w:rsid w:val="1E0386D8"/>
    <w:rsid w:val="20068237"/>
    <w:rsid w:val="20121FAE"/>
    <w:rsid w:val="20E13C35"/>
    <w:rsid w:val="213CEC6D"/>
    <w:rsid w:val="21664054"/>
    <w:rsid w:val="2182C2D5"/>
    <w:rsid w:val="22475A53"/>
    <w:rsid w:val="2252B074"/>
    <w:rsid w:val="228A3B54"/>
    <w:rsid w:val="22B45A9A"/>
    <w:rsid w:val="22F2843E"/>
    <w:rsid w:val="2337B956"/>
    <w:rsid w:val="23C18F67"/>
    <w:rsid w:val="2464E76B"/>
    <w:rsid w:val="2548F868"/>
    <w:rsid w:val="256F56B6"/>
    <w:rsid w:val="25AC055A"/>
    <w:rsid w:val="2636198A"/>
    <w:rsid w:val="28CFBE55"/>
    <w:rsid w:val="28DEDE02"/>
    <w:rsid w:val="28FCE7F9"/>
    <w:rsid w:val="2A55611B"/>
    <w:rsid w:val="2A77C7FC"/>
    <w:rsid w:val="2B33D036"/>
    <w:rsid w:val="2BF19460"/>
    <w:rsid w:val="2D0BBD14"/>
    <w:rsid w:val="2E5217AE"/>
    <w:rsid w:val="2E6E0775"/>
    <w:rsid w:val="2EB3E84B"/>
    <w:rsid w:val="2F570329"/>
    <w:rsid w:val="2FAD8568"/>
    <w:rsid w:val="2FF8C615"/>
    <w:rsid w:val="302C4E96"/>
    <w:rsid w:val="304021A2"/>
    <w:rsid w:val="30DD32FE"/>
    <w:rsid w:val="31927281"/>
    <w:rsid w:val="31A13C4D"/>
    <w:rsid w:val="324A06AD"/>
    <w:rsid w:val="32D1B7CC"/>
    <w:rsid w:val="3351D83D"/>
    <w:rsid w:val="3466C6F6"/>
    <w:rsid w:val="34AD7FED"/>
    <w:rsid w:val="3585BDAE"/>
    <w:rsid w:val="359927E4"/>
    <w:rsid w:val="3600BE83"/>
    <w:rsid w:val="36043F17"/>
    <w:rsid w:val="36E3252E"/>
    <w:rsid w:val="37095F60"/>
    <w:rsid w:val="37876AC9"/>
    <w:rsid w:val="38D19EA7"/>
    <w:rsid w:val="38D4B1B1"/>
    <w:rsid w:val="3904E78D"/>
    <w:rsid w:val="390EC353"/>
    <w:rsid w:val="398BCC46"/>
    <w:rsid w:val="3991CA0E"/>
    <w:rsid w:val="39C8B062"/>
    <w:rsid w:val="3A4763FA"/>
    <w:rsid w:val="3A8B45FC"/>
    <w:rsid w:val="3A950F77"/>
    <w:rsid w:val="3A95BE56"/>
    <w:rsid w:val="3B844FA9"/>
    <w:rsid w:val="3B902719"/>
    <w:rsid w:val="3B9E1C22"/>
    <w:rsid w:val="3BBEEB25"/>
    <w:rsid w:val="3C4D2B84"/>
    <w:rsid w:val="3CDF5F23"/>
    <w:rsid w:val="3CFBF713"/>
    <w:rsid w:val="3D118BFB"/>
    <w:rsid w:val="3D514F2C"/>
    <w:rsid w:val="3D89EF6B"/>
    <w:rsid w:val="3D8C2280"/>
    <w:rsid w:val="3DBFE4CD"/>
    <w:rsid w:val="3DD5DE4D"/>
    <w:rsid w:val="3E620E36"/>
    <w:rsid w:val="3EACD339"/>
    <w:rsid w:val="3EC7A0B9"/>
    <w:rsid w:val="3EE60C29"/>
    <w:rsid w:val="3F163C6C"/>
    <w:rsid w:val="3FCC56EF"/>
    <w:rsid w:val="3FDF4A5F"/>
    <w:rsid w:val="4042C8BC"/>
    <w:rsid w:val="40633B61"/>
    <w:rsid w:val="4089B3A2"/>
    <w:rsid w:val="409B04E7"/>
    <w:rsid w:val="42F57104"/>
    <w:rsid w:val="43083D0F"/>
    <w:rsid w:val="4491E2DA"/>
    <w:rsid w:val="449BC9BE"/>
    <w:rsid w:val="458227D9"/>
    <w:rsid w:val="45DA415F"/>
    <w:rsid w:val="45E60D53"/>
    <w:rsid w:val="4602B4F8"/>
    <w:rsid w:val="463B0114"/>
    <w:rsid w:val="463F54E0"/>
    <w:rsid w:val="4717CEAC"/>
    <w:rsid w:val="47659ADB"/>
    <w:rsid w:val="488CC26B"/>
    <w:rsid w:val="4917F9B5"/>
    <w:rsid w:val="4A3F9DE3"/>
    <w:rsid w:val="4A41F122"/>
    <w:rsid w:val="4AF15700"/>
    <w:rsid w:val="4B18C328"/>
    <w:rsid w:val="4B891245"/>
    <w:rsid w:val="4BA1DDD9"/>
    <w:rsid w:val="4D2409EB"/>
    <w:rsid w:val="4D330E7F"/>
    <w:rsid w:val="4D66EFD0"/>
    <w:rsid w:val="4E400CA5"/>
    <w:rsid w:val="4ECDEBF3"/>
    <w:rsid w:val="4EFB5FB5"/>
    <w:rsid w:val="4F4662F7"/>
    <w:rsid w:val="4F7FAE16"/>
    <w:rsid w:val="4FE75B3E"/>
    <w:rsid w:val="51601C79"/>
    <w:rsid w:val="51A320AD"/>
    <w:rsid w:val="51ED17AC"/>
    <w:rsid w:val="51FC4FCA"/>
    <w:rsid w:val="5298AF9E"/>
    <w:rsid w:val="529D5239"/>
    <w:rsid w:val="52FBAF15"/>
    <w:rsid w:val="53432382"/>
    <w:rsid w:val="549C0326"/>
    <w:rsid w:val="54B35762"/>
    <w:rsid w:val="55A613E9"/>
    <w:rsid w:val="55D53644"/>
    <w:rsid w:val="56149EC4"/>
    <w:rsid w:val="56BE7C44"/>
    <w:rsid w:val="575DB821"/>
    <w:rsid w:val="57FAC9EA"/>
    <w:rsid w:val="58454FF9"/>
    <w:rsid w:val="586E4F6D"/>
    <w:rsid w:val="5873FD70"/>
    <w:rsid w:val="5909A2DD"/>
    <w:rsid w:val="59130C86"/>
    <w:rsid w:val="59542FDE"/>
    <w:rsid w:val="59DF630E"/>
    <w:rsid w:val="5BF04E46"/>
    <w:rsid w:val="5C674CB0"/>
    <w:rsid w:val="5C835634"/>
    <w:rsid w:val="5C972A0E"/>
    <w:rsid w:val="5D99266C"/>
    <w:rsid w:val="5E48AD84"/>
    <w:rsid w:val="6091EEBC"/>
    <w:rsid w:val="60C8AF6B"/>
    <w:rsid w:val="61088686"/>
    <w:rsid w:val="61BEA40B"/>
    <w:rsid w:val="625FECD5"/>
    <w:rsid w:val="62A776F1"/>
    <w:rsid w:val="63023F10"/>
    <w:rsid w:val="6308EA1C"/>
    <w:rsid w:val="64EB6BD4"/>
    <w:rsid w:val="6573DCF5"/>
    <w:rsid w:val="66CB62E6"/>
    <w:rsid w:val="66E13498"/>
    <w:rsid w:val="67D03258"/>
    <w:rsid w:val="689090DC"/>
    <w:rsid w:val="68FD21C2"/>
    <w:rsid w:val="693BD4ED"/>
    <w:rsid w:val="69B6A17B"/>
    <w:rsid w:val="6A459147"/>
    <w:rsid w:val="6A68F6CC"/>
    <w:rsid w:val="6AD4CC9C"/>
    <w:rsid w:val="6B3270D3"/>
    <w:rsid w:val="6BB6CC24"/>
    <w:rsid w:val="6BB77020"/>
    <w:rsid w:val="6BBEB5E4"/>
    <w:rsid w:val="6C46763C"/>
    <w:rsid w:val="6C5B99EE"/>
    <w:rsid w:val="6CA8C55E"/>
    <w:rsid w:val="6CDCA2B1"/>
    <w:rsid w:val="6D2046D4"/>
    <w:rsid w:val="6DBA98A5"/>
    <w:rsid w:val="6E1B147B"/>
    <w:rsid w:val="6F0E3EE7"/>
    <w:rsid w:val="6FC1520C"/>
    <w:rsid w:val="702AFE4E"/>
    <w:rsid w:val="70894B9F"/>
    <w:rsid w:val="71016997"/>
    <w:rsid w:val="71E423C2"/>
    <w:rsid w:val="720052BE"/>
    <w:rsid w:val="72E9C2A6"/>
    <w:rsid w:val="731560C7"/>
    <w:rsid w:val="731AADB6"/>
    <w:rsid w:val="733919D9"/>
    <w:rsid w:val="73592285"/>
    <w:rsid w:val="7399C05C"/>
    <w:rsid w:val="7407A88D"/>
    <w:rsid w:val="7418239C"/>
    <w:rsid w:val="752AC7AB"/>
    <w:rsid w:val="758EBF35"/>
    <w:rsid w:val="759F5086"/>
    <w:rsid w:val="763655EE"/>
    <w:rsid w:val="76737380"/>
    <w:rsid w:val="777AFB0B"/>
    <w:rsid w:val="7830998B"/>
    <w:rsid w:val="784CE3AF"/>
    <w:rsid w:val="78704BF7"/>
    <w:rsid w:val="79D35607"/>
    <w:rsid w:val="7AFB2518"/>
    <w:rsid w:val="7B782635"/>
    <w:rsid w:val="7B879699"/>
    <w:rsid w:val="7C051403"/>
    <w:rsid w:val="7C07E1A8"/>
    <w:rsid w:val="7C0B244E"/>
    <w:rsid w:val="7C9D3651"/>
    <w:rsid w:val="7CA5DF54"/>
    <w:rsid w:val="7CAB1AA8"/>
    <w:rsid w:val="7CD528FE"/>
    <w:rsid w:val="7D08D3B3"/>
    <w:rsid w:val="7D3A6147"/>
    <w:rsid w:val="7D8AB5FE"/>
    <w:rsid w:val="7DA5C853"/>
    <w:rsid w:val="7DEDE702"/>
    <w:rsid w:val="7E0FCC4F"/>
    <w:rsid w:val="7EB5D5CF"/>
    <w:rsid w:val="7F65FCA4"/>
    <w:rsid w:val="7F93B7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266C"/>
  <w15:chartTrackingRefBased/>
  <w15:docId w15:val="{EF22091B-CD5C-4FF0-BB4C-28D9EF54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5825AA"/>
    <w:pPr>
      <w:outlineLvl w:val="9"/>
    </w:pPr>
  </w:style>
  <w:style w:type="paragraph" w:styleId="TOC1">
    <w:name w:val="toc 1"/>
    <w:basedOn w:val="Normal"/>
    <w:next w:val="Normal"/>
    <w:autoRedefine/>
    <w:uiPriority w:val="39"/>
    <w:unhideWhenUsed/>
    <w:rsid w:val="005825AA"/>
    <w:pPr>
      <w:spacing w:after="100"/>
    </w:pPr>
  </w:style>
  <w:style w:type="character" w:styleId="Hyperlink">
    <w:name w:val="Hyperlink"/>
    <w:basedOn w:val="DefaultParagraphFont"/>
    <w:uiPriority w:val="99"/>
    <w:unhideWhenUsed/>
    <w:rsid w:val="005825AA"/>
    <w:rPr>
      <w:color w:val="0563C1" w:themeColor="hyperlink"/>
      <w:u w:val="single"/>
    </w:rPr>
  </w:style>
  <w:style w:type="table" w:styleId="TableGrid">
    <w:name w:val="Table Grid"/>
    <w:basedOn w:val="TableNormal"/>
    <w:uiPriority w:val="39"/>
    <w:rsid w:val="00FE0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2B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2B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57B209913E44895BE1360759709FE" ma:contentTypeVersion="12" ma:contentTypeDescription="Create a new document." ma:contentTypeScope="" ma:versionID="a9303c30160fa32c6d80fdd8f1564c29">
  <xsd:schema xmlns:xsd="http://www.w3.org/2001/XMLSchema" xmlns:xs="http://www.w3.org/2001/XMLSchema" xmlns:p="http://schemas.microsoft.com/office/2006/metadata/properties" xmlns:ns2="44bcff6f-e5d0-4c79-bdff-ea364d62e2dd" xmlns:ns3="c34c8c18-1e92-4003-a1ab-ab56c47dc3a8" targetNamespace="http://schemas.microsoft.com/office/2006/metadata/properties" ma:root="true" ma:fieldsID="873e0931c5e9df53c72f89574d818434" ns2:_="" ns3:_="">
    <xsd:import namespace="44bcff6f-e5d0-4c79-bdff-ea364d62e2dd"/>
    <xsd:import namespace="c34c8c18-1e92-4003-a1ab-ab56c47dc3a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2:MediaServiceAutoKeyPoints" minOccurs="0"/>
                <xsd:element ref="ns2:MediaServiceKeyPoints" minOccurs="0"/>
                <xsd:element ref="ns3:SharedWithUsers" minOccurs="0"/>
                <xsd:element ref="ns3:SharedWithDetail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cff6f-e5d0-4c79-bdff-ea364d62e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4c8c18-1e92-4003-a1ab-ab56c47dc3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4bcff6f-e5d0-4c79-bdff-ea364d62e2d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A36B5-8BDC-4957-AB90-FE80E0031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cff6f-e5d0-4c79-bdff-ea364d62e2dd"/>
    <ds:schemaRef ds:uri="c34c8c18-1e92-4003-a1ab-ab56c47dc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70CE8E-5751-4549-BC2A-9883D92A0013}">
  <ds:schemaRefs>
    <ds:schemaRef ds:uri="http://schemas.microsoft.com/sharepoint/v3/contenttype/forms"/>
  </ds:schemaRefs>
</ds:datastoreItem>
</file>

<file path=customXml/itemProps3.xml><?xml version="1.0" encoding="utf-8"?>
<ds:datastoreItem xmlns:ds="http://schemas.openxmlformats.org/officeDocument/2006/customXml" ds:itemID="{D1668EFA-AF49-4048-8306-B365A7B300AF}">
  <ds:schemaRefs>
    <ds:schemaRef ds:uri="http://schemas.microsoft.com/office/2006/metadata/properties"/>
    <ds:schemaRef ds:uri="http://schemas.microsoft.com/office/infopath/2007/PartnerControls"/>
    <ds:schemaRef ds:uri="44bcff6f-e5d0-4c79-bdff-ea364d62e2dd"/>
  </ds:schemaRefs>
</ds:datastoreItem>
</file>

<file path=customXml/itemProps4.xml><?xml version="1.0" encoding="utf-8"?>
<ds:datastoreItem xmlns:ds="http://schemas.openxmlformats.org/officeDocument/2006/customXml" ds:itemID="{BB699151-5E33-4FE1-ABD8-5EE418CE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Roshak (Redcley LLC)</dc:creator>
  <cp:keywords/>
  <dc:description/>
  <cp:lastModifiedBy>Josh Heitzman</cp:lastModifiedBy>
  <cp:revision>37</cp:revision>
  <dcterms:created xsi:type="dcterms:W3CDTF">2020-04-05T22:42:00Z</dcterms:created>
  <dcterms:modified xsi:type="dcterms:W3CDTF">2020-04-17T18:19:00Z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0x01010035457B209913E44895BE1360759709FE</vt:lpwstr>
  </property>
</Properties>
</file>