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i w:val="1"/>
          <w:iCs w:val="1"/>
          <w:rtl w:val="0"/>
        </w:rPr>
        <w:t xml:space="preserve">De-Anonymisation Attacks on Tor: A Survey</w:t>
      </w:r>
      <w:r w:rsidDel="00000000" w:rsidR="00000000" w:rsidRPr="00000000">
        <w:rPr>
          <w:rtl w:val="0"/>
        </w:rPr>
        <w:t xml:space="preserve"> (Ishan Karunanayake </w:t>
      </w:r>
      <w:r w:rsidDel="00000000" w:rsidR="00000000" w:rsidRPr="00000000">
        <w:rPr>
          <w:i w:val="1"/>
          <w:iCs w:val="1"/>
          <w:rtl w:val="0"/>
        </w:rPr>
        <w:t xml:space="preserve">et al</w:t>
      </w:r>
      <w:r w:rsidDel="00000000" w:rsidR="00000000" w:rsidRPr="00000000">
        <w:rPr>
          <w:rtl w:val="0"/>
        </w:rPr>
        <w:t xml:space="preserve">., IEEE Communications Surveys &amp; Tutorials, 2021)</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Descrição do conteúdo:</w:t>
      </w:r>
      <w:r w:rsidDel="00000000" w:rsidR="00000000" w:rsidRPr="00000000">
        <w:rPr>
          <w:rtl w:val="0"/>
        </w:rPr>
        <w:t xml:space="preserve"> Este artigo é um </w:t>
      </w:r>
      <w:r w:rsidDel="00000000" w:rsidR="00000000" w:rsidRPr="00000000">
        <w:rPr>
          <w:b w:val="1"/>
          <w:bCs w:val="1"/>
          <w:rtl w:val="0"/>
        </w:rPr>
        <w:t xml:space="preserve">estudo de levantamento (survey)</w:t>
      </w:r>
      <w:r w:rsidDel="00000000" w:rsidR="00000000" w:rsidRPr="00000000">
        <w:rPr>
          <w:rtl w:val="0"/>
        </w:rPr>
        <w:t xml:space="preserve"> abrangente sobre ataques de desanonimização na rede Tor. Os autores </w:t>
      </w:r>
      <w:r w:rsidDel="00000000" w:rsidR="00000000" w:rsidRPr="00000000">
        <w:rPr>
          <w:b w:val="1"/>
          <w:bCs w:val="1"/>
          <w:rtl w:val="0"/>
        </w:rPr>
        <w:t xml:space="preserve">revisam sistematicamente as técnicas conhecidas para quebrar o anonimato</w:t>
      </w:r>
      <w:r w:rsidDel="00000000" w:rsidR="00000000" w:rsidRPr="00000000">
        <w:rPr>
          <w:rtl w:val="0"/>
        </w:rPr>
        <w:t xml:space="preserve"> de usuários e serviços ocultos do Tor, categorizando diversos ataques propostos na literatura. O survey contextualiza a popularidade do Tor como a principal rede de anonimato em uso atualmente e reconhece que, embora o Tor seja vital para privacidade, também é </w:t>
      </w:r>
      <w:r w:rsidDel="00000000" w:rsidR="00000000" w:rsidRPr="00000000">
        <w:rPr>
          <w:b w:val="1"/>
          <w:bCs w:val="1"/>
          <w:rtl w:val="0"/>
        </w:rPr>
        <w:t xml:space="preserve">utilizado de formas indevidas</w:t>
      </w:r>
      <w:r w:rsidDel="00000000" w:rsidR="00000000" w:rsidRPr="00000000">
        <w:rPr>
          <w:rtl w:val="0"/>
        </w:rPr>
        <w:t xml:space="preserve">, como em sites ilegais de venda de drogas, servidor de comando e controle de botnets, distribuição de conteúdo censurado, etc.. Tais abusos motivam governos e agências de lei a procurar métodos de </w:t>
      </w:r>
      <w:r w:rsidDel="00000000" w:rsidR="00000000" w:rsidRPr="00000000">
        <w:rPr>
          <w:b w:val="1"/>
          <w:bCs w:val="1"/>
          <w:rtl w:val="0"/>
        </w:rPr>
        <w:t xml:space="preserve">desanonimizar usuários ou derrubar serviços do Tor</w:t>
      </w:r>
      <w:r w:rsidDel="00000000" w:rsidR="00000000" w:rsidRPr="00000000">
        <w:rPr>
          <w:rtl w:val="0"/>
        </w:rPr>
        <w:t xml:space="preserve">. O conteúdo do artigo abrange uma ampla gama de </w:t>
      </w:r>
      <w:r w:rsidDel="00000000" w:rsidR="00000000" w:rsidRPr="00000000">
        <w:rPr>
          <w:b w:val="1"/>
          <w:bCs w:val="1"/>
          <w:rtl w:val="0"/>
        </w:rPr>
        <w:t xml:space="preserve">vetores de ataque</w:t>
      </w:r>
      <w:r w:rsidDel="00000000" w:rsidR="00000000" w:rsidRPr="00000000">
        <w:rPr>
          <w:rtl w:val="0"/>
        </w:rPr>
        <w:t xml:space="preserve"> já documentados, incluindo ataques de correlação de tráfego entre entrada/saída, </w:t>
      </w:r>
      <w:r w:rsidDel="00000000" w:rsidR="00000000" w:rsidRPr="00000000">
        <w:rPr>
          <w:i w:val="1"/>
          <w:iCs w:val="1"/>
          <w:rtl w:val="0"/>
        </w:rPr>
        <w:t xml:space="preserve">fingerprinting</w:t>
      </w:r>
      <w:r w:rsidDel="00000000" w:rsidR="00000000" w:rsidRPr="00000000">
        <w:rPr>
          <w:rtl w:val="0"/>
        </w:rPr>
        <w:t xml:space="preserve"> de websites (identificar páginas visitadas apesar do anonimato), ataques aos nós de saída e de guarda, exploits contra </w:t>
      </w:r>
      <w:r w:rsidDel="00000000" w:rsidR="00000000" w:rsidRPr="00000000">
        <w:rPr>
          <w:b w:val="1"/>
          <w:bCs w:val="1"/>
          <w:rtl w:val="0"/>
        </w:rPr>
        <w:t xml:space="preserve">serviços ocultos</w:t>
      </w:r>
      <w:r w:rsidDel="00000000" w:rsidR="00000000" w:rsidRPr="00000000">
        <w:rPr>
          <w:rtl w:val="0"/>
        </w:rPr>
        <w:t xml:space="preserve"> (para descobrir o IP do servidor), negação de serviço contra a rede Tor, entre outros. Os autores fornecem </w:t>
      </w:r>
      <w:r w:rsidDel="00000000" w:rsidR="00000000" w:rsidRPr="00000000">
        <w:rPr>
          <w:b w:val="1"/>
          <w:bCs w:val="1"/>
          <w:rtl w:val="0"/>
        </w:rPr>
        <w:t xml:space="preserve">descrições detalhadas de cada ataque</w:t>
      </w:r>
      <w:r w:rsidDel="00000000" w:rsidR="00000000" w:rsidRPr="00000000">
        <w:rPr>
          <w:rtl w:val="0"/>
        </w:rPr>
        <w:t xml:space="preserve">, discutindo seu método de execução e avaliando na prática quais adversários/recursos seriam necessários para realizá-los e com que eficácia. O survey, portanto, serve como uma referência unificada sobre </w:t>
      </w:r>
      <w:r w:rsidDel="00000000" w:rsidR="00000000" w:rsidRPr="00000000">
        <w:rPr>
          <w:b w:val="1"/>
          <w:bCs w:val="1"/>
          <w:rtl w:val="0"/>
        </w:rPr>
        <w:t xml:space="preserve">como o Tor pode ser atacado ou comprometido</w:t>
      </w:r>
      <w:r w:rsidDel="00000000" w:rsidR="00000000" w:rsidRPr="00000000">
        <w:rPr>
          <w:rtl w:val="0"/>
        </w:rPr>
        <w:t xml:space="preserve">, e quais são as contramedidas ou limitações atuais.</w:t>
        <w:br w:type="textWrapping"/>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Principais aplicações/cenários de uso discutidos:</w:t>
      </w:r>
      <w:r w:rsidDel="00000000" w:rsidR="00000000" w:rsidRPr="00000000">
        <w:rPr>
          <w:rtl w:val="0"/>
        </w:rPr>
        <w:t xml:space="preserve"> O artigo enfatiza dois cenários principais: (1) </w:t>
      </w:r>
      <w:r w:rsidDel="00000000" w:rsidR="00000000" w:rsidRPr="00000000">
        <w:rPr>
          <w:b w:val="1"/>
          <w:bCs w:val="1"/>
          <w:rtl w:val="0"/>
        </w:rPr>
        <w:t xml:space="preserve">uso malicioso da rede Tor</w:t>
      </w:r>
      <w:r w:rsidDel="00000000" w:rsidR="00000000" w:rsidRPr="00000000">
        <w:rPr>
          <w:rtl w:val="0"/>
        </w:rPr>
        <w:t xml:space="preserve"> – devido ao forte anonimato, criminosos e agentes mal-intencionados podem usar o Tor para atividades ilícitas ou maliciosas (organização de crimes, propaganda terrorista, black markets, etc.), o que gera interesse em técnicas para identificar esses usuários ou interromper tais atividades; e (2) </w:t>
      </w:r>
      <w:r w:rsidDel="00000000" w:rsidR="00000000" w:rsidRPr="00000000">
        <w:rPr>
          <w:b w:val="1"/>
          <w:bCs w:val="1"/>
          <w:rtl w:val="0"/>
        </w:rPr>
        <w:t xml:space="preserve">ataques de entidades estatais ou pesquisadores contra o Tor</w:t>
      </w:r>
      <w:r w:rsidDel="00000000" w:rsidR="00000000" w:rsidRPr="00000000">
        <w:rPr>
          <w:rtl w:val="0"/>
        </w:rPr>
        <w:t xml:space="preserve"> – várias técnicas de ataque foram desenvolvidas por acadêmicos e também possivelmente utilizadas por órgãos governamentais, tanto para </w:t>
      </w:r>
      <w:r w:rsidDel="00000000" w:rsidR="00000000" w:rsidRPr="00000000">
        <w:rPr>
          <w:b w:val="1"/>
          <w:bCs w:val="1"/>
          <w:rtl w:val="0"/>
        </w:rPr>
        <w:t xml:space="preserve">burlar a censura</w:t>
      </w:r>
      <w:r w:rsidDel="00000000" w:rsidR="00000000" w:rsidRPr="00000000">
        <w:rPr>
          <w:rtl w:val="0"/>
        </w:rPr>
        <w:t xml:space="preserve"> (ex.: identificar e bloquear uso do Tor em regimes autoritários) quanto para </w:t>
      </w:r>
      <w:r w:rsidDel="00000000" w:rsidR="00000000" w:rsidRPr="00000000">
        <w:rPr>
          <w:b w:val="1"/>
          <w:bCs w:val="1"/>
          <w:rtl w:val="0"/>
        </w:rPr>
        <w:t xml:space="preserve">investigações forenses</w:t>
      </w:r>
      <w:r w:rsidDel="00000000" w:rsidR="00000000" w:rsidRPr="00000000">
        <w:rPr>
          <w:rtl w:val="0"/>
        </w:rPr>
        <w:t xml:space="preserve"> (desanonimizar usuários específicos ou desativar serviços ilegais). Assim, os cenários envolvem desde </w:t>
      </w:r>
      <w:r w:rsidDel="00000000" w:rsidR="00000000" w:rsidRPr="00000000">
        <w:rPr>
          <w:b w:val="1"/>
          <w:bCs w:val="1"/>
          <w:rtl w:val="0"/>
        </w:rPr>
        <w:t xml:space="preserve">agências de segurança e pesquisadores de segurança</w:t>
      </w:r>
      <w:r w:rsidDel="00000000" w:rsidR="00000000" w:rsidRPr="00000000">
        <w:rPr>
          <w:rtl w:val="0"/>
        </w:rPr>
        <w:t xml:space="preserve"> buscando falhas no Tor, até </w:t>
      </w:r>
      <w:r w:rsidDel="00000000" w:rsidR="00000000" w:rsidRPr="00000000">
        <w:rPr>
          <w:b w:val="1"/>
          <w:bCs w:val="1"/>
          <w:rtl w:val="0"/>
        </w:rPr>
        <w:t xml:space="preserve">administradores da rede Tor</w:t>
      </w:r>
      <w:r w:rsidDel="00000000" w:rsidR="00000000" w:rsidRPr="00000000">
        <w:rPr>
          <w:rtl w:val="0"/>
        </w:rPr>
        <w:t xml:space="preserve"> e a comunidade de privacidade avaliando como fortalecer o Tor contra adversários poderosos. O survey também cobre aplicações defensivas: por exemplo, discute contramedidas e melhorias implementadas no Tor ao longo do tempo em resposta aos ataques, e cenários de evolução futura para preservar o anonimato mesmo diante de ataques avançados.</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Contribuição principal:</w:t>
      </w:r>
      <w:r w:rsidDel="00000000" w:rsidR="00000000" w:rsidRPr="00000000">
        <w:rPr>
          <w:rtl w:val="0"/>
        </w:rPr>
        <w:t xml:space="preserve"> A contribuição central deste trabalho é oferecer </w:t>
      </w:r>
      <w:r w:rsidDel="00000000" w:rsidR="00000000" w:rsidRPr="00000000">
        <w:rPr>
          <w:b w:val="1"/>
          <w:bCs w:val="1"/>
          <w:rtl w:val="0"/>
        </w:rPr>
        <w:t xml:space="preserve">uma revisão atualizada e abrangente dos ataques de desanonimização contra o Tor</w:t>
      </w:r>
      <w:r w:rsidDel="00000000" w:rsidR="00000000" w:rsidRPr="00000000">
        <w:rPr>
          <w:rtl w:val="0"/>
        </w:rPr>
        <w:t xml:space="preserve">, preenchendo lacunas deixadas por surveys anteriores. Diferentemente de revisões passadas que abordavam todos os tipos de ataques ao Tor, esta pesquisa foca exclusivamente em ataques de desanonimização (quebra de anonimato), permitindo cobertura mais profunda desse tipo de ameaça. O survey incorporou </w:t>
      </w:r>
      <w:r w:rsidDel="00000000" w:rsidR="00000000" w:rsidRPr="00000000">
        <w:rPr>
          <w:b w:val="1"/>
          <w:bCs w:val="1"/>
          <w:rtl w:val="0"/>
        </w:rPr>
        <w:t xml:space="preserve">aproximadamente 30 ataques a mais</w:t>
      </w:r>
      <w:r w:rsidDel="00000000" w:rsidR="00000000" w:rsidRPr="00000000">
        <w:rPr>
          <w:rtl w:val="0"/>
        </w:rPr>
        <w:t xml:space="preserve"> do que os levantamentos anteriores, incluindo mais de </w:t>
      </w:r>
      <w:r w:rsidDel="00000000" w:rsidR="00000000" w:rsidRPr="00000000">
        <w:rPr>
          <w:b w:val="1"/>
          <w:bCs w:val="1"/>
          <w:rtl w:val="0"/>
        </w:rPr>
        <w:t xml:space="preserve">15 novos ataques publicados após 2016</w:t>
      </w:r>
      <w:r w:rsidDel="00000000" w:rsidR="00000000" w:rsidRPr="00000000">
        <w:rPr>
          <w:rtl w:val="0"/>
        </w:rPr>
        <w:t xml:space="preserve"> – muitos dos quais exploram técnicas modernas como </w:t>
      </w:r>
      <w:r w:rsidDel="00000000" w:rsidR="00000000" w:rsidRPr="00000000">
        <w:rPr>
          <w:b w:val="1"/>
          <w:bCs w:val="1"/>
          <w:rtl w:val="0"/>
        </w:rPr>
        <w:t xml:space="preserve">aprendizado de máquina (deep learning)</w:t>
      </w:r>
      <w:r w:rsidDel="00000000" w:rsidR="00000000" w:rsidRPr="00000000">
        <w:rPr>
          <w:rtl w:val="0"/>
        </w:rPr>
        <w:t xml:space="preserve"> para inferir padrões de tráfego. Além disso, os autores apresentam uma </w:t>
      </w:r>
      <w:r w:rsidDel="00000000" w:rsidR="00000000" w:rsidRPr="00000000">
        <w:rPr>
          <w:b w:val="1"/>
          <w:bCs w:val="1"/>
          <w:rtl w:val="0"/>
        </w:rPr>
        <w:t xml:space="preserve">nova taxonomia hierárquica</w:t>
      </w:r>
      <w:r w:rsidDel="00000000" w:rsidR="00000000" w:rsidRPr="00000000">
        <w:rPr>
          <w:rtl w:val="0"/>
        </w:rPr>
        <w:t xml:space="preserve"> para classificar os ataques, organizando-os por fatores como qual parte do circuito Tor é visada (nó de entrada, nó de saída, enlace, cliente, serviço oculto etc.) e pelo método empregado (por exemplo, análise de tráfego passiva vs. ativa, ataques baseados em congestionamento, manipulação de nós maliciosos, </w:t>
      </w:r>
      <w:r w:rsidDel="00000000" w:rsidR="00000000" w:rsidRPr="00000000">
        <w:rPr>
          <w:i w:val="1"/>
          <w:iCs w:val="1"/>
          <w:rtl w:val="0"/>
        </w:rPr>
        <w:t xml:space="preserve">website fingerprinting</w:t>
      </w:r>
      <w:r w:rsidDel="00000000" w:rsidR="00000000" w:rsidRPr="00000000">
        <w:rPr>
          <w:rtl w:val="0"/>
        </w:rPr>
        <w:t xml:space="preserve">, ataques a protocolos auxiliares, etc.). Essa taxonomia multi-nível sistematiza o conhecimento sobre os ataques, facilitando a compreensão das estratégias adversárias e as relações entre elas. Outra contribuição importante é que o artigo inclui categorias de ataques por vezes negligenciadas em outros surveys – como </w:t>
      </w:r>
      <w:r w:rsidDel="00000000" w:rsidR="00000000" w:rsidRPr="00000000">
        <w:rPr>
          <w:b w:val="1"/>
          <w:bCs w:val="1"/>
          <w:rtl w:val="0"/>
        </w:rPr>
        <w:t xml:space="preserve">ataques a serviços ocultos e ataques de fingerprinting de websites</w:t>
      </w:r>
      <w:r w:rsidDel="00000000" w:rsidR="00000000" w:rsidRPr="00000000">
        <w:rPr>
          <w:rtl w:val="0"/>
        </w:rPr>
        <w:t xml:space="preserve"> – ressaltando que esses são vetores relevantes de desanonimização que merecem atenção. No panorama traçado, cada ataque é descrito e discutido quanto à viabilidade prática, às condições necessárias para seu sucesso e às possíveis defesas conhecidas. Em síntese, o trabalho serve como um </w:t>
      </w:r>
      <w:r w:rsidDel="00000000" w:rsidR="00000000" w:rsidRPr="00000000">
        <w:rPr>
          <w:b w:val="1"/>
          <w:bCs w:val="1"/>
          <w:rtl w:val="0"/>
        </w:rPr>
        <w:t xml:space="preserve">referencial consolidado</w:t>
      </w:r>
      <w:r w:rsidDel="00000000" w:rsidR="00000000" w:rsidRPr="00000000">
        <w:rPr>
          <w:rtl w:val="0"/>
        </w:rPr>
        <w:t xml:space="preserve"> para pesquisadores e engenheiros, mapeando o estado-da-arte em ataques contra o Tor e destacando as áreas que exigem melhorias.</w:t>
        <w:br w:type="textWrapping"/>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Resultados obtidos:</w:t>
      </w:r>
      <w:r w:rsidDel="00000000" w:rsidR="00000000" w:rsidRPr="00000000">
        <w:rPr>
          <w:rtl w:val="0"/>
        </w:rPr>
        <w:t xml:space="preserve"> Sendo um artigo de levantamento, não há “experimentação” tradicional, mas os autores apresentam </w:t>
      </w:r>
      <w:r w:rsidDel="00000000" w:rsidR="00000000" w:rsidRPr="00000000">
        <w:rPr>
          <w:b w:val="1"/>
          <w:bCs w:val="1"/>
          <w:rtl w:val="0"/>
        </w:rPr>
        <w:t xml:space="preserve">análises e conclusões importantes</w:t>
      </w:r>
      <w:r w:rsidDel="00000000" w:rsidR="00000000" w:rsidRPr="00000000">
        <w:rPr>
          <w:rtl w:val="0"/>
        </w:rPr>
        <w:t xml:space="preserve"> a partir da literatura revisada. Um resultado notável do estudo é a observação de que </w:t>
      </w:r>
      <w:r w:rsidDel="00000000" w:rsidR="00000000" w:rsidRPr="00000000">
        <w:rPr>
          <w:b w:val="1"/>
          <w:bCs w:val="1"/>
          <w:rtl w:val="0"/>
        </w:rPr>
        <w:t xml:space="preserve">o desenvolvimento contínuo do Tor incorporou diversas melhorias de segurança que tornaram inviáveis muitos ataques antigos</w:t>
      </w:r>
      <w:r w:rsidDel="00000000" w:rsidR="00000000" w:rsidRPr="00000000">
        <w:rPr>
          <w:rtl w:val="0"/>
        </w:rPr>
        <w:t xml:space="preserve">. Por exemplo, a introdução de nós de guarda fixos, aprimoramentos nos algoritmos de gerenciamento de tráfego, correções de bugs e aumentos no tamanho da rede ao longo dos anos </w:t>
      </w:r>
      <w:r w:rsidDel="00000000" w:rsidR="00000000" w:rsidRPr="00000000">
        <w:rPr>
          <w:b w:val="1"/>
          <w:bCs w:val="1"/>
          <w:rtl w:val="0"/>
        </w:rPr>
        <w:t xml:space="preserve">mitigaram ou neutralizaram ataques de desanonimização clássicos</w:t>
      </w:r>
      <w:r w:rsidDel="00000000" w:rsidR="00000000" w:rsidRPr="00000000">
        <w:rPr>
          <w:rtl w:val="0"/>
        </w:rPr>
        <w:t xml:space="preserve"> que antes eram considerados ameaças reais. O survey destaca marcos na história do Tor (como mudanças de protocolo e patches de segurança) e relaciona cada um com os ataques que passaram a impedir. No entanto, os autores também apontam que </w:t>
      </w:r>
      <w:r w:rsidDel="00000000" w:rsidR="00000000" w:rsidRPr="00000000">
        <w:rPr>
          <w:b w:val="1"/>
          <w:bCs w:val="1"/>
          <w:rtl w:val="0"/>
        </w:rPr>
        <w:t xml:space="preserve">novos ataques continuam surgindo</w:t>
      </w:r>
      <w:r w:rsidDel="00000000" w:rsidR="00000000" w:rsidRPr="00000000">
        <w:rPr>
          <w:rtl w:val="0"/>
        </w:rPr>
        <w:t xml:space="preserve">, muitos explorando avanços em aprendizagem de máquina e novas abordagens de correlacionar tráfego, o que indica que a </w:t>
      </w:r>
      <w:r w:rsidDel="00000000" w:rsidR="00000000" w:rsidRPr="00000000">
        <w:rPr>
          <w:b w:val="1"/>
          <w:bCs w:val="1"/>
          <w:rtl w:val="0"/>
        </w:rPr>
        <w:t xml:space="preserve">segurança do Tor é um problema dinâmico e em evolução</w:t>
      </w:r>
      <w:r w:rsidDel="00000000" w:rsidR="00000000" w:rsidRPr="00000000">
        <w:rPr>
          <w:rtl w:val="0"/>
        </w:rPr>
        <w:t xml:space="preserve">. O artigo conclui discutindo possíveis </w:t>
      </w:r>
      <w:r w:rsidDel="00000000" w:rsidR="00000000" w:rsidRPr="00000000">
        <w:rPr>
          <w:b w:val="1"/>
          <w:bCs w:val="1"/>
          <w:rtl w:val="0"/>
        </w:rPr>
        <w:t xml:space="preserve">direções futuras de pesquisa e melhorias</w:t>
      </w:r>
      <w:r w:rsidDel="00000000" w:rsidR="00000000" w:rsidRPr="00000000">
        <w:rPr>
          <w:rtl w:val="0"/>
        </w:rPr>
        <w:t xml:space="preserve"> no Tor para fortalecer o anonimato, como desenvolvimento de algoritmos de ofuscação de tráfego mais eficazes, aprimoramentos em protocolos de roteamento anônimo de próxima geração, e necessidade de avaliações contínuas das defesas do Tor frente a adversários cada vez mais sofisticados. Em resumo, o survey fornece um panorama completo do “estado da arte” em vulnerabilidades e ataques contra o Tor e evidencia que, apesar dos progressos, </w:t>
      </w:r>
      <w:r w:rsidDel="00000000" w:rsidR="00000000" w:rsidRPr="00000000">
        <w:rPr>
          <w:b w:val="1"/>
          <w:bCs w:val="1"/>
          <w:rtl w:val="0"/>
        </w:rPr>
        <w:t xml:space="preserve">há um equilíbrio constante entre desenvolvedores do Tor reforçando a privacidade e atacantes buscando novas brechas</w:t>
      </w:r>
      <w:r w:rsidDel="00000000" w:rsidR="00000000" w:rsidRPr="00000000">
        <w:rPr>
          <w:rtl w:val="0"/>
        </w:rPr>
        <w:t xml:space="preserve">, tornando esse um campo ativo de pesquisa em segurança da informação.</w:t>
        <w:br w:type="textWrapping"/>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KARUNANAYAKE, Ishan; AHMED, Nadeem; MALANEY, Robert; ISLAM, Md Rafiqul; JHA, Sanjay K.</w:t>
      </w:r>
      <w:r w:rsidDel="00000000" w:rsidR="00000000" w:rsidRPr="00000000">
        <w:rPr>
          <w:rtl w:val="0"/>
        </w:rPr>
        <w:t xml:space="preserve"> </w:t>
      </w:r>
      <w:r w:rsidDel="00000000" w:rsidR="00000000" w:rsidRPr="00000000">
        <w:rPr>
          <w:i w:val="1"/>
          <w:iCs w:val="1"/>
          <w:rtl w:val="0"/>
        </w:rPr>
        <w:t xml:space="preserve">De-Anonymisation Attacks on Tor: A Survey</w:t>
      </w:r>
      <w:r w:rsidDel="00000000" w:rsidR="00000000" w:rsidRPr="00000000">
        <w:rPr>
          <w:rtl w:val="0"/>
        </w:rPr>
        <w:t xml:space="preserve">. </w:t>
      </w:r>
      <w:r w:rsidDel="00000000" w:rsidR="00000000" w:rsidRPr="00000000">
        <w:rPr>
          <w:b w:val="1"/>
          <w:bCs w:val="1"/>
          <w:rtl w:val="0"/>
        </w:rPr>
        <w:t xml:space="preserve">IEEE Communications Surveys &amp; Tutorials</w:t>
      </w:r>
      <w:r w:rsidDel="00000000" w:rsidR="00000000" w:rsidRPr="00000000">
        <w:rPr>
          <w:rtl w:val="0"/>
        </w:rPr>
        <w:t xml:space="preserve">, v.23, n.4, p.2324–2350, 2021.</w:t>
      </w:r>
    </w:p>
    <w:p w:rsidR="00000000" w:rsidDel="00000000" w:rsidP="00000000" w:rsidRDefault="00000000" w:rsidRPr="00000000" w14:paraId="00000007">
      <w:pPr>
        <w:spacing w:after="240" w:before="240" w:lineRule="auto"/>
        <w:rPr>
          <w:color w:val="1155cc"/>
          <w:u w:val="single"/>
        </w:rPr>
      </w:pPr>
      <w:hyperlink r:id="rId6">
        <w:r w:rsidDel="00000000" w:rsidR="00000000" w:rsidRPr="00000000">
          <w:rPr>
            <w:color w:val="1155cc"/>
            <w:u w:val="single"/>
            <w:rtl w:val="0"/>
          </w:rPr>
          <w:t xml:space="preserve">https://www.researchgate.net/publication/352938766_De-anonymisation_attacks_on_Tor_A_Survey</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searchgate.net/publication/352938766_De-anonymisation_attacks_on_Tor_A_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