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37" w:rsidRPr="009A1FCC" w:rsidRDefault="009A1FCC">
      <w:r>
        <w:t xml:space="preserve">Второй </w:t>
      </w:r>
      <w:r w:rsidRPr="009A1FCC">
        <w:t>тестовый файл от 15.02.2021</w:t>
      </w:r>
    </w:p>
    <w:sectPr w:rsidR="008E4037" w:rsidRPr="009A1FCC" w:rsidSect="008E4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A1FCC"/>
    <w:rsid w:val="008C4E98"/>
    <w:rsid w:val="008E4037"/>
    <w:rsid w:val="009A1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2021-02-15T16:02:00Z</dcterms:created>
  <dcterms:modified xsi:type="dcterms:W3CDTF">2021-02-15T16:02:00Z</dcterms:modified>
</cp:coreProperties>
</file>