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sz w:val="28"/>
          <w:szCs w:val="28"/>
          <w:rtl w:val="0"/>
        </w:rPr>
        <w:t xml:space="preserve">Дорохов Евгений Павлович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 -Знакомство с шаблонами классов;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- Построение шаблонов динамических структур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279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Вариант 23: hexagon tnarytree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figure.h - описание родительского класса для класса-фигуры.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hexagon.h - заголовочный файл описывающий классы.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tnarytree.h - реализация структуры.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hexagon.cpp - реализация.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main.cpp - основной файл, взаимодействие с пользователем.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 element: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[x1] [y1] [x2] [y2] [x3] [y3] [x4] [y4] [x5] [y5] [x6] [y6]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[route]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example: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cbb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Print: p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Delete: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Area: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Stop: q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tree size: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0 0 0 0 0 0 0 0 0 0 0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[0]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[0, 6]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deleted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[6]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Дневник отладки: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Внедрить шаблоны не сразу получилось.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Выводы: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Познакомился с шаблонами классов и с построением шаблонов динамических структур данных. Шаблоны позволяют разработать структуру данных, которую можно использовать для разных типов данных. Благодаря шаблонам структура способна хранить даже другие структуры. Навыки работы с шаблонами, непременно, будут полезны для меня в будущем.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Исходный код: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CMakeLists.txt: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cmake_minimum_required(VERSION 3.20)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set(CMAKE_CXX_STANDARD 14)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add_executable(lab4 main.cpp hexagon.cpp)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figure.h: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FIGURE_H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FIGURE_H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 Figure {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size_t VerticesNumber() = 0;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double Area() = 0;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~Figure() {}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hexagon.h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HEXAGON_H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HEXAGON_H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Hexagon : public Figure{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std::istream &amp;operator &gt;&gt; (std::istream &amp;is, Hexagon &amp;p);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std::ostream &amp;operator &lt;&lt; (std::ostream &amp;os, Hexagon &amp;p);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Hexagon &amp;operator = (const Hexagon &amp;right);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operator == (const Hexagon &amp;right);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size_t VerticesNumber();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std::pair &lt;double, double&gt; p[6];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tnarytree.h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TNARYTREE_H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TNARYTREE_H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"hexagon.h"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node{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&lt;node&lt;T&gt;&gt; brt, cld;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&lt;T&gt; val;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node(){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cld = NULL;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brt = NULL;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 = NULL;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TNaryTree {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Инициализация дерева с указанием размера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TNaryTree(int);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Полное копирование дерева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TNaryTree(const TNaryTree&amp; other);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Путь задается строкой вида: "cbccbccc",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где 'c' - старший ребенок, 'b' - младший брат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Пустой путь "" означает добавление/обновление корня дерева.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Update(T &amp;now, std::string &amp;tree_path);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Удаление поддерева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Clear(std::string &amp;tree_path);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Проверка наличия в дереве вершин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Empty();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Подсчет суммарной площади поддерева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Area(std::string &amp;tree_path);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"S0: [S1: [S3, S4: [S5, S6]], S2]", где Si - площадь фигуры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template &lt;typename U&gt;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std::ostream&amp; operator&lt;&lt;(std::ostream&amp; os, const TNaryTree&lt;U&gt; &amp;tree);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~TNaryTree();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&lt;node&lt;T&gt;&gt; root;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&lt;node&lt;T&gt;&gt; now;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size;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max_size;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get_size();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check();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decrease();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node_delete(shared_ptr &lt;node&lt;T&gt;&gt;, TNaryTree &amp;, shared_ptr &lt;node&lt;T&gt;&gt;);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change_val(T &amp;);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TNaryTree&lt;T&gt;::check(){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(size &gt;= max_size){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out_of_range("Nodes limit exceeded.");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TNaryTree&lt;T&gt;::TNaryTree(int n){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max_size = n;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root = NULL;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 = 0;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assign (shared_ptr &lt;node&lt;T&gt;&gt; left,  T &amp; right){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(left-&gt;val == NULL){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 * ptr = new T;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 ptr = right;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shared_ptr &lt;T&gt; temp(ptr);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left-&gt;val.swap(temp);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 left-&gt;val = right;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shared_ptr &lt;node&lt;T&gt;&gt; create_node(shared_ptr &lt;node&lt;T&gt;&gt; other){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node&lt;T&gt; * temp = new node&lt;T&gt;;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&lt;node&lt;T&gt;&gt; ptr(temp);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ptr-&gt;val = other-&gt;val;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ptr;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TNaryTree&lt;T&gt;::decrease(){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size--;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TNaryTree&lt;T&gt;::get_size(){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size;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node_copy(shared_ptr &lt;node&lt;T&gt;&gt; now, const shared_ptr &lt;node&lt;T&gt;&gt; other, char p){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(other == NULL) return;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 == 'c') {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now-&gt;cld = create_node(other);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 = now-&gt;cld;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now-&gt;brt = create_node(other);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 = now-&gt;brt;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node_copy (now, other-&gt;cld, 'c');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node_copy (now, other-&gt;brt, 'b');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Полное копирование дерева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TNaryTree&lt;T&gt;::TNaryTree(const TNaryTree&lt;T&gt; &amp;other){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(other.root == NULL) return;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 = other.size;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max_size = other.max_size;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root = create_node(other.root);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node_copy (root, other.root-&gt;cld, 'c');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Путь задается строкой вида: "cbccbccc",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где 'c' - старший ребенок, 'b' - младший брат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Пустой путь "" означает добавление/обновление корня дерева.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TNaryTree&lt;T&gt;::Update(T &amp;h, std::string &amp;tree_path){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 == ""){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(root == NULL){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check();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assign(temp, h);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root = temp;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size++;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assign(root, h);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root;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now = now-&gt;brt;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 == NULL){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(now-&gt;cld == NULL){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check();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assign(temp, h);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now-&gt;cld = temp;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size++;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assign(now-&gt;cld, h);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(now-&gt;brt == NULL){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check();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assign(temp, h);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now-&gt;brt = temp;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size++;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assign(now-&gt;brt, h);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TNaryTree&lt;T&gt;::node_delete(shared_ptr &lt;node&lt;T&gt;&gt; now1, TNaryTree&lt;T&gt; &amp;t, shared_ptr &lt;node&lt;T&gt;&gt; rt){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(now1==NULL) return;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t.decrease();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node_delete(now1-&gt;cld, t, rt);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(now1 != rt) node_delete(now1-&gt;brt, t, rt);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Удаление поддерева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TNaryTree&lt;T&gt;::Clear(std::string &amp;tree_path){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NULL;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 == ""){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node_delete(root, * this, root);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root = NULL;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root;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(tree_path[i] == 'c'){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now = now-&gt;cld;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now = now-&gt;brt;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 == NULL){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(now-&gt;cld == NULL){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node_delete (now-&gt;cld, * this, now-&gt;cld);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now-&gt;cld = now-&gt;cld-&gt;brt;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(now-&gt;brt == NULL){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node_delete (now-&gt;brt, * this, now-&gt;brt);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now-&gt;brt = now-&gt;brt-&gt;brt;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Проверка наличия в дереве вершин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TNaryTree&lt;T&gt;::Empty(){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root == NULL;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node_square(shared_ptr &lt;node&lt;T&gt;&gt; now){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(now == NULL) return 0;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res = now-&gt;val-&gt;Area();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 += node_square(now-&gt;cld);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 += node_square(now-&gt;brt);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Подсчет суммарной площади поддерева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TNaryTree&lt;T&gt;::Area(std::string &amp;tree_path){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 == "") return node_square(root);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root;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now = now-&gt;brt;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 == NULL){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(now-&gt;cld == NULL){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node_square (now-&gt;cld);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(now-&gt;brt == NULL){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node_square (now-&gt;brt);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"S0: [S1: [S3, S4: [S5, S6]], S2]", где Si - площадь фигуры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print(std::ostream&amp; os, shared_ptr &lt;node&lt;T&gt;&gt; v, bool p){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v-&gt;val-&gt;Area();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(v-&gt;cld != NULL){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os &lt;&lt; ": [";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print(os, v-&gt;cld, 1);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(v-&gt;brt != NULL){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os &lt;&lt; ", ";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print(os, v-&gt;brt, 1);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 (p) os &lt;&lt; "]";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std::ostream&amp; operator&lt;&lt;(std::ostream&amp; os, const TNaryTree&lt;T&gt; &amp;tree){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(tree.root == NULL) return os;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print(os, tree.root, 0);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TNaryTree&lt;T&gt;::~TNaryTree(){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s = "";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Clear(s);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hexagon.cpp: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#include"hexagon.h"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std::istream &amp;operator &gt;&gt; (std::istream &amp;is, Hexagon &amp;h){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 is &gt;&gt; h.p[i].first &gt;&gt; h.p[i].second;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std::ostream &amp;operator &lt;&lt; (std::ostream &amp;os, Hexagon &amp;h){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"Hexagon:";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 os &lt;&lt; " (" &lt;&lt; h.p[i].first &lt;&lt; ", " &lt;&lt; h.p[i].second &lt;&lt; ")";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hex_distance(pair &lt;double, double&gt; a, pair&lt;double, double&gt; b){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hex_S_triangle (double a, double b, double c){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p = (a + b + c) / 2;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size_t Hexagon::VerticesNumber(){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6;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Hexagon::Area(){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res = 0, a, b, c;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1; i &lt; 5; i++){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 = hex_distance(this-&gt;p[0], this-&gt;p[i]);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 = hex_distance(this-&gt;p[i], this-&gt;p[i + 1]);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 = hex_distance(this-&gt;p[0], this-&gt;p[i + 1]);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 += hex_S_triangle(a, b, c);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Hexagon &amp; Hexagon::operator = (const Hexagon &amp;right){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(this == &amp;right) return *this;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 this-&gt;p[i] = right.p[i];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*this;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find_eps(){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eps = 1;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(eps + 1 != 1){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eps /= 2;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eps;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eps = find_eps();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Hexagon::operator == (const Hexagon &amp;right){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p = 1;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i++){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(abs(this-&gt;p[i].first - right.p[i].first) &gt;= eps || abs(this-&gt;p[i].second - right.p[i].second) &gt;= eps)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 = 0;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p;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main.cpp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#include"hexagon.h"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#include"tnarytree.h"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 &lt;&lt; "USAGE:" &lt;&lt; endl;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"Add element:" &lt;&lt; endl;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 [x1] [y1] [x2] [y2] [x3] [y3] [x4] [y4] [x5] [y5] [x6] [y6]" &lt;&lt; endl &lt;&lt; "[route]" &lt;&lt; endl;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"example:" &lt;&lt; endl &lt;&lt; "a 0 2 1 1 1 -1 0 -2 -1 -1 -1 1" &lt;&lt; endl &lt;&lt; "cbb" &lt;&lt; endl;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"Print: p" &lt;&lt; endl;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"Delete:" &lt;&lt; endl &lt;&lt; "d" &lt;&lt; endl &lt;&lt; "[path]" &lt;&lt; endl;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"Area:" &lt;&lt; endl &lt;&lt; "s" &lt;&lt; endl &lt;&lt; "[path]" &lt;&lt; endl;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"Stop: q" &lt;&lt; endl;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"___________________________________________________________________________" &lt;&lt; endl;</w:t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"Enter tree size:" &lt;&lt; endl;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n;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TNaryTree&lt;Hexagon&gt; * temp = new TNaryTree&lt;Hexagon&gt;(n);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&lt;TNaryTree&lt;Hexagon&gt;&gt; t(temp);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ch;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s;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Hexagon h;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(1){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 &gt;&gt; ch;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 (ch){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'a': {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cin &gt;&gt; h;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t-&gt;Update(h, s);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"added" &lt;&lt; endl;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'p': {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* t &lt;&lt; endl;</w:t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'd': {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t-&gt;Clear(s);</w:t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"deleted "  &lt;&lt; endl;</w:t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's': {</w:t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t-&gt;Area(s) &lt;&lt; endl;</w:t>
      </w:r>
    </w:p>
    <w:p w:rsidR="00000000" w:rsidDel="00000000" w:rsidP="00000000" w:rsidRDefault="00000000" w:rsidRPr="00000000" w14:paraId="000002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'q': {</w:t>
      </w:r>
    </w:p>
    <w:p w:rsidR="00000000" w:rsidDel="00000000" w:rsidP="00000000" w:rsidRDefault="00000000" w:rsidRPr="00000000" w14:paraId="000002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 = "";</w:t>
      </w:r>
    </w:p>
    <w:p w:rsidR="00000000" w:rsidDel="00000000" w:rsidP="00000000" w:rsidRDefault="00000000" w:rsidRPr="00000000" w14:paraId="000002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t-&gt;Clear(s);</w:t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0;</w:t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A">
      <w:pPr>
        <w:pStyle w:val="Subtitle"/>
        <w:rPr/>
      </w:pPr>
      <w:bookmarkStart w:colFirst="0" w:colLast="0" w:name="_heading=h.82fxezz7j5x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Subtitle"/>
        <w:rPr/>
      </w:pPr>
      <w:bookmarkStart w:colFirst="0" w:colLast="0" w:name="_heading=h.16hlfk4s0i8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Subtitle"/>
        <w:rPr/>
      </w:pPr>
      <w:bookmarkStart w:colFirst="0" w:colLast="0" w:name="_heading=h.6qyf541dr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Subtitle"/>
        <w:rPr/>
      </w:pPr>
      <w:bookmarkStart w:colFirst="0" w:colLast="0" w:name="_heading=h.la60p01rh00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Subtitle"/>
        <w:rPr/>
      </w:pPr>
      <w:bookmarkStart w:colFirst="0" w:colLast="0" w:name="_heading=h.2q55ybmpnb8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Subtitle"/>
        <w:rPr/>
      </w:pPr>
      <w:bookmarkStart w:colFirst="0" w:colLast="0" w:name="_heading=h.eaxa2xwq6hu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Subtitle"/>
        <w:rPr/>
      </w:pPr>
      <w:bookmarkStart w:colFirst="0" w:colLast="0" w:name="_heading=h.g07mfx9dlqc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Subtitle"/>
        <w:rPr/>
      </w:pPr>
      <w:bookmarkStart w:colFirst="0" w:colLast="0" w:name="_heading=h.nq6aiq4mx6ay" w:id="7"/>
      <w:bookmarkEnd w:id="7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40"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hd w:fill="ffffff" w:val="clear"/>
      <w:spacing w:after="0" w:before="0" w:line="276" w:lineRule="auto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hd w:fill="ffffff" w:val="clear"/>
      <w:spacing w:after="0" w:before="0" w:line="276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sUHCvJPR+m/xgKtBykEBISPP/A==">AMUW2mVQ3vZe+ktiulo98XL3LNizjKGl/u74+Zv7zzv7LmXiYkRmDTb1FPxRJO1lU1j3IdRcLobIccc6qXxrKhcUvYzfrJSqv1y720BJk+AJ4Jk7ALgjZfBfC8tkwPiYA+3TgL1pIsAFWq/EG2yW07H0kv9QBrjAyPwJq6rW56+qwref/tFXzz/dHuNb5ykU9QKqKX2QSIA2YuSdpR94loW3+BrTTR3Mf+TolALN3k/BCS5D5dzvX0RwZokjAPuQ6jAbkgdIomK5DWWKq0m1zChhdPURTr4g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