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4" w:type="dxa"/>
        <w:tblInd w:w="7" w:type="dxa"/>
        <w:tblLook w:val="04A0" w:firstRow="1" w:lastRow="0" w:firstColumn="1" w:lastColumn="0" w:noHBand="0" w:noVBand="1"/>
      </w:tblPr>
      <w:tblGrid>
        <w:gridCol w:w="5130"/>
        <w:gridCol w:w="4214"/>
      </w:tblGrid>
      <w:tr w:rsidR="00273328" w:rsidRPr="002474A2" w:rsidTr="00387982">
        <w:tc>
          <w:tcPr>
            <w:tcW w:w="5130" w:type="dxa"/>
            <w:shd w:val="clear" w:color="auto" w:fill="auto"/>
          </w:tcPr>
          <w:p w:rsidR="00273328" w:rsidRPr="002474A2" w:rsidRDefault="00273328" w:rsidP="00387982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273328" w:rsidRPr="002474A2" w:rsidRDefault="00273328" w:rsidP="00387982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(ЦНИИ РТК)</w:t>
            </w:r>
          </w:p>
          <w:p w:rsidR="00273328" w:rsidRDefault="00273328" w:rsidP="00387982">
            <w:pPr>
              <w:spacing w:after="0" w:line="180" w:lineRule="atLeast"/>
              <w:jc w:val="center"/>
            </w:pPr>
            <w:r>
              <w:t>______________________________</w:t>
            </w:r>
          </w:p>
          <w:p w:rsidR="00273328" w:rsidRPr="002474A2" w:rsidRDefault="00273328" w:rsidP="00387982">
            <w:pPr>
              <w:spacing w:after="0" w:line="180" w:lineRule="atLeast"/>
              <w:jc w:val="center"/>
              <w:rPr>
                <w:sz w:val="18"/>
              </w:rPr>
            </w:pPr>
            <w:r w:rsidRPr="002474A2">
              <w:rPr>
                <w:sz w:val="18"/>
              </w:rPr>
              <w:t>Тихорецкий пр., 21, Санкт-Петербург,</w:t>
            </w:r>
          </w:p>
          <w:p w:rsidR="00273328" w:rsidRPr="002474A2" w:rsidRDefault="00273328" w:rsidP="00387982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194064</w:t>
            </w:r>
          </w:p>
          <w:p w:rsidR="00273328" w:rsidRPr="002474A2" w:rsidRDefault="00273328" w:rsidP="00387982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тел. (812) 552-01-10</w:t>
            </w:r>
          </w:p>
          <w:p w:rsidR="00273328" w:rsidRPr="002474A2" w:rsidRDefault="00273328" w:rsidP="00387982">
            <w:pPr>
              <w:spacing w:after="0" w:line="180" w:lineRule="atLeast"/>
              <w:jc w:val="center"/>
              <w:rPr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№</w:t>
            </w:r>
            <w:r w:rsidRPr="002474A2">
              <w:rPr>
                <w:sz w:val="24"/>
                <w:szCs w:val="24"/>
              </w:rPr>
              <w:t>___________________________</w:t>
            </w:r>
          </w:p>
          <w:p w:rsidR="00273328" w:rsidRPr="002474A2" w:rsidRDefault="00273328" w:rsidP="00387982">
            <w:pPr>
              <w:spacing w:after="0" w:line="180" w:lineRule="atLeas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 w:rsidRPr="002474A2">
              <w:rPr>
                <w:b/>
                <w:sz w:val="24"/>
                <w:szCs w:val="24"/>
              </w:rPr>
              <w:t>«</w:t>
            </w:r>
            <w:r w:rsidRPr="002474A2">
              <w:rPr>
                <w:sz w:val="24"/>
                <w:szCs w:val="24"/>
              </w:rPr>
              <w:t>_______</w:t>
            </w:r>
            <w:r w:rsidRPr="002474A2">
              <w:rPr>
                <w:b/>
                <w:sz w:val="24"/>
                <w:szCs w:val="24"/>
              </w:rPr>
              <w:t>»</w:t>
            </w:r>
            <w:r w:rsidRPr="002474A2">
              <w:rPr>
                <w:sz w:val="24"/>
                <w:szCs w:val="24"/>
              </w:rPr>
              <w:t>______________</w:t>
            </w:r>
            <w:r w:rsidRPr="002474A2">
              <w:rPr>
                <w:b/>
                <w:sz w:val="24"/>
                <w:szCs w:val="24"/>
              </w:rPr>
              <w:t>20     г.</w:t>
            </w:r>
          </w:p>
        </w:tc>
        <w:tc>
          <w:tcPr>
            <w:tcW w:w="4214" w:type="dxa"/>
          </w:tcPr>
          <w:p w:rsidR="00273328" w:rsidRDefault="00273328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273328" w:rsidRDefault="00273328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273328" w:rsidRDefault="00273328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273328" w:rsidRDefault="00273328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273328" w:rsidRDefault="00273328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73328" w:rsidRDefault="00273328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73328" w:rsidRDefault="00273328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273328" w:rsidRDefault="00F833FE" w:rsidP="00387982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</w:t>
            </w:r>
            <w:r w:rsidR="00273328" w:rsidRPr="00F833FE">
              <w:rPr>
                <w:szCs w:val="28"/>
                <w:u w:val="single"/>
              </w:rPr>
              <w:t>_</w:t>
            </w:r>
            <w:r w:rsidRPr="00F833FE">
              <w:rPr>
                <w:szCs w:val="28"/>
                <w:u w:val="single"/>
              </w:rPr>
              <w:t>???</w:t>
            </w:r>
            <w:r w:rsidR="00273328">
              <w:rPr>
                <w:szCs w:val="28"/>
              </w:rPr>
              <w:t>_Н.А. Грязнов</w:t>
            </w:r>
          </w:p>
          <w:p w:rsidR="00273328" w:rsidRPr="002474A2" w:rsidRDefault="00273328" w:rsidP="00387982">
            <w:pPr>
              <w:spacing w:after="0" w:line="240" w:lineRule="auto"/>
              <w:ind w:left="708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Cs w:val="28"/>
              </w:rPr>
              <w:t>«____»__________20___ г.</w:t>
            </w:r>
          </w:p>
        </w:tc>
      </w:tr>
    </w:tbl>
    <w:p w:rsidR="0031125D" w:rsidRPr="00F833FE" w:rsidRDefault="0031125D">
      <w:bookmarkStart w:id="0" w:name="_GoBack"/>
      <w:bookmarkEnd w:id="0"/>
    </w:p>
    <w:p w:rsidR="00273328" w:rsidRDefault="00273328" w:rsidP="00273328">
      <w:pPr>
        <w:spacing w:after="0" w:line="360" w:lineRule="auto"/>
        <w:jc w:val="center"/>
        <w:rPr>
          <w:b/>
        </w:rPr>
      </w:pPr>
      <w:r>
        <w:rPr>
          <w:b/>
        </w:rPr>
        <w:t>ОТЗЫВ</w:t>
      </w:r>
    </w:p>
    <w:p w:rsidR="00273328" w:rsidRDefault="00273328" w:rsidP="00273328">
      <w:pPr>
        <w:spacing w:after="0" w:line="360" w:lineRule="auto"/>
        <w:jc w:val="center"/>
      </w:pPr>
      <w:r>
        <w:t xml:space="preserve">на выпускную квалификационную работу магистра 2 курса </w:t>
      </w:r>
    </w:p>
    <w:p w:rsidR="00273328" w:rsidRDefault="00273328" w:rsidP="00273328">
      <w:pPr>
        <w:spacing w:after="0" w:line="360" w:lineRule="auto"/>
        <w:jc w:val="center"/>
      </w:pPr>
      <w:r>
        <w:t>Дружинина Василий Григорьевича на тему:</w:t>
      </w:r>
    </w:p>
    <w:p w:rsidR="00230A63" w:rsidRDefault="00273328" w:rsidP="009A1A09">
      <w:pPr>
        <w:spacing w:after="0" w:line="360" w:lineRule="auto"/>
        <w:jc w:val="center"/>
      </w:pPr>
      <w:r>
        <w:t>«Модель деформируемого объекта управления»</w:t>
      </w:r>
    </w:p>
    <w:p w:rsidR="00230A63" w:rsidRDefault="00273328" w:rsidP="009A1A09">
      <w:pPr>
        <w:spacing w:after="0" w:line="360" w:lineRule="auto"/>
        <w:ind w:firstLine="708"/>
        <w:jc w:val="both"/>
      </w:pPr>
      <w:r>
        <w:t xml:space="preserve">Выпускная квалификационная работа </w:t>
      </w:r>
      <w:r w:rsidR="00230A63">
        <w:t>Дружинина В.Г. выполнена в рамках проекта</w:t>
      </w:r>
      <w:r w:rsidR="00230A63" w:rsidRPr="00230A63">
        <w:t>:</w:t>
      </w:r>
      <w:r w:rsidR="00230A63">
        <w:t xml:space="preserve"> «И</w:t>
      </w:r>
      <w:r w:rsidR="00230A63" w:rsidRPr="00230A63">
        <w:t xml:space="preserve">сследование принципов построения и создания робототехнических средств доставки </w:t>
      </w:r>
      <w:proofErr w:type="spellStart"/>
      <w:r w:rsidR="00230A63" w:rsidRPr="00230A63">
        <w:t>радионуклидных</w:t>
      </w:r>
      <w:proofErr w:type="spellEnd"/>
      <w:r w:rsidR="00230A63" w:rsidRPr="00230A63">
        <w:t xml:space="preserve"> </w:t>
      </w:r>
      <w:proofErr w:type="spellStart"/>
      <w:r w:rsidR="00230A63" w:rsidRPr="00230A63">
        <w:t>микроисточников</w:t>
      </w:r>
      <w:proofErr w:type="spellEnd"/>
      <w:r w:rsidR="00230A63" w:rsidRPr="00230A63">
        <w:t xml:space="preserve"> в опухолевую область при операциях </w:t>
      </w:r>
      <w:proofErr w:type="spellStart"/>
      <w:r w:rsidR="00230A63" w:rsidRPr="00230A63">
        <w:t>брахитерапии</w:t>
      </w:r>
      <w:proofErr w:type="spellEnd"/>
      <w:r w:rsidR="00230A63" w:rsidRPr="00230A63">
        <w:t>. (14.575.21.0035)</w:t>
      </w:r>
      <w:r w:rsidR="00230A63">
        <w:t>».</w:t>
      </w:r>
    </w:p>
    <w:p w:rsidR="00273328" w:rsidRDefault="00230A63" w:rsidP="009A1A09">
      <w:pPr>
        <w:spacing w:after="0" w:line="360" w:lineRule="auto"/>
        <w:ind w:firstLine="709"/>
        <w:jc w:val="both"/>
      </w:pPr>
      <w:r>
        <w:t>Данная работа посвящена разработке математической модели реального времени, на основе которой в дальнейшем будет разработана система управления медицинской инъекционной иглой при</w:t>
      </w:r>
      <w:r w:rsidR="009A1A09">
        <w:t xml:space="preserve"> ее внедрении в ткани человека</w:t>
      </w:r>
      <w:r>
        <w:t>.</w:t>
      </w:r>
    </w:p>
    <w:p w:rsidR="00230A63" w:rsidRPr="009A1A09" w:rsidRDefault="00230A63" w:rsidP="009A1A09">
      <w:pPr>
        <w:spacing w:after="0" w:line="360" w:lineRule="auto"/>
        <w:ind w:firstLine="709"/>
        <w:jc w:val="both"/>
      </w:pPr>
      <w:r>
        <w:t xml:space="preserve">В работе приведена общая постановка задачи для </w:t>
      </w:r>
      <w:r w:rsidR="009A1A09">
        <w:t>расчета отклонения иглы при ее движении в тканях человека. Задача разбита на несколько этапов. В работе произведены расчеты для первого этапа разработки.</w:t>
      </w:r>
    </w:p>
    <w:p w:rsidR="00230A63" w:rsidRDefault="009A1A09" w:rsidP="009A1A09">
      <w:pPr>
        <w:spacing w:after="0" w:line="360" w:lineRule="auto"/>
        <w:ind w:firstLine="709"/>
        <w:jc w:val="both"/>
      </w:pPr>
      <w:r>
        <w:t xml:space="preserve">Данный </w:t>
      </w:r>
      <w:r w:rsidR="00230A63">
        <w:t xml:space="preserve">этап разработки модели показал, что выбранный подход для реализации расчета отклонения иглы от прямолинейного движения может быть использован. </w:t>
      </w:r>
      <w:r w:rsidR="004818FC">
        <w:t>Результаты моделирования сравнивались с результатами, полученными на м</w:t>
      </w:r>
      <w:r w:rsidR="004818FC" w:rsidRPr="004818FC">
        <w:t>акет</w:t>
      </w:r>
      <w:r w:rsidR="004818FC">
        <w:t>е</w:t>
      </w:r>
      <w:r w:rsidR="004818FC" w:rsidRPr="004818FC">
        <w:t xml:space="preserve"> роботизированной системы «</w:t>
      </w:r>
      <w:proofErr w:type="spellStart"/>
      <w:r w:rsidR="004818FC" w:rsidRPr="004818FC">
        <w:t>ОнкоРОБОТ</w:t>
      </w:r>
      <w:proofErr w:type="spellEnd"/>
      <w:r w:rsidR="004818FC" w:rsidRPr="004818FC">
        <w:t>»</w:t>
      </w:r>
      <w:r w:rsidR="004818FC">
        <w:t>.</w:t>
      </w:r>
      <w:r w:rsidR="00F1065C">
        <w:t xml:space="preserve"> Результаты моделирования, полученные на первом этапе, имели достаточную сходимость с результатами эксперимента.</w:t>
      </w:r>
    </w:p>
    <w:p w:rsidR="00230A63" w:rsidRPr="00230A63" w:rsidRDefault="00230A63" w:rsidP="009A1A09">
      <w:pPr>
        <w:spacing w:after="0" w:line="360" w:lineRule="auto"/>
        <w:ind w:firstLine="708"/>
        <w:jc w:val="both"/>
      </w:pPr>
    </w:p>
    <w:sectPr w:rsidR="00230A63" w:rsidRPr="0023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F5"/>
    <w:rsid w:val="00230A63"/>
    <w:rsid w:val="00273328"/>
    <w:rsid w:val="0031125D"/>
    <w:rsid w:val="004818FC"/>
    <w:rsid w:val="004C09F5"/>
    <w:rsid w:val="008619F0"/>
    <w:rsid w:val="009A1A09"/>
    <w:rsid w:val="00F1065C"/>
    <w:rsid w:val="00F8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B32DB-6FC8-4367-98DF-2DD5FFB6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328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A6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5</cp:revision>
  <dcterms:created xsi:type="dcterms:W3CDTF">2018-05-30T08:11:00Z</dcterms:created>
  <dcterms:modified xsi:type="dcterms:W3CDTF">2018-05-30T09:05:00Z</dcterms:modified>
</cp:coreProperties>
</file>