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CC" w:rsidRPr="00BF0251" w:rsidRDefault="00D762CC" w:rsidP="00BF0251">
      <w:pPr>
        <w:pStyle w:val="a3"/>
        <w:numPr>
          <w:ilvl w:val="1"/>
          <w:numId w:val="1"/>
        </w:numPr>
        <w:rPr>
          <w:b/>
          <w:bCs/>
        </w:rPr>
      </w:pPr>
      <w:r w:rsidRPr="00BF0251">
        <w:rPr>
          <w:b/>
          <w:bCs/>
        </w:rPr>
        <w:t xml:space="preserve">Название проекта (на русском языке, с прописной буквы, строчными буквами) </w:t>
      </w:r>
    </w:p>
    <w:p w:rsidR="00BF0251" w:rsidRPr="00152475" w:rsidRDefault="00BF0251" w:rsidP="00BF0251">
      <w:pPr>
        <w:pStyle w:val="a3"/>
        <w:ind w:left="390"/>
      </w:pPr>
      <w:r>
        <w:t>Ра</w:t>
      </w:r>
      <w:r w:rsidR="005E47AF">
        <w:t>зработка модели деформируемого объекта управления</w:t>
      </w:r>
    </w:p>
    <w:p w:rsidR="00D762CC" w:rsidRPr="009319C6" w:rsidRDefault="00D762CC">
      <w:pPr>
        <w:rPr>
          <w:b/>
          <w:bCs/>
        </w:rPr>
      </w:pPr>
      <w:r w:rsidRPr="009319C6">
        <w:rPr>
          <w:b/>
          <w:bCs/>
        </w:rPr>
        <w:t xml:space="preserve">1.2. Код и название конкурса (заполняется автоматически) </w:t>
      </w:r>
    </w:p>
    <w:p w:rsidR="00D762CC" w:rsidRPr="009319C6" w:rsidRDefault="00D762CC">
      <w:pPr>
        <w:rPr>
          <w:b/>
          <w:bCs/>
        </w:rPr>
      </w:pPr>
      <w:r w:rsidRPr="009319C6">
        <w:rPr>
          <w:b/>
          <w:bCs/>
        </w:rPr>
        <w:t xml:space="preserve">1.3. Область знания (заполняется автоматически по основному коду) </w:t>
      </w:r>
    </w:p>
    <w:p w:rsidR="00D762CC" w:rsidRPr="009319C6" w:rsidRDefault="00D762CC">
      <w:pPr>
        <w:rPr>
          <w:b/>
          <w:bCs/>
        </w:rPr>
      </w:pPr>
      <w:r w:rsidRPr="009319C6">
        <w:rPr>
          <w:b/>
          <w:bCs/>
        </w:rPr>
        <w:t xml:space="preserve">1.4. Основной код классификатора (по классификатору РФФИ) </w:t>
      </w:r>
    </w:p>
    <w:p w:rsidR="00D762CC" w:rsidRPr="009319C6" w:rsidRDefault="00D762CC">
      <w:pPr>
        <w:rPr>
          <w:b/>
          <w:bCs/>
        </w:rPr>
      </w:pPr>
      <w:r w:rsidRPr="009319C6">
        <w:rPr>
          <w:b/>
          <w:bCs/>
        </w:rPr>
        <w:t xml:space="preserve">1.5. Дополнительные коды классификатора (по классификатору РФФИ) </w:t>
      </w:r>
    </w:p>
    <w:p w:rsidR="00D762CC" w:rsidRDefault="00D762CC">
      <w:pPr>
        <w:rPr>
          <w:b/>
          <w:bCs/>
        </w:rPr>
      </w:pPr>
      <w:r w:rsidRPr="009319C6">
        <w:rPr>
          <w:b/>
          <w:bCs/>
        </w:rPr>
        <w:t>1.6. Ключевые слова (указываются отдельные слова и словосочетания, наиболее полно отражающие содержание проекта: не более 15, строчными буквами, через запятые)</w:t>
      </w:r>
    </w:p>
    <w:p w:rsidR="004B7795" w:rsidRPr="004B7795" w:rsidRDefault="004B7795">
      <w:pPr>
        <w:rPr>
          <w:b/>
          <w:bCs/>
        </w:rPr>
      </w:pPr>
      <w:r>
        <w:t>б</w:t>
      </w:r>
      <w:r w:rsidRPr="00771C05">
        <w:t>рахитерапия</w:t>
      </w:r>
      <w:r w:rsidRPr="00E9673C">
        <w:t>, роботизированная система</w:t>
      </w:r>
      <w:r>
        <w:t>, инъекционная игла</w:t>
      </w:r>
      <w:r w:rsidRPr="006A0F19">
        <w:t xml:space="preserve">, </w:t>
      </w:r>
      <w:r>
        <w:t>отклонение иглы</w:t>
      </w:r>
      <w:r w:rsidRPr="004B7795">
        <w:t xml:space="preserve">, </w:t>
      </w:r>
      <w:r>
        <w:t>модель деформируемого объекта управления</w:t>
      </w:r>
    </w:p>
    <w:p w:rsidR="00D762CC" w:rsidRDefault="00D762CC">
      <w:pPr>
        <w:rPr>
          <w:b/>
          <w:bCs/>
        </w:rPr>
      </w:pPr>
      <w:r w:rsidRPr="009319C6">
        <w:rPr>
          <w:b/>
          <w:bCs/>
        </w:rPr>
        <w:t xml:space="preserve">1.7. Аннотация проекта (кратко – научная новизна исследования; ожидаемые результаты и их значимость; аннотация будет опубликована на сайте РФФИ, если проект получит поддержку) </w:t>
      </w:r>
    </w:p>
    <w:p w:rsidR="006F4616" w:rsidRDefault="006F4616" w:rsidP="006F4616">
      <w:pPr>
        <w:ind w:firstLine="708"/>
      </w:pPr>
      <w:r>
        <w:t xml:space="preserve">Новизна исследования заключается, в отличие от </w:t>
      </w:r>
      <w:proofErr w:type="gramStart"/>
      <w:r>
        <w:t>известных</w:t>
      </w:r>
      <w:proofErr w:type="gramEnd"/>
      <w:r>
        <w:t xml:space="preserve">, в представлении медицинской инъекционной иглы как балки с защемленным концом в месте прокола. При этом расчёт силы, воздействующей на кончик иглы, представляется различными способами: через силу лобового сопротивления и вязкоупругие свойства ткани человека. </w:t>
      </w:r>
    </w:p>
    <w:p w:rsidR="006F4616" w:rsidRDefault="006F4616" w:rsidP="006F4616">
      <w:pPr>
        <w:ind w:firstLine="708"/>
      </w:pPr>
      <w:r>
        <w:t xml:space="preserve">Будет разработана физико-математическая </w:t>
      </w:r>
      <w:r w:rsidR="006B6B35">
        <w:t>модель, описывающая отклонение медицинской инъекционной иглы при движениях в тканях человека. Будут проведены параметрические вычисления. Результаты моделирования будут сравниваться с данными экспериментов. Так же будут проведены виртуальные эксперименты с использованием моделей манипуляторов.</w:t>
      </w:r>
    </w:p>
    <w:p w:rsidR="006F4616" w:rsidRDefault="006F4616" w:rsidP="006F4616">
      <w:pPr>
        <w:ind w:firstLine="708"/>
      </w:pPr>
      <w:r>
        <w:t xml:space="preserve">Разработанная физико-математическая модель позволит повысить эффективность проводимых операций, снизить количество проколов, понизить </w:t>
      </w:r>
      <w:proofErr w:type="spellStart"/>
      <w:r>
        <w:t>травмируемость</w:t>
      </w:r>
      <w:proofErr w:type="spellEnd"/>
      <w:r>
        <w:t xml:space="preserve"> пациента.</w:t>
      </w:r>
      <w:bookmarkStart w:id="0" w:name="_GoBack"/>
      <w:bookmarkEnd w:id="0"/>
    </w:p>
    <w:p w:rsidR="00A66CC0" w:rsidRDefault="00A66CC0" w:rsidP="00A66CC0">
      <w:pPr>
        <w:ind w:firstLine="708"/>
      </w:pPr>
      <w:r>
        <w:t>Результаты данного проекта могут быть использованы в различных системах управления в медицинской робототехнике, где будет необходимо управление и точное позиционирование кончика иглы. В настоящем п</w:t>
      </w:r>
      <w:r w:rsidR="00152475">
        <w:t xml:space="preserve">роекте будем рассматривать </w:t>
      </w:r>
      <w:proofErr w:type="spellStart"/>
      <w:r w:rsidR="00152475">
        <w:t>мало</w:t>
      </w:r>
      <w:r>
        <w:t>инвазивную</w:t>
      </w:r>
      <w:proofErr w:type="spellEnd"/>
      <w:r>
        <w:t xml:space="preserve"> операцию </w:t>
      </w:r>
      <w:proofErr w:type="spellStart"/>
      <w:r>
        <w:t>брахитерапии</w:t>
      </w:r>
      <w:proofErr w:type="spellEnd"/>
      <w:r>
        <w:t xml:space="preserve">, которая </w:t>
      </w:r>
      <w:r w:rsidR="004B7795">
        <w:t xml:space="preserve">проводиться для лечения рака предстательной железы (РПЖ) посредством внедрения </w:t>
      </w:r>
      <w:r>
        <w:t>микро-источников</w:t>
      </w:r>
      <w:r w:rsidR="004B7795">
        <w:t xml:space="preserve"> радиоизлучения в предстательную железу максимально близко к опухоли. </w:t>
      </w:r>
    </w:p>
    <w:p w:rsidR="00A66CC0" w:rsidRDefault="004B7795" w:rsidP="00A66CC0">
      <w:pPr>
        <w:ind w:firstLine="708"/>
      </w:pPr>
      <w:r>
        <w:t>Сложность проведения данной операции заключается в подведения кончика иглы к целевой точке. Поскольку кончик иглы является асимметричным, то при движении в тканях игла будет деформироваться, что приведет к отклонению иглы от прямолинейного движения. Таким образом, внедряя и поворачивая иглу вокруг своей оси, можно провести кончик иглы по заданной траектории.</w:t>
      </w:r>
    </w:p>
    <w:p w:rsidR="004B7795" w:rsidRDefault="004B7795" w:rsidP="00A66CC0">
      <w:pPr>
        <w:ind w:firstLine="708"/>
      </w:pPr>
      <w:r>
        <w:t>В данно</w:t>
      </w:r>
      <w:r w:rsidR="00A66CC0">
        <w:t>м проекте будет разработана</w:t>
      </w:r>
      <w:r>
        <w:t xml:space="preserve"> </w:t>
      </w:r>
      <w:r w:rsidR="00A66CC0">
        <w:t>физико-математическая</w:t>
      </w:r>
      <w:r>
        <w:t xml:space="preserve"> модель, описывающая отклонение медицинской стальной инъекционной иглы при ее движении в фантоме мягких тканей (имитация тканей человека). Данная модель необходима </w:t>
      </w:r>
      <w:r w:rsidR="00152475">
        <w:t>для обеспечения корректировки ра</w:t>
      </w:r>
      <w:r>
        <w:t>боты роботизированной системы при проведении операций брахитерапии или схожих операций, где необходимо высокоточное позиционирование кончика иглы</w:t>
      </w:r>
      <w:r w:rsidR="00BB64E6">
        <w:t xml:space="preserve">, а также </w:t>
      </w:r>
      <w:r>
        <w:t>прогнози</w:t>
      </w:r>
      <w:r w:rsidR="00152475">
        <w:t>рование</w:t>
      </w:r>
      <w:r>
        <w:t xml:space="preserve"> оптимальных мест прокола. </w:t>
      </w:r>
    </w:p>
    <w:p w:rsidR="00D842F6" w:rsidRDefault="00D842F6" w:rsidP="00A66CC0">
      <w:pPr>
        <w:ind w:firstLine="708"/>
      </w:pPr>
      <w:r>
        <w:t>Использование данной модели предполага</w:t>
      </w:r>
      <w:r w:rsidR="00152475">
        <w:t>ется непосредственно</w:t>
      </w:r>
      <w:r>
        <w:t xml:space="preserve"> при выпол</w:t>
      </w:r>
      <w:r w:rsidR="00152475">
        <w:t>нении операций или же для применени</w:t>
      </w:r>
      <w:r>
        <w:t>я в регуляторах</w:t>
      </w:r>
      <w:r w:rsidR="00152475" w:rsidRPr="00152475">
        <w:t>,</w:t>
      </w:r>
      <w:r w:rsidR="00152475">
        <w:t xml:space="preserve"> основанных на подходе </w:t>
      </w:r>
      <w:r w:rsidR="00152475" w:rsidRPr="00152475">
        <w:t>“</w:t>
      </w:r>
      <w:r w:rsidR="00152475">
        <w:rPr>
          <w:lang w:val="en-US"/>
        </w:rPr>
        <w:t>Model</w:t>
      </w:r>
      <w:r w:rsidR="00152475" w:rsidRPr="00152475">
        <w:t xml:space="preserve"> </w:t>
      </w:r>
      <w:r w:rsidR="00152475">
        <w:rPr>
          <w:lang w:val="en-US"/>
        </w:rPr>
        <w:t>predictive</w:t>
      </w:r>
      <w:r w:rsidR="00152475" w:rsidRPr="00152475">
        <w:t xml:space="preserve"> </w:t>
      </w:r>
      <w:r w:rsidR="00152475">
        <w:rPr>
          <w:lang w:val="en-US"/>
        </w:rPr>
        <w:lastRenderedPageBreak/>
        <w:t>control</w:t>
      </w:r>
      <w:r w:rsidR="00152475" w:rsidRPr="00152475">
        <w:t>” (</w:t>
      </w:r>
      <w:r w:rsidR="00152475">
        <w:rPr>
          <w:lang w:val="en-US"/>
        </w:rPr>
        <w:t>MPC</w:t>
      </w:r>
      <w:r w:rsidR="00152475" w:rsidRPr="00152475">
        <w:t>)</w:t>
      </w:r>
      <w:r w:rsidR="00152475">
        <w:t>. Для этого на модель буду</w:t>
      </w:r>
      <w:r>
        <w:t>т накладывать</w:t>
      </w:r>
      <w:r w:rsidR="00152475">
        <w:t>ся</w:t>
      </w:r>
      <w:r>
        <w:t xml:space="preserve"> ограничения по ресурсам, которые она может использовать при выч</w:t>
      </w:r>
      <w:r w:rsidR="00152475">
        <w:t>ислении. Необходимо применять</w:t>
      </w:r>
      <w:r>
        <w:t xml:space="preserve"> такие подходы к реализации модели</w:t>
      </w:r>
      <w:r w:rsidR="00152475">
        <w:t>,</w:t>
      </w:r>
      <w:r>
        <w:t xml:space="preserve"> что бы сохранить точность и повысить производительность.</w:t>
      </w:r>
    </w:p>
    <w:p w:rsidR="00AE32C0" w:rsidRPr="009319C6" w:rsidRDefault="00D762CC">
      <w:pPr>
        <w:rPr>
          <w:b/>
          <w:bCs/>
        </w:rPr>
      </w:pPr>
      <w:r w:rsidRPr="009319C6">
        <w:rPr>
          <w:b/>
          <w:bCs/>
        </w:rPr>
        <w:t>1.8. Сроки реализации проекта (2 года)</w:t>
      </w:r>
    </w:p>
    <w:sectPr w:rsidR="00AE32C0" w:rsidRPr="009319C6" w:rsidSect="00254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4334A"/>
    <w:multiLevelType w:val="multilevel"/>
    <w:tmpl w:val="9BEC558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D1429"/>
    <w:rsid w:val="00152475"/>
    <w:rsid w:val="00254446"/>
    <w:rsid w:val="002D1429"/>
    <w:rsid w:val="004B7795"/>
    <w:rsid w:val="005E47AF"/>
    <w:rsid w:val="006B6B35"/>
    <w:rsid w:val="006F4616"/>
    <w:rsid w:val="009319C6"/>
    <w:rsid w:val="00A66CC0"/>
    <w:rsid w:val="00AE32C0"/>
    <w:rsid w:val="00BB64E6"/>
    <w:rsid w:val="00BF0251"/>
    <w:rsid w:val="00D762CC"/>
    <w:rsid w:val="00D8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Viktor</cp:lastModifiedBy>
  <cp:revision>5</cp:revision>
  <dcterms:created xsi:type="dcterms:W3CDTF">2019-06-27T16:30:00Z</dcterms:created>
  <dcterms:modified xsi:type="dcterms:W3CDTF">2019-06-29T06:54:00Z</dcterms:modified>
</cp:coreProperties>
</file>