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drawings/drawing4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80B39" w14:textId="77777777" w:rsidR="001C0C30" w:rsidRDefault="003E4E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УДК </w:t>
      </w:r>
      <w:r w:rsidR="00253BD9" w:rsidRPr="00253BD9">
        <w:rPr>
          <w:rFonts w:ascii="Times New Roman" w:hAnsi="Times New Roman" w:cs="Times New Roman"/>
          <w:sz w:val="24"/>
          <w:szCs w:val="24"/>
        </w:rPr>
        <w:t>51-72, 51-74, 519.688</w:t>
      </w:r>
    </w:p>
    <w:p w14:paraId="42134C8B" w14:textId="77777777" w:rsidR="003E4EAC" w:rsidRDefault="003E4EAC">
      <w:pPr>
        <w:rPr>
          <w:rFonts w:ascii="Times New Roman" w:hAnsi="Times New Roman" w:cs="Times New Roman"/>
          <w:sz w:val="24"/>
          <w:szCs w:val="24"/>
        </w:rPr>
      </w:pPr>
    </w:p>
    <w:p w14:paraId="796C4B3B" w14:textId="7833872B" w:rsidR="00C84208" w:rsidRDefault="007D680A" w:rsidP="003E4EAC">
      <w:pPr>
        <w:spacing w:before="17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ТРЕХМЕРНОЕ </w:t>
      </w:r>
      <w:r w:rsidR="00C84208" w:rsidRPr="00C84208">
        <w:rPr>
          <w:rFonts w:ascii="Times New Roman" w:hAnsi="Times New Roman" w:cs="Times New Roman"/>
          <w:b/>
          <w:sz w:val="24"/>
          <w:szCs w:val="24"/>
        </w:rPr>
        <w:t>МОДЕЛИРОВАНИЕ ДВИЖЕНИЯ ИГЛЫ В ТКАНИ ЧЕЛОВЕКА</w:t>
      </w:r>
    </w:p>
    <w:p w14:paraId="4A8F155D" w14:textId="77777777" w:rsidR="00253BD9" w:rsidRDefault="00253BD9" w:rsidP="003E4EAC">
      <w:pPr>
        <w:spacing w:before="17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335F3C" w14:textId="77777777" w:rsidR="00253BD9" w:rsidRPr="00253BD9" w:rsidRDefault="00253BD9" w:rsidP="00253BD9">
      <w:pPr>
        <w:spacing w:before="113"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253BD9">
        <w:rPr>
          <w:rFonts w:ascii="Times New Roman" w:hAnsi="Times New Roman" w:cs="Times New Roman"/>
          <w:b/>
          <w:sz w:val="24"/>
          <w:szCs w:val="24"/>
        </w:rPr>
        <w:t>В.Г. Дружинин</w:t>
      </w:r>
      <w:r w:rsidRPr="00253BD9">
        <w:rPr>
          <w:rFonts w:ascii="Times New Roman" w:hAnsi="Times New Roman" w:cs="Times New Roman"/>
          <w:b/>
          <w:sz w:val="24"/>
          <w:szCs w:val="24"/>
          <w:vertAlign w:val="superscript"/>
        </w:rPr>
        <w:t>1 2</w:t>
      </w:r>
    </w:p>
    <w:p w14:paraId="43D96174" w14:textId="20210425" w:rsidR="00253BD9" w:rsidRPr="00253BD9" w:rsidRDefault="00253BD9" w:rsidP="00253BD9">
      <w:pPr>
        <w:rPr>
          <w:rFonts w:ascii="Times New Roman" w:hAnsi="Times New Roman" w:cs="Times New Roman"/>
          <w:i/>
          <w:sz w:val="24"/>
          <w:szCs w:val="24"/>
        </w:rPr>
      </w:pPr>
      <w:r w:rsidRPr="00253BD9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253BD9">
        <w:rPr>
          <w:rFonts w:ascii="Times New Roman" w:hAnsi="Times New Roman" w:cs="Times New Roman"/>
          <w:i/>
          <w:sz w:val="24"/>
          <w:szCs w:val="24"/>
        </w:rPr>
        <w:t> Кафедра физической механики Санкт-Петербургского государственного университета, Россия, 199034, Санкт-Петербург, Университетская набережная дом 7-9, e-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</w:rPr>
        <w:t>mail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vasily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dr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mob</w:t>
      </w:r>
      <w:r w:rsidRPr="00253BD9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gmail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com</w:t>
      </w:r>
      <w:r w:rsidRPr="00253BD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v</w:t>
      </w:r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morozov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spbu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ru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ab/>
      </w:r>
      <w:r w:rsidRPr="00253BD9">
        <w:rPr>
          <w:rFonts w:ascii="Times New Roman" w:hAnsi="Times New Roman" w:cs="Times New Roman"/>
          <w:i/>
          <w:sz w:val="24"/>
          <w:szCs w:val="24"/>
        </w:rPr>
        <w:br/>
      </w:r>
      <w:r w:rsidRPr="00253BD9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253BD9">
        <w:rPr>
          <w:rFonts w:ascii="Times New Roman" w:hAnsi="Times New Roman" w:cs="Times New Roman"/>
          <w:i/>
          <w:sz w:val="24"/>
          <w:szCs w:val="24"/>
        </w:rPr>
        <w:t xml:space="preserve"> Центральный научно-исследовательский и опытно-конструкторский </w:t>
      </w:r>
      <w:r w:rsidR="00336745" w:rsidRPr="00253BD9">
        <w:rPr>
          <w:rFonts w:ascii="Times New Roman" w:hAnsi="Times New Roman" w:cs="Times New Roman"/>
          <w:i/>
          <w:sz w:val="24"/>
          <w:szCs w:val="24"/>
        </w:rPr>
        <w:t>институт</w:t>
      </w:r>
      <w:r w:rsidRPr="00253BD9">
        <w:rPr>
          <w:rFonts w:ascii="Times New Roman" w:hAnsi="Times New Roman" w:cs="Times New Roman"/>
          <w:i/>
          <w:sz w:val="24"/>
          <w:szCs w:val="24"/>
        </w:rPr>
        <w:t xml:space="preserve"> робототехники и технической</w:t>
      </w:r>
      <w:r w:rsidR="00C340C4">
        <w:rPr>
          <w:rFonts w:ascii="Times New Roman" w:hAnsi="Times New Roman" w:cs="Times New Roman"/>
          <w:i/>
          <w:sz w:val="24"/>
          <w:szCs w:val="24"/>
        </w:rPr>
        <w:t xml:space="preserve"> кибернетики</w:t>
      </w:r>
      <w:r w:rsidRPr="00253BD9">
        <w:rPr>
          <w:rFonts w:ascii="Times New Roman" w:hAnsi="Times New Roman" w:cs="Times New Roman"/>
          <w:i/>
          <w:sz w:val="24"/>
          <w:szCs w:val="24"/>
        </w:rPr>
        <w:t>, Россия, 194064, Санкт-Петербург, Тихорецкий проспект, 21, e-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</w:rPr>
        <w:t>mail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 xml:space="preserve">: </w:t>
      </w:r>
      <w:bookmarkStart w:id="0" w:name="OLE_LINK1"/>
      <w:bookmarkStart w:id="1" w:name="OLE_LINK5"/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vasily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dr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mob</w:t>
      </w:r>
      <w:r w:rsidRPr="00253BD9">
        <w:rPr>
          <w:rFonts w:ascii="Times New Roman" w:hAnsi="Times New Roman" w:cs="Times New Roman"/>
          <w:i/>
          <w:sz w:val="24"/>
          <w:szCs w:val="24"/>
        </w:rPr>
        <w:t>@</w:t>
      </w:r>
      <w:proofErr w:type="spellStart"/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gmail</w:t>
      </w:r>
      <w:proofErr w:type="spellEnd"/>
      <w:r w:rsidRPr="00253BD9">
        <w:rPr>
          <w:rFonts w:ascii="Times New Roman" w:hAnsi="Times New Roman" w:cs="Times New Roman"/>
          <w:i/>
          <w:sz w:val="24"/>
          <w:szCs w:val="24"/>
        </w:rPr>
        <w:t>.</w:t>
      </w:r>
      <w:r w:rsidRPr="00253BD9">
        <w:rPr>
          <w:rFonts w:ascii="Times New Roman" w:hAnsi="Times New Roman" w:cs="Times New Roman"/>
          <w:i/>
          <w:sz w:val="24"/>
          <w:szCs w:val="24"/>
          <w:lang w:val="en-GB"/>
        </w:rPr>
        <w:t>com</w:t>
      </w:r>
      <w:bookmarkEnd w:id="0"/>
      <w:bookmarkEnd w:id="1"/>
      <w:r w:rsidRPr="00253BD9">
        <w:rPr>
          <w:rFonts w:ascii="Times New Roman" w:hAnsi="Times New Roman" w:cs="Times New Roman"/>
          <w:i/>
          <w:sz w:val="24"/>
          <w:szCs w:val="24"/>
        </w:rPr>
        <w:t>, s.nikitin@rtc.ru</w:t>
      </w:r>
    </w:p>
    <w:p w14:paraId="057C8546" w14:textId="77777777" w:rsidR="003E4EAC" w:rsidRPr="00152273" w:rsidRDefault="003E4EAC" w:rsidP="003E4EAC">
      <w:pPr>
        <w:rPr>
          <w:rFonts w:ascii="Times New Roman" w:hAnsi="Times New Roman" w:cs="Times New Roman"/>
          <w:sz w:val="24"/>
          <w:szCs w:val="24"/>
        </w:rPr>
      </w:pPr>
    </w:p>
    <w:p w14:paraId="772CD91F" w14:textId="68A9AFA0" w:rsidR="00AC40BD" w:rsidRDefault="007D680A" w:rsidP="00C8460F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представлены последующие шаги разработки модели движения медицинской инъекционной иглы. В </w:t>
      </w:r>
      <w:r w:rsidR="00C8460F">
        <w:rPr>
          <w:rFonts w:ascii="Times New Roman" w:hAnsi="Times New Roman" w:cs="Times New Roman"/>
          <w:sz w:val="24"/>
          <w:szCs w:val="24"/>
        </w:rPr>
        <w:t xml:space="preserve">работах </w:t>
      </w:r>
      <w:r w:rsidRPr="0055416B">
        <w:rPr>
          <w:rFonts w:ascii="Times New Roman" w:hAnsi="Times New Roman" w:cs="Times New Roman"/>
          <w:sz w:val="24"/>
          <w:szCs w:val="24"/>
        </w:rPr>
        <w:t>[1</w:t>
      </w:r>
      <w:r w:rsidR="00C8460F" w:rsidRPr="0055416B">
        <w:rPr>
          <w:rFonts w:ascii="Times New Roman" w:hAnsi="Times New Roman" w:cs="Times New Roman"/>
          <w:sz w:val="24"/>
          <w:szCs w:val="24"/>
        </w:rPr>
        <w:t>,2</w:t>
      </w:r>
      <w:r w:rsidRPr="0055416B">
        <w:rPr>
          <w:rFonts w:ascii="Times New Roman" w:hAnsi="Times New Roman" w:cs="Times New Roman"/>
          <w:sz w:val="24"/>
          <w:szCs w:val="24"/>
        </w:rPr>
        <w:t>] рассматривалась</w:t>
      </w:r>
      <w:r w:rsidR="00C8460F" w:rsidRPr="0055416B">
        <w:rPr>
          <w:rFonts w:ascii="Times New Roman" w:hAnsi="Times New Roman" w:cs="Times New Roman"/>
          <w:sz w:val="24"/>
          <w:szCs w:val="24"/>
        </w:rPr>
        <w:t xml:space="preserve"> двумерная модель движения иглы в тканях человека. </w:t>
      </w:r>
      <w:r w:rsidR="00C340C4" w:rsidRPr="0055416B">
        <w:rPr>
          <w:rFonts w:ascii="Times New Roman" w:hAnsi="Times New Roman" w:cs="Times New Roman"/>
          <w:sz w:val="24"/>
          <w:szCs w:val="24"/>
        </w:rPr>
        <w:t>В</w:t>
      </w:r>
      <w:r w:rsidR="00C8460F" w:rsidRPr="0055416B">
        <w:rPr>
          <w:rFonts w:ascii="Times New Roman" w:hAnsi="Times New Roman" w:cs="Times New Roman"/>
          <w:sz w:val="24"/>
          <w:szCs w:val="24"/>
        </w:rPr>
        <w:t xml:space="preserve"> данной работе будет предложена 3-х мерная модель, описывающая движение</w:t>
      </w:r>
      <w:r w:rsidR="00C340C4" w:rsidRPr="0055416B">
        <w:rPr>
          <w:rFonts w:ascii="Times New Roman" w:hAnsi="Times New Roman" w:cs="Times New Roman"/>
          <w:sz w:val="24"/>
          <w:szCs w:val="24"/>
        </w:rPr>
        <w:t xml:space="preserve"> иглы</w:t>
      </w:r>
      <w:r w:rsidR="00C8460F" w:rsidRPr="0055416B">
        <w:rPr>
          <w:rFonts w:ascii="Times New Roman" w:hAnsi="Times New Roman" w:cs="Times New Roman"/>
          <w:sz w:val="24"/>
          <w:szCs w:val="24"/>
        </w:rPr>
        <w:t xml:space="preserve">, </w:t>
      </w:r>
      <w:r w:rsidR="0055416B" w:rsidRPr="0055416B">
        <w:rPr>
          <w:rFonts w:ascii="Times New Roman" w:hAnsi="Times New Roman" w:cs="Times New Roman"/>
          <w:sz w:val="24"/>
          <w:szCs w:val="24"/>
        </w:rPr>
        <w:t>основанное</w:t>
      </w:r>
      <w:r w:rsidR="00C8460F" w:rsidRPr="0055416B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GoBack"/>
      <w:bookmarkEnd w:id="2"/>
      <w:r w:rsidR="00C8460F" w:rsidRPr="0055416B">
        <w:rPr>
          <w:rFonts w:ascii="Times New Roman" w:hAnsi="Times New Roman" w:cs="Times New Roman"/>
          <w:sz w:val="24"/>
          <w:szCs w:val="24"/>
        </w:rPr>
        <w:t>на выводах, сделанных в работах [1,2].</w:t>
      </w:r>
      <w:r w:rsidRPr="007D6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26D48" w14:textId="77777777" w:rsidR="00AC40BD" w:rsidRDefault="00AC40BD" w:rsidP="00867E34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14:paraId="211B9103" w14:textId="77777777" w:rsidR="00AC40BD" w:rsidRDefault="00AC40BD" w:rsidP="00867E34">
      <w:pPr>
        <w:spacing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56487A" w14:textId="29D2D4D5" w:rsidR="006F42F2" w:rsidRPr="006F42F2" w:rsidRDefault="00336745" w:rsidP="006F42F2">
      <w:pPr>
        <w:spacing w:line="264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Двухмерная м</w:t>
      </w:r>
      <w:r w:rsidR="006F42F2" w:rsidRPr="006F42F2">
        <w:rPr>
          <w:rFonts w:ascii="Times New Roman" w:hAnsi="Times New Roman" w:cs="Times New Roman"/>
          <w:b/>
          <w:sz w:val="24"/>
          <w:szCs w:val="24"/>
        </w:rPr>
        <w:t>одель</w:t>
      </w:r>
    </w:p>
    <w:p w14:paraId="2E276523" w14:textId="34ED5D08" w:rsidR="006F42F2" w:rsidRPr="00C8460F" w:rsidRDefault="00C8460F" w:rsidP="006F42F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работах </w:t>
      </w:r>
      <w:r w:rsidRPr="00C8460F">
        <w:rPr>
          <w:rFonts w:ascii="Times New Roman" w:hAnsi="Times New Roman" w:cs="Times New Roman"/>
          <w:sz w:val="24"/>
          <w:szCs w:val="24"/>
        </w:rPr>
        <w:t>[1,2]</w:t>
      </w:r>
      <w:r>
        <w:rPr>
          <w:rFonts w:ascii="Times New Roman" w:hAnsi="Times New Roman" w:cs="Times New Roman"/>
          <w:sz w:val="24"/>
          <w:szCs w:val="24"/>
        </w:rPr>
        <w:t xml:space="preserve"> была предоставлена следующая модель</w:t>
      </w:r>
      <w:r w:rsidRPr="00C8460F">
        <w:rPr>
          <w:rFonts w:ascii="Times New Roman" w:hAnsi="Times New Roman" w:cs="Times New Roman"/>
          <w:sz w:val="24"/>
          <w:szCs w:val="24"/>
        </w:rPr>
        <w:t>:</w:t>
      </w:r>
    </w:p>
    <w:p w14:paraId="385FAA03" w14:textId="579F15E3" w:rsidR="006F42F2" w:rsidRDefault="00C340C4" w:rsidP="00C340C4">
      <w:pPr>
        <w:spacing w:line="264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GB"/>
                  </w:rPr>
                  <m:t>y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E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</m:oMath>
      <w:r w:rsidR="006F42F2" w:rsidRP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  <w:t>(</w:t>
      </w:r>
      <w:r w:rsidR="004830D9">
        <w:rPr>
          <w:rFonts w:ascii="Times New Roman" w:hAnsi="Times New Roman" w:cs="Times New Roman"/>
          <w:sz w:val="24"/>
          <w:szCs w:val="24"/>
        </w:rPr>
        <w:t>1</w:t>
      </w:r>
      <w:r w:rsidR="006F42F2">
        <w:rPr>
          <w:rFonts w:ascii="Times New Roman" w:hAnsi="Times New Roman" w:cs="Times New Roman"/>
          <w:sz w:val="24"/>
          <w:szCs w:val="24"/>
        </w:rPr>
        <w:t>)</w:t>
      </w:r>
      <w:r w:rsidR="006F42F2"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GB"/>
                  </w:rPr>
                  <m:t>y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t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E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en>
        </m:f>
      </m:oMath>
      <w:r w:rsidR="006F42F2" w:rsidRP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  <w:t>(</w:t>
      </w:r>
      <w:r w:rsidR="004830D9">
        <w:rPr>
          <w:rFonts w:ascii="Times New Roman" w:hAnsi="Times New Roman" w:cs="Times New Roman"/>
          <w:sz w:val="24"/>
          <w:szCs w:val="24"/>
        </w:rPr>
        <w:t>2</w:t>
      </w:r>
      <w:r w:rsidR="006F42F2">
        <w:rPr>
          <w:rFonts w:ascii="Times New Roman" w:hAnsi="Times New Roman" w:cs="Times New Roman"/>
          <w:sz w:val="24"/>
          <w:szCs w:val="24"/>
        </w:rPr>
        <w:t>)</w:t>
      </w:r>
    </w:p>
    <w:p w14:paraId="4909F4B4" w14:textId="77777777" w:rsidR="006F42F2" w:rsidRDefault="006F42F2" w:rsidP="006F42F2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7F66" w14:textId="77777777" w:rsidR="006F42F2" w:rsidRPr="006F42F2" w:rsidRDefault="006F42F2" w:rsidP="006F42F2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2F2">
        <w:rPr>
          <w:rFonts w:ascii="Times New Roman" w:hAnsi="Times New Roman" w:cs="Times New Roman"/>
          <w:sz w:val="24"/>
          <w:szCs w:val="24"/>
        </w:rPr>
        <w:t>где:</w:t>
      </w:r>
    </w:p>
    <w:p w14:paraId="210D3603" w14:textId="77777777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6F42F2">
        <w:rPr>
          <w:rFonts w:ascii="Times New Roman" w:hAnsi="Times New Roman" w:cs="Times New Roman"/>
          <w:sz w:val="24"/>
          <w:szCs w:val="24"/>
        </w:rPr>
        <w:t>текущая итерация моделирования;</w:t>
      </w:r>
    </w:p>
    <w:p w14:paraId="12DDCF49" w14:textId="1B72C2BD" w:rsidR="006F42F2" w:rsidRPr="006F42F2" w:rsidRDefault="00C340C4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="006939AB">
        <w:rPr>
          <w:rFonts w:ascii="Times New Roman" w:hAnsi="Times New Roman" w:cs="Times New Roman"/>
          <w:sz w:val="24"/>
          <w:szCs w:val="24"/>
        </w:rPr>
        <w:t>отклонение</w:t>
      </w:r>
      <w:r w:rsidR="006F42F2" w:rsidRPr="006F42F2">
        <w:rPr>
          <w:rFonts w:ascii="Times New Roman" w:hAnsi="Times New Roman" w:cs="Times New Roman"/>
          <w:sz w:val="24"/>
          <w:szCs w:val="24"/>
        </w:rPr>
        <w:t xml:space="preserve"> кончика иглы на текущем шаге времени;</w:t>
      </w:r>
    </w:p>
    <w:p w14:paraId="6265CDDA" w14:textId="4A884C08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F- </m:t>
        </m:r>
      </m:oMath>
      <w:r w:rsidRPr="006F42F2">
        <w:rPr>
          <w:rFonts w:ascii="Times New Roman" w:hAnsi="Times New Roman" w:cs="Times New Roman"/>
          <w:sz w:val="24"/>
          <w:szCs w:val="24"/>
        </w:rPr>
        <w:t>сила, действующая на кончик иглы при ее движении</w:t>
      </w:r>
      <w:r w:rsidR="00691845">
        <w:rPr>
          <w:rFonts w:ascii="Times New Roman" w:hAnsi="Times New Roman" w:cs="Times New Roman"/>
          <w:sz w:val="24"/>
          <w:szCs w:val="24"/>
        </w:rPr>
        <w:t xml:space="preserve"> в направлении перпендикулярном оси иглы</w:t>
      </w:r>
      <w:r w:rsidRPr="006F42F2">
        <w:rPr>
          <w:rFonts w:ascii="Times New Roman" w:hAnsi="Times New Roman" w:cs="Times New Roman"/>
          <w:sz w:val="24"/>
          <w:szCs w:val="24"/>
        </w:rPr>
        <w:t>;</w:t>
      </w:r>
    </w:p>
    <w:p w14:paraId="76971615" w14:textId="77777777" w:rsidR="006F42F2" w:rsidRPr="006F42F2" w:rsidRDefault="00C340C4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="006F42F2" w:rsidRPr="006F42F2">
        <w:rPr>
          <w:rFonts w:ascii="Times New Roman" w:hAnsi="Times New Roman" w:cs="Times New Roman"/>
          <w:sz w:val="24"/>
          <w:szCs w:val="24"/>
        </w:rPr>
        <w:t xml:space="preserve"> осевой момент инерции;</w:t>
      </w:r>
    </w:p>
    <w:p w14:paraId="1D37276E" w14:textId="1347BC2B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l(t)- </m:t>
        </m:r>
      </m:oMath>
      <w:r w:rsidRPr="006F42F2">
        <w:rPr>
          <w:rFonts w:ascii="Times New Roman" w:hAnsi="Times New Roman" w:cs="Times New Roman"/>
          <w:sz w:val="24"/>
          <w:szCs w:val="24"/>
        </w:rPr>
        <w:t xml:space="preserve">длина иглы, </w:t>
      </w:r>
      <w:proofErr w:type="spellStart"/>
      <w:r w:rsidRPr="006F42F2">
        <w:rPr>
          <w:rFonts w:ascii="Times New Roman" w:hAnsi="Times New Roman" w:cs="Times New Roman"/>
          <w:sz w:val="24"/>
          <w:szCs w:val="24"/>
        </w:rPr>
        <w:t>находяща</w:t>
      </w:r>
      <w:r w:rsidR="00691845">
        <w:rPr>
          <w:rFonts w:ascii="Times New Roman" w:hAnsi="Times New Roman" w:cs="Times New Roman"/>
          <w:sz w:val="24"/>
          <w:szCs w:val="24"/>
        </w:rPr>
        <w:t>ейся</w:t>
      </w:r>
      <w:proofErr w:type="spellEnd"/>
      <w:r w:rsidRPr="006F42F2">
        <w:rPr>
          <w:rFonts w:ascii="Times New Roman" w:hAnsi="Times New Roman" w:cs="Times New Roman"/>
          <w:sz w:val="24"/>
          <w:szCs w:val="24"/>
        </w:rPr>
        <w:t xml:space="preserve"> в тканях человека;</w:t>
      </w:r>
    </w:p>
    <w:p w14:paraId="67F06DEA" w14:textId="77777777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t- </m:t>
        </m:r>
      </m:oMath>
      <w:r w:rsidRPr="006F42F2">
        <w:rPr>
          <w:rFonts w:ascii="Times New Roman" w:hAnsi="Times New Roman" w:cs="Times New Roman"/>
          <w:sz w:val="24"/>
          <w:szCs w:val="24"/>
        </w:rPr>
        <w:t>время;</w:t>
      </w:r>
    </w:p>
    <w:p w14:paraId="0DB5AABD" w14:textId="77777777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E- </m:t>
        </m:r>
      </m:oMath>
      <w:r w:rsidRPr="006F42F2">
        <w:rPr>
          <w:rFonts w:ascii="Times New Roman" w:hAnsi="Times New Roman" w:cs="Times New Roman"/>
          <w:sz w:val="24"/>
          <w:szCs w:val="24"/>
        </w:rPr>
        <w:t>модуль Юнга;</w:t>
      </w:r>
    </w:p>
    <w:p w14:paraId="0D63CA63" w14:textId="77777777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θ- </m:t>
        </m:r>
      </m:oMath>
      <w:r w:rsidRPr="006F42F2">
        <w:rPr>
          <w:rFonts w:ascii="Times New Roman" w:hAnsi="Times New Roman" w:cs="Times New Roman"/>
          <w:sz w:val="24"/>
          <w:szCs w:val="24"/>
        </w:rPr>
        <w:t xml:space="preserve">угол </w:t>
      </w:r>
      <w:r w:rsidR="006376EC">
        <w:rPr>
          <w:rFonts w:ascii="Times New Roman" w:hAnsi="Times New Roman" w:cs="Times New Roman"/>
          <w:sz w:val="24"/>
          <w:szCs w:val="24"/>
        </w:rPr>
        <w:t>отклонения</w:t>
      </w:r>
      <w:r w:rsidRPr="006F42F2">
        <w:rPr>
          <w:rFonts w:ascii="Times New Roman" w:hAnsi="Times New Roman" w:cs="Times New Roman"/>
          <w:sz w:val="24"/>
          <w:szCs w:val="24"/>
        </w:rPr>
        <w:t>.</w:t>
      </w:r>
    </w:p>
    <w:p w14:paraId="4857F482" w14:textId="77777777" w:rsidR="006F42F2" w:rsidRPr="006F42F2" w:rsidRDefault="006F42F2" w:rsidP="006F42F2">
      <w:pPr>
        <w:tabs>
          <w:tab w:val="left" w:pos="2835"/>
        </w:tabs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F42F2">
        <w:rPr>
          <w:rFonts w:ascii="Times New Roman" w:hAnsi="Times New Roman" w:cs="Times New Roman"/>
          <w:sz w:val="24"/>
          <w:szCs w:val="24"/>
        </w:rPr>
        <w:t>В данном случае осевой момент вычисляется по формуле:</w:t>
      </w:r>
    </w:p>
    <w:p w14:paraId="714BF012" w14:textId="58F76AF5" w:rsidR="006F42F2" w:rsidRDefault="00C340C4" w:rsidP="00C340C4">
      <w:pPr>
        <w:spacing w:line="264" w:lineRule="auto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hAnsi="Times New Roman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π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s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8</m:t>
            </m:r>
          </m:den>
        </m:f>
      </m:oMath>
      <w:r w:rsidR="006F42F2" w:rsidRP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6F42F2">
        <w:rPr>
          <w:rFonts w:ascii="Times New Roman" w:hAnsi="Times New Roman" w:cs="Times New Roman"/>
          <w:sz w:val="24"/>
          <w:szCs w:val="24"/>
        </w:rPr>
        <w:tab/>
      </w:r>
      <w:r w:rsidR="005E4682">
        <w:rPr>
          <w:rFonts w:ascii="Times New Roman" w:hAnsi="Times New Roman" w:cs="Times New Roman"/>
          <w:sz w:val="24"/>
          <w:szCs w:val="24"/>
        </w:rPr>
        <w:t>(</w:t>
      </w:r>
      <w:r w:rsidR="004830D9">
        <w:rPr>
          <w:rFonts w:ascii="Times New Roman" w:hAnsi="Times New Roman" w:cs="Times New Roman"/>
          <w:sz w:val="24"/>
          <w:szCs w:val="24"/>
        </w:rPr>
        <w:t>3</w:t>
      </w:r>
      <w:r w:rsidR="006F42F2" w:rsidRPr="006F42F2">
        <w:rPr>
          <w:rFonts w:ascii="Times New Roman" w:hAnsi="Times New Roman" w:cs="Times New Roman"/>
          <w:sz w:val="24"/>
          <w:szCs w:val="24"/>
        </w:rPr>
        <w:t>)</w:t>
      </w:r>
    </w:p>
    <w:p w14:paraId="0945E25F" w14:textId="77777777" w:rsidR="006F42F2" w:rsidRPr="006F42F2" w:rsidRDefault="006F42F2" w:rsidP="006F42F2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2F2">
        <w:rPr>
          <w:rFonts w:ascii="Times New Roman" w:hAnsi="Times New Roman" w:cs="Times New Roman"/>
          <w:sz w:val="24"/>
          <w:szCs w:val="24"/>
        </w:rPr>
        <w:t>где:</w:t>
      </w:r>
    </w:p>
    <w:p w14:paraId="590A057E" w14:textId="77777777" w:rsidR="006F42F2" w:rsidRPr="006F42F2" w:rsidRDefault="006F42F2" w:rsidP="006F42F2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6F42F2">
        <w:rPr>
          <w:rFonts w:ascii="Times New Roman" w:hAnsi="Times New Roman" w:cs="Times New Roman"/>
          <w:sz w:val="24"/>
          <w:szCs w:val="24"/>
        </w:rPr>
        <w:t>толщина стенки иглы;</w:t>
      </w:r>
    </w:p>
    <w:p w14:paraId="70818857" w14:textId="277BE86B" w:rsidR="006F42F2" w:rsidRDefault="006F42F2" w:rsidP="006F42F2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D- </m:t>
        </m:r>
      </m:oMath>
      <w:r w:rsidRPr="006F42F2">
        <w:rPr>
          <w:rFonts w:ascii="Times New Roman" w:hAnsi="Times New Roman" w:cs="Times New Roman"/>
          <w:sz w:val="24"/>
          <w:szCs w:val="24"/>
        </w:rPr>
        <w:t>диаметр среднего се</w:t>
      </w:r>
      <w:r>
        <w:rPr>
          <w:rFonts w:ascii="Times New Roman" w:hAnsi="Times New Roman" w:cs="Times New Roman"/>
          <w:sz w:val="24"/>
          <w:szCs w:val="24"/>
        </w:rPr>
        <w:t>чения иглы</w:t>
      </w:r>
      <w:r w:rsidR="006939AB">
        <w:rPr>
          <w:rFonts w:ascii="Times New Roman" w:hAnsi="Times New Roman" w:cs="Times New Roman"/>
          <w:sz w:val="24"/>
          <w:szCs w:val="24"/>
        </w:rPr>
        <w:t xml:space="preserve"> (рис </w:t>
      </w:r>
      <w:r w:rsidR="00691845">
        <w:rPr>
          <w:rFonts w:ascii="Times New Roman" w:hAnsi="Times New Roman" w:cs="Times New Roman"/>
          <w:sz w:val="24"/>
          <w:szCs w:val="24"/>
        </w:rPr>
        <w:t>1</w:t>
      </w:r>
      <w:r w:rsidR="006939AB">
        <w:rPr>
          <w:rFonts w:ascii="Times New Roman" w:hAnsi="Times New Roman" w:cs="Times New Roman"/>
          <w:sz w:val="24"/>
          <w:szCs w:val="24"/>
        </w:rPr>
        <w:t>)</w:t>
      </w:r>
      <w:r w:rsidRPr="006F42F2">
        <w:rPr>
          <w:rFonts w:ascii="Times New Roman" w:hAnsi="Times New Roman" w:cs="Times New Roman"/>
          <w:sz w:val="24"/>
          <w:szCs w:val="24"/>
        </w:rPr>
        <w:t>.</w:t>
      </w:r>
    </w:p>
    <w:p w14:paraId="34585C14" w14:textId="77777777" w:rsidR="006939AB" w:rsidRPr="006F42F2" w:rsidRDefault="006939AB" w:rsidP="006F42F2">
      <w:pPr>
        <w:spacing w:line="264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D14973" w14:textId="77777777" w:rsidR="006939AB" w:rsidRDefault="006939AB" w:rsidP="006939AB">
      <w:pPr>
        <w:jc w:val="center"/>
      </w:pPr>
      <w:r>
        <w:rPr>
          <w:noProof/>
        </w:rPr>
        <w:lastRenderedPageBreak/>
        <w:drawing>
          <wp:inline distT="0" distB="0" distL="0" distR="0" wp14:anchorId="68219969" wp14:editId="6C074967">
            <wp:extent cx="1590040" cy="2186305"/>
            <wp:effectExtent l="0" t="0" r="0" b="4445"/>
            <wp:docPr id="4" name="Рисунок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A6FB" w14:textId="4C87AA8B" w:rsidR="006F42F2" w:rsidRPr="006939AB" w:rsidRDefault="006939AB" w:rsidP="006939AB">
      <w:pPr>
        <w:pStyle w:val="a"/>
      </w:pPr>
      <w:r>
        <w:tab/>
        <w:t xml:space="preserve">Рис </w:t>
      </w:r>
      <w:r w:rsidR="00691845">
        <w:t>1</w:t>
      </w:r>
      <w:r>
        <w:t xml:space="preserve">. </w:t>
      </w:r>
      <w:r w:rsidRPr="00CC6DCF">
        <w:t>Параметр</w:t>
      </w:r>
      <w:r>
        <w:t xml:space="preserve"> </w:t>
      </w:r>
      <w:r w:rsidRPr="0043029A">
        <w:t>D</w:t>
      </w:r>
      <w:r>
        <w:t xml:space="preserve"> для расчета осевого момента инерции.</w:t>
      </w:r>
    </w:p>
    <w:p w14:paraId="2841BBBC" w14:textId="77777777" w:rsidR="006F42F2" w:rsidRPr="006F42F2" w:rsidRDefault="006F42F2" w:rsidP="006F42F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F42F2">
        <w:rPr>
          <w:rFonts w:ascii="Times New Roman" w:hAnsi="Times New Roman" w:cs="Times New Roman"/>
          <w:sz w:val="24"/>
          <w:szCs w:val="24"/>
        </w:rPr>
        <w:t>В данном случае игла представляется в виде консольной балки с жесткой заделкой, с одной стороны. Местом закрепления будем считать место прокола. Тогда получается, что с ростом времени длина балки будет увеличиваться. Таким образом, при каждом шаге по времени будет рассчитываться новое отклонение.</w:t>
      </w:r>
    </w:p>
    <w:p w14:paraId="7CCBD8E2" w14:textId="2D1C7E51" w:rsidR="006F42F2" w:rsidRPr="00A05296" w:rsidRDefault="006F42F2" w:rsidP="00C340C4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F42F2">
        <w:rPr>
          <w:rFonts w:ascii="Times New Roman" w:hAnsi="Times New Roman" w:cs="Times New Roman"/>
          <w:sz w:val="24"/>
          <w:szCs w:val="24"/>
        </w:rPr>
        <w:t xml:space="preserve">Размер элементарных клеток (молекул) во много раз </w:t>
      </w:r>
      <w:r w:rsidR="0055416B" w:rsidRPr="006F42F2">
        <w:rPr>
          <w:rFonts w:ascii="Times New Roman" w:hAnsi="Times New Roman" w:cs="Times New Roman"/>
          <w:sz w:val="24"/>
          <w:szCs w:val="24"/>
        </w:rPr>
        <w:t>меньше,</w:t>
      </w:r>
      <w:r w:rsidRPr="006F42F2">
        <w:rPr>
          <w:rFonts w:ascii="Times New Roman" w:hAnsi="Times New Roman" w:cs="Times New Roman"/>
          <w:sz w:val="24"/>
          <w:szCs w:val="24"/>
        </w:rPr>
        <w:t xml:space="preserve"> чем габаритные размеры иглы. Скорость перемещения иглы в среде достаточно низкая, а плотность среды достаточно высокая по сравнению с воздухом. Исходя из этого, для моделирования внешней силы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needle</m:t>
            </m:r>
          </m:sub>
        </m:sSub>
      </m:oMath>
      <w:r w:rsidRPr="006F42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F42F2">
        <w:rPr>
          <w:rFonts w:ascii="Times New Roman" w:hAnsi="Times New Roman" w:cs="Times New Roman"/>
          <w:sz w:val="24"/>
          <w:szCs w:val="24"/>
        </w:rPr>
        <w:t>при перемещении иглы в тканях человека можно использовать силу лобового</w:t>
      </w:r>
      <w:r w:rsidR="00A05296">
        <w:rPr>
          <w:rFonts w:ascii="Times New Roman" w:hAnsi="Times New Roman" w:cs="Times New Roman"/>
          <w:sz w:val="24"/>
          <w:szCs w:val="24"/>
        </w:rPr>
        <w:br/>
      </w:r>
      <w:r w:rsidRPr="006F42F2">
        <w:rPr>
          <w:rFonts w:ascii="Times New Roman" w:hAnsi="Times New Roman" w:cs="Times New Roman"/>
          <w:sz w:val="24"/>
          <w:szCs w:val="24"/>
        </w:rPr>
        <w:t xml:space="preserve"> сопротивления</w:t>
      </w:r>
      <w:r w:rsidR="00A05296">
        <w:rPr>
          <w:rFonts w:ascii="Times New Roman" w:hAnsi="Times New Roman" w:cs="Times New Roman"/>
          <w:sz w:val="24"/>
          <w:szCs w:val="24"/>
        </w:rPr>
        <w:t xml:space="preserve"> </w:t>
      </w:r>
      <w:r w:rsidR="00A05296" w:rsidRPr="00691845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F425B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A05296" w:rsidRPr="00691845">
        <w:rPr>
          <w:rFonts w:ascii="Times New Roman" w:hAnsi="Times New Roman" w:cs="Times New Roman"/>
          <w:sz w:val="24"/>
          <w:szCs w:val="24"/>
          <w:highlight w:val="yellow"/>
        </w:rPr>
        <w:t>]:</w:t>
      </w:r>
    </w:p>
    <w:p w14:paraId="334C6225" w14:textId="70AB3ECB" w:rsidR="005E4682" w:rsidRPr="005E4682" w:rsidRDefault="005E4682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  <w:lang w:val="en-GB"/>
              </w:rPr>
              <m:t>needle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C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ρ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ν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  <w:lang w:val="en-US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5E4682">
        <w:rPr>
          <w:rFonts w:ascii="Times New Roman" w:hAnsi="Times New Roman" w:cs="Times New Roman"/>
          <w:sz w:val="24"/>
          <w:szCs w:val="24"/>
        </w:rPr>
        <w:tab/>
      </w:r>
      <w:r w:rsidR="006939AB">
        <w:rPr>
          <w:rFonts w:ascii="Times New Roman" w:hAnsi="Times New Roman" w:cs="Times New Roman"/>
          <w:sz w:val="24"/>
          <w:szCs w:val="24"/>
        </w:rPr>
        <w:tab/>
      </w:r>
      <w:r w:rsidR="006939AB">
        <w:rPr>
          <w:rFonts w:ascii="Times New Roman" w:hAnsi="Times New Roman" w:cs="Times New Roman"/>
          <w:sz w:val="24"/>
          <w:szCs w:val="24"/>
        </w:rPr>
        <w:tab/>
      </w:r>
      <w:r w:rsidR="006939AB">
        <w:rPr>
          <w:rFonts w:ascii="Times New Roman" w:hAnsi="Times New Roman" w:cs="Times New Roman"/>
          <w:sz w:val="24"/>
          <w:szCs w:val="24"/>
        </w:rPr>
        <w:tab/>
      </w:r>
      <w:r w:rsidR="003367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4830D9">
        <w:rPr>
          <w:rFonts w:ascii="Times New Roman" w:hAnsi="Times New Roman" w:cs="Times New Roman"/>
          <w:sz w:val="24"/>
          <w:szCs w:val="24"/>
        </w:rPr>
        <w:t>4</w:t>
      </w:r>
      <w:r w:rsidRPr="005E4682">
        <w:rPr>
          <w:rFonts w:ascii="Times New Roman" w:hAnsi="Times New Roman" w:cs="Times New Roman"/>
          <w:sz w:val="24"/>
          <w:szCs w:val="24"/>
        </w:rPr>
        <w:t>)</w:t>
      </w:r>
      <w:r w:rsidRPr="005E4682">
        <w:rPr>
          <w:rFonts w:ascii="Times New Roman" w:hAnsi="Times New Roman" w:cs="Times New Roman"/>
          <w:sz w:val="24"/>
          <w:szCs w:val="24"/>
        </w:rPr>
        <w:br/>
        <w:t xml:space="preserve">где: </w:t>
      </w:r>
    </w:p>
    <w:p w14:paraId="145DEBA7" w14:textId="77777777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C- </m:t>
        </m:r>
      </m:oMath>
      <w:r w:rsidRPr="005E4682">
        <w:rPr>
          <w:rFonts w:ascii="Times New Roman" w:hAnsi="Times New Roman" w:cs="Times New Roman"/>
          <w:sz w:val="24"/>
          <w:szCs w:val="24"/>
        </w:rPr>
        <w:t>коэффициент сопротивления;</w:t>
      </w:r>
    </w:p>
    <w:p w14:paraId="722620B5" w14:textId="77777777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ρ- </m:t>
        </m:r>
      </m:oMath>
      <w:r w:rsidRPr="005E4682">
        <w:rPr>
          <w:rFonts w:ascii="Times New Roman" w:hAnsi="Times New Roman" w:cs="Times New Roman"/>
          <w:sz w:val="24"/>
          <w:szCs w:val="24"/>
        </w:rPr>
        <w:t>плотность;</w:t>
      </w:r>
    </w:p>
    <w:p w14:paraId="3BC1C50D" w14:textId="77777777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v- </m:t>
        </m:r>
      </m:oMath>
      <w:r w:rsidRPr="005E4682">
        <w:rPr>
          <w:rFonts w:ascii="Times New Roman" w:hAnsi="Times New Roman" w:cs="Times New Roman"/>
          <w:sz w:val="24"/>
          <w:szCs w:val="24"/>
        </w:rPr>
        <w:t>скорость перемещения иглы;</w:t>
      </w:r>
    </w:p>
    <w:p w14:paraId="13B162F6" w14:textId="77777777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S- </m:t>
        </m:r>
      </m:oMath>
      <w:r w:rsidRPr="005E4682">
        <w:rPr>
          <w:rFonts w:ascii="Times New Roman" w:hAnsi="Times New Roman" w:cs="Times New Roman"/>
          <w:sz w:val="24"/>
          <w:szCs w:val="24"/>
        </w:rPr>
        <w:t xml:space="preserve">характерная площадь тела,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2/3</m:t>
            </m:r>
          </m:sup>
        </m:sSup>
      </m:oMath>
      <w:r w:rsidRPr="005E4682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V- </m:t>
        </m:r>
      </m:oMath>
      <w:r w:rsidRPr="005E4682">
        <w:rPr>
          <w:rFonts w:ascii="Times New Roman" w:hAnsi="Times New Roman" w:cs="Times New Roman"/>
          <w:sz w:val="24"/>
          <w:szCs w:val="24"/>
        </w:rPr>
        <w:t>объем тела.</w:t>
      </w:r>
    </w:p>
    <w:p w14:paraId="172E25AD" w14:textId="77777777" w:rsidR="006F42F2" w:rsidRDefault="005E4682" w:rsidP="006F42F2">
      <w:pPr>
        <w:spacing w:line="264" w:lineRule="auto"/>
        <w:ind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Для расчета отклонения иглы по</w:t>
      </w:r>
      <w:r>
        <w:rPr>
          <w:rFonts w:ascii="Times New Roman" w:hAnsi="Times New Roman" w:cs="Times New Roman"/>
          <w:sz w:val="24"/>
          <w:szCs w:val="24"/>
        </w:rPr>
        <w:t xml:space="preserve"> выражениям (3) и (4</w:t>
      </w:r>
      <w:r w:rsidRPr="005E4682">
        <w:rPr>
          <w:rFonts w:ascii="Times New Roman" w:hAnsi="Times New Roman" w:cs="Times New Roman"/>
          <w:sz w:val="24"/>
          <w:szCs w:val="24"/>
        </w:rPr>
        <w:t xml:space="preserve">) учитывается только проекция силы </w:t>
      </w:r>
      <w:r w:rsidRPr="005E468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E468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E4682">
        <w:rPr>
          <w:rFonts w:ascii="Times New Roman" w:hAnsi="Times New Roman" w:cs="Times New Roman"/>
          <w:sz w:val="24"/>
          <w:szCs w:val="24"/>
        </w:rPr>
        <w:t xml:space="preserve">на ось </w:t>
      </w:r>
      <w:r w:rsidRPr="005E4682">
        <w:rPr>
          <w:rFonts w:ascii="Times New Roman" w:hAnsi="Times New Roman" w:cs="Times New Roman"/>
          <w:i/>
          <w:sz w:val="24"/>
          <w:szCs w:val="24"/>
          <w:lang w:val="en-US"/>
        </w:rPr>
        <w:t>Oy</w:t>
      </w:r>
      <w:r w:rsidRPr="005E4682">
        <w:rPr>
          <w:rFonts w:ascii="Times New Roman" w:hAnsi="Times New Roman" w:cs="Times New Roman"/>
          <w:i/>
          <w:sz w:val="24"/>
          <w:szCs w:val="24"/>
        </w:rPr>
        <w:t>.</w:t>
      </w:r>
    </w:p>
    <w:p w14:paraId="60681B10" w14:textId="755BA1C2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>В данной постановке зада</w:t>
      </w:r>
      <w:r>
        <w:rPr>
          <w:rFonts w:ascii="Times New Roman" w:hAnsi="Times New Roman" w:cs="Times New Roman"/>
          <w:sz w:val="24"/>
          <w:szCs w:val="24"/>
        </w:rPr>
        <w:t>чи по предложенным выражениям (</w:t>
      </w:r>
      <w:r w:rsidR="004830D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4830D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(</w:t>
      </w:r>
      <w:r w:rsidR="004830D9">
        <w:rPr>
          <w:rFonts w:ascii="Times New Roman" w:hAnsi="Times New Roman" w:cs="Times New Roman"/>
          <w:sz w:val="24"/>
          <w:szCs w:val="24"/>
        </w:rPr>
        <w:t>4</w:t>
      </w:r>
      <w:r w:rsidRPr="005E4682">
        <w:rPr>
          <w:rFonts w:ascii="Times New Roman" w:hAnsi="Times New Roman" w:cs="Times New Roman"/>
          <w:sz w:val="24"/>
          <w:szCs w:val="24"/>
        </w:rPr>
        <w:t>) рассчитыв</w:t>
      </w:r>
      <w:r w:rsidR="00B53A98">
        <w:rPr>
          <w:rFonts w:ascii="Times New Roman" w:hAnsi="Times New Roman" w:cs="Times New Roman"/>
          <w:sz w:val="24"/>
          <w:szCs w:val="24"/>
        </w:rPr>
        <w:t>ается</w:t>
      </w:r>
      <w:r w:rsidRPr="005E4682">
        <w:rPr>
          <w:rFonts w:ascii="Times New Roman" w:hAnsi="Times New Roman" w:cs="Times New Roman"/>
          <w:sz w:val="24"/>
          <w:szCs w:val="24"/>
        </w:rPr>
        <w:t xml:space="preserve"> отклонение итерационно, суммируя его с предыдущими шагами. Тем самым сохран</w:t>
      </w:r>
      <w:r w:rsidR="00B53A98">
        <w:rPr>
          <w:rFonts w:ascii="Times New Roman" w:hAnsi="Times New Roman" w:cs="Times New Roman"/>
          <w:sz w:val="24"/>
          <w:szCs w:val="24"/>
        </w:rPr>
        <w:t>яется</w:t>
      </w:r>
      <w:r w:rsidRPr="005E4682">
        <w:rPr>
          <w:rFonts w:ascii="Times New Roman" w:hAnsi="Times New Roman" w:cs="Times New Roman"/>
          <w:sz w:val="24"/>
          <w:szCs w:val="24"/>
        </w:rPr>
        <w:t xml:space="preserve"> отклонение на каждом шаге моделирования:</w:t>
      </w:r>
    </w:p>
    <w:p w14:paraId="14E31E04" w14:textId="103E1299" w:rsidR="005E4682" w:rsidRPr="005E4682" w:rsidRDefault="005E4682" w:rsidP="00C340C4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E46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all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nary>
          <m:naryPr>
            <m:chr m:val="∑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4830D9">
        <w:rPr>
          <w:rFonts w:ascii="Times New Roman" w:hAnsi="Times New Roman" w:cs="Times New Roman"/>
          <w:sz w:val="24"/>
          <w:szCs w:val="24"/>
        </w:rPr>
        <w:t>5</w:t>
      </w:r>
      <w:r w:rsidRPr="005E4682">
        <w:rPr>
          <w:rFonts w:ascii="Times New Roman" w:hAnsi="Times New Roman" w:cs="Times New Roman"/>
          <w:sz w:val="24"/>
          <w:szCs w:val="24"/>
        </w:rPr>
        <w:t>)</w:t>
      </w:r>
      <w:r w:rsidRPr="005E4682">
        <w:rPr>
          <w:rFonts w:ascii="Times New Roman" w:hAnsi="Times New Roman" w:cs="Times New Roman"/>
          <w:sz w:val="24"/>
          <w:szCs w:val="24"/>
        </w:rPr>
        <w:br/>
        <w:t>где:</w:t>
      </w:r>
    </w:p>
    <w:p w14:paraId="680333D3" w14:textId="77777777" w:rsidR="005E4682" w:rsidRPr="005E4682" w:rsidRDefault="005E4682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5E4682">
        <w:rPr>
          <w:rFonts w:ascii="Times New Roman" w:hAnsi="Times New Roman" w:cs="Times New Roman"/>
          <w:sz w:val="24"/>
          <w:szCs w:val="24"/>
        </w:rPr>
        <w:t>текущая итерация моделирования;</w:t>
      </w:r>
    </w:p>
    <w:p w14:paraId="5DE82494" w14:textId="77777777" w:rsidR="005E4682" w:rsidRPr="005E4682" w:rsidRDefault="00C340C4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all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– </m:t>
        </m:r>
      </m:oMath>
      <w:r w:rsidR="005E4682" w:rsidRPr="005E4682">
        <w:rPr>
          <w:rFonts w:ascii="Times New Roman" w:hAnsi="Times New Roman" w:cs="Times New Roman"/>
          <w:sz w:val="24"/>
          <w:szCs w:val="24"/>
        </w:rPr>
        <w:t>суммарное отклонение иглы при ее движении в тканях человека;</w:t>
      </w:r>
    </w:p>
    <w:p w14:paraId="2DD0366E" w14:textId="0A1D9996" w:rsidR="005E4682" w:rsidRDefault="00C340C4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="005E4682" w:rsidRPr="005E4682">
        <w:rPr>
          <w:rFonts w:ascii="Times New Roman" w:hAnsi="Times New Roman" w:cs="Times New Roman"/>
          <w:sz w:val="24"/>
          <w:szCs w:val="24"/>
        </w:rPr>
        <w:t>отклонение иглы на текущем шаге времени.</w:t>
      </w:r>
    </w:p>
    <w:p w14:paraId="2C99B721" w14:textId="77777777" w:rsidR="00336745" w:rsidRDefault="00336745" w:rsidP="005E4682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5856919" w14:textId="7054A2EE" w:rsidR="00336745" w:rsidRPr="00336745" w:rsidRDefault="00336745" w:rsidP="00336745">
      <w:pPr>
        <w:spacing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Трехмерная модель</w:t>
      </w:r>
    </w:p>
    <w:p w14:paraId="422C9B2F" w14:textId="081F0FC2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>Для трехмерной модели используем следующую систему координат, представленную на рисунке 2. В данном случае углом поворота будет считаться величина, на которую повернётся плоскость среза иглы.</w:t>
      </w:r>
    </w:p>
    <w:p w14:paraId="444A4286" w14:textId="71235E0B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0011E">
        <w:rPr>
          <w:noProof/>
        </w:rPr>
        <w:drawing>
          <wp:inline distT="0" distB="0" distL="0" distR="0" wp14:anchorId="316948D3" wp14:editId="545C39D4">
            <wp:extent cx="5759450" cy="3535045"/>
            <wp:effectExtent l="0" t="0" r="0" b="8255"/>
            <wp:docPr id="1" name="Picture 1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F075" w14:textId="07CAFF54" w:rsidR="00336745" w:rsidRDefault="00336745" w:rsidP="00E0011E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336745">
        <w:rPr>
          <w:rFonts w:ascii="Times New Roman" w:hAnsi="Times New Roman" w:cs="Times New Roman"/>
          <w:sz w:val="24"/>
          <w:szCs w:val="24"/>
        </w:rPr>
        <w:t>Рис. 2. Рассматриваемая система координат</w:t>
      </w:r>
    </w:p>
    <w:p w14:paraId="11B20053" w14:textId="77777777" w:rsidR="00E0011E" w:rsidRPr="00E0011E" w:rsidRDefault="00E0011E" w:rsidP="00E0011E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024516E" w14:textId="05D892F7" w:rsidR="007217F8" w:rsidRPr="00491C81" w:rsidRDefault="00336745" w:rsidP="006E1C9F">
      <w:pPr>
        <w:spacing w:line="264" w:lineRule="auto"/>
        <w:ind w:firstLine="426"/>
        <w:jc w:val="both"/>
      </w:pPr>
      <w:r w:rsidRPr="00336745">
        <w:rPr>
          <w:rFonts w:ascii="Times New Roman" w:hAnsi="Times New Roman" w:cs="Times New Roman"/>
          <w:sz w:val="24"/>
          <w:szCs w:val="24"/>
        </w:rPr>
        <w:t>Для расчета координат положения кончика воспользуемся следующими выражениями</w:t>
      </w:r>
      <w:r w:rsidR="006E1C9F">
        <w:rPr>
          <w:rFonts w:ascii="Times New Roman" w:hAnsi="Times New Roman" w:cs="Times New Roman"/>
          <w:sz w:val="24"/>
          <w:szCs w:val="24"/>
        </w:rPr>
        <w:t>:</w:t>
      </w:r>
    </w:p>
    <w:p w14:paraId="7C54C3C5" w14:textId="1E719FFF" w:rsidR="007217F8" w:rsidRPr="00491C81" w:rsidRDefault="007217F8" w:rsidP="007217F8">
      <w:pPr>
        <w:pStyle w:val="a0"/>
        <w:rPr>
          <w:i/>
        </w:rPr>
      </w:pPr>
      <w:r w:rsidRPr="00491C8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{"/>
            <m:endChr m:val=""/>
            <m:shp m:val="match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angleR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0≤angleR≤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π-angleR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≤angleR≤π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angleR- π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π≤angleR≤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func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2π-angleR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≤angleR≤2π</m:t>
                    </m:r>
                  </m:e>
                </m:func>
              </m:e>
            </m:eqArr>
          </m:e>
        </m:d>
      </m:oMath>
      <w:r w:rsidRPr="00491C81">
        <w:t>.</w:t>
      </w:r>
      <w:r w:rsidRPr="00491C81">
        <w:fldChar w:fldCharType="begin"/>
      </w:r>
      <w:r w:rsidRPr="00491C81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all</m:t>
            </m:r>
          </m:sub>
        </m:sSub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Pr="00491C81">
        <w:instrText xml:space="preserve"> </w:instrText>
      </w:r>
      <w:r w:rsidRPr="00491C81">
        <w:fldChar w:fldCharType="end"/>
      </w:r>
      <w:r w:rsidRPr="00491C81">
        <w:fldChar w:fldCharType="begin"/>
      </w:r>
      <w:r w:rsidRPr="00491C81">
        <w:instrText xml:space="preserve"> QUOTE </w:instrText>
      </w:r>
      <m:oMath>
        <m:r>
          <m:rPr>
            <m:sty m:val="p"/>
          </m:rPr>
          <w:rPr>
            <w:rFonts w:ascii="Cambria Math"/>
            <w:lang w:val="en-GB"/>
          </w:rPr>
          <m:t>z</m:t>
        </m:r>
        <m:r>
          <m:rPr>
            <m:sty m:val="p"/>
          </m:rPr>
          <w:rPr>
            <w:rFonts w:ascii="Cambria Math"/>
          </w:rPr>
          <m:t>=z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Pr="00491C81">
        <w:instrText xml:space="preserve"> </w:instrText>
      </w:r>
      <w:r w:rsidRPr="00491C81">
        <w:fldChar w:fldCharType="end"/>
      </w:r>
      <w:r w:rsidRPr="00491C81">
        <w:tab/>
        <w:t>(</w:t>
      </w:r>
      <w:r w:rsidR="004830D9">
        <w:t>6</w:t>
      </w:r>
      <w:r w:rsidRPr="00491C81">
        <w:t>)</w:t>
      </w:r>
    </w:p>
    <w:p w14:paraId="6C4B8F6F" w14:textId="77777777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>где:</w:t>
      </w:r>
    </w:p>
    <w:p w14:paraId="29CA778F" w14:textId="0BE3AACE" w:rsidR="00336745" w:rsidRPr="00336745" w:rsidRDefault="004830D9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</w:rPr>
          <m:t>angleR-</m:t>
        </m:r>
      </m:oMath>
      <w:r w:rsidR="00336745" w:rsidRPr="00336745">
        <w:rPr>
          <w:rFonts w:ascii="Times New Roman" w:hAnsi="Times New Roman" w:cs="Times New Roman"/>
          <w:sz w:val="24"/>
          <w:szCs w:val="24"/>
        </w:rPr>
        <w:t xml:space="preserve"> угол, на который повернулась игла за время моделирования;</w:t>
      </w:r>
    </w:p>
    <w:p w14:paraId="57596185" w14:textId="68B3A4BC" w:rsidR="00336745" w:rsidRPr="00336745" w:rsidRDefault="004830D9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-</m:t>
        </m:r>
      </m:oMath>
      <w:r w:rsidR="00336745" w:rsidRPr="00336745">
        <w:rPr>
          <w:rFonts w:ascii="Times New Roman" w:hAnsi="Times New Roman" w:cs="Times New Roman"/>
          <w:sz w:val="24"/>
          <w:szCs w:val="24"/>
        </w:rPr>
        <w:t xml:space="preserve"> компонента отклонения по оси Oz;</w:t>
      </w:r>
    </w:p>
    <w:p w14:paraId="1AFF0A7A" w14:textId="01BD7A57" w:rsidR="00336745" w:rsidRPr="00336745" w:rsidRDefault="004830D9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-</m:t>
        </m:r>
      </m:oMath>
      <w:r w:rsidR="00336745" w:rsidRPr="00336745">
        <w:rPr>
          <w:rFonts w:ascii="Times New Roman" w:hAnsi="Times New Roman" w:cs="Times New Roman"/>
          <w:sz w:val="24"/>
          <w:szCs w:val="24"/>
        </w:rPr>
        <w:t xml:space="preserve"> компонента отклонения по оси </w:t>
      </w:r>
      <w:proofErr w:type="spellStart"/>
      <w:r w:rsidR="00336745" w:rsidRPr="00336745">
        <w:rPr>
          <w:rFonts w:ascii="Times New Roman" w:hAnsi="Times New Roman" w:cs="Times New Roman"/>
          <w:sz w:val="24"/>
          <w:szCs w:val="24"/>
        </w:rPr>
        <w:t>Oy</w:t>
      </w:r>
      <w:proofErr w:type="spellEnd"/>
      <w:r w:rsidR="00336745" w:rsidRPr="00336745">
        <w:rPr>
          <w:rFonts w:ascii="Times New Roman" w:hAnsi="Times New Roman" w:cs="Times New Roman"/>
          <w:sz w:val="24"/>
          <w:szCs w:val="24"/>
        </w:rPr>
        <w:t>;</w:t>
      </w:r>
    </w:p>
    <w:p w14:paraId="4541B805" w14:textId="2DACB6BB" w:rsidR="00336745" w:rsidRPr="00336745" w:rsidRDefault="004830D9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</m:oMath>
      <w:r w:rsidR="00336745" w:rsidRPr="00336745">
        <w:rPr>
          <w:rFonts w:ascii="Times New Roman" w:hAnsi="Times New Roman" w:cs="Times New Roman"/>
          <w:sz w:val="24"/>
          <w:szCs w:val="24"/>
        </w:rPr>
        <w:t xml:space="preserve"> отклонение за 1 такт выполнения модели.</w:t>
      </w:r>
    </w:p>
    <w:p w14:paraId="053D7F85" w14:textId="27BC8489" w:rsidR="00336745" w:rsidRPr="00336745" w:rsidRDefault="004830D9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336745" w:rsidRPr="00336745">
        <w:rPr>
          <w:rFonts w:ascii="Times New Roman" w:hAnsi="Times New Roman" w:cs="Times New Roman"/>
          <w:sz w:val="24"/>
          <w:szCs w:val="24"/>
        </w:rPr>
        <w:t xml:space="preserve">ля расчета отклонения от оси </w:t>
      </w:r>
      <w:proofErr w:type="spellStart"/>
      <w:r w:rsidR="00336745" w:rsidRPr="00336745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="00336745" w:rsidRPr="00336745">
        <w:rPr>
          <w:rFonts w:ascii="Times New Roman" w:hAnsi="Times New Roman" w:cs="Times New Roman"/>
          <w:sz w:val="24"/>
          <w:szCs w:val="24"/>
        </w:rPr>
        <w:t xml:space="preserve"> воспользуемся следующим</w:t>
      </w:r>
      <w:r w:rsidR="006E1C9F">
        <w:rPr>
          <w:rFonts w:ascii="Times New Roman" w:hAnsi="Times New Roman" w:cs="Times New Roman"/>
          <w:sz w:val="24"/>
          <w:szCs w:val="24"/>
        </w:rPr>
        <w:t xml:space="preserve"> выражением:</w:t>
      </w:r>
    </w:p>
    <w:p w14:paraId="75EE12A2" w14:textId="1C764924" w:rsidR="00EA7185" w:rsidRDefault="00EA7185" w:rsidP="00EA7185">
      <w:pPr>
        <w:pStyle w:val="a0"/>
      </w:pPr>
      <w:r>
        <w:tab/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offset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  <w:sz w:val="22"/>
                    <w:szCs w:val="22"/>
                    <w:lang w:eastAsia="en-US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all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all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491C81">
        <w:t>,</w:t>
      </w:r>
      <w:r w:rsidRPr="00D6115A">
        <w:fldChar w:fldCharType="begin"/>
      </w:r>
      <w:r w:rsidRPr="00D6115A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/>
              </w:rPr>
              <m:t>all</m:t>
            </m:r>
          </m:sub>
        </m:sSub>
        <m:r>
          <m:rPr>
            <m:sty m:val="p"/>
          </m:rPr>
          <w:rPr>
            <w:rFonts w:asci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Pr="00D6115A">
        <w:instrText xml:space="preserve"> </w:instrText>
      </w:r>
      <w:r w:rsidRPr="00D6115A">
        <w:fldChar w:fldCharType="end"/>
      </w:r>
      <w:r w:rsidRPr="000C3C94">
        <w:fldChar w:fldCharType="begin"/>
      </w:r>
      <w:r w:rsidRPr="000C3C94">
        <w:instrText xml:space="preserve"> QUOTE </w:instrText>
      </w:r>
      <m:oMath>
        <m:r>
          <m:rPr>
            <m:sty m:val="p"/>
          </m:rPr>
          <w:rPr>
            <w:rFonts w:ascii="Cambria Math"/>
            <w:lang w:val="en-GB"/>
          </w:rPr>
          <m:t>z</m:t>
        </m:r>
        <m:r>
          <m:rPr>
            <m:sty m:val="p"/>
          </m:rPr>
          <w:rPr>
            <w:rFonts w:ascii="Cambria Math"/>
          </w:rPr>
          <m:t>=z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sub>
            </m:sSub>
          </m:e>
        </m:nary>
      </m:oMath>
      <w:r w:rsidRPr="000C3C94">
        <w:instrText xml:space="preserve"> </w:instrText>
      </w:r>
      <w:r w:rsidRPr="000C3C94">
        <w:fldChar w:fldCharType="end"/>
      </w:r>
      <w:r>
        <w:tab/>
        <w:t>(</w:t>
      </w:r>
      <w:r w:rsidR="004830D9">
        <w:t>7</w:t>
      </w:r>
      <w:r>
        <w:t>)</w:t>
      </w:r>
    </w:p>
    <w:p w14:paraId="1536578E" w14:textId="77777777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>где:</w:t>
      </w:r>
    </w:p>
    <w:p w14:paraId="60C9A964" w14:textId="552DE882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offset</m:t>
            </m:r>
          </m:e>
          <m:sub>
            <m:r>
              <w:rPr>
                <w:rFonts w:ascii="Cambria Math" w:hAnsi="Cambria Math"/>
              </w:rPr>
              <m:t>all</m:t>
            </m:r>
          </m:sub>
        </m:sSub>
        <m:r>
          <w:rPr>
            <w:rFonts w:ascii="Cambria Math" w:hAnsi="Cambria Math"/>
          </w:rPr>
          <m:t>-</m:t>
        </m:r>
      </m:oMath>
      <w:r w:rsidRPr="00336745">
        <w:rPr>
          <w:rFonts w:ascii="Times New Roman" w:hAnsi="Times New Roman" w:cs="Times New Roman"/>
          <w:sz w:val="24"/>
          <w:szCs w:val="24"/>
        </w:rPr>
        <w:t xml:space="preserve"> общее отклонение кончика игла от оси Ox.</w:t>
      </w:r>
    </w:p>
    <w:p w14:paraId="3374541F" w14:textId="1BEA812A" w:rsidR="00336745" w:rsidRPr="00336745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>Таким образом, на каждом шаге моделирования будет анализироваться угол, на который повернулась игла. Затем будет вычисляться отклонение на данном шаге и переводиться в координаты.</w:t>
      </w:r>
      <w:r w:rsidR="00B53A98">
        <w:rPr>
          <w:rFonts w:ascii="Times New Roman" w:hAnsi="Times New Roman" w:cs="Times New Roman"/>
          <w:sz w:val="24"/>
          <w:szCs w:val="24"/>
        </w:rPr>
        <w:t xml:space="preserve"> И</w:t>
      </w:r>
      <w:r w:rsidRPr="00336745">
        <w:rPr>
          <w:rFonts w:ascii="Times New Roman" w:hAnsi="Times New Roman" w:cs="Times New Roman"/>
          <w:sz w:val="24"/>
          <w:szCs w:val="24"/>
        </w:rPr>
        <w:t xml:space="preserve">з данных значений координат y и z вычислять общее отклонение от оси </w:t>
      </w:r>
      <w:proofErr w:type="spellStart"/>
      <w:r w:rsidRPr="00336745">
        <w:rPr>
          <w:rFonts w:ascii="Times New Roman" w:hAnsi="Times New Roman" w:cs="Times New Roman"/>
          <w:sz w:val="24"/>
          <w:szCs w:val="24"/>
        </w:rPr>
        <w:t>Ox</w:t>
      </w:r>
      <w:proofErr w:type="spellEnd"/>
      <w:r w:rsidRPr="00336745">
        <w:rPr>
          <w:rFonts w:ascii="Times New Roman" w:hAnsi="Times New Roman" w:cs="Times New Roman"/>
          <w:sz w:val="24"/>
          <w:szCs w:val="24"/>
        </w:rPr>
        <w:t>.</w:t>
      </w:r>
    </w:p>
    <w:p w14:paraId="27C4ECAF" w14:textId="0C83E5CA" w:rsidR="005E4682" w:rsidRDefault="0033674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745">
        <w:rPr>
          <w:rFonts w:ascii="Times New Roman" w:hAnsi="Times New Roman" w:cs="Times New Roman"/>
          <w:sz w:val="24"/>
          <w:szCs w:val="24"/>
        </w:rPr>
        <w:t xml:space="preserve">В следующих </w:t>
      </w:r>
      <w:r w:rsidR="00B53A98">
        <w:rPr>
          <w:rFonts w:ascii="Times New Roman" w:hAnsi="Times New Roman" w:cs="Times New Roman"/>
          <w:sz w:val="24"/>
          <w:szCs w:val="24"/>
        </w:rPr>
        <w:t>разделах</w:t>
      </w:r>
      <w:r w:rsidRPr="00336745">
        <w:rPr>
          <w:rFonts w:ascii="Times New Roman" w:hAnsi="Times New Roman" w:cs="Times New Roman"/>
          <w:sz w:val="24"/>
          <w:szCs w:val="24"/>
        </w:rPr>
        <w:t xml:space="preserve"> будут рассмотрены результаты моделирования и </w:t>
      </w:r>
      <w:r w:rsidR="00EA7185" w:rsidRPr="00336745">
        <w:rPr>
          <w:rFonts w:ascii="Times New Roman" w:hAnsi="Times New Roman" w:cs="Times New Roman"/>
          <w:sz w:val="24"/>
          <w:szCs w:val="24"/>
        </w:rPr>
        <w:t>приведено</w:t>
      </w:r>
      <w:r w:rsidRPr="00336745">
        <w:rPr>
          <w:rFonts w:ascii="Times New Roman" w:hAnsi="Times New Roman" w:cs="Times New Roman"/>
          <w:sz w:val="24"/>
          <w:szCs w:val="24"/>
        </w:rPr>
        <w:t xml:space="preserve"> сравнение с экспериментальными данными.</w:t>
      </w:r>
    </w:p>
    <w:p w14:paraId="7A6C6521" w14:textId="2B70A956" w:rsidR="00EA7185" w:rsidRDefault="00EA718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C1D15F2" w14:textId="77777777" w:rsidR="00EA7185" w:rsidRDefault="00EA718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806DD5D" w14:textId="52F40649" w:rsidR="00EA7185" w:rsidRP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7185">
        <w:rPr>
          <w:rFonts w:ascii="Times New Roman" w:hAnsi="Times New Roman" w:cs="Times New Roman"/>
          <w:b/>
          <w:bCs/>
          <w:sz w:val="24"/>
          <w:szCs w:val="24"/>
        </w:rPr>
        <w:t xml:space="preserve">Результаты моделирования </w:t>
      </w:r>
      <w:r w:rsidR="00B53A98">
        <w:rPr>
          <w:rFonts w:ascii="Times New Roman" w:hAnsi="Times New Roman" w:cs="Times New Roman"/>
          <w:b/>
          <w:bCs/>
          <w:sz w:val="24"/>
          <w:szCs w:val="24"/>
        </w:rPr>
        <w:t xml:space="preserve">по </w:t>
      </w:r>
      <w:r w:rsidRPr="00EA7185">
        <w:rPr>
          <w:rFonts w:ascii="Times New Roman" w:hAnsi="Times New Roman" w:cs="Times New Roman"/>
          <w:b/>
          <w:bCs/>
          <w:sz w:val="24"/>
          <w:szCs w:val="24"/>
        </w:rPr>
        <w:t>3-х мерной модели</w:t>
      </w:r>
    </w:p>
    <w:p w14:paraId="1A671AB8" w14:textId="0E84DFA1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На данном этапе моделирование проводилось для различных поступательных (от 0,003 до 0,03 м/с) и вращательных скоростей (от 0 до 5 рад/с) для плотност</w:t>
      </w:r>
      <w:r w:rsidR="00B53A98">
        <w:rPr>
          <w:rFonts w:ascii="Times New Roman" w:hAnsi="Times New Roman" w:cs="Times New Roman"/>
          <w:sz w:val="24"/>
          <w:szCs w:val="24"/>
        </w:rPr>
        <w:t>ей среды</w:t>
      </w:r>
      <w:r w:rsidRPr="00EA7185">
        <w:rPr>
          <w:rFonts w:ascii="Times New Roman" w:hAnsi="Times New Roman" w:cs="Times New Roman"/>
          <w:sz w:val="24"/>
          <w:szCs w:val="24"/>
        </w:rPr>
        <w:t xml:space="preserve"> </w:t>
      </w:r>
      <w:r w:rsidRPr="00EA7185">
        <w:rPr>
          <w:rFonts w:ascii="Times New Roman" w:hAnsi="Times New Roman" w:cs="Times New Roman"/>
          <w:sz w:val="24"/>
          <w:szCs w:val="24"/>
        </w:rPr>
        <w:br/>
        <w:t>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 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EA7185">
        <w:rPr>
          <w:rFonts w:ascii="Times New Roman" w:hAnsi="Times New Roman" w:cs="Times New Roman"/>
          <w:sz w:val="24"/>
          <w:szCs w:val="24"/>
        </w:rPr>
        <w:t xml:space="preserve"> с острием иглы 30 градусов.</w:t>
      </w:r>
    </w:p>
    <w:p w14:paraId="0078C7D5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В таблице 1 приведены данные, используемые для расчетов.</w:t>
      </w:r>
    </w:p>
    <w:p w14:paraId="3496F8B1" w14:textId="77777777" w:rsidR="00EA7185" w:rsidRPr="00EA7185" w:rsidRDefault="00EA7185" w:rsidP="00EA7185">
      <w:pPr>
        <w:spacing w:line="264" w:lineRule="auto"/>
        <w:ind w:firstLine="426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A7185">
        <w:rPr>
          <w:rFonts w:ascii="Times New Roman" w:hAnsi="Times New Roman" w:cs="Times New Roman"/>
          <w:i/>
          <w:sz w:val="24"/>
          <w:szCs w:val="24"/>
        </w:rPr>
        <w:t>Таблица 1.</w:t>
      </w:r>
    </w:p>
    <w:p w14:paraId="1ECF6EA1" w14:textId="77777777" w:rsidR="00EA7185" w:rsidRPr="00EA7185" w:rsidRDefault="00EA7185" w:rsidP="00EA7185">
      <w:pPr>
        <w:spacing w:line="264" w:lineRule="auto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Параметры для расчетов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2250"/>
      </w:tblGrid>
      <w:tr w:rsidR="00EA7185" w:rsidRPr="00EA7185" w14:paraId="381F68C5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16D3CAA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Наименование параметра</w:t>
            </w:r>
          </w:p>
        </w:tc>
        <w:tc>
          <w:tcPr>
            <w:tcW w:w="2250" w:type="dxa"/>
            <w:shd w:val="clear" w:color="auto" w:fill="auto"/>
          </w:tcPr>
          <w:p w14:paraId="5613292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EA7185" w:rsidRPr="00EA7185" w14:paraId="6B90033A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28031F64" w14:textId="5B8D7A85" w:rsidR="00EA7185" w:rsidRPr="00EA7185" w:rsidRDefault="00C340C4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="00EA7185" w:rsidRPr="00EA7185">
              <w:rPr>
                <w:rFonts w:ascii="Times New Roman" w:hAnsi="Times New Roman" w:cs="Times New Roman"/>
                <w:sz w:val="24"/>
                <w:szCs w:val="24"/>
              </w:rPr>
              <w:t xml:space="preserve"> диаметр иглы внешний, м</w:t>
            </w:r>
          </w:p>
        </w:tc>
        <w:tc>
          <w:tcPr>
            <w:tcW w:w="2250" w:type="dxa"/>
            <w:shd w:val="clear" w:color="auto" w:fill="auto"/>
          </w:tcPr>
          <w:p w14:paraId="1AD8004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</w:tr>
      <w:tr w:rsidR="00EA7185" w:rsidRPr="00EA7185" w14:paraId="272CB92B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0ED8BAF0" w14:textId="3B20548B" w:rsidR="00EA7185" w:rsidRPr="00EA7185" w:rsidRDefault="00C340C4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</m:oMath>
            <w:r w:rsidR="00EA7185" w:rsidRPr="00EA7185">
              <w:rPr>
                <w:rFonts w:ascii="Times New Roman" w:hAnsi="Times New Roman" w:cs="Times New Roman"/>
                <w:sz w:val="24"/>
                <w:szCs w:val="24"/>
              </w:rPr>
              <w:t>диаметр иглы внутренний, м</w:t>
            </w:r>
          </w:p>
        </w:tc>
        <w:tc>
          <w:tcPr>
            <w:tcW w:w="2250" w:type="dxa"/>
            <w:shd w:val="clear" w:color="auto" w:fill="auto"/>
          </w:tcPr>
          <w:p w14:paraId="2B884E3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0,0008</w:t>
            </w:r>
          </w:p>
        </w:tc>
      </w:tr>
      <w:tr w:rsidR="00EA7185" w:rsidRPr="00EA7185" w14:paraId="643B17FB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79C87AC3" w14:textId="60C1FDDE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E- 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модуль Юнга, Н/м</w:t>
            </w:r>
            <w:r w:rsidRPr="00EA71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250" w:type="dxa"/>
            <w:shd w:val="clear" w:color="auto" w:fill="auto"/>
          </w:tcPr>
          <w:p w14:paraId="1B1A8A5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2.0•10</w:t>
            </w:r>
            <w:r w:rsidRPr="00EA71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EA7185" w:rsidRPr="00EA7185" w14:paraId="28C24DC4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4A13DE3C" w14:textId="1A7CD949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ρ –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 xml:space="preserve"> плотность, кг/м</w:t>
            </w:r>
            <w:r w:rsidRPr="00EA718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77418CC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 xml:space="preserve">1000, 1500 </w:t>
            </w:r>
          </w:p>
        </w:tc>
      </w:tr>
      <w:tr w:rsidR="00EA7185" w:rsidRPr="00EA7185" w14:paraId="5F22664F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412E16C5" w14:textId="281B142C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v- 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скорость перемещения иглы, м/с</w:t>
            </w:r>
          </w:p>
        </w:tc>
        <w:tc>
          <w:tcPr>
            <w:tcW w:w="2250" w:type="dxa"/>
            <w:shd w:val="clear" w:color="auto" w:fill="auto"/>
          </w:tcPr>
          <w:p w14:paraId="202C50B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0,003 – 0,03</w:t>
            </w:r>
          </w:p>
        </w:tc>
      </w:tr>
      <w:tr w:rsidR="00EA7185" w:rsidRPr="00EA7185" w14:paraId="7EF33B3E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45BBC402" w14:textId="6D244120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скорость вращения иглы, рад/с</w:t>
            </w:r>
          </w:p>
        </w:tc>
        <w:tc>
          <w:tcPr>
            <w:tcW w:w="2250" w:type="dxa"/>
            <w:shd w:val="clear" w:color="auto" w:fill="auto"/>
          </w:tcPr>
          <w:p w14:paraId="4F5B5C5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 – 5</w:t>
            </w:r>
          </w:p>
        </w:tc>
      </w:tr>
      <w:tr w:rsidR="00EA7185" w:rsidRPr="00EA7185" w14:paraId="7D10A6CD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5434A319" w14:textId="04F5B4E6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C- 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сопротивления формы </w:t>
            </w:r>
            <w:r w:rsidRPr="00EA718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[</w:t>
            </w: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A718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]</w:t>
            </w:r>
          </w:p>
        </w:tc>
        <w:tc>
          <w:tcPr>
            <w:tcW w:w="2250" w:type="dxa"/>
            <w:shd w:val="clear" w:color="auto" w:fill="auto"/>
          </w:tcPr>
          <w:p w14:paraId="0261CD6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</w:tr>
      <w:tr w:rsidR="00EA7185" w:rsidRPr="00EA7185" w14:paraId="226CE020" w14:textId="77777777" w:rsidTr="00EA7185">
        <w:trPr>
          <w:jc w:val="center"/>
        </w:trPr>
        <w:tc>
          <w:tcPr>
            <w:tcW w:w="5382" w:type="dxa"/>
            <w:shd w:val="clear" w:color="auto" w:fill="auto"/>
          </w:tcPr>
          <w:p w14:paraId="02DBF8E5" w14:textId="362C688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l- </m:t>
              </m:r>
            </m:oMath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максимальная длина иглы, м</w:t>
            </w:r>
          </w:p>
        </w:tc>
        <w:tc>
          <w:tcPr>
            <w:tcW w:w="2250" w:type="dxa"/>
            <w:shd w:val="clear" w:color="auto" w:fill="auto"/>
          </w:tcPr>
          <w:p w14:paraId="4BE81B5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14:paraId="45DEF31B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15213797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В таблице 2 приведены результаты экспериментов, в таблицах 3, 4 – результаты моделирования для плотности 1000 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5E5B19" w14:textId="77777777" w:rsidR="00EA7185" w:rsidRPr="00EA7185" w:rsidRDefault="00EA7185" w:rsidP="00EA7185">
      <w:pPr>
        <w:spacing w:line="264" w:lineRule="auto"/>
        <w:ind w:firstLine="426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A7185">
        <w:rPr>
          <w:rFonts w:ascii="Times New Roman" w:hAnsi="Times New Roman" w:cs="Times New Roman"/>
          <w:i/>
          <w:sz w:val="24"/>
          <w:szCs w:val="24"/>
        </w:rPr>
        <w:t>Таблица 2.</w:t>
      </w:r>
    </w:p>
    <w:p w14:paraId="5CD98D3F" w14:textId="6CD9C701" w:rsidR="00EA7185" w:rsidRPr="00EA7185" w:rsidRDefault="00EA7185" w:rsidP="00EA7185">
      <w:pPr>
        <w:spacing w:line="264" w:lineRule="auto"/>
        <w:ind w:firstLine="426"/>
        <w:jc w:val="right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Результаты эксперимент</w:t>
      </w:r>
      <w:r w:rsidR="00B53A98">
        <w:rPr>
          <w:rFonts w:ascii="Times New Roman" w:hAnsi="Times New Roman" w:cs="Times New Roman"/>
          <w:sz w:val="24"/>
          <w:szCs w:val="24"/>
        </w:rPr>
        <w:t>ов</w:t>
      </w:r>
      <w:r w:rsidRPr="00EA718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EA7185" w:rsidRPr="00EA7185" w14:paraId="13025B07" w14:textId="77777777" w:rsidTr="00EA7185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p w14:paraId="210C887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8814794"/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Линейная скорость,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14:paraId="78DB601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Величина отклонения кончика иглы, мм</w:t>
            </w:r>
          </w:p>
        </w:tc>
      </w:tr>
      <w:tr w:rsidR="00EA7185" w:rsidRPr="00EA7185" w14:paraId="71067F70" w14:textId="77777777" w:rsidTr="00EA7185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14:paraId="5C6ADB0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0A60AFC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 рад/с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14:paraId="3A44F74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 рад/с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14:paraId="02D04F2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 рад/с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14:paraId="0C78EFD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 рад/с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14:paraId="169519A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5 рад/с</w:t>
            </w:r>
          </w:p>
        </w:tc>
      </w:tr>
      <w:tr w:rsidR="00EA7185" w:rsidRPr="00EA7185" w14:paraId="4F1EC25C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2153E3D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2A58597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1A6C0F9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E9E7E3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15C57C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EA01A5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</w:tr>
      <w:tr w:rsidR="00EA7185" w:rsidRPr="00EA7185" w14:paraId="6FF9B5FB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6A1325F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7BA3D60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755F8C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18367D8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7D799E1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DB1FB1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EA7185" w:rsidRPr="00EA7185" w14:paraId="48235EB6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59C7533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4ED0810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0,24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FF3DDA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98A911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13ED78F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1845C85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0,38</w:t>
            </w:r>
          </w:p>
        </w:tc>
      </w:tr>
      <w:tr w:rsidR="00EA7185" w:rsidRPr="00EA7185" w14:paraId="2C5488AB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0FF5534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518942A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19CEFBC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49DC57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3ADBE6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B6E2A2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</w:tr>
      <w:tr w:rsidR="00EA7185" w:rsidRPr="00EA7185" w14:paraId="719BF702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420BC1D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5817438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0F8621E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7D06E6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0228D93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0,36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7422AEE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0,96</w:t>
            </w:r>
          </w:p>
        </w:tc>
      </w:tr>
      <w:tr w:rsidR="00EA7185" w:rsidRPr="00EA7185" w14:paraId="336E3F5A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075FEFA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0679B11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058C580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1,77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741A3B7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D6746A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E0E3E0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</w:tr>
      <w:tr w:rsidR="00EA7185" w:rsidRPr="00EA7185" w14:paraId="46D0B8D7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27812B2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2161274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1,44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272C736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2,64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F553C5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2,58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3F8DFB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DAAA6D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2,65</w:t>
            </w:r>
          </w:p>
        </w:tc>
      </w:tr>
      <w:tr w:rsidR="00EA7185" w:rsidRPr="00EA7185" w14:paraId="7B92779C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504FE57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2422425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158147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3,97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B15112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240312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3A993A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3,36</w:t>
            </w:r>
          </w:p>
        </w:tc>
      </w:tr>
      <w:tr w:rsidR="00EA7185" w:rsidRPr="00EA7185" w14:paraId="7150D1B3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3D0384D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4B0D39C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56D535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5,96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E2218B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3,52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5D1B6A4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0,47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7FC9871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4,95</w:t>
            </w:r>
          </w:p>
        </w:tc>
      </w:tr>
      <w:tr w:rsidR="00EA7185" w:rsidRPr="00EA7185" w14:paraId="23FED92A" w14:textId="77777777" w:rsidTr="00EA7185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14:paraId="4489B78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hideMark/>
          </w:tcPr>
          <w:p w14:paraId="7252F82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4,94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7407EEC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8,91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6F5F274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4,05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072751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484" w:type="dxa"/>
            <w:shd w:val="clear" w:color="auto" w:fill="auto"/>
            <w:noWrap/>
            <w:hideMark/>
          </w:tcPr>
          <w:p w14:paraId="3202799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6,11</w:t>
            </w:r>
          </w:p>
        </w:tc>
      </w:tr>
      <w:bookmarkEnd w:id="3"/>
    </w:tbl>
    <w:p w14:paraId="02DDF528" w14:textId="77777777" w:rsidR="00EA7185" w:rsidRPr="00EA7185" w:rsidRDefault="00EA7185" w:rsidP="00EA7185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1BB19" w14:textId="56D35F29" w:rsidR="00EA7185" w:rsidRDefault="00EA7185" w:rsidP="00EA718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812AB4B" w14:textId="1405A712" w:rsidR="00EA7185" w:rsidRPr="00EA7185" w:rsidRDefault="00EA7185" w:rsidP="00EA7185">
      <w:pPr>
        <w:spacing w:line="264" w:lineRule="auto"/>
        <w:ind w:firstLine="426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A7185">
        <w:rPr>
          <w:rFonts w:ascii="Times New Roman" w:hAnsi="Times New Roman" w:cs="Times New Roman"/>
          <w:i/>
          <w:sz w:val="24"/>
          <w:szCs w:val="24"/>
        </w:rPr>
        <w:lastRenderedPageBreak/>
        <w:t>Таблица 3.</w:t>
      </w:r>
    </w:p>
    <w:p w14:paraId="1F4212B9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Результаты расчетов нагруженного состояния для угла острия иглы 30 градусов при плотности материала 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EA7185" w:rsidRPr="00EA7185" w14:paraId="729896C1" w14:textId="77777777" w:rsidTr="00EA7185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14:paraId="44D50FB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Линейная скорость,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14:paraId="3CC87E0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Величина отклонения кончика иглы, мм</w:t>
            </w:r>
          </w:p>
        </w:tc>
      </w:tr>
      <w:tr w:rsidR="00EA7185" w:rsidRPr="00EA7185" w14:paraId="29E8FCBA" w14:textId="77777777" w:rsidTr="00EA7185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14:paraId="62DC68B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CAB19F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 рад/с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B0FE38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 рад/с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7B97D6B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 рад/с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0B14A77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 рад/с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14:paraId="326A0FB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5 рад/с</w:t>
            </w:r>
          </w:p>
        </w:tc>
      </w:tr>
      <w:tr w:rsidR="00EA7185" w:rsidRPr="00EA7185" w14:paraId="3779CFE3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A3435F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7007797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0,0308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9CB5BD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0,0043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98F14F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0,0014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4123CA4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0,0011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513E66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0,0009</w:t>
            </w:r>
          </w:p>
        </w:tc>
      </w:tr>
      <w:tr w:rsidR="00EA7185" w:rsidRPr="00EA7185" w14:paraId="6235E343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5728F73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9A15C0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E53C72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F0C7B9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CED0CF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D174EC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EA7185" w:rsidRPr="00EA7185" w14:paraId="3712F5C5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85C594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9DAE89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7E1AC2B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3AD1E6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375391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431C7DC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EA7185" w:rsidRPr="00EA7185" w14:paraId="06255608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D6B474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479B52C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CC3753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0,26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175499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B9470E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8BB57D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EA7185" w:rsidRPr="00EA7185" w14:paraId="175E7C76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6162279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D962FB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5B1411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0,50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C1BFA3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85B9D93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DB8D8B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EA7185" w:rsidRPr="00EA7185" w14:paraId="119E58BA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1ED9732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722EF5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1,11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245A0F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43D304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A72A42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B10767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0,19</w:t>
            </w:r>
          </w:p>
        </w:tc>
      </w:tr>
      <w:tr w:rsidR="00EA7185" w:rsidRPr="00EA7185" w14:paraId="3A577121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2BE9DB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5B4DCD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1,51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688941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1,19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0A56C5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0,48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5399AA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DEF8F4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0,29</w:t>
            </w:r>
          </w:p>
        </w:tc>
      </w:tr>
      <w:tr w:rsidR="00EA7185" w:rsidRPr="00EA7185" w14:paraId="5A2604E9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479BC18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D5C16E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1,97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0E7AB5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1,64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2A4A8A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1E7FC0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0,54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BBC195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EA7185" w:rsidRPr="00EA7185" w14:paraId="36554C71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7F974FB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6AD9D6A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2,49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420BAC5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4DF54F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1,02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6CAFC3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0439BEB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  <w:tr w:rsidR="00EA7185" w:rsidRPr="00EA7185" w14:paraId="27B810E6" w14:textId="77777777" w:rsidTr="00EA7185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14:paraId="0162511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33CE72A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3,07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1210E4C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2,73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2D24AA0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1,39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729B8B9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1,06</w:t>
            </w:r>
          </w:p>
        </w:tc>
        <w:tc>
          <w:tcPr>
            <w:tcW w:w="1473" w:type="dxa"/>
            <w:shd w:val="clear" w:color="auto" w:fill="auto"/>
            <w:noWrap/>
            <w:hideMark/>
          </w:tcPr>
          <w:p w14:paraId="54464B0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</w:tr>
    </w:tbl>
    <w:p w14:paraId="5B6D0F7C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1F7F047" w14:textId="77777777" w:rsidR="00EA7185" w:rsidRPr="00EA7185" w:rsidRDefault="00EA7185" w:rsidP="004830D9">
      <w:pPr>
        <w:spacing w:line="264" w:lineRule="auto"/>
        <w:ind w:firstLine="426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EA7185">
        <w:rPr>
          <w:rFonts w:ascii="Times New Roman" w:hAnsi="Times New Roman" w:cs="Times New Roman"/>
          <w:i/>
          <w:sz w:val="24"/>
          <w:szCs w:val="24"/>
        </w:rPr>
        <w:t>Таблица 4.</w:t>
      </w:r>
    </w:p>
    <w:p w14:paraId="1FC97A4F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Результаты расчетов нагруженного состояния для угла острия иглы 30 градусов при плотности материала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EA7185" w:rsidRPr="00EA7185" w14:paraId="698A0D2A" w14:textId="77777777" w:rsidTr="00EA7185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0F65EA1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Линейная скорость,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14:paraId="53D33AF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Величина отклонения кончика иглы, мм</w:t>
            </w:r>
          </w:p>
        </w:tc>
      </w:tr>
      <w:tr w:rsidR="00EA7185" w:rsidRPr="00EA7185" w14:paraId="0F6192F5" w14:textId="77777777" w:rsidTr="00EA7185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14:paraId="7027F2A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14:paraId="4793D35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 рад/с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0D1EB98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 рад/с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6EC0F1A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 рад/с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7B03333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 рад/с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14:paraId="44D08A9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5 рад/с</w:t>
            </w:r>
          </w:p>
        </w:tc>
      </w:tr>
      <w:tr w:rsidR="00EA7185" w:rsidRPr="00EA7185" w14:paraId="79572600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2D4F7B2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D3438D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0,046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775A0B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0,0064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6A37C0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0,0022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8DAC3F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0,0016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B9C618D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0,0013</w:t>
            </w:r>
          </w:p>
        </w:tc>
      </w:tr>
      <w:tr w:rsidR="00EA7185" w:rsidRPr="00EA7185" w14:paraId="6F094628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F59CEA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359B1D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0,18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30932E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2F32DB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462DEF9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6B4C73F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</w:tr>
      <w:tr w:rsidR="00EA7185" w:rsidRPr="00EA7185" w14:paraId="2B489FC5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1D569B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03463F3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0,42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8F40CB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5991D0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DFC78A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9AC8A7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</w:tr>
      <w:tr w:rsidR="00EA7185" w:rsidRPr="00EA7185" w14:paraId="62BC0AF6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C26064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79CCD1F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0,74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419F3B8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4BBABB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7EB881F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75F012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</w:tr>
      <w:tr w:rsidR="00EA7185" w:rsidRPr="00EA7185" w14:paraId="67F6F69C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2FD5861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2C34795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74202BB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138EF68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04534FC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A0E76F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EA7185" w:rsidRPr="00EA7185" w14:paraId="3C4FE5CA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085FBBC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BB48E59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8C5D53B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1,21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8921DA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888C57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720B733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</w:tr>
      <w:tr w:rsidR="00EA7185" w:rsidRPr="00EA7185" w14:paraId="41F214A2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602F43EF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104E019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2,26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B9FC89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1,79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BDDF37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0,73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6CD1C3B7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464E391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</w:tr>
      <w:tr w:rsidR="00EA7185" w:rsidRPr="00EA7185" w14:paraId="18CB9D5B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F0E516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6356ED3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8D6FB0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2,46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A68D6D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1,08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7305EE4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0,82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45924E1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0,66</w:t>
            </w:r>
          </w:p>
        </w:tc>
      </w:tr>
      <w:tr w:rsidR="00EA7185" w:rsidRPr="00EA7185" w14:paraId="5ADD1FC0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6607856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4DF551A2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3,73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57499E4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3,23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E48D46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B08E3B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1,16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6F1384D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0,93</w:t>
            </w:r>
          </w:p>
        </w:tc>
      </w:tr>
      <w:tr w:rsidR="00EA7185" w:rsidRPr="00EA7185" w14:paraId="3D5F82CA" w14:textId="77777777" w:rsidTr="00EA7185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017E030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hideMark/>
          </w:tcPr>
          <w:p w14:paraId="5F0090AA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4,61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33BAB415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4,09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1C9B59CE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2,08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ED0F4F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1,59</w:t>
            </w:r>
          </w:p>
        </w:tc>
        <w:tc>
          <w:tcPr>
            <w:tcW w:w="1445" w:type="dxa"/>
            <w:shd w:val="clear" w:color="auto" w:fill="auto"/>
            <w:noWrap/>
            <w:hideMark/>
          </w:tcPr>
          <w:p w14:paraId="0151E234" w14:textId="77777777" w:rsidR="00EA7185" w:rsidRPr="00EA7185" w:rsidRDefault="00EA7185" w:rsidP="00EA7185">
            <w:pPr>
              <w:spacing w:line="264" w:lineRule="auto"/>
              <w:ind w:firstLine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185">
              <w:rPr>
                <w:rFonts w:ascii="Times New Roman" w:hAnsi="Times New Roman" w:cs="Times New Roman"/>
                <w:sz w:val="24"/>
                <w:szCs w:val="24"/>
              </w:rPr>
              <w:t>1,28</w:t>
            </w:r>
          </w:p>
        </w:tc>
      </w:tr>
    </w:tbl>
    <w:p w14:paraId="14294512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4B7FA3" w14:textId="1850920D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Далее на графиках будет представлено сравнение результатов моделирования с экспериментальными данными. На рисунке </w:t>
      </w:r>
      <w:r w:rsidR="00B53A98">
        <w:rPr>
          <w:rFonts w:ascii="Times New Roman" w:hAnsi="Times New Roman" w:cs="Times New Roman"/>
          <w:sz w:val="24"/>
          <w:szCs w:val="24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 приведен график, на котором показано отклонение иглы от прямолинейного движения при вращательной скорости 1 рад/с и различных поступательных скоростях.</w:t>
      </w:r>
    </w:p>
    <w:p w14:paraId="016C3742" w14:textId="66C8EEBF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37E81" wp14:editId="49449304">
            <wp:extent cx="5400040" cy="2971800"/>
            <wp:effectExtent l="0" t="0" r="0" b="0"/>
            <wp:docPr id="12" name="Char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908471" w14:textId="2002C494" w:rsid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Рис. </w:t>
      </w:r>
      <w:r w:rsidR="00B53A98">
        <w:rPr>
          <w:rFonts w:ascii="Times New Roman" w:hAnsi="Times New Roman" w:cs="Times New Roman"/>
          <w:sz w:val="24"/>
          <w:szCs w:val="24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>. Графики отклонения иглы в зависимости от скорости, построенные по, 1 –экспериментальным данным; 2 – результатам моделирования при плотности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; </w:t>
      </w:r>
      <w:r w:rsidRPr="00EA7185">
        <w:rPr>
          <w:rFonts w:ascii="Times New Roman" w:hAnsi="Times New Roman" w:cs="Times New Roman"/>
          <w:sz w:val="24"/>
          <w:szCs w:val="24"/>
        </w:rPr>
        <w:br/>
        <w:t>3 – результатам моделирования при плотности 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E6DF6CB" w14:textId="77777777" w:rsidR="001B266E" w:rsidRPr="00EA7185" w:rsidRDefault="001B266E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635B5FF" w14:textId="0D5DF952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53A98">
        <w:rPr>
          <w:rFonts w:ascii="Times New Roman" w:hAnsi="Times New Roman" w:cs="Times New Roman"/>
          <w:sz w:val="24"/>
          <w:szCs w:val="24"/>
        </w:rPr>
        <w:t>4</w:t>
      </w:r>
      <w:r w:rsidRPr="00EA7185">
        <w:rPr>
          <w:rFonts w:ascii="Times New Roman" w:hAnsi="Times New Roman" w:cs="Times New Roman"/>
          <w:sz w:val="24"/>
          <w:szCs w:val="24"/>
        </w:rPr>
        <w:t xml:space="preserve"> приведен график, на котором показано отклонение иглы от прямолинейного движения при вращательной скорости 3 рад/сек и различных поступательных скоростях.</w:t>
      </w:r>
    </w:p>
    <w:p w14:paraId="6593DFE6" w14:textId="744BBB32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8DAED" wp14:editId="4A4C8309">
            <wp:extent cx="5514340" cy="2942590"/>
            <wp:effectExtent l="0" t="0" r="0" b="0"/>
            <wp:docPr id="11" name="Chart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015E0E" w14:textId="4DFD7BE5" w:rsid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Рис. </w:t>
      </w:r>
      <w:r w:rsidR="00B53A98">
        <w:rPr>
          <w:rFonts w:ascii="Times New Roman" w:hAnsi="Times New Roman" w:cs="Times New Roman"/>
          <w:sz w:val="24"/>
          <w:szCs w:val="24"/>
        </w:rPr>
        <w:t>4</w:t>
      </w:r>
      <w:r w:rsidRPr="00EA7185">
        <w:rPr>
          <w:rFonts w:ascii="Times New Roman" w:hAnsi="Times New Roman" w:cs="Times New Roman"/>
          <w:sz w:val="24"/>
          <w:szCs w:val="24"/>
        </w:rPr>
        <w:t>. Графики отклонения иглы в зависимости от скорости, построенные по, 1 –экспериментальным данным; 2 – результатам моделирования при плотности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; </w:t>
      </w:r>
      <w:r w:rsidRPr="00EA7185">
        <w:rPr>
          <w:rFonts w:ascii="Times New Roman" w:hAnsi="Times New Roman" w:cs="Times New Roman"/>
          <w:sz w:val="24"/>
          <w:szCs w:val="24"/>
        </w:rPr>
        <w:br/>
        <w:t>3 – результатам моделирования при плотности 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CB67CA6" w14:textId="77777777" w:rsidR="00EA7185" w:rsidRP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08247AE" w14:textId="1FB4FE99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53A98">
        <w:rPr>
          <w:rFonts w:ascii="Times New Roman" w:hAnsi="Times New Roman" w:cs="Times New Roman"/>
          <w:sz w:val="24"/>
          <w:szCs w:val="24"/>
        </w:rPr>
        <w:t>5</w:t>
      </w:r>
      <w:r w:rsidRPr="00EA7185">
        <w:rPr>
          <w:rFonts w:ascii="Times New Roman" w:hAnsi="Times New Roman" w:cs="Times New Roman"/>
          <w:sz w:val="24"/>
          <w:szCs w:val="24"/>
        </w:rPr>
        <w:t xml:space="preserve"> приведен график, на котором показано отклонение иглы от прямолинейного движения при вращательной скорости 4 рад/сек и различных поступательных скоростях.</w:t>
      </w:r>
    </w:p>
    <w:p w14:paraId="3104BD25" w14:textId="71E2324E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F39B8D" wp14:editId="0D50DAAF">
            <wp:extent cx="5285740" cy="2902585"/>
            <wp:effectExtent l="0" t="0" r="0" b="0"/>
            <wp:docPr id="10" name="Chart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D9139A" w14:textId="065AAABB" w:rsid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Рис. </w:t>
      </w:r>
      <w:r w:rsidR="00B53A98">
        <w:rPr>
          <w:rFonts w:ascii="Times New Roman" w:hAnsi="Times New Roman" w:cs="Times New Roman"/>
          <w:sz w:val="24"/>
          <w:szCs w:val="24"/>
        </w:rPr>
        <w:t>5</w:t>
      </w:r>
      <w:r w:rsidRPr="00EA7185">
        <w:rPr>
          <w:rFonts w:ascii="Times New Roman" w:hAnsi="Times New Roman" w:cs="Times New Roman"/>
          <w:sz w:val="24"/>
          <w:szCs w:val="24"/>
        </w:rPr>
        <w:t>. Графики отклонения иглы в зависимости от скорости, построенные по, 1 – результатам моделирования при плотности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; </w:t>
      </w:r>
      <w:r w:rsidRPr="00EA7185">
        <w:rPr>
          <w:rFonts w:ascii="Times New Roman" w:hAnsi="Times New Roman" w:cs="Times New Roman"/>
          <w:sz w:val="24"/>
          <w:szCs w:val="24"/>
        </w:rPr>
        <w:br/>
        <w:t>2 – результатам моделирования при плотности 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>;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br/>
      </w:r>
      <w:r w:rsidRPr="00EA7185">
        <w:rPr>
          <w:rFonts w:ascii="Times New Roman" w:hAnsi="Times New Roman" w:cs="Times New Roman"/>
          <w:sz w:val="24"/>
          <w:szCs w:val="24"/>
        </w:rPr>
        <w:t>3 –экспериментальным данным;</w:t>
      </w:r>
    </w:p>
    <w:p w14:paraId="5F548AFE" w14:textId="77777777" w:rsidR="00B53A98" w:rsidRPr="00EA7185" w:rsidRDefault="00B53A98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BD1C8A6" w14:textId="47D30093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B53A98">
        <w:rPr>
          <w:rFonts w:ascii="Times New Roman" w:hAnsi="Times New Roman" w:cs="Times New Roman"/>
          <w:sz w:val="24"/>
          <w:szCs w:val="24"/>
        </w:rPr>
        <w:t>6</w:t>
      </w:r>
      <w:r w:rsidRPr="00EA7185">
        <w:rPr>
          <w:rFonts w:ascii="Times New Roman" w:hAnsi="Times New Roman" w:cs="Times New Roman"/>
          <w:sz w:val="24"/>
          <w:szCs w:val="24"/>
        </w:rPr>
        <w:t xml:space="preserve"> приведен график, на котором показано отклонение иглы от прямолинейного движения при вращательной скорости 5 рад/сек и различных поступательных скоростях.</w:t>
      </w:r>
    </w:p>
    <w:p w14:paraId="2A0B49A5" w14:textId="731E3143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A347D1" wp14:editId="1BB4689E">
            <wp:extent cx="5171440" cy="2903855"/>
            <wp:effectExtent l="0" t="0" r="0" b="0"/>
            <wp:docPr id="9" name="Chart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150168" w14:textId="7715473B" w:rsidR="00EA7185" w:rsidRDefault="00EA7185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Рис. </w:t>
      </w:r>
      <w:r w:rsidR="00B53A98">
        <w:rPr>
          <w:rFonts w:ascii="Times New Roman" w:hAnsi="Times New Roman" w:cs="Times New Roman"/>
          <w:sz w:val="24"/>
          <w:szCs w:val="24"/>
        </w:rPr>
        <w:t>6</w:t>
      </w:r>
      <w:r w:rsidRPr="00EA7185">
        <w:rPr>
          <w:rFonts w:ascii="Times New Roman" w:hAnsi="Times New Roman" w:cs="Times New Roman"/>
          <w:sz w:val="24"/>
          <w:szCs w:val="24"/>
        </w:rPr>
        <w:t xml:space="preserve">. Графики отклонения иглы в зависимости от скорости, построенные по, </w:t>
      </w:r>
      <w:r w:rsidRPr="00EA7185">
        <w:rPr>
          <w:rFonts w:ascii="Times New Roman" w:hAnsi="Times New Roman" w:cs="Times New Roman"/>
          <w:sz w:val="24"/>
          <w:szCs w:val="24"/>
        </w:rPr>
        <w:br/>
        <w:t>1 –экспериментальным данным;</w:t>
      </w:r>
      <w:r w:rsidRPr="00EA7185">
        <w:rPr>
          <w:rFonts w:ascii="Times New Roman" w:hAnsi="Times New Roman" w:cs="Times New Roman"/>
          <w:sz w:val="24"/>
          <w:szCs w:val="24"/>
        </w:rPr>
        <w:br/>
        <w:t>2 – результатам моделирования при плотности 1500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A7185">
        <w:rPr>
          <w:rFonts w:ascii="Times New Roman" w:hAnsi="Times New Roman" w:cs="Times New Roman"/>
          <w:sz w:val="24"/>
          <w:szCs w:val="24"/>
        </w:rPr>
        <w:t xml:space="preserve">; </w:t>
      </w:r>
      <w:r w:rsidRPr="00EA7185">
        <w:rPr>
          <w:rFonts w:ascii="Times New Roman" w:hAnsi="Times New Roman" w:cs="Times New Roman"/>
          <w:sz w:val="24"/>
          <w:szCs w:val="24"/>
        </w:rPr>
        <w:br/>
        <w:t>3 – результатам моделирования при плотности 1000 кг/м</w:t>
      </w:r>
      <w:r w:rsidRPr="00EA7185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13660DD5" w14:textId="77777777" w:rsidR="001B266E" w:rsidRPr="00EA7185" w:rsidRDefault="001B266E" w:rsidP="00EA7185">
      <w:pPr>
        <w:spacing w:line="264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56E3AAAD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 xml:space="preserve">Как видно из приведенных графиков и таблиц, с увеличением скорости вращения отклонение иглы от прямолинейного движения уменьшается, из этого следует, что предложенная </w:t>
      </w:r>
      <w:r w:rsidRPr="00EA7185">
        <w:rPr>
          <w:rFonts w:ascii="Times New Roman" w:hAnsi="Times New Roman" w:cs="Times New Roman"/>
          <w:sz w:val="24"/>
          <w:szCs w:val="24"/>
        </w:rPr>
        <w:lastRenderedPageBreak/>
        <w:t>модель является достаточно линейной. И в таком режиме работы игла начинает вести себя как «сверло» и стремиться к прямолинейной траектории.</w:t>
      </w:r>
    </w:p>
    <w:p w14:paraId="77179C04" w14:textId="77777777" w:rsidR="00EA7185" w:rsidRPr="00EA7185" w:rsidRDefault="00EA7185" w:rsidP="00EA718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A7185">
        <w:rPr>
          <w:rFonts w:ascii="Times New Roman" w:hAnsi="Times New Roman" w:cs="Times New Roman"/>
          <w:sz w:val="24"/>
          <w:szCs w:val="24"/>
        </w:rPr>
        <w:t>Так же видно, что с повышением поступательной скорости рассчитанные значения сильно отличатся от результатов экспериментов.</w:t>
      </w:r>
    </w:p>
    <w:p w14:paraId="35C58B4B" w14:textId="77777777" w:rsidR="00EA7185" w:rsidRPr="00EA7185" w:rsidRDefault="00EA7185" w:rsidP="00336745">
      <w:pPr>
        <w:spacing w:line="264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01D5C2D" w14:textId="77777777" w:rsidR="00E97349" w:rsidRPr="005E4682" w:rsidRDefault="00E97349" w:rsidP="006A0E81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5F773" w14:textId="77777777" w:rsidR="00E97349" w:rsidRPr="00E97349" w:rsidRDefault="00E97349" w:rsidP="00E97349">
      <w:pPr>
        <w:spacing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349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14:paraId="5512F526" w14:textId="44DDC031" w:rsidR="00372E16" w:rsidRDefault="007005C5" w:rsidP="007005C5">
      <w:pPr>
        <w:spacing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05C5">
        <w:rPr>
          <w:rFonts w:ascii="Times New Roman" w:hAnsi="Times New Roman" w:cs="Times New Roman"/>
          <w:sz w:val="24"/>
          <w:szCs w:val="24"/>
        </w:rPr>
        <w:t>В данной работе описан ход разработки трехмерной модели, описывающей отклонение от прямолинейного движения медицинской инъекционной иглы в тканях человека. Приведены результаты моделирования и сравнены с результатами экспериментов. Исходя из сравнения можно сделать выводы, что для уточнения моделей необходимо далее использовать двумерные или трехмерные модели вязкоупругих элементов.</w:t>
      </w:r>
    </w:p>
    <w:p w14:paraId="0A22E1E9" w14:textId="77777777" w:rsidR="007005C5" w:rsidRPr="00E97349" w:rsidRDefault="007005C5" w:rsidP="007005C5">
      <w:pPr>
        <w:spacing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3538E24" w14:textId="77777777" w:rsidR="006B5110" w:rsidRPr="00867E34" w:rsidRDefault="00867E34" w:rsidP="00372E16">
      <w:pPr>
        <w:spacing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E34"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14:paraId="4780E507" w14:textId="5E8F1110" w:rsidR="006B5110" w:rsidRPr="006B5110" w:rsidRDefault="006B5110" w:rsidP="006B5110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6B5110">
        <w:rPr>
          <w:rFonts w:ascii="Times New Roman" w:hAnsi="Times New Roman" w:cs="Times New Roman"/>
          <w:sz w:val="24"/>
          <w:szCs w:val="24"/>
        </w:rPr>
        <w:t>1.</w:t>
      </w:r>
      <w:r w:rsidRPr="006B5110">
        <w:rPr>
          <w:rFonts w:ascii="Times New Roman" w:hAnsi="Times New Roman" w:cs="Times New Roman"/>
          <w:sz w:val="24"/>
          <w:szCs w:val="24"/>
        </w:rPr>
        <w:tab/>
      </w:r>
      <w:r w:rsidR="00652CC2" w:rsidRPr="00652CC2">
        <w:rPr>
          <w:rFonts w:ascii="Times New Roman" w:hAnsi="Times New Roman" w:cs="Times New Roman"/>
          <w:sz w:val="24"/>
          <w:szCs w:val="24"/>
        </w:rPr>
        <w:t>Дружинин В.Г., Морозов В.А., Никитин С.А., Харламов В.В. (Санкт-Петербург, Россия). Модель Отклонения медицинской иглы при движении в тканях человека</w:t>
      </w:r>
      <w:r w:rsidR="00652CC2">
        <w:rPr>
          <w:rFonts w:ascii="Times New Roman" w:hAnsi="Times New Roman" w:cs="Times New Roman"/>
          <w:sz w:val="24"/>
          <w:szCs w:val="24"/>
        </w:rPr>
        <w:t xml:space="preserve">. </w:t>
      </w:r>
      <w:r w:rsidR="00652CC2" w:rsidRPr="00652CC2">
        <w:rPr>
          <w:rFonts w:ascii="Times New Roman" w:hAnsi="Times New Roman" w:cs="Times New Roman"/>
          <w:sz w:val="24"/>
          <w:szCs w:val="24"/>
        </w:rPr>
        <w:t>Российский журнал биомеханики. 2018. Т. 22, № 4: 459–472</w:t>
      </w:r>
    </w:p>
    <w:p w14:paraId="5C99D772" w14:textId="22724DBF" w:rsidR="00896D51" w:rsidRDefault="006B5110" w:rsidP="007F425B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6B5110">
        <w:rPr>
          <w:rFonts w:ascii="Times New Roman" w:hAnsi="Times New Roman" w:cs="Times New Roman"/>
          <w:sz w:val="24"/>
          <w:szCs w:val="24"/>
        </w:rPr>
        <w:t>2.</w:t>
      </w:r>
      <w:r w:rsidRPr="006B5110">
        <w:rPr>
          <w:rFonts w:ascii="Times New Roman" w:hAnsi="Times New Roman" w:cs="Times New Roman"/>
          <w:sz w:val="24"/>
          <w:szCs w:val="24"/>
        </w:rPr>
        <w:tab/>
      </w:r>
      <w:r w:rsidR="00652CC2" w:rsidRPr="00652CC2">
        <w:rPr>
          <w:rFonts w:ascii="Times New Roman" w:hAnsi="Times New Roman" w:cs="Times New Roman"/>
          <w:sz w:val="24"/>
          <w:szCs w:val="24"/>
        </w:rPr>
        <w:t>Дружинин В.Г.</w:t>
      </w:r>
      <w:r w:rsidR="00652CC2">
        <w:rPr>
          <w:rFonts w:ascii="Times New Roman" w:hAnsi="Times New Roman" w:cs="Times New Roman"/>
          <w:sz w:val="24"/>
          <w:szCs w:val="24"/>
        </w:rPr>
        <w:t>,</w:t>
      </w:r>
      <w:r w:rsidRPr="006B5110">
        <w:rPr>
          <w:rFonts w:ascii="Times New Roman" w:hAnsi="Times New Roman" w:cs="Times New Roman"/>
          <w:sz w:val="24"/>
          <w:szCs w:val="24"/>
        </w:rPr>
        <w:t xml:space="preserve"> </w:t>
      </w:r>
      <w:r w:rsidR="00652CC2">
        <w:rPr>
          <w:rFonts w:ascii="Times New Roman" w:hAnsi="Times New Roman" w:cs="Times New Roman"/>
          <w:sz w:val="24"/>
          <w:szCs w:val="24"/>
        </w:rPr>
        <w:t>Моделирование движения иглы в ткани человека, Актуальные проблемы прикладной математики и механики, 2018,</w:t>
      </w:r>
      <w:r w:rsidR="007F425B">
        <w:rPr>
          <w:rFonts w:ascii="Times New Roman" w:hAnsi="Times New Roman" w:cs="Times New Roman"/>
          <w:sz w:val="24"/>
          <w:szCs w:val="24"/>
        </w:rPr>
        <w:t xml:space="preserve"> </w:t>
      </w:r>
      <w:r w:rsidR="007B1B71">
        <w:rPr>
          <w:rFonts w:ascii="Times New Roman" w:hAnsi="Times New Roman" w:cs="Times New Roman"/>
          <w:sz w:val="24"/>
          <w:szCs w:val="24"/>
        </w:rPr>
        <w:t>С</w:t>
      </w:r>
      <w:r w:rsidR="00652CC2">
        <w:rPr>
          <w:rFonts w:ascii="Times New Roman" w:hAnsi="Times New Roman" w:cs="Times New Roman"/>
          <w:sz w:val="24"/>
          <w:szCs w:val="24"/>
        </w:rPr>
        <w:t xml:space="preserve"> </w:t>
      </w:r>
      <w:r w:rsidR="007B1B71">
        <w:rPr>
          <w:rFonts w:ascii="Times New Roman" w:hAnsi="Times New Roman" w:cs="Times New Roman"/>
          <w:sz w:val="24"/>
          <w:szCs w:val="24"/>
        </w:rPr>
        <w:t>1508- 1513.</w:t>
      </w:r>
    </w:p>
    <w:p w14:paraId="14EB2469" w14:textId="45A9E992" w:rsidR="00867E34" w:rsidRDefault="007F425B" w:rsidP="006B5110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896D51">
        <w:rPr>
          <w:rFonts w:ascii="Times New Roman" w:hAnsi="Times New Roman" w:cs="Times New Roman"/>
          <w:sz w:val="24"/>
          <w:szCs w:val="24"/>
        </w:rPr>
        <w:t>.</w:t>
      </w:r>
      <w:r w:rsidR="00896D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96D51">
        <w:rPr>
          <w:rFonts w:ascii="Times New Roman" w:hAnsi="Times New Roman" w:cs="Times New Roman"/>
          <w:sz w:val="24"/>
          <w:szCs w:val="24"/>
        </w:rPr>
        <w:t>Идельчик</w:t>
      </w:r>
      <w:proofErr w:type="spellEnd"/>
      <w:r w:rsidR="00896D51">
        <w:rPr>
          <w:rFonts w:ascii="Times New Roman" w:hAnsi="Times New Roman" w:cs="Times New Roman"/>
          <w:sz w:val="24"/>
          <w:szCs w:val="24"/>
        </w:rPr>
        <w:t xml:space="preserve"> И</w:t>
      </w:r>
      <w:r w:rsidR="006B5110" w:rsidRPr="006B5110">
        <w:rPr>
          <w:rFonts w:ascii="Times New Roman" w:hAnsi="Times New Roman" w:cs="Times New Roman"/>
          <w:sz w:val="24"/>
          <w:szCs w:val="24"/>
        </w:rPr>
        <w:t>. Е. Справочник по гидравлическим сопротивлениям/ Под ред. М.О. Штейнберга – 3-е изд., издательство Машиностроение 1992, С469 – 500.</w:t>
      </w:r>
    </w:p>
    <w:p w14:paraId="1BE07B28" w14:textId="77777777" w:rsidR="00253BD9" w:rsidRDefault="00253BD9" w:rsidP="006B5110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14:paraId="0DE16B0D" w14:textId="77777777" w:rsidR="00253BD9" w:rsidRDefault="00253BD9" w:rsidP="00253BD9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48A12" w14:textId="77777777" w:rsidR="00253BD9" w:rsidRPr="00896D51" w:rsidRDefault="00253BD9" w:rsidP="00253BD9">
      <w:pPr>
        <w:spacing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3BD9">
        <w:rPr>
          <w:rFonts w:ascii="Times New Roman" w:hAnsi="Times New Roman" w:cs="Times New Roman"/>
          <w:b/>
          <w:sz w:val="24"/>
          <w:szCs w:val="24"/>
        </w:rPr>
        <w:t>Данные об авторах статьи:</w:t>
      </w:r>
    </w:p>
    <w:p w14:paraId="43C19ECB" w14:textId="120394D8" w:rsidR="00253BD9" w:rsidRDefault="00253BD9" w:rsidP="00253BD9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53BD9">
        <w:rPr>
          <w:rFonts w:ascii="Times New Roman" w:hAnsi="Times New Roman" w:cs="Times New Roman"/>
          <w:sz w:val="24"/>
          <w:szCs w:val="24"/>
        </w:rPr>
        <w:t>Дружинин Василий Григорьевич, аспирант кафедры физической механики Санкт- Петербург</w:t>
      </w:r>
    </w:p>
    <w:p w14:paraId="75F5ABCF" w14:textId="77777777" w:rsidR="00896D51" w:rsidRDefault="00896D51" w:rsidP="00253BD9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14:paraId="6CCD0AC6" w14:textId="77777777" w:rsidR="00896D51" w:rsidRPr="00896D51" w:rsidRDefault="00896D51" w:rsidP="00896D51">
      <w:pPr>
        <w:spacing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</w:t>
      </w:r>
      <w:r w:rsidRPr="00253BD9">
        <w:rPr>
          <w:rFonts w:ascii="Times New Roman" w:hAnsi="Times New Roman" w:cs="Times New Roman"/>
          <w:b/>
          <w:sz w:val="24"/>
          <w:szCs w:val="24"/>
        </w:rPr>
        <w:t>:</w:t>
      </w:r>
    </w:p>
    <w:p w14:paraId="11234166" w14:textId="77777777" w:rsidR="00867E34" w:rsidRPr="00152273" w:rsidRDefault="00253BD9" w:rsidP="0075621F">
      <w:pPr>
        <w:spacing w:line="264" w:lineRule="auto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53BD9">
        <w:rPr>
          <w:rFonts w:ascii="Times New Roman" w:hAnsi="Times New Roman" w:cs="Times New Roman"/>
          <w:sz w:val="24"/>
          <w:szCs w:val="24"/>
        </w:rPr>
        <w:t xml:space="preserve">Морозов Виктор Александрович, д.ф.-м.н., </w:t>
      </w:r>
      <w:r w:rsidR="00896D51">
        <w:rPr>
          <w:rFonts w:ascii="Times New Roman" w:hAnsi="Times New Roman" w:cs="Times New Roman"/>
          <w:sz w:val="24"/>
          <w:szCs w:val="24"/>
        </w:rPr>
        <w:t>профессор</w:t>
      </w:r>
      <w:r w:rsidRPr="00253BD9">
        <w:rPr>
          <w:rFonts w:ascii="Times New Roman" w:hAnsi="Times New Roman" w:cs="Times New Roman"/>
          <w:sz w:val="24"/>
          <w:szCs w:val="24"/>
        </w:rPr>
        <w:t xml:space="preserve"> кафедры физической механики, Санкт-Петербург</w:t>
      </w:r>
    </w:p>
    <w:sectPr w:rsidR="00867E34" w:rsidRPr="00152273" w:rsidSect="00152273">
      <w:footerReference w:type="default" r:id="rId13"/>
      <w:pgSz w:w="11906" w:h="16838" w:code="9"/>
      <w:pgMar w:top="1418" w:right="1134" w:bottom="181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FB7F4" w14:textId="77777777" w:rsidR="003C6473" w:rsidRDefault="003C6473" w:rsidP="00152273">
      <w:r>
        <w:separator/>
      </w:r>
    </w:p>
  </w:endnote>
  <w:endnote w:type="continuationSeparator" w:id="0">
    <w:p w14:paraId="4BCCDAF1" w14:textId="77777777" w:rsidR="003C6473" w:rsidRDefault="003C6473" w:rsidP="0015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43556"/>
      <w:docPartObj>
        <w:docPartGallery w:val="Page Numbers (Bottom of Page)"/>
        <w:docPartUnique/>
      </w:docPartObj>
    </w:sdtPr>
    <w:sdtContent>
      <w:p w14:paraId="456CD0B3" w14:textId="77777777" w:rsidR="00C340C4" w:rsidRDefault="00C340C4">
        <w:pPr>
          <w:pStyle w:val="Footer"/>
          <w:jc w:val="center"/>
        </w:pPr>
        <w:r w:rsidRPr="0015227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5227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5227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15227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A8F35AC" w14:textId="77777777" w:rsidR="00C340C4" w:rsidRDefault="00C34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3489C" w14:textId="77777777" w:rsidR="003C6473" w:rsidRDefault="003C6473" w:rsidP="00152273">
      <w:r>
        <w:separator/>
      </w:r>
    </w:p>
  </w:footnote>
  <w:footnote w:type="continuationSeparator" w:id="0">
    <w:p w14:paraId="6AA7073D" w14:textId="77777777" w:rsidR="003C6473" w:rsidRDefault="003C6473" w:rsidP="0015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0345"/>
    <w:multiLevelType w:val="hybridMultilevel"/>
    <w:tmpl w:val="2DB4AA74"/>
    <w:lvl w:ilvl="0" w:tplc="C1CE7F2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1MzKzMDCxMDEyMTZX0lEKTi0uzszPAykwqgUAJDNkFywAAAA="/>
  </w:docVars>
  <w:rsids>
    <w:rsidRoot w:val="00E70157"/>
    <w:rsid w:val="00035C35"/>
    <w:rsid w:val="00093C98"/>
    <w:rsid w:val="00152273"/>
    <w:rsid w:val="001A3896"/>
    <w:rsid w:val="001B266E"/>
    <w:rsid w:val="001C0C30"/>
    <w:rsid w:val="002415BC"/>
    <w:rsid w:val="00241B76"/>
    <w:rsid w:val="00253BD9"/>
    <w:rsid w:val="002C2FC3"/>
    <w:rsid w:val="003007B9"/>
    <w:rsid w:val="00336745"/>
    <w:rsid w:val="00372E16"/>
    <w:rsid w:val="003C6473"/>
    <w:rsid w:val="003E4EAC"/>
    <w:rsid w:val="003F2373"/>
    <w:rsid w:val="004830D9"/>
    <w:rsid w:val="004A1210"/>
    <w:rsid w:val="004B2EC4"/>
    <w:rsid w:val="0055416B"/>
    <w:rsid w:val="00561302"/>
    <w:rsid w:val="005E4682"/>
    <w:rsid w:val="006376EC"/>
    <w:rsid w:val="00652CC2"/>
    <w:rsid w:val="00691845"/>
    <w:rsid w:val="006939AB"/>
    <w:rsid w:val="006A0E81"/>
    <w:rsid w:val="006B5110"/>
    <w:rsid w:val="006E1C9F"/>
    <w:rsid w:val="006F42F2"/>
    <w:rsid w:val="007005C5"/>
    <w:rsid w:val="00715E93"/>
    <w:rsid w:val="007217F8"/>
    <w:rsid w:val="007266E6"/>
    <w:rsid w:val="0075621F"/>
    <w:rsid w:val="00796DCB"/>
    <w:rsid w:val="007B1B71"/>
    <w:rsid w:val="007D680A"/>
    <w:rsid w:val="007F425B"/>
    <w:rsid w:val="00867E34"/>
    <w:rsid w:val="00896D51"/>
    <w:rsid w:val="00901D5A"/>
    <w:rsid w:val="00A05296"/>
    <w:rsid w:val="00AC40BD"/>
    <w:rsid w:val="00AD6973"/>
    <w:rsid w:val="00B53A98"/>
    <w:rsid w:val="00C340C4"/>
    <w:rsid w:val="00C36E69"/>
    <w:rsid w:val="00C84208"/>
    <w:rsid w:val="00C8460F"/>
    <w:rsid w:val="00D906FD"/>
    <w:rsid w:val="00E0011E"/>
    <w:rsid w:val="00E12DBD"/>
    <w:rsid w:val="00E309E4"/>
    <w:rsid w:val="00E70157"/>
    <w:rsid w:val="00E74905"/>
    <w:rsid w:val="00E97349"/>
    <w:rsid w:val="00EA7185"/>
    <w:rsid w:val="00EB26FA"/>
    <w:rsid w:val="00ED4A83"/>
    <w:rsid w:val="00F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2817E"/>
  <w15:docId w15:val="{D6BD6E2D-1FCF-4238-A0CE-D341626FA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C0C30"/>
  </w:style>
  <w:style w:type="paragraph" w:styleId="Heading1">
    <w:name w:val="heading 1"/>
    <w:basedOn w:val="Normal"/>
    <w:link w:val="Heading1Char"/>
    <w:uiPriority w:val="9"/>
    <w:qFormat/>
    <w:rsid w:val="003007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7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227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73"/>
  </w:style>
  <w:style w:type="paragraph" w:styleId="Footer">
    <w:name w:val="footer"/>
    <w:basedOn w:val="Normal"/>
    <w:link w:val="FooterChar"/>
    <w:uiPriority w:val="99"/>
    <w:unhideWhenUsed/>
    <w:rsid w:val="0015227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73"/>
  </w:style>
  <w:style w:type="paragraph" w:styleId="BalloonText">
    <w:name w:val="Balloon Text"/>
    <w:basedOn w:val="Normal"/>
    <w:link w:val="BalloonTextChar"/>
    <w:uiPriority w:val="99"/>
    <w:semiHidden/>
    <w:unhideWhenUsed/>
    <w:rsid w:val="001522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2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67E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8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B5110"/>
  </w:style>
  <w:style w:type="paragraph" w:customStyle="1" w:styleId="a">
    <w:name w:val="Подрисуночная подпись"/>
    <w:basedOn w:val="Normal"/>
    <w:next w:val="Normal"/>
    <w:rsid w:val="006939AB"/>
    <w:pPr>
      <w:keepLines/>
      <w:tabs>
        <w:tab w:val="center" w:pos="4536"/>
      </w:tabs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a0">
    <w:name w:val="Формула"/>
    <w:next w:val="Normal"/>
    <w:rsid w:val="007217F8"/>
    <w:pPr>
      <w:tabs>
        <w:tab w:val="center" w:pos="4536"/>
        <w:tab w:val="right" w:pos="9072"/>
      </w:tabs>
      <w:spacing w:before="120" w:after="120"/>
    </w:pPr>
    <w:rPr>
      <w:rFonts w:ascii="Times New Roman" w:eastAsia="Times New Roman" w:hAnsi="Times New Roman" w:cs="Times New Roman"/>
      <w:noProof/>
      <w:sz w:val="24"/>
    </w:rPr>
  </w:style>
  <w:style w:type="character" w:styleId="PlaceholderText">
    <w:name w:val="Placeholder Text"/>
    <w:basedOn w:val="DefaultParagraphFont"/>
    <w:uiPriority w:val="99"/>
    <w:semiHidden/>
    <w:rsid w:val="00715E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C:\Users\Vasilii\Documents\MyWorks\trunk\Dissertacia\MyWork\DocWork\Data%20(version%201)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5" Type="http://schemas.openxmlformats.org/officeDocument/2006/relationships/chartUserShapes" Target="../drawings/drawing2.xml"/><Relationship Id="rId4" Type="http://schemas.openxmlformats.org/officeDocument/2006/relationships/oleObject" Target="file:///C:\Users\Vasilii\Documents\MyWorks\trunk\Dissertacia\MyWork\DocWork\Data%20(version%201)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chartUserShapes" Target="../drawings/drawing3.xml"/><Relationship Id="rId4" Type="http://schemas.openxmlformats.org/officeDocument/2006/relationships/oleObject" Target="file:///C:\Users\Vasilii\Documents\MyWorks\trunk\Dissertacia\MyWork\DocWork\Data%20(version%201)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5" Type="http://schemas.openxmlformats.org/officeDocument/2006/relationships/chartUserShapes" Target="../drawings/drawing4.xml"/><Relationship Id="rId4" Type="http://schemas.openxmlformats.org/officeDocument/2006/relationships/oleObject" Target="file:///C:\Users\Vasilii\Documents\MyWorks\trunk\Dissertacia\MyWork\DocWork\Data%20(version%20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8.8997553250237615E-2"/>
          <c:y val="3.4653843504243734E-2"/>
          <c:w val="0.88388454821607731"/>
          <c:h val="0.81738709476358895"/>
        </c:manualLayout>
      </c:layout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sq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Лист4!$C$3:$C$12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Лист4!$E$3:$E$12</c:f>
              <c:numCache>
                <c:formatCode>General</c:formatCode>
                <c:ptCount val="10"/>
                <c:pt idx="0">
                  <c:v>0.25</c:v>
                </c:pt>
                <c:pt idx="1">
                  <c:v>0.36</c:v>
                </c:pt>
                <c:pt idx="2">
                  <c:v>0.55000000000000004</c:v>
                </c:pt>
                <c:pt idx="3">
                  <c:v>0.79</c:v>
                </c:pt>
                <c:pt idx="4">
                  <c:v>1.19</c:v>
                </c:pt>
                <c:pt idx="5">
                  <c:v>1.77</c:v>
                </c:pt>
                <c:pt idx="6">
                  <c:v>2.64</c:v>
                </c:pt>
                <c:pt idx="7">
                  <c:v>3.97</c:v>
                </c:pt>
                <c:pt idx="8">
                  <c:v>5.96</c:v>
                </c:pt>
                <c:pt idx="9">
                  <c:v>8.91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44-4BDD-A2D3-5DFF65BA8771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Лист4!$C$16:$C$25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Лист4!$E$16:$E$25</c:f>
              <c:numCache>
                <c:formatCode>0.00</c:formatCode>
                <c:ptCount val="10"/>
                <c:pt idx="0" formatCode="General">
                  <c:v>4.2946936119307296E-3</c:v>
                </c:pt>
                <c:pt idx="1">
                  <c:v>3.4061293053983102E-2</c:v>
                </c:pt>
                <c:pt idx="2">
                  <c:v>0.113118761870242</c:v>
                </c:pt>
                <c:pt idx="3">
                  <c:v>0.26472046659153903</c:v>
                </c:pt>
                <c:pt idx="4">
                  <c:v>0.49869751779173299</c:v>
                </c:pt>
                <c:pt idx="5">
                  <c:v>0.80903670358304902</c:v>
                </c:pt>
                <c:pt idx="6">
                  <c:v>1.19012580993734</c:v>
                </c:pt>
                <c:pt idx="7">
                  <c:v>1.63797454654778</c:v>
                </c:pt>
                <c:pt idx="8">
                  <c:v>2.15061070354666</c:v>
                </c:pt>
                <c:pt idx="9">
                  <c:v>2.7288692316062502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44-4BDD-A2D3-5DFF65BA8771}"/>
            </c:ext>
          </c:extLst>
        </c:ser>
        <c:ser>
          <c:idx val="2"/>
          <c:order val="2"/>
          <c:tx>
            <c:v>Модель1500</c:v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Лист4!$C$29:$C$38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Лист4!$E$29:$E$38</c:f>
              <c:numCache>
                <c:formatCode>0.00</c:formatCode>
                <c:ptCount val="10"/>
                <c:pt idx="0" formatCode="General">
                  <c:v>6.4420404178960403E-3</c:v>
                </c:pt>
                <c:pt idx="1">
                  <c:v>5.1091939580974702E-2</c:v>
                </c:pt>
                <c:pt idx="2">
                  <c:v>0.169678142805361</c:v>
                </c:pt>
                <c:pt idx="3">
                  <c:v>0.39708069988730799</c:v>
                </c:pt>
                <c:pt idx="4">
                  <c:v>0.74804627668760004</c:v>
                </c:pt>
                <c:pt idx="5">
                  <c:v>1.21355505537457</c:v>
                </c:pt>
                <c:pt idx="6">
                  <c:v>1.785188714906</c:v>
                </c:pt>
                <c:pt idx="7">
                  <c:v>2.4569618198217</c:v>
                </c:pt>
                <c:pt idx="8">
                  <c:v>3.2259160553200101</c:v>
                </c:pt>
                <c:pt idx="9">
                  <c:v>4.0933038474094001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44-4BDD-A2D3-5DFF65BA8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01112"/>
        <c:axId val="199301504"/>
      </c:scatterChart>
      <c:valAx>
        <c:axId val="1993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504"/>
        <c:crosses val="autoZero"/>
        <c:crossBetween val="midCat"/>
      </c:valAx>
      <c:valAx>
        <c:axId val="1993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Отклонение,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2387290566948249E-2"/>
          <c:y val="3.1691757850327754E-2"/>
          <c:w val="0.87879994224101143"/>
          <c:h val="0.81730777119916098"/>
        </c:manualLayout>
      </c:layout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Лист4!$C$3:$C$12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Лист4!$F$3:$F$12</c:f>
              <c:numCache>
                <c:formatCode>General</c:formatCode>
                <c:ptCount val="10"/>
                <c:pt idx="0">
                  <c:v>0.11</c:v>
                </c:pt>
                <c:pt idx="1">
                  <c:v>0.15</c:v>
                </c:pt>
                <c:pt idx="2">
                  <c:v>0.31</c:v>
                </c:pt>
                <c:pt idx="3">
                  <c:v>0.6</c:v>
                </c:pt>
                <c:pt idx="4">
                  <c:v>0.65</c:v>
                </c:pt>
                <c:pt idx="5">
                  <c:v>0.71</c:v>
                </c:pt>
                <c:pt idx="6">
                  <c:v>2.58</c:v>
                </c:pt>
                <c:pt idx="7">
                  <c:v>3</c:v>
                </c:pt>
                <c:pt idx="8">
                  <c:v>3.52</c:v>
                </c:pt>
                <c:pt idx="9">
                  <c:v>4.05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E7-4FFF-B1A3-4D5C50A6B4C3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Лист4!$C$16:$C$25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Лист4!$F$16:$F$25</c:f>
              <c:numCache>
                <c:formatCode>0.00</c:formatCode>
                <c:ptCount val="10"/>
                <c:pt idx="0" formatCode="General">
                  <c:v>1.43503434428353E-3</c:v>
                </c:pt>
                <c:pt idx="1">
                  <c:v>1.1467544324816101E-2</c:v>
                </c:pt>
                <c:pt idx="2">
                  <c:v>3.8643724489030702E-2</c:v>
                </c:pt>
                <c:pt idx="3">
                  <c:v>9.1370681688901195E-2</c:v>
                </c:pt>
                <c:pt idx="4">
                  <c:v>0.17797746994348901</c:v>
                </c:pt>
                <c:pt idx="5">
                  <c:v>0.30633723304288102</c:v>
                </c:pt>
                <c:pt idx="6">
                  <c:v>0.48476066451402999</c:v>
                </c:pt>
                <c:pt idx="7">
                  <c:v>0.71872302766567797</c:v>
                </c:pt>
                <c:pt idx="8">
                  <c:v>1.01674648029989</c:v>
                </c:pt>
                <c:pt idx="9">
                  <c:v>1.38974903315475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9E7-4FFF-B1A3-4D5C50A6B4C3}"/>
            </c:ext>
          </c:extLst>
        </c:ser>
        <c:ser>
          <c:idx val="2"/>
          <c:order val="2"/>
          <c:tx>
            <c:v>Модель1500</c:v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Лист4!$C$29:$C$38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Лист4!$F$29:$F$38</c:f>
              <c:numCache>
                <c:formatCode>0.00</c:formatCode>
                <c:ptCount val="10"/>
                <c:pt idx="0" formatCode="General">
                  <c:v>2.1525515164252901E-3</c:v>
                </c:pt>
                <c:pt idx="1">
                  <c:v>1.72013164872243E-2</c:v>
                </c:pt>
                <c:pt idx="2">
                  <c:v>5.7965586733546702E-2</c:v>
                </c:pt>
                <c:pt idx="3">
                  <c:v>0.137056022533353</c:v>
                </c:pt>
                <c:pt idx="4">
                  <c:v>0.26696620491523598</c:v>
                </c:pt>
                <c:pt idx="5">
                  <c:v>0.459505849564322</c:v>
                </c:pt>
                <c:pt idx="6">
                  <c:v>0.72714099677105304</c:v>
                </c:pt>
                <c:pt idx="7">
                  <c:v>1.0780845414985101</c:v>
                </c:pt>
                <c:pt idx="8">
                  <c:v>1.5251197204498499</c:v>
                </c:pt>
                <c:pt idx="9">
                  <c:v>2.0846235497321501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9E7-4FFF-B1A3-4D5C50A6B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01112"/>
        <c:axId val="199301504"/>
      </c:scatterChart>
      <c:valAx>
        <c:axId val="1993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504"/>
        <c:crosses val="autoZero"/>
        <c:crossBetween val="midCat"/>
      </c:valAx>
      <c:valAx>
        <c:axId val="1993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Отклонение,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9.7680872182814432E-2"/>
          <c:y val="4.729845013073132E-2"/>
          <c:w val="0.87858948477029475"/>
          <c:h val="0.8174156309646724"/>
        </c:manualLayout>
      </c:layout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Лист4!$C$3:$C$12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Лист4!$G$3:$G$12</c:f>
              <c:numCache>
                <c:formatCode>General</c:formatCode>
                <c:ptCount val="10"/>
                <c:pt idx="0">
                  <c:v>0.15</c:v>
                </c:pt>
                <c:pt idx="1">
                  <c:v>0.2</c:v>
                </c:pt>
                <c:pt idx="2">
                  <c:v>0.25</c:v>
                </c:pt>
                <c:pt idx="3">
                  <c:v>0.31</c:v>
                </c:pt>
                <c:pt idx="4">
                  <c:v>0.36</c:v>
                </c:pt>
                <c:pt idx="5">
                  <c:v>0.41</c:v>
                </c:pt>
                <c:pt idx="6">
                  <c:v>0.42</c:v>
                </c:pt>
                <c:pt idx="7">
                  <c:v>0.44</c:v>
                </c:pt>
                <c:pt idx="8">
                  <c:v>0.47</c:v>
                </c:pt>
                <c:pt idx="9">
                  <c:v>0.49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D7-4255-9074-C5911A04EDCF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Лист4!$C$16:$C$25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Лист4!$G$16:$G$25</c:f>
              <c:numCache>
                <c:formatCode>0.00</c:formatCode>
                <c:ptCount val="10"/>
                <c:pt idx="0" formatCode="General">
                  <c:v>1.07642061337181E-3</c:v>
                </c:pt>
                <c:pt idx="1">
                  <c:v>8.6053486818039194E-3</c:v>
                </c:pt>
                <c:pt idx="2">
                  <c:v>2.9016751238680999E-2</c:v>
                </c:pt>
                <c:pt idx="3">
                  <c:v>6.8684813919684395E-2</c:v>
                </c:pt>
                <c:pt idx="4">
                  <c:v>0.13393360514366601</c:v>
                </c:pt>
                <c:pt idx="5">
                  <c:v>0.23092220627965801</c:v>
                </c:pt>
                <c:pt idx="6">
                  <c:v>0.365703291723593</c:v>
                </c:pt>
                <c:pt idx="7">
                  <c:v>0.54437894078765403</c:v>
                </c:pt>
                <c:pt idx="8">
                  <c:v>0.77323414505616295</c:v>
                </c:pt>
                <c:pt idx="9">
                  <c:v>1.0567536979552301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AD7-4255-9074-C5911A04EDCF}"/>
            </c:ext>
          </c:extLst>
        </c:ser>
        <c:ser>
          <c:idx val="2"/>
          <c:order val="2"/>
          <c:tx>
            <c:v>Модель1500</c:v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Лист4!$C$29:$C$38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Лист4!$G$29:$G$38</c:f>
              <c:numCache>
                <c:formatCode>0.00</c:formatCode>
                <c:ptCount val="10"/>
                <c:pt idx="0" formatCode="General">
                  <c:v>1.6146309200577101E-3</c:v>
                </c:pt>
                <c:pt idx="1">
                  <c:v>1.29080230227058E-2</c:v>
                </c:pt>
                <c:pt idx="2">
                  <c:v>4.3525126858021797E-2</c:v>
                </c:pt>
                <c:pt idx="3">
                  <c:v>0.103027220879526</c:v>
                </c:pt>
                <c:pt idx="4">
                  <c:v>0.200900407715498</c:v>
                </c:pt>
                <c:pt idx="5">
                  <c:v>0.34638330941948797</c:v>
                </c:pt>
                <c:pt idx="6">
                  <c:v>0.54855493758538998</c:v>
                </c:pt>
                <c:pt idx="7">
                  <c:v>0.81656841118148304</c:v>
                </c:pt>
                <c:pt idx="8">
                  <c:v>1.1598512175842499</c:v>
                </c:pt>
                <c:pt idx="9">
                  <c:v>1.5851305469328401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AD7-4255-9074-C5911A04ED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01112"/>
        <c:axId val="199301504"/>
      </c:scatterChart>
      <c:valAx>
        <c:axId val="1993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504"/>
        <c:crosses val="autoZero"/>
        <c:crossBetween val="midCat"/>
      </c:valAx>
      <c:valAx>
        <c:axId val="1993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Отклонение,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44003521424747E-2"/>
          <c:y val="5.1730254832794066E-2"/>
          <c:w val="0.8980549108673922"/>
          <c:h val="0.80627874699593205"/>
        </c:manualLayout>
      </c:layout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Лист4!$C$3:$C$12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Лист4!$H$3:$H$12</c:f>
              <c:numCache>
                <c:formatCode>General</c:formatCode>
                <c:ptCount val="10"/>
                <c:pt idx="0">
                  <c:v>0.15</c:v>
                </c:pt>
                <c:pt idx="1">
                  <c:v>0.25</c:v>
                </c:pt>
                <c:pt idx="2">
                  <c:v>0.38</c:v>
                </c:pt>
                <c:pt idx="3">
                  <c:v>0.64</c:v>
                </c:pt>
                <c:pt idx="4">
                  <c:v>0.96</c:v>
                </c:pt>
                <c:pt idx="5">
                  <c:v>1.46</c:v>
                </c:pt>
                <c:pt idx="6">
                  <c:v>2.65</c:v>
                </c:pt>
                <c:pt idx="7">
                  <c:v>3.36</c:v>
                </c:pt>
                <c:pt idx="8">
                  <c:v>4.95</c:v>
                </c:pt>
                <c:pt idx="9">
                  <c:v>6.11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0B-4118-9CBA-A5769202CF36}"/>
            </c:ext>
          </c:extLst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Лист4!$C$16:$C$25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Лист4!$H$16:$H$25</c:f>
              <c:numCache>
                <c:formatCode>0.00</c:formatCode>
                <c:ptCount val="10"/>
                <c:pt idx="0" formatCode="General">
                  <c:v>8.6118983931827097E-4</c:v>
                </c:pt>
                <c:pt idx="1">
                  <c:v>6.8859848955758196E-3</c:v>
                </c:pt>
                <c:pt idx="2">
                  <c:v>2.3226399210317598E-2</c:v>
                </c:pt>
                <c:pt idx="3">
                  <c:v>5.5000961417522497E-2</c:v>
                </c:pt>
                <c:pt idx="4">
                  <c:v>0.10731213679285399</c:v>
                </c:pt>
                <c:pt idx="5">
                  <c:v>0.18514914705479199</c:v>
                </c:pt>
                <c:pt idx="6">
                  <c:v>0.29348922399098099</c:v>
                </c:pt>
                <c:pt idx="7">
                  <c:v>0.43737963091159199</c:v>
                </c:pt>
                <c:pt idx="8">
                  <c:v>0.62111720194480402</c:v>
                </c:pt>
                <c:pt idx="9">
                  <c:v>0.850780080604019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0B-4118-9CBA-A5769202CF36}"/>
            </c:ext>
          </c:extLst>
        </c:ser>
        <c:ser>
          <c:idx val="2"/>
          <c:order val="2"/>
          <c:tx>
            <c:v>Модель1500</c:v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Лист4!$C$29:$C$38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Лист4!$H$29:$H$38</c:f>
              <c:numCache>
                <c:formatCode>0.00</c:formatCode>
                <c:ptCount val="10"/>
                <c:pt idx="0" formatCode="General">
                  <c:v>1.29178475897741E-3</c:v>
                </c:pt>
                <c:pt idx="1">
                  <c:v>1.03289773433637E-2</c:v>
                </c:pt>
                <c:pt idx="2">
                  <c:v>3.4839598815476498E-2</c:v>
                </c:pt>
                <c:pt idx="3">
                  <c:v>8.25014421262837E-2</c:v>
                </c:pt>
                <c:pt idx="4">
                  <c:v>0.16096820518928001</c:v>
                </c:pt>
                <c:pt idx="5">
                  <c:v>0.27772372058218903</c:v>
                </c:pt>
                <c:pt idx="6">
                  <c:v>0.44023383598647398</c:v>
                </c:pt>
                <c:pt idx="7">
                  <c:v>0.65606944636738695</c:v>
                </c:pt>
                <c:pt idx="8">
                  <c:v>0.93167580291720398</c:v>
                </c:pt>
                <c:pt idx="9">
                  <c:v>1.2761701209060401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0B-4118-9CBA-A5769202CF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01112"/>
        <c:axId val="199301504"/>
      </c:scatterChart>
      <c:valAx>
        <c:axId val="1993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Скорость, мм/с</a:t>
                </a:r>
              </a:p>
            </c:rich>
          </c:tx>
          <c:overlay val="0"/>
          <c:spPr>
            <a:noFill/>
            <a:ln>
              <a:solidFill>
                <a:schemeClr val="bg2"/>
              </a:solidFill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504"/>
        <c:crosses val="autoZero"/>
        <c:crossBetween val="midCat"/>
      </c:valAx>
      <c:valAx>
        <c:axId val="19930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Отклонение, мм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9301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0.84397</cdr:x>
      <cdr:y>0.10688</cdr:y>
    </cdr:from>
    <cdr:to>
      <cdr:x>0.92243</cdr:x>
      <cdr:y>0.19332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324009" y="456115"/>
          <a:ext cx="587917" cy="368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0.84561</cdr:x>
      <cdr:y>0.50968</cdr:y>
    </cdr:from>
    <cdr:to>
      <cdr:x>0.92408</cdr:x>
      <cdr:y>0.59612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6336345" y="2175169"/>
          <a:ext cx="587991" cy="368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0.84743</cdr:x>
      <cdr:y>0.59896</cdr:y>
    </cdr:from>
    <cdr:to>
      <cdr:x>0.9259</cdr:x>
      <cdr:y>0.6854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6E006394-2905-4FE2-B28F-B91DD28E6866}"/>
            </a:ext>
          </a:extLst>
        </cdr:cNvPr>
        <cdr:cNvSpPr txBox="1"/>
      </cdr:nvSpPr>
      <cdr:spPr>
        <a:xfrm xmlns:a="http://schemas.openxmlformats.org/drawingml/2006/main">
          <a:off x="6349952" y="2556169"/>
          <a:ext cx="587991" cy="3689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0.85499</cdr:x>
      <cdr:y>0.06302</cdr:y>
    </cdr:from>
    <cdr:to>
      <cdr:x>0.93345</cdr:x>
      <cdr:y>0.14954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A6216164-8968-48B7-AB6B-9EEC42086215}"/>
            </a:ext>
          </a:extLst>
        </cdr:cNvPr>
        <cdr:cNvSpPr txBox="1"/>
      </cdr:nvSpPr>
      <cdr:spPr>
        <a:xfrm xmlns:a="http://schemas.openxmlformats.org/drawingml/2006/main">
          <a:off x="6406607" y="268821"/>
          <a:ext cx="587917" cy="3691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0.84695</cdr:x>
      <cdr:y>0.4183</cdr:y>
    </cdr:from>
    <cdr:to>
      <cdr:x>0.92542</cdr:x>
      <cdr:y>0.50483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169AD460-5BF7-41C7-9115-5B97EAEB2E83}"/>
            </a:ext>
          </a:extLst>
        </cdr:cNvPr>
        <cdr:cNvSpPr txBox="1"/>
      </cdr:nvSpPr>
      <cdr:spPr>
        <a:xfrm xmlns:a="http://schemas.openxmlformats.org/drawingml/2006/main">
          <a:off x="6346366" y="1784406"/>
          <a:ext cx="587992" cy="36911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0.84392</cdr:x>
      <cdr:y>0.56834</cdr:y>
    </cdr:from>
    <cdr:to>
      <cdr:x>0.92239</cdr:x>
      <cdr:y>0.65487</cdr:y>
    </cdr:to>
    <cdr:sp macro="" textlink="">
      <cdr:nvSpPr>
        <cdr:cNvPr id="12" name="TextBox 1">
          <a:extLst xmlns:a="http://schemas.openxmlformats.org/drawingml/2006/main">
            <a:ext uri="{FF2B5EF4-FFF2-40B4-BE49-F238E27FC236}">
              <a16:creationId xmlns:a16="http://schemas.microsoft.com/office/drawing/2014/main" id="{FC7335A0-D935-48BD-970D-5F6CA4ACB6CC}"/>
            </a:ext>
          </a:extLst>
        </cdr:cNvPr>
        <cdr:cNvSpPr txBox="1"/>
      </cdr:nvSpPr>
      <cdr:spPr>
        <a:xfrm xmlns:a="http://schemas.openxmlformats.org/drawingml/2006/main">
          <a:off x="6323693" y="2424452"/>
          <a:ext cx="587991" cy="36911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0.83851</cdr:x>
      <cdr:y>0.11327</cdr:y>
    </cdr:from>
    <cdr:to>
      <cdr:x>0.91697</cdr:x>
      <cdr:y>0.19971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272250" y="483462"/>
          <a:ext cx="586898" cy="3689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0.85672</cdr:x>
      <cdr:y>0.11065</cdr:y>
    </cdr:from>
    <cdr:to>
      <cdr:x>0.93567</cdr:x>
      <cdr:y>0.24776</cdr:y>
    </cdr:to>
    <cdr:sp macro="" textlink="">
      <cdr:nvSpPr>
        <cdr:cNvPr id="7" name="TextBox 1">
          <a:extLst xmlns:a="http://schemas.openxmlformats.org/drawingml/2006/main">
            <a:ext uri="{FF2B5EF4-FFF2-40B4-BE49-F238E27FC236}">
              <a16:creationId xmlns:a16="http://schemas.microsoft.com/office/drawing/2014/main" id="{A6216164-8968-48B7-AB6B-9EEC42086215}"/>
            </a:ext>
          </a:extLst>
        </cdr:cNvPr>
        <cdr:cNvSpPr txBox="1"/>
      </cdr:nvSpPr>
      <cdr:spPr>
        <a:xfrm xmlns:a="http://schemas.openxmlformats.org/drawingml/2006/main">
          <a:off x="6334384" y="455892"/>
          <a:ext cx="583782" cy="56494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0.85024</cdr:x>
      <cdr:y>0.33645</cdr:y>
    </cdr:from>
    <cdr:to>
      <cdr:x>0.92884</cdr:x>
      <cdr:y>0.42289</cdr:y>
    </cdr:to>
    <cdr:sp macro="" textlink="">
      <cdr:nvSpPr>
        <cdr:cNvPr id="8" name="TextBox 1">
          <a:extLst xmlns:a="http://schemas.openxmlformats.org/drawingml/2006/main">
            <a:ext uri="{FF2B5EF4-FFF2-40B4-BE49-F238E27FC236}">
              <a16:creationId xmlns:a16="http://schemas.microsoft.com/office/drawing/2014/main" id="{169AD460-5BF7-41C7-9115-5B97EAEB2E83}"/>
            </a:ext>
          </a:extLst>
        </cdr:cNvPr>
        <cdr:cNvSpPr txBox="1"/>
      </cdr:nvSpPr>
      <cdr:spPr>
        <a:xfrm xmlns:a="http://schemas.openxmlformats.org/drawingml/2006/main">
          <a:off x="6286451" y="1386283"/>
          <a:ext cx="581196" cy="3561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0.85611</cdr:x>
      <cdr:y>0.59824</cdr:y>
    </cdr:from>
    <cdr:to>
      <cdr:x>0.9415</cdr:x>
      <cdr:y>0.67291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FC7335A0-D935-48BD-970D-5F6CA4ACB6CC}"/>
            </a:ext>
          </a:extLst>
        </cdr:cNvPr>
        <cdr:cNvSpPr txBox="1"/>
      </cdr:nvSpPr>
      <cdr:spPr>
        <a:xfrm xmlns:a="http://schemas.openxmlformats.org/drawingml/2006/main">
          <a:off x="6329858" y="2464920"/>
          <a:ext cx="631409" cy="3076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0.84215</cdr:x>
      <cdr:y>0.19934</cdr:y>
    </cdr:from>
    <cdr:to>
      <cdr:x>0.92061</cdr:x>
      <cdr:y>0.28578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4352562" y="689969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0.84198</cdr:x>
      <cdr:y>0.33432</cdr:y>
    </cdr:from>
    <cdr:to>
      <cdr:x>0.92045</cdr:x>
      <cdr:y>0.42076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4351705" y="1157166"/>
          <a:ext cx="405542" cy="2991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 sz="120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0.82945</cdr:x>
      <cdr:y>0.1546</cdr:y>
    </cdr:from>
    <cdr:to>
      <cdr:x>0.90858</cdr:x>
      <cdr:y>0.24185</cdr:y>
    </cdr:to>
    <cdr:sp macro="" textlink="">
      <cdr:nvSpPr>
        <cdr:cNvPr id="4" name="TextBox 1">
          <a:extLst xmlns:a="http://schemas.openxmlformats.org/drawingml/2006/main">
            <a:ext uri="{FF2B5EF4-FFF2-40B4-BE49-F238E27FC236}">
              <a16:creationId xmlns:a16="http://schemas.microsoft.com/office/drawing/2014/main" id="{A6216164-8968-48B7-AB6B-9EEC42086215}"/>
            </a:ext>
          </a:extLst>
        </cdr:cNvPr>
        <cdr:cNvSpPr txBox="1"/>
      </cdr:nvSpPr>
      <cdr:spPr>
        <a:xfrm xmlns:a="http://schemas.openxmlformats.org/drawingml/2006/main">
          <a:off x="6037494" y="639688"/>
          <a:ext cx="575961" cy="3610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0.83079</cdr:x>
      <cdr:y>0.66477</cdr:y>
    </cdr:from>
    <cdr:to>
      <cdr:x>0.90993</cdr:x>
      <cdr:y>0.75202</cdr:y>
    </cdr:to>
    <cdr:sp macro="" textlink="">
      <cdr:nvSpPr>
        <cdr:cNvPr id="5" name="TextBox 1">
          <a:extLst xmlns:a="http://schemas.openxmlformats.org/drawingml/2006/main">
            <a:ext uri="{FF2B5EF4-FFF2-40B4-BE49-F238E27FC236}">
              <a16:creationId xmlns:a16="http://schemas.microsoft.com/office/drawing/2014/main" id="{169AD460-5BF7-41C7-9115-5B97EAEB2E83}"/>
            </a:ext>
          </a:extLst>
        </cdr:cNvPr>
        <cdr:cNvSpPr txBox="1"/>
      </cdr:nvSpPr>
      <cdr:spPr>
        <a:xfrm xmlns:a="http://schemas.openxmlformats.org/drawingml/2006/main">
          <a:off x="6119050" y="3051029"/>
          <a:ext cx="582875" cy="4004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ru-RU" sz="1600" b="1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0.83146</cdr:x>
      <cdr:y>0.7353</cdr:y>
    </cdr:from>
    <cdr:to>
      <cdr:x>0.9106</cdr:x>
      <cdr:y>0.82255</cdr:y>
    </cdr:to>
    <cdr:sp macro="" textlink="">
      <cdr:nvSpPr>
        <cdr:cNvPr id="6" name="TextBox 1">
          <a:extLst xmlns:a="http://schemas.openxmlformats.org/drawingml/2006/main">
            <a:ext uri="{FF2B5EF4-FFF2-40B4-BE49-F238E27FC236}">
              <a16:creationId xmlns:a16="http://schemas.microsoft.com/office/drawing/2014/main" id="{FC7335A0-D935-48BD-970D-5F6CA4ACB6CC}"/>
            </a:ext>
          </a:extLst>
        </cdr:cNvPr>
        <cdr:cNvSpPr txBox="1"/>
      </cdr:nvSpPr>
      <cdr:spPr>
        <a:xfrm xmlns:a="http://schemas.openxmlformats.org/drawingml/2006/main">
          <a:off x="6123955" y="3374719"/>
          <a:ext cx="582874" cy="4004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ru-RU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–</a:t>
          </a:r>
          <a:r>
            <a:rPr lang="en-US" sz="16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3</a:t>
          </a:r>
          <a:endParaRPr lang="ru-RU" sz="1600" b="1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8</Pages>
  <Words>1482</Words>
  <Characters>8451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801399</dc:creator>
  <cp:lastModifiedBy>vasily.dr.mob@gmail.com</cp:lastModifiedBy>
  <cp:revision>29</cp:revision>
  <cp:lastPrinted>2017-09-06T16:11:00Z</cp:lastPrinted>
  <dcterms:created xsi:type="dcterms:W3CDTF">2018-09-09T08:00:00Z</dcterms:created>
  <dcterms:modified xsi:type="dcterms:W3CDTF">2019-09-28T18:31:00Z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