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Pr="00F100B5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Problem description and research questions formulation:</w:t>
      </w:r>
      <w:r w:rsidR="00417943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30D53FB" w14:textId="1001C356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EA4CAA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Data size</w:t>
      </w:r>
    </w:p>
    <w:p w14:paraId="29B81B91" w14:textId="2AA60686" w:rsidR="007F549F" w:rsidRPr="00EA4CAA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number of cases and features,</w:t>
      </w:r>
    </w:p>
    <w:p w14:paraId="2C2E2CDB" w14:textId="0C7F2B92" w:rsidR="007F549F" w:rsidRPr="00EA4CAA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types of features</w:t>
      </w:r>
    </w:p>
    <w:p w14:paraId="63D21B51" w14:textId="66182333" w:rsidR="007F549F" w:rsidRPr="00EA4CAA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information about missing values</w:t>
      </w:r>
    </w:p>
    <w:p w14:paraId="6911E084" w14:textId="77777777" w:rsidR="007F549F" w:rsidRPr="00EA4CAA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information on unusual values </w:t>
      </w:r>
    </w:p>
    <w:p w14:paraId="724AF6EB" w14:textId="70A79BD3" w:rsidR="007F549F" w:rsidRPr="00EA4CAA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non-standard coding of missing values</w:t>
      </w:r>
    </w:p>
    <w:p w14:paraId="4A94DA0C" w14:textId="614A90F2" w:rsidR="007F549F" w:rsidRPr="00EA4CAA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non-standard binary values</w:t>
      </w:r>
    </w:p>
    <w:p w14:paraId="2E797156" w14:textId="6366366D" w:rsidR="007F549F" w:rsidRPr="00F100B5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Cleaning data:</w:t>
      </w:r>
    </w:p>
    <w:p w14:paraId="1F307753" w14:textId="5F03A1BF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Data type</w:t>
      </w:r>
    </w:p>
    <w:p w14:paraId="0803BE8C" w14:textId="10F65786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Missing values as NA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. How many?</w:t>
      </w:r>
    </w:p>
    <w:p w14:paraId="5A13D3FE" w14:textId="21F58712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Add missing values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(several methods and choose the best)</w:t>
      </w:r>
      <w:r w:rsidR="00442017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</w:p>
    <w:p w14:paraId="631E36E3" w14:textId="585E05C0" w:rsidR="00442017" w:rsidRPr="00F100B5" w:rsidRDefault="00442017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Description </w:t>
      </w:r>
      <w:r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3B588C6" w14:textId="5B5F5668" w:rsidR="00276C1B" w:rsidRPr="00EA4CAA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EDA:</w:t>
      </w:r>
    </w:p>
    <w:p w14:paraId="7679A7DF" w14:textId="1401469E" w:rsidR="00276C1B" w:rsidRPr="00EA4CAA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Summary (min, max, quantiles, var)</w:t>
      </w:r>
      <w:r w:rsidR="00442017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42017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09B427C2" w14:textId="24F8A598" w:rsidR="00276C1B" w:rsidRPr="00EA4CAA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proofErr w:type="spellStart"/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Barplots</w:t>
      </w:r>
      <w:proofErr w:type="spellEnd"/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011669DC" w14:textId="4BB19FB4" w:rsidR="00276C1B" w:rsidRPr="00EA4CAA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Balance </w:t>
      </w:r>
    </w:p>
    <w:p w14:paraId="0A161CAA" w14:textId="71F572A9" w:rsidR="00276C1B" w:rsidRPr="00EA4CAA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134BA54" w14:textId="3A2B7C54" w:rsidR="00276C1B" w:rsidRPr="00EA4CAA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2CABF78E" w14:textId="2EE1FF40" w:rsidR="00B11A21" w:rsidRPr="00EA4CAA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QQ Plot</w:t>
      </w:r>
      <w:r w:rsidR="00A033B2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8B5AF5F" w14:textId="77777777" w:rsidR="00A140CC" w:rsidRPr="00EA4CAA" w:rsidRDefault="00A140CC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</w:p>
    <w:p w14:paraId="64E8DA74" w14:textId="65A8AC1B" w:rsidR="00276C1B" w:rsidRPr="00EA4CAA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Boxplots </w:t>
      </w:r>
      <w:r w:rsidR="00B11A21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for int, </w:t>
      </w:r>
      <w:proofErr w:type="spellStart"/>
      <w:r w:rsidR="00B11A21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cont</w:t>
      </w:r>
      <w:proofErr w:type="spellEnd"/>
      <w:r w:rsidR="00A033B2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19F60E" w14:textId="6E61A2A2" w:rsidR="00276C1B" w:rsidRPr="00EA4CAA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Outliers </w:t>
      </w:r>
    </w:p>
    <w:p w14:paraId="5452F579" w14:textId="27260F4B" w:rsidR="00276C1B" w:rsidRPr="00EA4CAA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Pr="00EA4CAA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proofErr w:type="spellStart"/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Barplots</w:t>
      </w:r>
      <w:proofErr w:type="spellEnd"/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for categorises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16AB1A3C" w14:textId="539EFD6C" w:rsidR="00B11A21" w:rsidRPr="00EA4CAA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for categorises </w:t>
      </w:r>
      <w:r w:rsidR="00A033B2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76B4F0" w14:textId="224F1347" w:rsidR="00E64F1B" w:rsidRPr="00EA4CAA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44760334" w14:textId="77777777" w:rsidR="00A140CC" w:rsidRPr="00EA4CAA" w:rsidRDefault="00A140CC" w:rsidP="00A140CC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</w:p>
    <w:p w14:paraId="0FF4C972" w14:textId="2A689820" w:rsidR="00276C1B" w:rsidRPr="00EA4CAA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Correlations</w:t>
      </w:r>
      <w:r w:rsidR="00417943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Linear regression </w:t>
      </w:r>
      <w:r w:rsidR="00417943" w:rsidRPr="00EA4CAA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I</w:t>
      </w:r>
    </w:p>
    <w:p w14:paraId="3CA067D9" w14:textId="0EA6D6AF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K-NN</w:t>
      </w:r>
      <w:r w:rsidR="00417943"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417943" w:rsidRPr="00EA4CAA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I</w:t>
      </w:r>
    </w:p>
    <w:p w14:paraId="14328EA3" w14:textId="18B5A85E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LDA</w:t>
      </w:r>
      <w:r w:rsidR="00417943"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417943" w:rsidRPr="00EA4CAA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I</w:t>
      </w:r>
    </w:p>
    <w:p w14:paraId="75F00667" w14:textId="4C75353B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QDA</w:t>
      </w:r>
      <w:r w:rsidR="00417943"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417943" w:rsidRPr="00EA4CAA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I</w:t>
      </w:r>
    </w:p>
    <w:p w14:paraId="2ACCF2AA" w14:textId="5C116566" w:rsidR="00E64F1B" w:rsidRPr="004C172C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4C172C">
        <w:rPr>
          <w:rFonts w:ascii="Times New Roman" w:hAnsi="Times New Roman" w:cs="Times New Roman"/>
          <w:strike/>
          <w:sz w:val="24"/>
          <w:szCs w:val="24"/>
          <w:lang w:val="en-GB"/>
        </w:rPr>
        <w:t>LR</w:t>
      </w:r>
      <w:r w:rsidR="00417943" w:rsidRPr="004C172C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4C172C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1752BAF4" w14:textId="1E64C227" w:rsidR="00E64F1B" w:rsidRPr="006A05FF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6A05FF">
        <w:rPr>
          <w:rFonts w:ascii="Times New Roman" w:hAnsi="Times New Roman" w:cs="Times New Roman"/>
          <w:strike/>
          <w:sz w:val="24"/>
          <w:szCs w:val="24"/>
          <w:lang w:val="en-GB"/>
        </w:rPr>
        <w:t>Random tree</w:t>
      </w:r>
      <w:r w:rsidR="00417943" w:rsidRPr="006A05F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6A05F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17C272C6" w14:textId="785286E3" w:rsidR="00EA4CAA" w:rsidRPr="00EA4CAA" w:rsidRDefault="00EA4CAA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lastRenderedPageBreak/>
        <w:t xml:space="preserve">Bagging </w:t>
      </w:r>
      <w:r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23F601B2" w14:textId="110DB25F" w:rsidR="00EA4CAA" w:rsidRPr="00EA4CAA" w:rsidRDefault="00EA4CAA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Boosting </w:t>
      </w:r>
      <w:r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5DC3D53C" w14:textId="005D5640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Random forest </w:t>
      </w:r>
      <w:r w:rsidR="00417943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Confusion matrix </w:t>
      </w:r>
      <w:r w:rsidR="009B333A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3672516D" w14:textId="42758059" w:rsidR="00E64F1B" w:rsidRPr="00EA4CAA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Cross-Validation (CV)</w:t>
      </w:r>
      <w:r w:rsidR="009B333A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9B333A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E82EBB" w14:textId="702147DA" w:rsidR="00E64F1B" w:rsidRPr="00EA4CAA" w:rsidRDefault="00E64F1B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>Bootstrap-based methods</w:t>
      </w:r>
      <w:r w:rsidR="009B333A" w:rsidRPr="00EA4CAA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9B333A" w:rsidRPr="00EA4CAA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I</w:t>
      </w:r>
    </w:p>
    <w:p w14:paraId="47CE6F0E" w14:textId="77777777" w:rsidR="009B333A" w:rsidRPr="00EA4CAA" w:rsidRDefault="00E47EC4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A4CAA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ROC-curve </w:t>
      </w:r>
      <w:r w:rsidR="009B333A" w:rsidRPr="00EA4CAA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I</w:t>
      </w:r>
    </w:p>
    <w:p w14:paraId="1B7E3963" w14:textId="55874579" w:rsidR="00E64F1B" w:rsidRPr="007F549F" w:rsidRDefault="00E64F1B" w:rsidP="009B333A">
      <w:pPr>
        <w:pStyle w:val="a3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55F9F"/>
    <w:rsid w:val="00276C1B"/>
    <w:rsid w:val="00321F5C"/>
    <w:rsid w:val="00417943"/>
    <w:rsid w:val="00442017"/>
    <w:rsid w:val="004C172C"/>
    <w:rsid w:val="004E0357"/>
    <w:rsid w:val="00571018"/>
    <w:rsid w:val="006A05FF"/>
    <w:rsid w:val="0070355E"/>
    <w:rsid w:val="007F549F"/>
    <w:rsid w:val="009B333A"/>
    <w:rsid w:val="00A033B2"/>
    <w:rsid w:val="00A140CC"/>
    <w:rsid w:val="00B11A21"/>
    <w:rsid w:val="00BE6C81"/>
    <w:rsid w:val="00C01A6F"/>
    <w:rsid w:val="00E47EC4"/>
    <w:rsid w:val="00E64F1B"/>
    <w:rsid w:val="00EA4CAA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1010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9</cp:revision>
  <dcterms:created xsi:type="dcterms:W3CDTF">2023-11-18T13:33:00Z</dcterms:created>
  <dcterms:modified xsi:type="dcterms:W3CDTF">2023-12-10T17:33:00Z</dcterms:modified>
</cp:coreProperties>
</file>