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НА ВЫПОЛНЕНИЕ РАБОТЫ ПО РАЗРАБОТКЕ ВЕБ-ПРИЛОЖЕНИЯ ДЛЯ ОПТИМАЛЬНОГО ВЫБОРА МАРШРУТА ПУТЕШЕСТВИЯ ПО КАЗАНИ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06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Наименование системы </w:t>
      </w:r>
    </w:p>
    <w:p w:rsidR="00000000" w:rsidDel="00000000" w:rsidP="00000000" w:rsidRDefault="00000000" w:rsidRPr="00000000" w14:paraId="000000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"ComfyTravel"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Назначение и цели создания приложения</w:t>
      </w:r>
    </w:p>
    <w:p w:rsidR="00000000" w:rsidDel="00000000" w:rsidP="00000000" w:rsidRDefault="00000000" w:rsidRPr="00000000" w14:paraId="00000009">
      <w:pPr>
        <w:pStyle w:val="Heading3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1.2.1 Назначение разрабатываемого приложения</w:t>
      </w:r>
    </w:p>
    <w:p w:rsidR="00000000" w:rsidDel="00000000" w:rsidP="00000000" w:rsidRDefault="00000000" w:rsidRPr="00000000" w14:paraId="0000000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предназначено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помощи с планированием туристического маршрута по Казани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выполняет ряд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оптимального маршрута по выбранным параметрам путешествия;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на карте сформированного маршрута - от объекта к объекту, с указанием рекомендуемого порядка посещения точек;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отображение объектов, разделенных на категории,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виде списка или точек на карте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предоставление информации о выбранном объекте;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«моего местоположения»;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объектов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«рядом со мной»;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личный кабинет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1.2.2 Цели создания приложения</w: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Основной целью создания приложения является: </w:t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Облегчение поиска маршрута по различным интересным местам,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культурным и историческим объектам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Казани.</w:t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Требования к программной части</w:t>
      </w:r>
    </w:p>
    <w:p w:rsidR="00000000" w:rsidDel="00000000" w:rsidP="00000000" w:rsidRDefault="00000000" w:rsidRPr="00000000" w14:paraId="00000018">
      <w:pPr>
        <w:pStyle w:val="Heading2"/>
        <w:spacing w:after="0" w:line="360" w:lineRule="auto"/>
        <w:ind w:firstLine="709"/>
        <w:jc w:val="both"/>
        <w:rPr>
          <w:sz w:val="24"/>
          <w:szCs w:val="24"/>
        </w:rPr>
      </w:pPr>
      <w:bookmarkStart w:colFirst="0" w:colLast="0" w:name="_m1aa31dr4t8f" w:id="0"/>
      <w:bookmarkEnd w:id="0"/>
      <w:r w:rsidDel="00000000" w:rsidR="00000000" w:rsidRPr="00000000">
        <w:rPr>
          <w:sz w:val="24"/>
          <w:szCs w:val="24"/>
          <w:rtl w:val="0"/>
        </w:rPr>
        <w:t xml:space="preserve">2.1. Требования к функциональным характеристикам </w:t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Функции, выполнение которых должна обеспечивать программная часть, распределены по</w:t>
      </w:r>
      <w:r w:rsidDel="00000000" w:rsidR="00000000" w:rsidRPr="00000000">
        <w:rPr>
          <w:rtl w:val="0"/>
        </w:rPr>
        <w:t xml:space="preserve"> нижеперечисленным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группам пользователей.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vavsagoaq6d5" w:id="1"/>
      <w:bookmarkEnd w:id="1"/>
      <w:r w:rsidDel="00000000" w:rsidR="00000000" w:rsidRPr="00000000">
        <w:rPr>
          <w:rtl w:val="0"/>
        </w:rPr>
        <w:t xml:space="preserve">2.1.1 Функционал неавторизованных пользователей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регистрация в качестве нового пользователя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 в качестве пользователя с существующ</w:t>
      </w:r>
      <w:r w:rsidDel="00000000" w:rsidR="00000000" w:rsidRPr="00000000">
        <w:rPr>
          <w:rtl w:val="0"/>
        </w:rPr>
        <w:t xml:space="preserve">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аккаунт</w:t>
      </w:r>
      <w:r w:rsidDel="00000000" w:rsidR="00000000" w:rsidRPr="00000000">
        <w:rPr>
          <w:rtl w:val="0"/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карты города с отмеченными объектами, доступными для посещения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360" w:lineRule="auto"/>
        <w:ind w:left="566.929133858267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объектов в виде списка с возможностью фильтрации и поиска.</w:t>
      </w:r>
    </w:p>
    <w:p w:rsidR="00000000" w:rsidDel="00000000" w:rsidP="00000000" w:rsidRDefault="00000000" w:rsidRPr="00000000" w14:paraId="0000001F">
      <w:pPr>
        <w:pStyle w:val="Heading3"/>
        <w:spacing w:after="0" w:line="360" w:lineRule="auto"/>
        <w:ind w:firstLine="709"/>
        <w:jc w:val="both"/>
        <w:rPr/>
      </w:pPr>
      <w:bookmarkStart w:colFirst="0" w:colLast="0" w:name="_edhcxu94sk2d" w:id="2"/>
      <w:bookmarkEnd w:id="2"/>
      <w:r w:rsidDel="00000000" w:rsidR="00000000" w:rsidRPr="00000000">
        <w:rPr>
          <w:rtl w:val="0"/>
        </w:rPr>
        <w:t xml:space="preserve">2.1.2 Функционал авторизованных пользователей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 из аккаунта или его удаление;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данных профиля;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карты города с отмеченными объектами, доступными для посещения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объектов в виде списка с возможностью фильтрации и поиска;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запрос на генерацию маршрута с предварительным заполнением опросника о критериях планируемого </w:t>
      </w:r>
      <w:r w:rsidDel="00000000" w:rsidR="00000000" w:rsidRPr="00000000">
        <w:rPr>
          <w:rtl w:val="0"/>
        </w:rPr>
        <w:t xml:space="preserve">путешествия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 на </w:t>
      </w:r>
      <w:r w:rsidDel="00000000" w:rsidR="00000000" w:rsidRPr="00000000">
        <w:rPr>
          <w:rtl w:val="0"/>
        </w:rPr>
        <w:t xml:space="preserve">отображение одного из “самых популярных”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маршрут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без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предварительн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заполнени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опросника о критериях планируемого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путешествия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текущего маршрута на карте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текущего маршрута: удаление некоторых контрольных точек с возможностью их замены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сохранение маршрута в архив путешествий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архива ранее сгенерированных маршрутов.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0" w:line="360" w:lineRule="auto"/>
        <w:ind w:firstLine="709"/>
        <w:jc w:val="both"/>
        <w:rPr/>
      </w:pPr>
      <w:bookmarkStart w:colFirst="0" w:colLast="0" w:name="_r3l7bqcf24zu" w:id="3"/>
      <w:bookmarkEnd w:id="3"/>
      <w:r w:rsidDel="00000000" w:rsidR="00000000" w:rsidRPr="00000000">
        <w:rPr>
          <w:rtl w:val="0"/>
        </w:rPr>
        <w:t xml:space="preserve">2.1.3 Функционал модератора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редактирование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мест для посещения;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вопросов и жалоб пользователей;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списка зарегистрированных пользователей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статистической информации о запросах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0" w:line="360" w:lineRule="auto"/>
        <w:ind w:firstLine="709"/>
        <w:jc w:val="both"/>
        <w:rPr/>
      </w:pPr>
      <w:bookmarkStart w:colFirst="0" w:colLast="0" w:name="_i8wk8bbd4o4n" w:id="4"/>
      <w:bookmarkEnd w:id="4"/>
      <w:r w:rsidDel="00000000" w:rsidR="00000000" w:rsidRPr="00000000">
        <w:rPr>
          <w:rtl w:val="0"/>
        </w:rPr>
        <w:t xml:space="preserve">2.1.4 Функционал программного специалиста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поддержание кода в рабочем состоянии;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своевременная реакция на критические ситуации;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подготовка и запуск периодических запланированных обновлений.</w:t>
      </w:r>
    </w:p>
    <w:p w:rsidR="00000000" w:rsidDel="00000000" w:rsidP="00000000" w:rsidRDefault="00000000" w:rsidRPr="00000000" w14:paraId="00000033">
      <w:pPr>
        <w:pStyle w:val="Heading3"/>
        <w:spacing w:after="0" w:line="360" w:lineRule="auto"/>
        <w:ind w:firstLine="709"/>
        <w:jc w:val="both"/>
        <w:rPr/>
      </w:pPr>
      <w:bookmarkStart w:colFirst="0" w:colLast="0" w:name="_arqp1934x7vw" w:id="5"/>
      <w:bookmarkEnd w:id="5"/>
      <w:r w:rsidDel="00000000" w:rsidR="00000000" w:rsidRPr="00000000">
        <w:rPr>
          <w:rtl w:val="0"/>
        </w:rPr>
        <w:t xml:space="preserve">2.1.5 Дополнения к выше описанным функциям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быть оснащена необходимыми инструментами для хранения и сбора статистической информации о запросах пользователей.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предусматривать возможность дальнейшего наращивания системы путем подключения к системе новых мест для посещения, новых городов, доступных для планирования путешествий, без внесения изменений в</w:t>
      </w:r>
      <w:r w:rsidDel="00000000" w:rsidR="00000000" w:rsidRPr="00000000">
        <w:rPr>
          <w:rtl w:val="0"/>
        </w:rPr>
        <w:t xml:space="preserve"> базовые алгоритмы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line="360" w:lineRule="auto"/>
        <w:ind w:firstLine="709"/>
        <w:jc w:val="both"/>
        <w:rPr>
          <w:vertAlign w:val="baseline"/>
        </w:rPr>
      </w:pPr>
      <w:bookmarkStart w:colFirst="0" w:colLast="0" w:name="_3b6fjybx757f" w:id="6"/>
      <w:bookmarkEnd w:id="6"/>
      <w:r w:rsidDel="00000000" w:rsidR="00000000" w:rsidRPr="00000000">
        <w:rPr>
          <w:vertAlign w:val="baseline"/>
          <w:rtl w:val="0"/>
        </w:rPr>
        <w:t xml:space="preserve">2.2. Требования к надежности 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2.2.1 Требования к обеспечению надежного функционирования программного обеспечения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Надежное (устойчивое) функционирование программного обеспечения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организацией бесперебойного питания технических средств;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использованием лицензионного программного обеспечения;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регулярным выполнением требований ГОСТ 51188-98. Защита информации.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2.2.2. Время восстановления после отказа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000000" w:rsidDel="00000000" w:rsidP="00000000" w:rsidRDefault="00000000" w:rsidRPr="00000000" w14:paraId="00000040">
      <w:pPr>
        <w:pStyle w:val="Heading3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2.2.3. Отказы из-за некорректных действий пользователей системы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line="360" w:lineRule="auto"/>
        <w:ind w:firstLine="709"/>
        <w:jc w:val="both"/>
        <w:rPr/>
      </w:pPr>
      <w:bookmarkStart w:colFirst="0" w:colLast="0" w:name="_fu1vv0tdn8k7" w:id="7"/>
      <w:bookmarkEnd w:id="7"/>
      <w:r w:rsidDel="00000000" w:rsidR="00000000" w:rsidRPr="00000000">
        <w:rPr>
          <w:rtl w:val="0"/>
        </w:rPr>
        <w:t xml:space="preserve">3. Требования к содержанию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указаны элементы, которые должны содержаться в веб-п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риложени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к интерфейсу </w:t>
      </w:r>
      <w:r w:rsidDel="00000000" w:rsidR="00000000" w:rsidRPr="00000000">
        <w:rPr>
          <w:rtl w:val="0"/>
        </w:rPr>
        <w:t xml:space="preserve">не выдвигается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j7py8k9xf4sw" w:id="8"/>
      <w:bookmarkEnd w:id="8"/>
      <w:r w:rsidDel="00000000" w:rsidR="00000000" w:rsidRPr="00000000">
        <w:rPr>
          <w:rtl w:val="0"/>
        </w:rPr>
        <w:t xml:space="preserve">3.1. Главное окно.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карту города Казани</w:t>
      </w:r>
      <w:r w:rsidDel="00000000" w:rsidR="00000000" w:rsidRPr="00000000">
        <w:rPr>
          <w:rtl w:val="0"/>
        </w:rPr>
        <w:t xml:space="preserve"> с отметками достопримечательностей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на ней же будет отображаться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сгенерированный маршрут. </w:t>
      </w:r>
      <w:r w:rsidDel="00000000" w:rsidR="00000000" w:rsidRPr="00000000">
        <w:rPr>
          <w:rtl w:val="0"/>
        </w:rPr>
        <w:t xml:space="preserve">Также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олжны быть отображены кнопки перехода к другим окнам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1qzhp11h22zv" w:id="9"/>
      <w:bookmarkEnd w:id="9"/>
      <w:r w:rsidDel="00000000" w:rsidR="00000000" w:rsidRPr="00000000">
        <w:rPr>
          <w:rtl w:val="0"/>
        </w:rPr>
        <w:t xml:space="preserve">3.2. Окно регистрации.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поля ввода основной информации, необходимой </w:t>
      </w: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регистрации: адрес электронной почты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 для пароля и повторного ввода пароля. После завершения регистрации предоставляется возможность заполнения профиля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ahebj15nv6vn" w:id="10"/>
      <w:bookmarkEnd w:id="10"/>
      <w:r w:rsidDel="00000000" w:rsidR="00000000" w:rsidRPr="00000000">
        <w:rPr>
          <w:rtl w:val="0"/>
        </w:rPr>
        <w:t xml:space="preserve">3.3. Окно авторизации.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те же поля, что и окно регистрации. Кроме того, имеется поле для </w:t>
      </w:r>
      <w:r w:rsidDel="00000000" w:rsidR="00000000" w:rsidRPr="00000000">
        <w:rPr>
          <w:rtl w:val="0"/>
        </w:rPr>
        <w:t xml:space="preserve">запоминания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пользователя с целью </w:t>
      </w:r>
      <w:r w:rsidDel="00000000" w:rsidR="00000000" w:rsidRPr="00000000">
        <w:rPr>
          <w:rtl w:val="0"/>
        </w:rPr>
        <w:t xml:space="preserve">исключения повторной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авторизации при </w:t>
      </w:r>
      <w:r w:rsidDel="00000000" w:rsidR="00000000" w:rsidRPr="00000000">
        <w:rPr>
          <w:rtl w:val="0"/>
        </w:rPr>
        <w:t xml:space="preserve">очередном запуске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v4vciuyp7mwv" w:id="11"/>
      <w:bookmarkEnd w:id="11"/>
      <w:r w:rsidDel="00000000" w:rsidR="00000000" w:rsidRPr="00000000">
        <w:rPr>
          <w:rtl w:val="0"/>
        </w:rPr>
        <w:t xml:space="preserve">3.4. Окно профиля.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Данное окно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должно содержать  основные сведения о пользователе: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имя, дату рождения, фотографию,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переход к истории маршрутов и общую статистику по предпочтениям пользователя в выборе параметров генерации маршрута.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hl77hw9jubu" w:id="12"/>
      <w:bookmarkEnd w:id="12"/>
      <w:r w:rsidDel="00000000" w:rsidR="00000000" w:rsidRPr="00000000">
        <w:rPr>
          <w:rtl w:val="0"/>
        </w:rPr>
        <w:t xml:space="preserve">3.5. Окно истории маршрутов.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Предназначено для отображения информации о маршрутах, </w:t>
      </w:r>
      <w:r w:rsidDel="00000000" w:rsidR="00000000" w:rsidRPr="00000000">
        <w:rPr>
          <w:rtl w:val="0"/>
        </w:rPr>
        <w:t xml:space="preserve">сгенерированных и использованных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ранее. Окно представляет собой карту и их список. При выборе одного из </w:t>
      </w:r>
      <w:r w:rsidDel="00000000" w:rsidR="00000000" w:rsidRPr="00000000">
        <w:rPr>
          <w:rtl w:val="0"/>
        </w:rPr>
        <w:t xml:space="preserve">маршрутов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карту наносятся посещенные </w:t>
      </w:r>
      <w:r w:rsidDel="00000000" w:rsidR="00000000" w:rsidRPr="00000000">
        <w:rPr>
          <w:rtl w:val="0"/>
        </w:rPr>
        <w:t xml:space="preserve">места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пути между ними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Доступна возможность повторного использования маршрут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nesxealkhyab" w:id="13"/>
      <w:bookmarkEnd w:id="13"/>
      <w:r w:rsidDel="00000000" w:rsidR="00000000" w:rsidRPr="00000000">
        <w:rPr>
          <w:rtl w:val="0"/>
        </w:rPr>
        <w:t xml:space="preserve">3.6. Окно выбора параметров маршрута.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Представляет собой окно с полями для выбора следующих параметров: способ передвижения (пешком, личный автомобиль, общественный транспорт, такси),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планируемое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прогулки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желаемые места для посещения (парки, музеи, памятники и т.д.)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количество и возраст участвующих в прогул</w:t>
      </w:r>
      <w:r w:rsidDel="00000000" w:rsidR="00000000" w:rsidRPr="00000000">
        <w:rPr>
          <w:rtl w:val="0"/>
        </w:rPr>
        <w:t xml:space="preserve">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человек, наличие обязательных точек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93x9003aimbs" w:id="14"/>
      <w:bookmarkEnd w:id="14"/>
      <w:r w:rsidDel="00000000" w:rsidR="00000000" w:rsidRPr="00000000">
        <w:rPr>
          <w:rtl w:val="0"/>
        </w:rPr>
        <w:t xml:space="preserve">3.7. Окно достопримечательностей.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список всех доступных для построения маршрутов достопримечательностей с возможностью перехода к просмотру более подробной информации, такой как: описание, часы работы, стоимость, отзывы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средняя оценка пользователей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Условия эксплуатации </w:t>
      </w:r>
    </w:p>
    <w:p w:rsidR="00000000" w:rsidDel="00000000" w:rsidP="00000000" w:rsidRDefault="00000000" w:rsidRPr="00000000" w14:paraId="00000055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Климатические условия эксплуатации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Требования к информационной и программной совместимости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4.2.1. Требования к информационным структурам и методам решения </w:t>
      </w:r>
    </w:p>
    <w:p w:rsidR="00000000" w:rsidDel="00000000" w:rsidP="00000000" w:rsidRDefault="00000000" w:rsidRPr="00000000" w14:paraId="00000059">
      <w:pPr>
        <w:keepNext w:val="0"/>
        <w:keepLines w:val="0"/>
        <w:spacing w:before="0" w:lineRule="auto"/>
        <w:rPr/>
      </w:pPr>
      <w:r w:rsidDel="00000000" w:rsidR="00000000" w:rsidRPr="00000000">
        <w:rPr>
          <w:rtl w:val="0"/>
        </w:rPr>
        <w:t xml:space="preserve">База данных работает под управлением Microsoft SQL Server. </w:t>
      </w:r>
      <w:r w:rsidDel="00000000" w:rsidR="00000000" w:rsidRPr="00000000">
        <w:rPr>
          <w:rtl w:val="0"/>
        </w:rPr>
        <w:t xml:space="preserve">Используется многопоточный доступ к базе данных.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При использовании внешних сервисов будет происходить синхронизация данных, следовательно, база данных будет всегда актуальной.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b5eml3u0uf63" w:id="15"/>
      <w:bookmarkEnd w:id="15"/>
      <w:r w:rsidDel="00000000" w:rsidR="00000000" w:rsidRPr="00000000">
        <w:rPr>
          <w:rtl w:val="0"/>
        </w:rPr>
        <w:t xml:space="preserve">4.2.1.2. Требования к запросам пользователей данных из базы</w:t>
      </w:r>
    </w:p>
    <w:p w:rsidR="00000000" w:rsidDel="00000000" w:rsidP="00000000" w:rsidRDefault="00000000" w:rsidRPr="00000000" w14:paraId="0000005B">
      <w:pPr>
        <w:ind w:left="0" w:firstLine="72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Модератор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системы должны имет</w:t>
      </w:r>
      <w:r w:rsidDel="00000000" w:rsidR="00000000" w:rsidRPr="00000000">
        <w:rPr>
          <w:rtl w:val="0"/>
        </w:rPr>
        <w:t xml:space="preserve">ь возможность редакти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ровать данные о местах для посещения (удаление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новых мест, изменени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информации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т.д.)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4.2.2. Требования к исходным кодам и языкам программирования</w:t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требования не предъявляются.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4.2.3. Требования к программным средствам, используемым программным обеспечением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Системные программные средства, используемые программным обеспечением, должны быть представлены лицензионной локализованной версией операционной системы Windows и Microsoft SQL Server.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4.2.4. Требования к защите информации и программ</w:t>
      </w:r>
    </w:p>
    <w:p w:rsidR="00000000" w:rsidDel="00000000" w:rsidP="00000000" w:rsidRDefault="00000000" w:rsidRPr="00000000" w14:paraId="00000061">
      <w:pPr>
        <w:pStyle w:val="Heading2"/>
        <w:spacing w:after="0" w:before="0" w:line="360" w:lineRule="auto"/>
        <w:ind w:firstLine="709"/>
        <w:jc w:val="both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Система должна обеспечивать выполнение требований по защите информации, не составляющей государственную тайну, содержащейся в государственных информационных системах, утвержденных приказом ФСТЭК от 11.02.2013 № 17, по 4 классу защищенности.</w:t>
      </w:r>
    </w:p>
    <w:p w:rsidR="00000000" w:rsidDel="00000000" w:rsidP="00000000" w:rsidRDefault="00000000" w:rsidRPr="00000000" w14:paraId="00000062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Специальные требования </w:t>
      </w:r>
    </w:p>
    <w:p w:rsidR="00000000" w:rsidDel="00000000" w:rsidP="00000000" w:rsidRDefault="00000000" w:rsidRPr="00000000" w14:paraId="0000006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Специальные требования к данной программе не предъявляются.</w:t>
      </w:r>
    </w:p>
    <w:p w:rsidR="00000000" w:rsidDel="00000000" w:rsidP="00000000" w:rsidRDefault="00000000" w:rsidRPr="00000000" w14:paraId="0000006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Требования к программной документации</w:t>
      </w:r>
    </w:p>
    <w:p w:rsidR="00000000" w:rsidDel="00000000" w:rsidP="00000000" w:rsidRDefault="00000000" w:rsidRPr="00000000" w14:paraId="00000066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Предварительный состав программной документации</w:t>
      </w:r>
    </w:p>
    <w:p w:rsidR="00000000" w:rsidDel="00000000" w:rsidP="00000000" w:rsidRDefault="00000000" w:rsidRPr="00000000" w14:paraId="00000067">
      <w:pPr>
        <w:spacing w:after="0"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программной документации должен включать в себя: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программу и методики испытаний;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руководство оператора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Технико-экономические показатели</w:t>
      </w:r>
    </w:p>
    <w:p w:rsidR="00000000" w:rsidDel="00000000" w:rsidP="00000000" w:rsidRDefault="00000000" w:rsidRPr="00000000" w14:paraId="0000006D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Экономические преимущества разработки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. Стадии и этапы разработки</w:t>
      </w:r>
    </w:p>
    <w:p w:rsidR="00000000" w:rsidDel="00000000" w:rsidP="00000000" w:rsidRDefault="00000000" w:rsidRPr="00000000" w14:paraId="00000071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.1. Стадии разработки</w:t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должна быть проведена в три стадии:</w:t>
      </w:r>
    </w:p>
    <w:p w:rsidR="00000000" w:rsidDel="00000000" w:rsidP="00000000" w:rsidRDefault="00000000" w:rsidRPr="00000000" w14:paraId="0000007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разработка технического задания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24 сентября 2021 года по 8 октября 2021 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рабочее проектирование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 9 октября 2021 года по 17 декабря 2021 года ;</w:t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внедрение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 18 декабря 2021 года по 24 декабря 2021 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2"/>
        <w:spacing w:after="0" w:before="20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.2. Этапы разработки</w:t>
      </w:r>
    </w:p>
    <w:p w:rsidR="00000000" w:rsidDel="00000000" w:rsidP="00000000" w:rsidRDefault="00000000" w:rsidRPr="00000000" w14:paraId="0000007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стадии рабочего проектирования должны быть выполнены перечисленные ниже этапы работ:</w:t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разработка программы;</w:t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разработка программной документации;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испытания программы.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стадии внедрения должен быть выполнен этап подготовки и передачи программы.</w:t>
      </w:r>
    </w:p>
    <w:p w:rsidR="00000000" w:rsidDel="00000000" w:rsidP="00000000" w:rsidRDefault="00000000" w:rsidRPr="00000000" w14:paraId="0000007D">
      <w:pPr>
        <w:pStyle w:val="Heading2"/>
        <w:rPr/>
      </w:pPr>
      <w:r w:rsidDel="00000000" w:rsidR="00000000" w:rsidRPr="00000000">
        <w:rPr>
          <w:rtl w:val="0"/>
        </w:rPr>
        <w:t xml:space="preserve">7.3. Содержание работ по этапам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разработки технического задания должны быть выполнены перечисленные ниже работы: 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постановка задачи;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и уточнение требований к техническим средствам;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требований к программе;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стадий, этапов и сроков разработки программы;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согласование и утверждение технического задания.</w:t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 разработки программы можно разделить на следующие работы: 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 необходимого набора данных;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проектирование базы данных для хранения и использования этих данных;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алгоритма подбора маршрута;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дизайна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пользовательского приложения;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веб-сервера для работы приложения;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выбор и </w:t>
      </w:r>
      <w:r w:rsidDel="00000000" w:rsidR="00000000" w:rsidRPr="00000000">
        <w:rPr>
          <w:sz w:val="24"/>
          <w:szCs w:val="24"/>
          <w:rtl w:val="0"/>
        </w:rPr>
        <w:t xml:space="preserve">подключение </w:t>
      </w:r>
      <w:r w:rsidDel="00000000" w:rsidR="00000000" w:rsidRPr="00000000">
        <w:rPr>
          <w:color w:val="202124"/>
          <w:rtl w:val="0"/>
        </w:rPr>
        <w:t xml:space="preserve">поисково-информационной картографической службы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составление программы испытаний приложения и её реализация.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испытаний программы должны быть выполнены перечисленные ниже виды работ: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разработка, согласование и утверждение и методики испытаний;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приемо-сдаточных испытаний;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корректировка программы и программной документации по результатам испытаний.</w:t>
      </w:r>
    </w:p>
    <w:p w:rsidR="00000000" w:rsidDel="00000000" w:rsidP="00000000" w:rsidRDefault="00000000" w:rsidRPr="00000000" w14:paraId="0000009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подготовки и передачи программы должна быть выполнена работа по подготовке и передаче программы и необходимой программной документации в эксплуатацию на объектах Заказчика.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16"/>
      <w:bookmarkEnd w:id="16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