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Arial" w:hAnsi="Arial"/>
          <w:sz w:val="32"/>
          <w:szCs w:val="32"/>
        </w:rPr>
      </w:pPr>
      <w:r>
        <w:rPr>
          <w:rFonts w:ascii="Arial" w:hAnsi="Arial"/>
          <w:sz w:val="32"/>
          <w:szCs w:val="32"/>
        </w:rPr>
        <w:t>Marktrecherche – Konkurrenzprodukte</w:t>
      </w:r>
    </w:p>
    <w:p>
      <w:pPr>
        <w:pStyle w:val="Normal"/>
        <w:spacing w:lineRule="auto" w:line="360"/>
        <w:rPr>
          <w:rFonts w:ascii="Arial" w:hAnsi="Arial"/>
          <w:sz w:val="32"/>
          <w:szCs w:val="32"/>
        </w:rPr>
      </w:pPr>
      <w:r>
        <w:rPr>
          <w:rFonts w:ascii="Arial" w:hAnsi="Arial"/>
          <w:sz w:val="32"/>
          <w:szCs w:val="32"/>
        </w:rPr>
      </w:r>
    </w:p>
    <w:p>
      <w:pPr>
        <w:pStyle w:val="Normal"/>
        <w:spacing w:lineRule="auto" w:line="360"/>
        <w:rPr>
          <w:rFonts w:ascii="Arial" w:hAnsi="Arial"/>
          <w:b/>
          <w:b/>
          <w:bCs/>
          <w:sz w:val="24"/>
          <w:szCs w:val="24"/>
        </w:rPr>
      </w:pPr>
      <w:r>
        <w:rPr>
          <w:rFonts w:ascii="Arial" w:hAnsi="Arial"/>
          <w:b/>
          <w:bCs/>
          <w:sz w:val="24"/>
          <w:szCs w:val="24"/>
        </w:rPr>
        <w:t>Die iCow-App</w:t>
      </w:r>
    </w:p>
    <w:p>
      <w:pPr>
        <w:pStyle w:val="Normal"/>
        <w:spacing w:lineRule="auto" w:line="360"/>
        <w:rPr/>
      </w:pPr>
      <w:r>
        <w:rPr>
          <w:rFonts w:ascii="Arial" w:hAnsi="Arial"/>
          <w:b w:val="false"/>
          <w:bCs w:val="false"/>
          <w:sz w:val="24"/>
          <w:szCs w:val="24"/>
        </w:rPr>
        <w:t>iCow ist eine App, welche afrikanischen Bauern bei der Viehzucht unterstützen soll.</w:t>
      </w:r>
      <w:r>
        <w:rPr>
          <w:rStyle w:val="Funotenanker"/>
          <w:rFonts w:ascii="Arial" w:hAnsi="Arial"/>
          <w:b w:val="false"/>
          <w:bCs w:val="false"/>
          <w:sz w:val="24"/>
          <w:szCs w:val="24"/>
        </w:rPr>
        <w:footnoteReference w:id="2"/>
      </w:r>
      <w:r>
        <w:rPr>
          <w:rFonts w:ascii="Arial" w:hAnsi="Arial"/>
          <w:b w:val="false"/>
          <w:bCs w:val="false"/>
          <w:sz w:val="24"/>
          <w:szCs w:val="24"/>
        </w:rPr>
        <w:t xml:space="preserve"> Der Nutzer registriert jede seiner Kühe und bekommt Haltungs- wie auf Nutzungsvorschläge im Bezug auf jedes einzelne Tier. Termine werden gesetzt und der Landwirt rechtzeitig an diese erinnert. Außerdem werden Tipps im Bereich Fütterung und Milchproduktion regelmäßig zur Verfügung gestellt. Damit die Bauern einen konstanten Bestand sichern können, werden auf die Themen Fortpflanzung und insbesondere künstliche Befruchtung eingegangen, um leistungsfähige Tiere zu züchten.</w:t>
      </w:r>
    </w:p>
    <w:p>
      <w:pPr>
        <w:pStyle w:val="Normal"/>
        <w:spacing w:lineRule="auto" w:line="360"/>
        <w:rPr/>
      </w:pPr>
      <w:r>
        <w:rPr>
          <w:rFonts w:ascii="Arial" w:hAnsi="Arial"/>
          <w:b w:val="false"/>
          <w:bCs w:val="false"/>
          <w:sz w:val="24"/>
          <w:szCs w:val="24"/>
        </w:rPr>
        <w:t xml:space="preserve">Diese App passt sich an seinen Nutzer an und so muss man weder lesen können, noch ein Smartphone besitzen. Alle Informationen werden mittels Sprachnachricht übermittelt. </w:t>
      </w:r>
      <w:r>
        <w:rPr>
          <w:rStyle w:val="Funotenanker"/>
          <w:rFonts w:ascii="Arial" w:hAnsi="Arial"/>
          <w:b w:val="false"/>
          <w:bCs w:val="false"/>
          <w:sz w:val="24"/>
          <w:szCs w:val="24"/>
        </w:rPr>
        <w:footnoteReference w:id="3"/>
      </w:r>
    </w:p>
    <w:p>
      <w:pPr>
        <w:pStyle w:val="Normal"/>
        <w:spacing w:lineRule="auto" w:line="360"/>
        <w:rPr>
          <w:rFonts w:ascii="Arial" w:hAnsi="Arial"/>
          <w:b w:val="false"/>
          <w:b w:val="false"/>
          <w:bCs w:val="false"/>
          <w:sz w:val="24"/>
          <w:szCs w:val="24"/>
        </w:rPr>
      </w:pPr>
      <w:r>
        <w:rPr>
          <w:rFonts w:ascii="Arial" w:hAnsi="Arial"/>
          <w:b w:val="false"/>
          <w:bCs w:val="false"/>
          <w:sz w:val="24"/>
          <w:szCs w:val="24"/>
        </w:rPr>
      </w:r>
    </w:p>
    <w:p>
      <w:pPr>
        <w:pStyle w:val="Normal"/>
        <w:spacing w:lineRule="auto" w:line="360"/>
        <w:rPr/>
      </w:pPr>
      <w:r>
        <w:rPr>
          <w:rFonts w:ascii="Arial" w:hAnsi="Arial"/>
          <w:b w:val="false"/>
          <w:bCs w:val="false"/>
          <w:sz w:val="24"/>
          <w:szCs w:val="24"/>
        </w:rPr>
        <w:t>iCow hat viele positive Rezensionen, denn die Landwirte konnten nachweislich die Sterberate der Kühe senken und gesundes Vieh züchten. Folglich erzielten die Landwirte einen deutlich gestiegenen finanziellen Ertrag.</w:t>
      </w:r>
      <w:r>
        <w:rPr>
          <w:rStyle w:val="Funotenanker"/>
          <w:rFonts w:ascii="Arial" w:hAnsi="Arial"/>
          <w:b w:val="false"/>
          <w:bCs w:val="false"/>
          <w:sz w:val="24"/>
          <w:szCs w:val="24"/>
        </w:rPr>
        <w:footnoteReference w:id="4"/>
      </w:r>
    </w:p>
    <w:p>
      <w:pPr>
        <w:pStyle w:val="Normal"/>
        <w:spacing w:lineRule="auto" w:line="360"/>
        <w:rPr>
          <w:rFonts w:ascii="Arial" w:hAnsi="Arial"/>
          <w:b w:val="false"/>
          <w:b w:val="false"/>
          <w:bCs w:val="false"/>
          <w:sz w:val="24"/>
          <w:szCs w:val="24"/>
        </w:rPr>
      </w:pPr>
      <w:r>
        <w:rPr/>
      </w:r>
    </w:p>
    <w:p>
      <w:pPr>
        <w:pStyle w:val="Normal"/>
        <w:spacing w:lineRule="auto" w:line="360"/>
        <w:rPr>
          <w:rFonts w:ascii="Arial" w:hAnsi="Arial"/>
          <w:b/>
          <w:b/>
          <w:bCs/>
        </w:rPr>
      </w:pPr>
      <w:r>
        <w:rPr>
          <w:rFonts w:ascii="Arial" w:hAnsi="Arial"/>
          <w:b/>
          <w:bCs/>
          <w:sz w:val="24"/>
          <w:szCs w:val="24"/>
        </w:rPr>
        <w:t>e-Soko</w:t>
      </w:r>
    </w:p>
    <w:p>
      <w:pPr>
        <w:pStyle w:val="Normal"/>
        <w:spacing w:lineRule="auto" w:line="360"/>
        <w:rPr>
          <w:rFonts w:ascii="Arial" w:hAnsi="Arial"/>
        </w:rPr>
      </w:pPr>
      <w:r>
        <w:rPr>
          <w:rFonts w:ascii="Arial" w:hAnsi="Arial"/>
        </w:rPr>
        <w:t xml:space="preserve">e-Soko ist ein Dienst, welcher Bauern über akutelle Marktpreise Ihrer Produkte informiert. Diese Informationen erreichen die Landwirte per SMS. Dies ermöglicht es den Bauern ihre Waren rechtszeitig auf dem Markt zu einem guten Preis anzubieten. So wird ein Handel ohne Zwischenhändler unterstützt, welche meist einen großen Abschlag des Erlöses für den Verkauf erhalten haben. Außerdem Daten zum Wetter, Erinnerungen, sowie hilfreiche Tipps im Bezug auf Pflügen, Säen, Düngen und Ernten mitgeteilt. </w:t>
      </w:r>
      <w:r>
        <w:rPr>
          <w:rStyle w:val="Funotenanker"/>
          <w:rFonts w:ascii="Arial" w:hAnsi="Arial"/>
        </w:rPr>
        <w:footnoteReference w:id="5"/>
      </w:r>
    </w:p>
    <w:sectPr>
      <w:footnotePr>
        <w:numFmt w:val="decimal"/>
      </w:footnote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Arial">
    <w:charset w:val="00"/>
    <w:family w:val="roman"/>
    <w:pitch w:val="variable"/>
  </w:font>
  <w:font w:name="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Funote"/>
        <w:rPr/>
      </w:pPr>
      <w:r>
        <w:rPr>
          <w:sz w:val="20"/>
          <w:szCs w:val="20"/>
        </w:rPr>
        <w:footnoteRef/>
        <w:tab/>
        <w:t xml:space="preserve"> </w:t>
      </w:r>
      <w:hyperlink r:id="rId1">
        <w:r>
          <w:rPr>
            <w:rStyle w:val="Internetlink"/>
            <w:sz w:val="20"/>
            <w:szCs w:val="20"/>
          </w:rPr>
          <w:t>http://www.icow.co.ke/</w:t>
        </w:r>
      </w:hyperlink>
      <w:r>
        <w:rPr>
          <w:sz w:val="20"/>
          <w:szCs w:val="20"/>
        </w:rPr>
        <w:t xml:space="preserve"> (zuletzt aufgerufen am: 27.04.2017)</w:t>
      </w:r>
    </w:p>
  </w:footnote>
  <w:footnote w:id="3">
    <w:p>
      <w:pPr>
        <w:pStyle w:val="Funote"/>
        <w:rPr/>
      </w:pPr>
      <w:r>
        <w:rPr>
          <w:sz w:val="20"/>
          <w:szCs w:val="20"/>
        </w:rPr>
        <w:footnoteRef/>
        <w:tab/>
        <w:t xml:space="preserve"> </w:t>
      </w:r>
      <w:r>
        <w:rPr>
          <w:sz w:val="20"/>
          <w:szCs w:val="20"/>
        </w:rPr>
        <w:t>https://reset.org/blog/icow-kenias-bauern-hueten-kuehe-app-04292014 (zuletzt aufgerufen am: 27.04.2017)</w:t>
      </w:r>
    </w:p>
  </w:footnote>
  <w:footnote w:id="4">
    <w:p>
      <w:pPr>
        <w:pStyle w:val="Funote"/>
        <w:rPr/>
      </w:pPr>
      <w:r>
        <w:rPr>
          <w:sz w:val="20"/>
          <w:szCs w:val="20"/>
        </w:rPr>
        <w:footnoteRef/>
        <w:tab/>
        <w:t xml:space="preserve"> </w:t>
      </w:r>
      <w:hyperlink r:id="rId2">
        <w:r>
          <w:rPr>
            <w:rStyle w:val="Internetlink"/>
            <w:sz w:val="20"/>
            <w:szCs w:val="20"/>
          </w:rPr>
          <w:t>http://www.huffingtonpost.de/jean-claude-bastos-de-morais/auf-dem-weg-zur-hightech-revolution-in-der-</w:t>
        </w:r>
      </w:hyperlink>
      <w:r>
        <w:rPr>
          <w:sz w:val="20"/>
          <w:szCs w:val="20"/>
        </w:rPr>
        <w:tab/>
        <w:t>afrikanischen-landwirtschaft_b_5757040.html (zuletzt aufgerufen am: 27.04.2017)</w:t>
      </w:r>
    </w:p>
  </w:footnote>
  <w:footnote w:id="5">
    <w:p>
      <w:pPr>
        <w:pStyle w:val="Funote"/>
        <w:rPr/>
      </w:pPr>
      <w:r>
        <w:rPr>
          <w:sz w:val="20"/>
          <w:szCs w:val="20"/>
        </w:rPr>
        <w:footnoteRef/>
        <w:tab/>
        <w:t xml:space="preserve"> </w:t>
      </w:r>
      <w:hyperlink r:id="rId3">
        <w:r>
          <w:rPr>
            <w:rStyle w:val="Internetlink"/>
            <w:sz w:val="20"/>
            <w:szCs w:val="20"/>
          </w:rPr>
          <w:t>http://www.gfm-nachrichten.de/news/aktuelles/article/icow-und-mehr-wie-mobile-landwirtschaft-in-afrika-</w:t>
        </w:r>
      </w:hyperlink>
      <w:hyperlink r:id="rId4">
        <w:r>
          <w:rPr>
            <w:sz w:val="20"/>
            <w:szCs w:val="20"/>
          </w:rPr>
          <w:tab/>
          <w:t>veraendert.html (zuletzt aufgerufen am: 28.04.2017)</w:t>
        </w:r>
      </w:hyperlink>
    </w:p>
  </w:footnote>
</w:footnotes>
</file>

<file path=word/settings.xml><?xml version="1.0" encoding="utf-8"?>
<w:settings xmlns:w="http://schemas.openxmlformats.org/wordprocessingml/2006/main">
  <w:zoom w:percent="100"/>
  <w:defaultTabStop w:val="709"/>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de-DE" w:eastAsia="zh-CN" w:bidi="hi-IN"/>
      </w:rPr>
    </w:rPrDefault>
    <w:pPrDefault>
      <w:pPr/>
    </w:pPrDefault>
  </w:docDefaults>
  <w:style w:type="paragraph" w:styleId="Normal">
    <w:name w:val="Normal"/>
    <w:qFormat/>
    <w:pPr>
      <w:widowControl/>
      <w:bidi w:val="0"/>
      <w:jc w:val="left"/>
    </w:pPr>
    <w:rPr>
      <w:rFonts w:ascii="Liberation Serif" w:hAnsi="Liberation Serif" w:eastAsia="SimSun" w:cs="Lucida Sans"/>
      <w:color w:val="00000A"/>
      <w:sz w:val="24"/>
      <w:szCs w:val="24"/>
      <w:lang w:val="de-DE" w:eastAsia="zh-CN" w:bidi="hi-IN"/>
    </w:rPr>
  </w:style>
  <w:style w:type="character" w:styleId="Funotenzeichen">
    <w:name w:val="Fußnotenzeichen"/>
    <w:qFormat/>
    <w:rPr/>
  </w:style>
  <w:style w:type="character" w:styleId="Funotenanker">
    <w:name w:val="Fußnotenanker"/>
    <w:rPr>
      <w:vertAlign w:val="superscript"/>
    </w:rPr>
  </w:style>
  <w:style w:type="character" w:styleId="Internetlink">
    <w:name w:val="Internetlink"/>
    <w:rPr>
      <w:color w:val="000080"/>
      <w:u w:val="single"/>
      <w:lang w:val="zxx" w:eastAsia="zxx" w:bidi="zxx"/>
    </w:rPr>
  </w:style>
  <w:style w:type="character" w:styleId="Endnotenanker">
    <w:name w:val="Endnotenanker"/>
    <w:rPr>
      <w:vertAlign w:val="superscript"/>
    </w:rPr>
  </w:style>
  <w:style w:type="character" w:styleId="Endnotenzeichen">
    <w:name w:val="Endnotenzeichen"/>
    <w:qFormat/>
    <w:rPr/>
  </w:style>
  <w:style w:type="paragraph" w:styleId="Berschrift">
    <w:name w:val="Überschrift"/>
    <w:basedOn w:val="Normal"/>
    <w:next w:val="Textkrper"/>
    <w:qFormat/>
    <w:pPr>
      <w:keepNext/>
      <w:spacing w:before="240" w:after="120"/>
    </w:pPr>
    <w:rPr>
      <w:rFonts w:ascii="Liberation Sans" w:hAnsi="Liberation Sans" w:eastAsia="Microsoft YaHei" w:cs="Lucida Sans"/>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Lucida Sans"/>
    </w:rPr>
  </w:style>
  <w:style w:type="paragraph" w:styleId="Beschriftung">
    <w:name w:val="Caption"/>
    <w:basedOn w:val="Normal"/>
    <w:qFormat/>
    <w:pPr>
      <w:suppressLineNumbers/>
      <w:spacing w:before="120" w:after="120"/>
    </w:pPr>
    <w:rPr>
      <w:rFonts w:cs="Lucida Sans"/>
      <w:i/>
      <w:iCs/>
      <w:sz w:val="24"/>
      <w:szCs w:val="24"/>
    </w:rPr>
  </w:style>
  <w:style w:type="paragraph" w:styleId="Verzeichnis">
    <w:name w:val="Verzeichnis"/>
    <w:basedOn w:val="Normal"/>
    <w:qFormat/>
    <w:pPr>
      <w:suppressLineNumbers/>
    </w:pPr>
    <w:rPr>
      <w:rFonts w:cs="Lucida Sans"/>
    </w:rPr>
  </w:style>
  <w:style w:type="paragraph" w:styleId="Funote">
    <w:name w:val="Foot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www.icow.co.ke/" TargetMode="External"/><Relationship Id="rId2" Type="http://schemas.openxmlformats.org/officeDocument/2006/relationships/hyperlink" Target="http://www.huffingtonpost.de/jean-claude-bastos-de-morais/auf-dem-weg-zur-hightech-revolution-in-der-" TargetMode="External"/><Relationship Id="rId3" Type="http://schemas.openxmlformats.org/officeDocument/2006/relationships/hyperlink" Target="http://www.gfm-nachrichten.de/news/aktuelles/article/icow-und-mehr-wie-mobile-landwirtschaft-in-afrika-" TargetMode="External"/><Relationship Id="rId4" Type="http://schemas.openxmlformats.org/officeDocument/2006/relationships/hyperlink" Target="" TargetMode="External"/>
</Relationships>
</file>

<file path=docProps/app.xml><?xml version="1.0" encoding="utf-8"?>
<Properties xmlns="http://schemas.openxmlformats.org/officeDocument/2006/extended-properties" xmlns:vt="http://schemas.openxmlformats.org/officeDocument/2006/docPropsVTypes">
  <Template/>
  <TotalTime>25</TotalTime>
  <Application>LibreOffice/5.2.2.2$Windows_x86 LibreOffice_project/8f96e87c890bf8fa77463cd4b640a2312823f3ad</Application>
  <Pages>1</Pages>
  <Words>231</Words>
  <Characters>1782</Characters>
  <CharactersWithSpaces>2004</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2017-04-27T18:26:31Z</dcterms:created>
  <dc:creator/>
  <dc:description/>
  <dc:language>de-DE</dc:language>
  <cp:lastModifiedBy/>
  <dcterms:modified xsi:type="dcterms:W3CDTF">2017-04-28T22:52:05Z</dcterms:modified>
  <cp:revision>4</cp:revision>
  <dc:subject/>
  <dc:title/>
</cp:coreProperties>
</file>