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Cs/>
        </w:rPr>
        <w:t>Stakeholder</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tbl>
      <w:tblPr>
        <w:tblW w:w="9646" w:type="dxa"/>
        <w:jc w:val="left"/>
        <w:tblInd w:w="55" w:type="dxa"/>
        <w:tblBorders>
          <w:bottom w:val="single" w:sz="12" w:space="0" w:color="FFFFFF"/>
          <w:insideH w:val="single" w:sz="12" w:space="0" w:color="FFFFFF"/>
        </w:tblBorders>
        <w:tblCellMar>
          <w:top w:w="55" w:type="dxa"/>
          <w:left w:w="54" w:type="dxa"/>
          <w:bottom w:w="55" w:type="dxa"/>
          <w:right w:w="55" w:type="dxa"/>
        </w:tblCellMar>
        <w:tblLook w:firstRow="0" w:noVBand="0" w:lastRow="0" w:firstColumn="0" w:lastColumn="0" w:noHBand="0" w:val="0000"/>
      </w:tblPr>
      <w:tblGrid>
        <w:gridCol w:w="425"/>
        <w:gridCol w:w="2010"/>
        <w:gridCol w:w="1533"/>
        <w:gridCol w:w="1560"/>
        <w:gridCol w:w="4118"/>
      </w:tblGrid>
      <w:tr>
        <w:trPr>
          <w:tblHeader w:val="true"/>
        </w:trPr>
        <w:tc>
          <w:tcPr>
            <w:tcW w:w="425"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w:t>
            </w:r>
          </w:p>
        </w:tc>
        <w:tc>
          <w:tcPr>
            <w:tcW w:w="2010"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Bezeichnung</w:t>
            </w:r>
          </w:p>
        </w:tc>
        <w:tc>
          <w:tcPr>
            <w:tcW w:w="1533"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Beziehung zum System</w:t>
            </w:r>
          </w:p>
        </w:tc>
        <w:tc>
          <w:tcPr>
            <w:tcW w:w="1560"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Objektbereich der Beziehung</w:t>
            </w:r>
          </w:p>
        </w:tc>
        <w:tc>
          <w:tcPr>
            <w:tcW w:w="4118"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Erfordernis, Erwartung</w:t>
            </w:r>
          </w:p>
        </w:tc>
      </w:tr>
      <w:tr>
        <w:trPr/>
        <w:tc>
          <w:tcPr>
            <w:tcW w:w="425"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1</w:t>
            </w:r>
          </w:p>
        </w:tc>
        <w:tc>
          <w:tcPr>
            <w:tcW w:w="201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pPr>
            <w:r>
              <w:rPr>
                <w:rFonts w:cs="Calibri Light" w:ascii="Calibri Light" w:hAnsi="Calibri Light" w:asciiTheme="majorHAnsi" w:cstheme="majorHAnsi" w:hAnsiTheme="majorHAnsi"/>
                <w:sz w:val="22"/>
                <w:szCs w:val="22"/>
              </w:rPr>
              <w:t>Bauer</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6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4118"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Informationen zum Ackerbau erhalten.</w:t>
            </w:r>
          </w:p>
        </w:tc>
      </w:tr>
      <w:tr>
        <w:trPr/>
        <w:tc>
          <w:tcPr>
            <w:tcW w:w="425"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01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6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4118"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die Informationen in Form von Visualisierung und Sprachnachrichten für Analphabeten erhalten.</w:t>
            </w:r>
          </w:p>
        </w:tc>
      </w:tr>
      <w:tr>
        <w:trPr/>
        <w:tc>
          <w:tcPr>
            <w:tcW w:w="425"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01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6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4118"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spezielle Informationen zu kurzfristigen Wetterereignissen erhalten, die den Anbau beeinflussen.</w:t>
            </w:r>
          </w:p>
        </w:tc>
      </w:tr>
      <w:tr>
        <w:trPr/>
        <w:tc>
          <w:tcPr>
            <w:tcW w:w="425"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01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6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4118"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spezielle Informationen zur langfristigen Vorausschau von Vegetationsveränderungen erhalten. Welche Pflanzen kann man auch in 2 Jahren noch mit hohen Ertragen anbauen?</w:t>
            </w:r>
          </w:p>
        </w:tc>
      </w:tr>
      <w:tr>
        <w:trPr/>
        <w:tc>
          <w:tcPr>
            <w:tcW w:w="425"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01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6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4118"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39" w:type="dxa"/>
            </w:tcMar>
            <w:vAlign w:val="center"/>
          </w:tcPr>
          <w:p>
            <w:pPr>
              <w:pStyle w:val="TabellenInhalt"/>
              <w:jc w:val="center"/>
              <w:rPr/>
            </w:pPr>
            <w:bookmarkStart w:id="0" w:name="__DdeLink__1_476367964"/>
            <w:bookmarkEnd w:id="0"/>
            <w:r>
              <w:rPr>
                <w:rFonts w:cs="Calibri Light" w:ascii="Calibri Light" w:hAnsi="Calibri Light" w:asciiTheme="majorHAnsi" w:cstheme="majorHAnsi" w:hAnsiTheme="majorHAnsi"/>
                <w:sz w:val="22"/>
                <w:szCs w:val="22"/>
              </w:rPr>
              <w:t>Der Benutzer möchte, dass das System möglichst wenige Daten über das Internet austauscht, damit sein mobiles Datenvolumen nicht zu stark belastet wird.</w:t>
            </w:r>
          </w:p>
        </w:tc>
      </w:tr>
      <w:tr>
        <w:trPr/>
        <w:tc>
          <w:tcPr>
            <w:tcW w:w="425" w:type="dxa"/>
            <w:tcBorders>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010" w:type="dxa"/>
            <w:tcBorders>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Familienbetriebe</w:t>
            </w:r>
          </w:p>
        </w:tc>
        <w:tc>
          <w:tcPr>
            <w:tcW w:w="1533" w:type="dxa"/>
            <w:tcBorders>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pPr>
            <w:r>
              <w:rPr/>
              <w:t>Anspruch</w:t>
            </w:r>
          </w:p>
        </w:tc>
        <w:tc>
          <w:tcPr>
            <w:tcW w:w="1560" w:type="dxa"/>
            <w:tcBorders>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pPr>
            <w:r>
              <w:rPr/>
              <w:t>Teilsystem</w:t>
            </w:r>
          </w:p>
        </w:tc>
        <w:tc>
          <w:tcPr>
            <w:tcW w:w="4118" w:type="dxa"/>
            <w:tcBorders>
              <w:left w:val="single" w:sz="12" w:space="0" w:color="FFFFFF"/>
              <w:bottom w:val="single" w:sz="12" w:space="0" w:color="FFFFFF"/>
              <w:insideH w:val="single" w:sz="12" w:space="0" w:color="FFFFFF"/>
            </w:tcBorders>
            <w:shd w:color="auto" w:fill="F2F2F2" w:themeFill="background1" w:themeFillShade="f2" w:val="clear"/>
            <w:tcMar>
              <w:left w:w="39" w:type="dxa"/>
            </w:tcMar>
            <w:vAlign w:val="center"/>
          </w:tcPr>
          <w:p>
            <w:pPr>
              <w:pStyle w:val="TabellenInhalt"/>
              <w:jc w:val="center"/>
              <w:rPr/>
            </w:pPr>
            <w:r>
              <w:rPr/>
              <w:t>Familienbetriebe möchten ihre Erträge steigern, um mehr Produkte vermarkten zu können,so dass sich ihre Lebensumstände verbessern.</w:t>
            </w:r>
          </w:p>
        </w:tc>
      </w:tr>
      <w:tr>
        <w:trPr/>
        <w:tc>
          <w:tcPr>
            <w:tcW w:w="425"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2</w:t>
            </w:r>
          </w:p>
        </w:tc>
        <w:tc>
          <w:tcPr>
            <w:tcW w:w="201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39" w:type="dxa"/>
            </w:tcMar>
            <w:vAlign w:val="center"/>
          </w:tcPr>
          <w:p>
            <w:pPr>
              <w:pStyle w:val="TabellenInhalt"/>
              <w:jc w:val="center"/>
              <w:rPr/>
            </w:pPr>
            <w:r>
              <w:rPr>
                <w:rFonts w:cs="Calibri Light" w:ascii="Calibri Light" w:hAnsi="Calibri Light" w:asciiTheme="majorHAnsi" w:cstheme="majorHAnsi" w:hAnsiTheme="majorHAnsi"/>
                <w:sz w:val="22"/>
                <w:szCs w:val="22"/>
              </w:rPr>
              <w:t xml:space="preserve">Mitarbeiter bzw. </w:t>
            </w:r>
            <w:r>
              <w:rPr>
                <w:rFonts w:cs="Calibri Light" w:ascii="Calibri Light" w:hAnsi="Calibri Light" w:asciiTheme="majorHAnsi" w:cstheme="majorHAnsi" w:hAnsiTheme="majorHAnsi"/>
                <w:sz w:val="22"/>
                <w:szCs w:val="22"/>
              </w:rPr>
              <w:t>Helfer</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6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4118"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Lehrmaterial zur Unterstützung der Lehrinhalte erhalten.</w:t>
            </w:r>
          </w:p>
        </w:tc>
      </w:tr>
      <w:tr>
        <w:trPr/>
        <w:tc>
          <w:tcPr>
            <w:tcW w:w="425"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01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6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4118"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vom System aktiv bei der Vermittlung unterstützt werden.</w:t>
            </w:r>
          </w:p>
        </w:tc>
      </w:tr>
      <w:tr>
        <w:trPr/>
        <w:tc>
          <w:tcPr>
            <w:tcW w:w="425"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01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6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4118"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dass das System möglichst wenige und kleine Daten über das Internet austauscht, damit sein mobiles Datenvolumen nicht zu stark belastet wird.</w:t>
            </w:r>
          </w:p>
        </w:tc>
      </w:tr>
      <w:tr>
        <w:trPr/>
        <w:tc>
          <w:tcPr>
            <w:tcW w:w="425"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3</w:t>
            </w:r>
          </w:p>
        </w:tc>
        <w:tc>
          <w:tcPr>
            <w:tcW w:w="201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Endverbraucher der Anbauprodukte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6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4118"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Endverbraucher möchte weiterhin seine Produkte konsumieren können, was eine bestimmte Höhe von Ernteerträgen voraussetzt.</w:t>
            </w:r>
          </w:p>
        </w:tc>
      </w:tr>
      <w:tr>
        <w:trPr/>
        <w:tc>
          <w:tcPr>
            <w:tcW w:w="425"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4</w:t>
            </w:r>
          </w:p>
        </w:tc>
        <w:tc>
          <w:tcPr>
            <w:tcW w:w="201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Hilfsorganisationen</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6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System</w:t>
            </w:r>
          </w:p>
        </w:tc>
        <w:tc>
          <w:tcPr>
            <w:tcW w:w="4118"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die Informationen für die Bauern auf dem aktuellsten Stand halten.</w:t>
            </w:r>
          </w:p>
        </w:tc>
      </w:tr>
      <w:tr>
        <w:trPr/>
        <w:tc>
          <w:tcPr>
            <w:tcW w:w="425"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01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6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System</w:t>
            </w:r>
          </w:p>
        </w:tc>
        <w:tc>
          <w:tcPr>
            <w:tcW w:w="4118"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die Gesamten Lebensumstände der Menschen in Entwicklungsländern verbessern.</w:t>
            </w:r>
          </w:p>
        </w:tc>
      </w:tr>
      <w:tr>
        <w:trPr/>
        <w:tc>
          <w:tcPr>
            <w:tcW w:w="425"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5</w:t>
            </w:r>
          </w:p>
        </w:tc>
        <w:tc>
          <w:tcPr>
            <w:tcW w:w="201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pPr>
            <w:r>
              <w:rPr>
                <w:rFonts w:cs="Calibri Light" w:ascii="Calibri Light" w:hAnsi="Calibri Light" w:asciiTheme="majorHAnsi" w:cstheme="majorHAnsi" w:hAnsiTheme="majorHAnsi"/>
                <w:sz w:val="22"/>
                <w:szCs w:val="22"/>
              </w:rPr>
              <w:t>Händler</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6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4118"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Händler möchten, dass Landwirte höhere Erträge erzielen, damit sie mehr Waren zum Handel zu Verfügung haben.</w:t>
            </w:r>
          </w:p>
        </w:tc>
      </w:tr>
      <w:tr>
        <w:trPr/>
        <w:tc>
          <w:tcPr>
            <w:tcW w:w="425" w:type="dxa"/>
            <w:tcBorders>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pPr>
            <w:r>
              <w:rPr/>
            </w:r>
          </w:p>
        </w:tc>
        <w:tc>
          <w:tcPr>
            <w:tcW w:w="2010" w:type="dxa"/>
            <w:tcBorders>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pPr>
            <w:r>
              <w:rPr/>
              <w:t>Saatguthändler</w:t>
            </w:r>
          </w:p>
        </w:tc>
        <w:tc>
          <w:tcPr>
            <w:tcW w:w="1533" w:type="dxa"/>
            <w:tcBorders>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pPr>
            <w:r>
              <w:rPr/>
              <w:t>Interesse</w:t>
            </w:r>
          </w:p>
        </w:tc>
        <w:tc>
          <w:tcPr>
            <w:tcW w:w="1560" w:type="dxa"/>
            <w:tcBorders>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pPr>
            <w:r>
              <w:rPr/>
              <w:t>Teilsystem</w:t>
            </w:r>
          </w:p>
        </w:tc>
        <w:tc>
          <w:tcPr>
            <w:tcW w:w="4118" w:type="dxa"/>
            <w:tcBorders>
              <w:left w:val="single" w:sz="12" w:space="0" w:color="FFFFFF"/>
              <w:bottom w:val="single" w:sz="12" w:space="0" w:color="FFFFFF"/>
              <w:insideH w:val="single" w:sz="12" w:space="0" w:color="FFFFFF"/>
            </w:tcBorders>
            <w:shd w:color="auto" w:fill="F2F2F2" w:themeFill="background1" w:themeFillShade="f2" w:val="clear"/>
            <w:tcMar>
              <w:left w:w="39" w:type="dxa"/>
            </w:tcMar>
            <w:vAlign w:val="center"/>
          </w:tcPr>
          <w:p>
            <w:pPr>
              <w:pStyle w:val="TabellenInhalt"/>
              <w:jc w:val="center"/>
              <w:rPr/>
            </w:pPr>
            <w:r>
              <w:rPr/>
              <w:t>Saatguthändler möchten ihre Produkte an die Landwirte vermarkten, um ihren Umsatz zu steigern.</w:t>
            </w:r>
          </w:p>
        </w:tc>
      </w:tr>
      <w:tr>
        <w:trPr/>
        <w:tc>
          <w:tcPr>
            <w:tcW w:w="425" w:type="dxa"/>
            <w:tcBorders>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pPr>
            <w:r>
              <w:rPr/>
            </w:r>
          </w:p>
        </w:tc>
        <w:tc>
          <w:tcPr>
            <w:tcW w:w="2010" w:type="dxa"/>
            <w:tcBorders>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pPr>
            <w:r>
              <w:rPr/>
              <w:t>Produkthändler</w:t>
            </w:r>
          </w:p>
        </w:tc>
        <w:tc>
          <w:tcPr>
            <w:tcW w:w="1533" w:type="dxa"/>
            <w:tcBorders>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pPr>
            <w:r>
              <w:rPr/>
              <w:t>Interesse</w:t>
            </w:r>
          </w:p>
        </w:tc>
        <w:tc>
          <w:tcPr>
            <w:tcW w:w="1560" w:type="dxa"/>
            <w:tcBorders>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pPr>
            <w:r>
              <w:rPr/>
              <w:t>Teilsystem</w:t>
            </w:r>
          </w:p>
        </w:tc>
        <w:tc>
          <w:tcPr>
            <w:tcW w:w="4118" w:type="dxa"/>
            <w:tcBorders>
              <w:left w:val="single" w:sz="12" w:space="0" w:color="FFFFFF"/>
              <w:bottom w:val="single" w:sz="12" w:space="0" w:color="FFFFFF"/>
              <w:insideH w:val="single" w:sz="12" w:space="0" w:color="FFFFFF"/>
            </w:tcBorders>
            <w:shd w:color="auto" w:fill="F2F2F2" w:themeFill="background1" w:themeFillShade="f2" w:val="clear"/>
            <w:tcMar>
              <w:left w:w="39" w:type="dxa"/>
            </w:tcMar>
            <w:vAlign w:val="center"/>
          </w:tcPr>
          <w:p>
            <w:pPr>
              <w:pStyle w:val="TabellenInhalt"/>
              <w:jc w:val="center"/>
              <w:rPr/>
            </w:pPr>
            <w:r>
              <w:rPr/>
              <w:t>Produkthändler möchten Produkte von den Landwirten erwerben, um sie auf den lokalen Märkten weiter zu verkaufen.</w:t>
            </w:r>
          </w:p>
        </w:tc>
      </w:tr>
      <w:tr>
        <w:trPr/>
        <w:tc>
          <w:tcPr>
            <w:tcW w:w="425" w:type="dxa"/>
            <w:tcBorders>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pPr>
            <w:r>
              <w:rPr/>
            </w:r>
          </w:p>
        </w:tc>
        <w:tc>
          <w:tcPr>
            <w:tcW w:w="2010" w:type="dxa"/>
            <w:tcBorders>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pPr>
            <w:r>
              <w:rPr/>
            </w:r>
          </w:p>
        </w:tc>
        <w:tc>
          <w:tcPr>
            <w:tcW w:w="1533" w:type="dxa"/>
            <w:tcBorders>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pPr>
            <w:r>
              <w:rPr/>
              <w:t>Interesse</w:t>
            </w:r>
          </w:p>
        </w:tc>
        <w:tc>
          <w:tcPr>
            <w:tcW w:w="1560" w:type="dxa"/>
            <w:tcBorders>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pPr>
            <w:r>
              <w:rPr/>
              <w:t>Teilsystem</w:t>
            </w:r>
          </w:p>
        </w:tc>
        <w:tc>
          <w:tcPr>
            <w:tcW w:w="4118" w:type="dxa"/>
            <w:tcBorders>
              <w:left w:val="single" w:sz="12" w:space="0" w:color="FFFFFF"/>
              <w:bottom w:val="single" w:sz="12" w:space="0" w:color="FFFFFF"/>
              <w:insideH w:val="single" w:sz="12" w:space="0" w:color="FFFFFF"/>
            </w:tcBorders>
            <w:shd w:color="auto" w:fill="F2F2F2" w:themeFill="background1" w:themeFillShade="f2" w:val="clear"/>
            <w:tcMar>
              <w:left w:w="39" w:type="dxa"/>
            </w:tcMar>
            <w:vAlign w:val="center"/>
          </w:tcPr>
          <w:p>
            <w:pPr>
              <w:pStyle w:val="TabellenInhalt"/>
              <w:jc w:val="center"/>
              <w:rPr/>
            </w:pPr>
            <w:r>
              <w:rPr/>
              <w:t xml:space="preserve">Produkthändler möchten den Produzenten Produkte verkaufen, welche sie selbst nicht anbauen. </w:t>
            </w:r>
          </w:p>
        </w:tc>
      </w:tr>
      <w:tr>
        <w:trPr/>
        <w:tc>
          <w:tcPr>
            <w:tcW w:w="425" w:type="dxa"/>
            <w:tcBorders>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pPr>
            <w:r>
              <w:rPr/>
            </w:r>
          </w:p>
        </w:tc>
        <w:tc>
          <w:tcPr>
            <w:tcW w:w="2010" w:type="dxa"/>
            <w:tcBorders>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pPr>
            <w:r>
              <w:rPr/>
              <w:t>Düngemittel-händler</w:t>
            </w:r>
          </w:p>
        </w:tc>
        <w:tc>
          <w:tcPr>
            <w:tcW w:w="1533" w:type="dxa"/>
            <w:tcBorders>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pPr>
            <w:r>
              <w:rPr/>
              <w:t>Interesse</w:t>
            </w:r>
          </w:p>
        </w:tc>
        <w:tc>
          <w:tcPr>
            <w:tcW w:w="1560" w:type="dxa"/>
            <w:tcBorders>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pPr>
            <w:r>
              <w:rPr/>
              <w:t>Teilsystem</w:t>
            </w:r>
          </w:p>
        </w:tc>
        <w:tc>
          <w:tcPr>
            <w:tcW w:w="4118" w:type="dxa"/>
            <w:tcBorders>
              <w:left w:val="single" w:sz="12" w:space="0" w:color="FFFFFF"/>
              <w:bottom w:val="single" w:sz="12" w:space="0" w:color="FFFFFF"/>
              <w:insideH w:val="single" w:sz="12" w:space="0" w:color="FFFFFF"/>
            </w:tcBorders>
            <w:shd w:color="auto" w:fill="F2F2F2" w:themeFill="background1" w:themeFillShade="f2" w:val="clear"/>
            <w:tcMar>
              <w:left w:w="39" w:type="dxa"/>
            </w:tcMar>
            <w:vAlign w:val="center"/>
          </w:tcPr>
          <w:p>
            <w:pPr>
              <w:pStyle w:val="TabellenInhalt"/>
              <w:jc w:val="center"/>
              <w:rPr/>
            </w:pPr>
            <w:r>
              <w:rPr/>
              <w:t>Händler möchten ihre Düngemittel vermarkten, um höhere Erträge zu erzielen und den Umsatz zu steigern.</w:t>
            </w:r>
          </w:p>
        </w:tc>
      </w:tr>
      <w:tr>
        <w:trPr/>
        <w:tc>
          <w:tcPr>
            <w:tcW w:w="425"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6</w:t>
            </w:r>
          </w:p>
        </w:tc>
        <w:tc>
          <w:tcPr>
            <w:tcW w:w="201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Regierung</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6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4118"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Die Regierung möchte die Wirtschaft in ihrem Land nachhaltig unterstützen und verbessern, um die Lebensumstände der Bevölkerung zu verbessern.</w:t>
            </w:r>
          </w:p>
        </w:tc>
      </w:tr>
      <w:tr>
        <w:trPr/>
        <w:tc>
          <w:tcPr>
            <w:tcW w:w="425"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pPr>
            <w:r>
              <w:rPr>
                <w:rFonts w:cs="Calibri Light" w:ascii="Calibri Light" w:hAnsi="Calibri Light" w:asciiTheme="majorHAnsi" w:cstheme="majorHAnsi" w:hAnsiTheme="majorHAnsi"/>
                <w:sz w:val="22"/>
                <w:szCs w:val="22"/>
              </w:rPr>
              <w:t>7</w:t>
            </w:r>
          </w:p>
        </w:tc>
        <w:tc>
          <w:tcPr>
            <w:tcW w:w="201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Kreditinstitute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6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4118"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Kreditinstitute möchten Kredite an die Bauern vergeben um Einnahmen zu erzielen.</w:t>
            </w:r>
          </w:p>
        </w:tc>
      </w:tr>
      <w:tr>
        <w:trPr/>
        <w:tc>
          <w:tcPr>
            <w:tcW w:w="425"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01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56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4118"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Kreditinstitute möchten, dass Bauern ihr Geld bei der Bank anlegen, welches ihr dann zur Verfügung steht.</w:t>
            </w:r>
          </w:p>
        </w:tc>
      </w:tr>
      <w:tr>
        <w:trPr>
          <w:trHeight w:val="425" w:hRule="atLeast"/>
        </w:trPr>
        <w:tc>
          <w:tcPr>
            <w:tcW w:w="425"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pPr>
            <w:r>
              <w:rPr>
                <w:rFonts w:cs="Calibri Light" w:ascii="Calibri Light" w:hAnsi="Calibri Light" w:asciiTheme="majorHAnsi" w:cstheme="majorHAnsi" w:hAnsiTheme="majorHAnsi"/>
                <w:sz w:val="22"/>
                <w:szCs w:val="22"/>
              </w:rPr>
              <w:t>8</w:t>
            </w:r>
          </w:p>
        </w:tc>
        <w:tc>
          <w:tcPr>
            <w:tcW w:w="201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Spender/Investoren</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60"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System</w:t>
            </w:r>
          </w:p>
        </w:tc>
        <w:tc>
          <w:tcPr>
            <w:tcW w:w="4118"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3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Spender und Investoren möchten die Lebensumstände von Menschen in Entwicklungsländern nachhaltig verbessern.</w:t>
            </w:r>
          </w:p>
        </w:tc>
      </w:tr>
      <w:tr>
        <w:trPr>
          <w:trHeight w:val="425" w:hRule="atLeast"/>
        </w:trPr>
        <w:tc>
          <w:tcPr>
            <w:tcW w:w="425" w:type="dxa"/>
            <w:tcBorders>
              <w:right w:val="single" w:sz="12" w:space="0" w:color="FFFFFF"/>
              <w:insideV w:val="single" w:sz="12" w:space="0" w:color="FFFFFF"/>
            </w:tcBorders>
            <w:shd w:color="auto" w:fill="F2F2F2" w:themeFill="background1" w:themeFillShade="f2" w:val="clear"/>
            <w:vAlign w:val="center"/>
          </w:tcPr>
          <w:p>
            <w:pPr>
              <w:pStyle w:val="TabellenInhalt"/>
              <w:jc w:val="center"/>
              <w:rPr/>
            </w:pPr>
            <w:r>
              <w:rPr/>
              <w:t>9</w:t>
            </w:r>
          </w:p>
        </w:tc>
        <w:tc>
          <w:tcPr>
            <w:tcW w:w="2010" w:type="dxa"/>
            <w:tcBorders>
              <w:left w:val="single" w:sz="12" w:space="0" w:color="FFFFFF"/>
              <w:right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pPr>
            <w:r>
              <w:rPr/>
              <w:t>Telekommunikationsanbieter</w:t>
            </w:r>
          </w:p>
        </w:tc>
        <w:tc>
          <w:tcPr>
            <w:tcW w:w="1533" w:type="dxa"/>
            <w:tcBorders>
              <w:left w:val="single" w:sz="12" w:space="0" w:color="FFFFFF"/>
              <w:right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pPr>
            <w:r>
              <w:rPr/>
              <w:t>Interesse</w:t>
            </w:r>
          </w:p>
        </w:tc>
        <w:tc>
          <w:tcPr>
            <w:tcW w:w="1560" w:type="dxa"/>
            <w:tcBorders>
              <w:left w:val="single" w:sz="12" w:space="0" w:color="FFFFFF"/>
              <w:right w:val="single" w:sz="12" w:space="0" w:color="FFFFFF"/>
              <w:insideV w:val="single" w:sz="12" w:space="0" w:color="FFFFFF"/>
            </w:tcBorders>
            <w:shd w:color="auto" w:fill="F2F2F2" w:themeFill="background1" w:themeFillShade="f2" w:val="clear"/>
            <w:tcMar>
              <w:left w:w="39" w:type="dxa"/>
            </w:tcMar>
            <w:vAlign w:val="center"/>
          </w:tcPr>
          <w:p>
            <w:pPr>
              <w:pStyle w:val="TabellenInhalt"/>
              <w:jc w:val="center"/>
              <w:rPr/>
            </w:pPr>
            <w:r>
              <w:rPr/>
              <w:t>Teilsystem</w:t>
            </w:r>
          </w:p>
        </w:tc>
        <w:tc>
          <w:tcPr>
            <w:tcW w:w="4118" w:type="dxa"/>
            <w:tcBorders>
              <w:left w:val="single" w:sz="12" w:space="0" w:color="FFFFFF"/>
            </w:tcBorders>
            <w:shd w:color="auto" w:fill="F2F2F2" w:themeFill="background1" w:themeFillShade="f2" w:val="clear"/>
            <w:tcMar>
              <w:left w:w="39" w:type="dxa"/>
            </w:tcMar>
            <w:vAlign w:val="center"/>
          </w:tcPr>
          <w:p>
            <w:pPr>
              <w:pStyle w:val="TabellenInhalt"/>
              <w:jc w:val="center"/>
              <w:rPr/>
            </w:pPr>
            <w:r>
              <w:rPr/>
              <w:t>Telekommunikationsanbieten möchten mit der Regierung kooperieren, um das Datenvolumen für dieses System nicht zu belasten. In ihrem Interesse ist es die Landwirtschaft zu fördern und die Lebensbedingungen der Menschen zu verbessern.</w:t>
            </w:r>
          </w:p>
        </w:tc>
      </w:tr>
    </w:tbl>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Light">
    <w:charset w:val="00"/>
    <w:family w:val="roman"/>
    <w:pitch w:val="variable"/>
  </w:font>
</w:fonts>
</file>

<file path=word/settings.xml><?xml version="1.0" encoding="utf-8"?>
<w:settings xmlns:w="http://schemas.openxmlformats.org/wordprocessingml/2006/main">
  <w:zoom w:percent="130"/>
  <w:defaultTabStop w:val="709"/>
  <w:compat>
    <w:compatSetting w:name="compatibilityMode" w:uri="http://schemas.microsoft.com/office/word" w:val="12"/>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de-DE"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SimSun" w:cs="Lucida Sans"/>
      <w:color w:val="auto"/>
      <w:sz w:val="24"/>
      <w:szCs w:val="24"/>
      <w:lang w:val="de-DE" w:eastAsia="zh-CN" w:bidi="hi-IN"/>
    </w:rPr>
  </w:style>
  <w:style w:type="character" w:styleId="DefaultParagraphFont" w:default="1">
    <w:name w:val="Default Paragraph Font"/>
    <w:uiPriority w:val="1"/>
    <w:semiHidden/>
    <w:unhideWhenUsed/>
    <w:qFormat/>
    <w:rPr/>
  </w:style>
  <w:style w:type="paragraph" w:styleId="Berschrift" w:customStyle="1">
    <w:name w:val="Überschrift"/>
    <w:basedOn w:val="Normal"/>
    <w:next w:val="Textkrper"/>
    <w:qFormat/>
    <w:pPr>
      <w:keepNext/>
      <w:spacing w:before="240" w:after="120"/>
    </w:pPr>
    <w:rPr>
      <w:rFonts w:ascii="Liberation Sans" w:hAnsi="Liberation Sans" w:eastAsia="Microsoft YaHei"/>
      <w:sz w:val="28"/>
      <w:szCs w:val="28"/>
    </w:rPr>
  </w:style>
  <w:style w:type="paragraph" w:styleId="Textkrper">
    <w:name w:val="Body Text"/>
    <w:basedOn w:val="Normal"/>
    <w:pPr>
      <w:spacing w:lineRule="auto" w:line="288" w:before="0" w:after="140"/>
    </w:pPr>
    <w:rPr/>
  </w:style>
  <w:style w:type="paragraph" w:styleId="Liste">
    <w:name w:val="List"/>
    <w:basedOn w:val="Textkrper"/>
    <w:pPr/>
    <w:rPr/>
  </w:style>
  <w:style w:type="paragraph" w:styleId="Beschriftung">
    <w:name w:val="Caption"/>
    <w:basedOn w:val="Normal"/>
    <w:qFormat/>
    <w:pPr>
      <w:suppressLineNumbers/>
      <w:spacing w:before="120" w:after="120"/>
    </w:pPr>
    <w:rPr>
      <w:rFonts w:cs="Lucida Sans"/>
      <w:i/>
      <w:iCs/>
      <w:sz w:val="24"/>
      <w:szCs w:val="24"/>
    </w:rPr>
  </w:style>
  <w:style w:type="paragraph" w:styleId="Verzeichnis" w:customStyle="1">
    <w:name w:val="Verzeichnis"/>
    <w:basedOn w:val="Normal"/>
    <w:qFormat/>
    <w:pPr>
      <w:suppressLineNumbers/>
    </w:pPr>
    <w:rPr/>
  </w:style>
  <w:style w:type="paragraph" w:styleId="Caption">
    <w:name w:val="caption"/>
    <w:basedOn w:val="Normal"/>
    <w:qFormat/>
    <w:pPr>
      <w:suppressLineNumbers/>
      <w:spacing w:before="120" w:after="120"/>
    </w:pPr>
    <w:rPr>
      <w:i/>
      <w:iCs/>
    </w:rPr>
  </w:style>
  <w:style w:type="paragraph" w:styleId="TabellenInhalt" w:customStyle="1">
    <w:name w:val="Tabellen Inhalt"/>
    <w:basedOn w:val="Normal"/>
    <w:qFormat/>
    <w:pPr>
      <w:suppressLineNumbers/>
    </w:pPr>
    <w:rPr/>
  </w:style>
  <w:style w:type="paragraph" w:styleId="Tabellenberschrift" w:customStyle="1">
    <w:name w:val="Tabellen Überschrift"/>
    <w:basedOn w:val="TabellenInhalt"/>
    <w:qFormat/>
    <w:pPr>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LibreOffice/5.2.2.2$Windows_x86 LibreOffice_project/8f96e87c890bf8fa77463cd4b640a2312823f3ad</Application>
  <Pages>2</Pages>
  <Words>419</Words>
  <Characters>2920</Characters>
  <CharactersWithSpaces>3247</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2017-05-03T11:03:00Z</dcterms:created>
  <dc:creator/>
  <dc:description/>
  <dc:language>de-DE</dc:language>
  <cp:lastModifiedBy/>
  <dcterms:modified xsi:type="dcterms:W3CDTF">2017-05-10T11:18:46Z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