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04220" w14:textId="62FA650B" w:rsidR="00F15E38" w:rsidRDefault="00F77D42" w:rsidP="00F77D42">
      <w:pPr>
        <w:jc w:val="center"/>
        <w:rPr>
          <w:sz w:val="44"/>
          <w:szCs w:val="44"/>
          <w:u w:val="single"/>
        </w:rPr>
      </w:pPr>
      <w:r w:rsidRPr="00F77D42">
        <w:rPr>
          <w:sz w:val="44"/>
          <w:szCs w:val="44"/>
          <w:u w:val="single"/>
        </w:rPr>
        <w:t>Versionskontrollsysteme im Software Engineering</w:t>
      </w:r>
    </w:p>
    <w:p w14:paraId="37AA69A6" w14:textId="312B63DA" w:rsidR="00F77D42" w:rsidRDefault="00F77D42" w:rsidP="00F77D42">
      <w:pPr>
        <w:rPr>
          <w:rFonts w:ascii="Arial" w:hAnsi="Arial" w:cs="Arial"/>
          <w:sz w:val="28"/>
          <w:szCs w:val="28"/>
        </w:rPr>
      </w:pPr>
      <w:r>
        <w:rPr>
          <w:rFonts w:ascii="Arial" w:hAnsi="Arial" w:cs="Arial"/>
          <w:sz w:val="28"/>
          <w:szCs w:val="28"/>
        </w:rPr>
        <w:t>Gliederung</w:t>
      </w:r>
    </w:p>
    <w:p w14:paraId="2B1B34A6" w14:textId="2D56F90F" w:rsidR="00F77D42" w:rsidRPr="00F77D42" w:rsidRDefault="00F77D42" w:rsidP="00F77D42">
      <w:pPr>
        <w:rPr>
          <w:rFonts w:ascii="Arial" w:hAnsi="Arial" w:cs="Arial"/>
          <w:sz w:val="24"/>
          <w:szCs w:val="24"/>
        </w:rPr>
      </w:pPr>
      <w:r w:rsidRPr="00F77D42">
        <w:rPr>
          <w:rFonts w:ascii="Arial" w:hAnsi="Arial" w:cs="Arial"/>
          <w:sz w:val="24"/>
          <w:szCs w:val="24"/>
        </w:rPr>
        <w:t>1   Einleitung</w:t>
      </w:r>
    </w:p>
    <w:p w14:paraId="4DBF91A1" w14:textId="40FE7A5C" w:rsidR="00F77D42" w:rsidRPr="00F77D42" w:rsidRDefault="00F77D42" w:rsidP="00F77D42">
      <w:pPr>
        <w:rPr>
          <w:rFonts w:ascii="Arial" w:hAnsi="Arial" w:cs="Arial"/>
          <w:sz w:val="24"/>
          <w:szCs w:val="24"/>
        </w:rPr>
      </w:pPr>
      <w:r w:rsidRPr="00F77D42">
        <w:rPr>
          <w:rFonts w:ascii="Arial" w:hAnsi="Arial" w:cs="Arial"/>
          <w:sz w:val="24"/>
          <w:szCs w:val="24"/>
        </w:rPr>
        <w:t>2  Leitfrage 1: Vorteile verteilter gegenüber zentralisierter Versionsverwaltungssysteme</w:t>
      </w:r>
      <w:r w:rsidRPr="00F77D42">
        <w:rPr>
          <w:rFonts w:ascii="Arial" w:hAnsi="Arial" w:cs="Arial"/>
          <w:sz w:val="24"/>
          <w:szCs w:val="24"/>
        </w:rPr>
        <w:br/>
      </w:r>
      <w:r w:rsidRPr="00F77D42">
        <w:rPr>
          <w:rFonts w:ascii="Arial" w:hAnsi="Arial" w:cs="Arial"/>
          <w:sz w:val="24"/>
          <w:szCs w:val="24"/>
        </w:rPr>
        <w:t> </w:t>
      </w:r>
      <w:r w:rsidRPr="00F77D42">
        <w:rPr>
          <w:rFonts w:ascii="Arial" w:hAnsi="Arial" w:cs="Arial"/>
          <w:sz w:val="24"/>
          <w:szCs w:val="24"/>
        </w:rPr>
        <w:t>2.1 Zielsetzung von Versionsverwaltungssystemen</w:t>
      </w:r>
      <w:r w:rsidRPr="00F77D42">
        <w:rPr>
          <w:rFonts w:ascii="Arial" w:hAnsi="Arial" w:cs="Arial"/>
          <w:sz w:val="24"/>
          <w:szCs w:val="24"/>
        </w:rPr>
        <w:br/>
      </w:r>
      <w:r w:rsidRPr="00F77D42">
        <w:rPr>
          <w:rFonts w:ascii="Arial" w:hAnsi="Arial" w:cs="Arial"/>
          <w:sz w:val="24"/>
          <w:szCs w:val="24"/>
        </w:rPr>
        <w:t> </w:t>
      </w:r>
      <w:r w:rsidRPr="00F77D42">
        <w:rPr>
          <w:rFonts w:ascii="Arial" w:hAnsi="Arial" w:cs="Arial"/>
          <w:sz w:val="24"/>
          <w:szCs w:val="24"/>
        </w:rPr>
        <w:t>2.2 Zentralisierte Systeme (CVCS)</w:t>
      </w:r>
      <w:r w:rsidRPr="00F77D42">
        <w:rPr>
          <w:rFonts w:ascii="Arial" w:hAnsi="Arial" w:cs="Arial"/>
          <w:sz w:val="24"/>
          <w:szCs w:val="24"/>
        </w:rPr>
        <w:br/>
      </w:r>
      <w:r w:rsidRPr="00F77D42">
        <w:rPr>
          <w:rFonts w:ascii="Arial" w:hAnsi="Arial" w:cs="Arial"/>
          <w:sz w:val="24"/>
          <w:szCs w:val="24"/>
        </w:rPr>
        <w:t> </w:t>
      </w:r>
      <w:r w:rsidRPr="00F77D42">
        <w:rPr>
          <w:rFonts w:ascii="Arial" w:hAnsi="Arial" w:cs="Arial"/>
          <w:sz w:val="24"/>
          <w:szCs w:val="24"/>
        </w:rPr>
        <w:t>2.3 Verteilte Systeme (DVCS)</w:t>
      </w:r>
      <w:r w:rsidRPr="00F77D42">
        <w:rPr>
          <w:rFonts w:ascii="Arial" w:hAnsi="Arial" w:cs="Arial"/>
          <w:sz w:val="24"/>
          <w:szCs w:val="24"/>
        </w:rPr>
        <w:br/>
      </w:r>
      <w:r w:rsidRPr="00F77D42">
        <w:rPr>
          <w:rFonts w:ascii="Arial" w:hAnsi="Arial" w:cs="Arial"/>
          <w:sz w:val="24"/>
          <w:szCs w:val="24"/>
        </w:rPr>
        <w:t> </w:t>
      </w:r>
      <w:r w:rsidRPr="00F77D42">
        <w:rPr>
          <w:rFonts w:ascii="Arial" w:hAnsi="Arial" w:cs="Arial"/>
          <w:sz w:val="24"/>
          <w:szCs w:val="24"/>
        </w:rPr>
        <w:t>2.4 Vergleich CVCS vs. DVCS</w:t>
      </w:r>
    </w:p>
    <w:p w14:paraId="4942B8B6" w14:textId="56545752" w:rsidR="00F77D42" w:rsidRPr="00F77D42" w:rsidRDefault="00F77D42" w:rsidP="00F77D42">
      <w:pPr>
        <w:rPr>
          <w:rFonts w:ascii="Arial" w:hAnsi="Arial" w:cs="Arial"/>
          <w:sz w:val="24"/>
          <w:szCs w:val="24"/>
        </w:rPr>
      </w:pPr>
      <w:r w:rsidRPr="00F77D42">
        <w:rPr>
          <w:rFonts w:ascii="Arial" w:hAnsi="Arial" w:cs="Arial"/>
          <w:sz w:val="24"/>
          <w:szCs w:val="24"/>
        </w:rPr>
        <w:t xml:space="preserve">3  Leitfrage 2: </w:t>
      </w:r>
      <w:proofErr w:type="spellStart"/>
      <w:r w:rsidRPr="00F77D42">
        <w:rPr>
          <w:rFonts w:ascii="Arial" w:hAnsi="Arial" w:cs="Arial"/>
          <w:sz w:val="24"/>
          <w:szCs w:val="24"/>
        </w:rPr>
        <w:t>Branching</w:t>
      </w:r>
      <w:proofErr w:type="spellEnd"/>
      <w:r w:rsidRPr="00F77D42">
        <w:rPr>
          <w:rFonts w:ascii="Arial" w:hAnsi="Arial" w:cs="Arial"/>
          <w:sz w:val="24"/>
          <w:szCs w:val="24"/>
        </w:rPr>
        <w:t>-Strategien &amp; Softwarequalität</w:t>
      </w:r>
      <w:r w:rsidRPr="00F77D42">
        <w:rPr>
          <w:rFonts w:ascii="Arial" w:hAnsi="Arial" w:cs="Arial"/>
          <w:sz w:val="24"/>
          <w:szCs w:val="24"/>
        </w:rPr>
        <w:br/>
      </w:r>
      <w:r w:rsidRPr="00F77D42">
        <w:rPr>
          <w:rFonts w:ascii="Arial" w:hAnsi="Arial" w:cs="Arial"/>
          <w:sz w:val="24"/>
          <w:szCs w:val="24"/>
        </w:rPr>
        <w:t> </w:t>
      </w:r>
      <w:r w:rsidRPr="00F77D42">
        <w:rPr>
          <w:rFonts w:ascii="Arial" w:hAnsi="Arial" w:cs="Arial"/>
          <w:sz w:val="24"/>
          <w:szCs w:val="24"/>
        </w:rPr>
        <w:t xml:space="preserve">3.1 Grundlagen des </w:t>
      </w:r>
      <w:proofErr w:type="spellStart"/>
      <w:r w:rsidRPr="00F77D42">
        <w:rPr>
          <w:rFonts w:ascii="Arial" w:hAnsi="Arial" w:cs="Arial"/>
          <w:sz w:val="24"/>
          <w:szCs w:val="24"/>
        </w:rPr>
        <w:t>Branching</w:t>
      </w:r>
      <w:proofErr w:type="spellEnd"/>
      <w:r w:rsidRPr="00F77D42">
        <w:rPr>
          <w:rFonts w:ascii="Arial" w:hAnsi="Arial" w:cs="Arial"/>
          <w:sz w:val="24"/>
          <w:szCs w:val="24"/>
        </w:rPr>
        <w:br/>
      </w:r>
      <w:r w:rsidRPr="00F77D42">
        <w:rPr>
          <w:rFonts w:ascii="Arial" w:hAnsi="Arial" w:cs="Arial"/>
          <w:sz w:val="24"/>
          <w:szCs w:val="24"/>
        </w:rPr>
        <w:t> </w:t>
      </w:r>
      <w:r w:rsidRPr="00F77D42">
        <w:rPr>
          <w:rFonts w:ascii="Arial" w:hAnsi="Arial" w:cs="Arial"/>
          <w:sz w:val="24"/>
          <w:szCs w:val="24"/>
        </w:rPr>
        <w:t>3.2 Trunk-</w:t>
      </w:r>
      <w:proofErr w:type="spellStart"/>
      <w:r w:rsidRPr="00F77D42">
        <w:rPr>
          <w:rFonts w:ascii="Arial" w:hAnsi="Arial" w:cs="Arial"/>
          <w:sz w:val="24"/>
          <w:szCs w:val="24"/>
        </w:rPr>
        <w:t>Based</w:t>
      </w:r>
      <w:proofErr w:type="spellEnd"/>
      <w:r w:rsidRPr="00F77D42">
        <w:rPr>
          <w:rFonts w:ascii="Arial" w:hAnsi="Arial" w:cs="Arial"/>
          <w:sz w:val="24"/>
          <w:szCs w:val="24"/>
        </w:rPr>
        <w:t xml:space="preserve"> Development</w:t>
      </w:r>
      <w:r w:rsidRPr="00F77D42">
        <w:rPr>
          <w:rFonts w:ascii="Arial" w:hAnsi="Arial" w:cs="Arial"/>
          <w:sz w:val="24"/>
          <w:szCs w:val="24"/>
        </w:rPr>
        <w:br/>
      </w:r>
      <w:r w:rsidRPr="00F77D42">
        <w:rPr>
          <w:rFonts w:ascii="Arial" w:hAnsi="Arial" w:cs="Arial"/>
          <w:sz w:val="24"/>
          <w:szCs w:val="24"/>
        </w:rPr>
        <w:t> </w:t>
      </w:r>
      <w:r w:rsidRPr="00F77D42">
        <w:rPr>
          <w:rFonts w:ascii="Arial" w:hAnsi="Arial" w:cs="Arial"/>
          <w:sz w:val="24"/>
          <w:szCs w:val="24"/>
        </w:rPr>
        <w:t xml:space="preserve">3.3 Feature </w:t>
      </w:r>
      <w:proofErr w:type="spellStart"/>
      <w:r w:rsidRPr="00F77D42">
        <w:rPr>
          <w:rFonts w:ascii="Arial" w:hAnsi="Arial" w:cs="Arial"/>
          <w:sz w:val="24"/>
          <w:szCs w:val="24"/>
        </w:rPr>
        <w:t>Branching</w:t>
      </w:r>
      <w:proofErr w:type="spellEnd"/>
      <w:r w:rsidRPr="00F77D42">
        <w:rPr>
          <w:rFonts w:ascii="Arial" w:hAnsi="Arial" w:cs="Arial"/>
          <w:sz w:val="24"/>
          <w:szCs w:val="24"/>
        </w:rPr>
        <w:t xml:space="preserve"> / </w:t>
      </w:r>
      <w:proofErr w:type="spellStart"/>
      <w:r w:rsidRPr="00F77D42">
        <w:rPr>
          <w:rFonts w:ascii="Arial" w:hAnsi="Arial" w:cs="Arial"/>
          <w:sz w:val="24"/>
          <w:szCs w:val="24"/>
        </w:rPr>
        <w:t>Gitflow</w:t>
      </w:r>
      <w:proofErr w:type="spellEnd"/>
      <w:r w:rsidRPr="00F77D42">
        <w:rPr>
          <w:rFonts w:ascii="Arial" w:hAnsi="Arial" w:cs="Arial"/>
          <w:sz w:val="24"/>
          <w:szCs w:val="24"/>
        </w:rPr>
        <w:br/>
      </w:r>
      <w:r w:rsidRPr="00F77D42">
        <w:rPr>
          <w:rFonts w:ascii="Arial" w:hAnsi="Arial" w:cs="Arial"/>
          <w:sz w:val="24"/>
          <w:szCs w:val="24"/>
        </w:rPr>
        <w:t> </w:t>
      </w:r>
      <w:r w:rsidRPr="00F77D42">
        <w:rPr>
          <w:rFonts w:ascii="Arial" w:hAnsi="Arial" w:cs="Arial"/>
          <w:sz w:val="24"/>
          <w:szCs w:val="24"/>
        </w:rPr>
        <w:t xml:space="preserve">3.4 </w:t>
      </w:r>
      <w:proofErr w:type="spellStart"/>
      <w:r w:rsidRPr="00F77D42">
        <w:rPr>
          <w:rFonts w:ascii="Arial" w:hAnsi="Arial" w:cs="Arial"/>
          <w:sz w:val="24"/>
          <w:szCs w:val="24"/>
        </w:rPr>
        <w:t>Forking</w:t>
      </w:r>
      <w:proofErr w:type="spellEnd"/>
      <w:r w:rsidRPr="00F77D42">
        <w:rPr>
          <w:rFonts w:ascii="Arial" w:hAnsi="Arial" w:cs="Arial"/>
          <w:sz w:val="24"/>
          <w:szCs w:val="24"/>
        </w:rPr>
        <w:t xml:space="preserve"> Workflow</w:t>
      </w:r>
      <w:r w:rsidRPr="00F77D42">
        <w:rPr>
          <w:rFonts w:ascii="Arial" w:hAnsi="Arial" w:cs="Arial"/>
          <w:sz w:val="24"/>
          <w:szCs w:val="24"/>
        </w:rPr>
        <w:br/>
      </w:r>
      <w:r w:rsidRPr="00F77D42">
        <w:rPr>
          <w:rFonts w:ascii="Arial" w:hAnsi="Arial" w:cs="Arial"/>
          <w:sz w:val="24"/>
          <w:szCs w:val="24"/>
        </w:rPr>
        <w:t> </w:t>
      </w:r>
      <w:r w:rsidRPr="00F77D42">
        <w:rPr>
          <w:rFonts w:ascii="Arial" w:hAnsi="Arial" w:cs="Arial"/>
          <w:sz w:val="24"/>
          <w:szCs w:val="24"/>
        </w:rPr>
        <w:t>3.5 Auswirkungen auf Softwarequalität</w:t>
      </w:r>
    </w:p>
    <w:p w14:paraId="1FB4F530" w14:textId="2572E693" w:rsidR="00F77D42" w:rsidRDefault="00F77D42" w:rsidP="00F77D42">
      <w:pPr>
        <w:rPr>
          <w:rFonts w:ascii="Arial" w:hAnsi="Arial" w:cs="Arial"/>
          <w:sz w:val="24"/>
          <w:szCs w:val="24"/>
        </w:rPr>
      </w:pPr>
      <w:r w:rsidRPr="00F77D42">
        <w:rPr>
          <w:rFonts w:ascii="Arial" w:hAnsi="Arial" w:cs="Arial"/>
          <w:sz w:val="24"/>
          <w:szCs w:val="24"/>
        </w:rPr>
        <w:t>4  Zusammenfassung</w:t>
      </w:r>
    </w:p>
    <w:p w14:paraId="43FD0BFC" w14:textId="26F1907A" w:rsidR="00F77D42" w:rsidRDefault="00000000" w:rsidP="00F77D42">
      <w:pPr>
        <w:rPr>
          <w:rFonts w:ascii="Arial" w:hAnsi="Arial" w:cs="Arial"/>
          <w:sz w:val="24"/>
          <w:szCs w:val="24"/>
        </w:rPr>
      </w:pPr>
      <w:r>
        <w:rPr>
          <w:rFonts w:ascii="Arial" w:hAnsi="Arial" w:cs="Arial"/>
          <w:sz w:val="24"/>
          <w:szCs w:val="24"/>
        </w:rPr>
        <w:pict w14:anchorId="3A388FCD">
          <v:rect id="_x0000_i1025" style="width:0;height:1.5pt" o:hralign="center" o:hrstd="t" o:hr="t" fillcolor="#a0a0a0" stroked="f"/>
        </w:pict>
      </w:r>
    </w:p>
    <w:p w14:paraId="365E0976" w14:textId="77777777" w:rsidR="00F77D42" w:rsidRPr="00F77D42" w:rsidRDefault="00F77D42" w:rsidP="00F77D42">
      <w:pPr>
        <w:rPr>
          <w:rFonts w:ascii="Arial" w:hAnsi="Arial" w:cs="Arial"/>
          <w:sz w:val="24"/>
          <w:szCs w:val="24"/>
        </w:rPr>
      </w:pPr>
      <w:r w:rsidRPr="00F77D42">
        <w:rPr>
          <w:rFonts w:ascii="Arial" w:hAnsi="Arial" w:cs="Arial"/>
          <w:sz w:val="24"/>
          <w:szCs w:val="24"/>
        </w:rPr>
        <w:t>1. Einleitung</w:t>
      </w:r>
    </w:p>
    <w:p w14:paraId="4D7CB1DF" w14:textId="3E6FBDDA" w:rsidR="00F77D42" w:rsidRPr="00F77D42" w:rsidRDefault="00F77D42" w:rsidP="00F77D42">
      <w:pPr>
        <w:rPr>
          <w:rFonts w:ascii="Arial" w:hAnsi="Arial" w:cs="Arial"/>
          <w:sz w:val="24"/>
          <w:szCs w:val="24"/>
        </w:rPr>
      </w:pPr>
      <w:r w:rsidRPr="00F77D42">
        <w:rPr>
          <w:rFonts w:ascii="Arial" w:hAnsi="Arial" w:cs="Arial"/>
          <w:sz w:val="24"/>
          <w:szCs w:val="24"/>
        </w:rPr>
        <w:t>Versionsverwaltungssysteme (VCS) gehören zu den wichtigsten Grundlagen moderner Softwareentwicklung. Sie ermöglichen das Dokumentieren von Änderungen, die Zusammenarbeit im Team und die Kontrolle über den Entwicklungsprozess. In diesem Handout werden die beiden Leitfragen der Präsentation zusammengefasst.</w:t>
      </w:r>
    </w:p>
    <w:p w14:paraId="43C08856" w14:textId="77777777" w:rsidR="00F77D42" w:rsidRPr="00F77D42" w:rsidRDefault="00F77D42" w:rsidP="00F77D42">
      <w:pPr>
        <w:rPr>
          <w:rFonts w:ascii="Arial" w:hAnsi="Arial" w:cs="Arial"/>
          <w:sz w:val="24"/>
          <w:szCs w:val="24"/>
        </w:rPr>
      </w:pPr>
      <w:r w:rsidRPr="00F77D42">
        <w:rPr>
          <w:rFonts w:ascii="Arial" w:hAnsi="Arial" w:cs="Arial"/>
          <w:sz w:val="24"/>
          <w:szCs w:val="24"/>
        </w:rPr>
        <w:t>2. Leitfrage 1: Vorteile verteilter gegenüber zentralisierter VCS</w:t>
      </w:r>
    </w:p>
    <w:p w14:paraId="4C3B1A4B" w14:textId="77777777" w:rsidR="00F77D42" w:rsidRPr="00F77D42" w:rsidRDefault="00F77D42" w:rsidP="00F77D42">
      <w:pPr>
        <w:rPr>
          <w:rFonts w:ascii="Arial" w:hAnsi="Arial" w:cs="Arial"/>
          <w:sz w:val="24"/>
          <w:szCs w:val="24"/>
        </w:rPr>
      </w:pPr>
      <w:r w:rsidRPr="00F77D42">
        <w:rPr>
          <w:rFonts w:ascii="Arial" w:hAnsi="Arial" w:cs="Arial"/>
          <w:sz w:val="24"/>
          <w:szCs w:val="24"/>
        </w:rPr>
        <w:t>2.1 Zielsetzung von Versionsverwaltungssystemen</w:t>
      </w:r>
    </w:p>
    <w:p w14:paraId="126C7AED" w14:textId="77777777" w:rsidR="00F77D42" w:rsidRPr="00F77D42" w:rsidRDefault="00F77D42" w:rsidP="00F77D42">
      <w:pPr>
        <w:numPr>
          <w:ilvl w:val="0"/>
          <w:numId w:val="1"/>
        </w:numPr>
        <w:rPr>
          <w:rFonts w:ascii="Arial" w:hAnsi="Arial" w:cs="Arial"/>
          <w:sz w:val="24"/>
          <w:szCs w:val="24"/>
        </w:rPr>
      </w:pPr>
      <w:r w:rsidRPr="00F77D42">
        <w:rPr>
          <w:rFonts w:ascii="Arial" w:hAnsi="Arial" w:cs="Arial"/>
          <w:sz w:val="24"/>
          <w:szCs w:val="24"/>
        </w:rPr>
        <w:t>Änderungen an Dateien nachverfolgen</w:t>
      </w:r>
    </w:p>
    <w:p w14:paraId="66B49B1B" w14:textId="77777777" w:rsidR="00F77D42" w:rsidRPr="00F77D42" w:rsidRDefault="00F77D42" w:rsidP="00F77D42">
      <w:pPr>
        <w:numPr>
          <w:ilvl w:val="0"/>
          <w:numId w:val="1"/>
        </w:numPr>
        <w:rPr>
          <w:rFonts w:ascii="Arial" w:hAnsi="Arial" w:cs="Arial"/>
          <w:sz w:val="24"/>
          <w:szCs w:val="24"/>
        </w:rPr>
      </w:pPr>
      <w:r w:rsidRPr="00F77D42">
        <w:rPr>
          <w:rFonts w:ascii="Arial" w:hAnsi="Arial" w:cs="Arial"/>
          <w:sz w:val="24"/>
          <w:szCs w:val="24"/>
        </w:rPr>
        <w:t>Zusammenarbeit koordinieren</w:t>
      </w:r>
    </w:p>
    <w:p w14:paraId="39AF3FD0" w14:textId="77777777" w:rsidR="00F77D42" w:rsidRPr="00F77D42" w:rsidRDefault="00F77D42" w:rsidP="00F77D42">
      <w:pPr>
        <w:numPr>
          <w:ilvl w:val="0"/>
          <w:numId w:val="1"/>
        </w:numPr>
        <w:rPr>
          <w:rFonts w:ascii="Arial" w:hAnsi="Arial" w:cs="Arial"/>
          <w:sz w:val="24"/>
          <w:szCs w:val="24"/>
        </w:rPr>
      </w:pPr>
      <w:r w:rsidRPr="00F77D42">
        <w:rPr>
          <w:rFonts w:ascii="Arial" w:hAnsi="Arial" w:cs="Arial"/>
          <w:sz w:val="24"/>
          <w:szCs w:val="24"/>
        </w:rPr>
        <w:t>Wiederherstellung alter Versionen</w:t>
      </w:r>
    </w:p>
    <w:p w14:paraId="132FE2B6" w14:textId="77777777" w:rsidR="00F77D42" w:rsidRPr="00F77D42" w:rsidRDefault="00F77D42" w:rsidP="00F77D42">
      <w:pPr>
        <w:numPr>
          <w:ilvl w:val="0"/>
          <w:numId w:val="1"/>
        </w:numPr>
        <w:rPr>
          <w:rFonts w:ascii="Arial" w:hAnsi="Arial" w:cs="Arial"/>
          <w:sz w:val="24"/>
          <w:szCs w:val="24"/>
        </w:rPr>
      </w:pPr>
      <w:r w:rsidRPr="00F77D42">
        <w:rPr>
          <w:rFonts w:ascii="Arial" w:hAnsi="Arial" w:cs="Arial"/>
          <w:sz w:val="24"/>
          <w:szCs w:val="24"/>
        </w:rPr>
        <w:t>Qualität und Nachvollziehbarkeit sichern</w:t>
      </w:r>
    </w:p>
    <w:p w14:paraId="2F1912EC" w14:textId="77777777" w:rsidR="00F77D42" w:rsidRPr="00F77D42" w:rsidRDefault="00F77D42" w:rsidP="00F77D42">
      <w:pPr>
        <w:rPr>
          <w:rFonts w:ascii="Arial" w:hAnsi="Arial" w:cs="Arial"/>
          <w:sz w:val="24"/>
          <w:szCs w:val="24"/>
        </w:rPr>
      </w:pPr>
      <w:r w:rsidRPr="00F77D42">
        <w:rPr>
          <w:rFonts w:ascii="Arial" w:hAnsi="Arial" w:cs="Arial"/>
          <w:sz w:val="24"/>
          <w:szCs w:val="24"/>
        </w:rPr>
        <w:t>2.2 Zentralisierte Systeme (CVCS)</w:t>
      </w:r>
    </w:p>
    <w:p w14:paraId="6FF7A10D" w14:textId="77777777" w:rsidR="00F77D42" w:rsidRPr="00F77D42" w:rsidRDefault="00F77D42" w:rsidP="00F77D42">
      <w:pPr>
        <w:rPr>
          <w:rFonts w:ascii="Arial" w:hAnsi="Arial" w:cs="Arial"/>
          <w:sz w:val="24"/>
          <w:szCs w:val="24"/>
        </w:rPr>
      </w:pPr>
      <w:r w:rsidRPr="00F77D42">
        <w:rPr>
          <w:rFonts w:ascii="Arial" w:hAnsi="Arial" w:cs="Arial"/>
          <w:sz w:val="24"/>
          <w:szCs w:val="24"/>
        </w:rPr>
        <w:t>Beispiele: SVN, CVS</w:t>
      </w:r>
    </w:p>
    <w:p w14:paraId="09EA6E35" w14:textId="77777777" w:rsidR="00F77D42" w:rsidRPr="00F77D42" w:rsidRDefault="00F77D42" w:rsidP="00F77D42">
      <w:pPr>
        <w:numPr>
          <w:ilvl w:val="0"/>
          <w:numId w:val="2"/>
        </w:numPr>
        <w:rPr>
          <w:rFonts w:ascii="Arial" w:hAnsi="Arial" w:cs="Arial"/>
          <w:sz w:val="24"/>
          <w:szCs w:val="24"/>
        </w:rPr>
      </w:pPr>
      <w:r w:rsidRPr="00F77D42">
        <w:rPr>
          <w:rFonts w:ascii="Arial" w:hAnsi="Arial" w:cs="Arial"/>
          <w:sz w:val="24"/>
          <w:szCs w:val="24"/>
        </w:rPr>
        <w:t>Ein zentraler Server verwaltet alle Versionen</w:t>
      </w:r>
    </w:p>
    <w:p w14:paraId="01928BC0" w14:textId="77777777" w:rsidR="00F77D42" w:rsidRPr="00F77D42" w:rsidRDefault="00F77D42" w:rsidP="00F77D42">
      <w:pPr>
        <w:numPr>
          <w:ilvl w:val="0"/>
          <w:numId w:val="2"/>
        </w:numPr>
        <w:rPr>
          <w:rFonts w:ascii="Arial" w:hAnsi="Arial" w:cs="Arial"/>
          <w:sz w:val="24"/>
          <w:szCs w:val="24"/>
        </w:rPr>
      </w:pPr>
      <w:r w:rsidRPr="00F77D42">
        <w:rPr>
          <w:rFonts w:ascii="Arial" w:hAnsi="Arial" w:cs="Arial"/>
          <w:sz w:val="24"/>
          <w:szCs w:val="24"/>
        </w:rPr>
        <w:t>Vorteile: einfache Struktur, klare Zugriffsverwaltung</w:t>
      </w:r>
    </w:p>
    <w:p w14:paraId="6E07E378" w14:textId="77777777" w:rsidR="00F77D42" w:rsidRPr="00F77D42" w:rsidRDefault="00F77D42" w:rsidP="00F77D42">
      <w:pPr>
        <w:numPr>
          <w:ilvl w:val="0"/>
          <w:numId w:val="2"/>
        </w:numPr>
        <w:rPr>
          <w:rFonts w:ascii="Arial" w:hAnsi="Arial" w:cs="Arial"/>
          <w:sz w:val="24"/>
          <w:szCs w:val="24"/>
        </w:rPr>
      </w:pPr>
      <w:r w:rsidRPr="00F77D42">
        <w:rPr>
          <w:rFonts w:ascii="Arial" w:hAnsi="Arial" w:cs="Arial"/>
          <w:sz w:val="24"/>
          <w:szCs w:val="24"/>
        </w:rPr>
        <w:t>Nachteile: keine Offline-Arbeit, Abhängigkeit vom Server, geringere Parallelität</w:t>
      </w:r>
    </w:p>
    <w:p w14:paraId="424F4FD0" w14:textId="77777777" w:rsidR="00F77D42" w:rsidRDefault="00F77D42" w:rsidP="00F77D42">
      <w:pPr>
        <w:rPr>
          <w:rFonts w:ascii="Arial" w:hAnsi="Arial" w:cs="Arial"/>
          <w:sz w:val="24"/>
          <w:szCs w:val="24"/>
        </w:rPr>
      </w:pPr>
    </w:p>
    <w:p w14:paraId="3FAE5E91" w14:textId="5FD3256A" w:rsidR="00F77D42" w:rsidRPr="00F77D42" w:rsidRDefault="00F77D42" w:rsidP="00F77D42">
      <w:pPr>
        <w:rPr>
          <w:rFonts w:ascii="Arial" w:hAnsi="Arial" w:cs="Arial"/>
          <w:sz w:val="24"/>
          <w:szCs w:val="24"/>
        </w:rPr>
      </w:pPr>
      <w:r w:rsidRPr="00F77D42">
        <w:rPr>
          <w:rFonts w:ascii="Arial" w:hAnsi="Arial" w:cs="Arial"/>
          <w:sz w:val="24"/>
          <w:szCs w:val="24"/>
        </w:rPr>
        <w:lastRenderedPageBreak/>
        <w:t>2.3 Verteilte Systeme (DVCS)</w:t>
      </w:r>
    </w:p>
    <w:p w14:paraId="1F6EBC51" w14:textId="77777777" w:rsidR="00F77D42" w:rsidRPr="00F77D42" w:rsidRDefault="00F77D42" w:rsidP="00F77D42">
      <w:pPr>
        <w:rPr>
          <w:rFonts w:ascii="Arial" w:hAnsi="Arial" w:cs="Arial"/>
          <w:sz w:val="24"/>
          <w:szCs w:val="24"/>
        </w:rPr>
      </w:pPr>
      <w:r w:rsidRPr="00F77D42">
        <w:rPr>
          <w:rFonts w:ascii="Arial" w:hAnsi="Arial" w:cs="Arial"/>
          <w:sz w:val="24"/>
          <w:szCs w:val="24"/>
        </w:rPr>
        <w:t xml:space="preserve">Beispiele: </w:t>
      </w:r>
      <w:proofErr w:type="spellStart"/>
      <w:r w:rsidRPr="00F77D42">
        <w:rPr>
          <w:rFonts w:ascii="Arial" w:hAnsi="Arial" w:cs="Arial"/>
          <w:sz w:val="24"/>
          <w:szCs w:val="24"/>
        </w:rPr>
        <w:t>Git</w:t>
      </w:r>
      <w:proofErr w:type="spellEnd"/>
      <w:r w:rsidRPr="00F77D42">
        <w:rPr>
          <w:rFonts w:ascii="Arial" w:hAnsi="Arial" w:cs="Arial"/>
          <w:sz w:val="24"/>
          <w:szCs w:val="24"/>
        </w:rPr>
        <w:t xml:space="preserve">, </w:t>
      </w:r>
      <w:proofErr w:type="spellStart"/>
      <w:r w:rsidRPr="00F77D42">
        <w:rPr>
          <w:rFonts w:ascii="Arial" w:hAnsi="Arial" w:cs="Arial"/>
          <w:sz w:val="24"/>
          <w:szCs w:val="24"/>
        </w:rPr>
        <w:t>Mercurial</w:t>
      </w:r>
      <w:proofErr w:type="spellEnd"/>
    </w:p>
    <w:p w14:paraId="763B2885" w14:textId="77777777" w:rsidR="00F77D42" w:rsidRPr="00F77D42" w:rsidRDefault="00F77D42" w:rsidP="00F77D42">
      <w:pPr>
        <w:numPr>
          <w:ilvl w:val="0"/>
          <w:numId w:val="3"/>
        </w:numPr>
        <w:rPr>
          <w:rFonts w:ascii="Arial" w:hAnsi="Arial" w:cs="Arial"/>
          <w:sz w:val="24"/>
          <w:szCs w:val="24"/>
        </w:rPr>
      </w:pPr>
      <w:r w:rsidRPr="00F77D42">
        <w:rPr>
          <w:rFonts w:ascii="Arial" w:hAnsi="Arial" w:cs="Arial"/>
          <w:sz w:val="24"/>
          <w:szCs w:val="24"/>
        </w:rPr>
        <w:t>Jeder Entwickler besitzt ein vollständiges Repository</w:t>
      </w:r>
    </w:p>
    <w:p w14:paraId="568E5FE4" w14:textId="77777777" w:rsidR="00F77D42" w:rsidRPr="00F77D42" w:rsidRDefault="00F77D42" w:rsidP="00F77D42">
      <w:pPr>
        <w:numPr>
          <w:ilvl w:val="0"/>
          <w:numId w:val="3"/>
        </w:numPr>
        <w:rPr>
          <w:rFonts w:ascii="Arial" w:hAnsi="Arial" w:cs="Arial"/>
          <w:sz w:val="24"/>
          <w:szCs w:val="24"/>
        </w:rPr>
      </w:pPr>
      <w:r w:rsidRPr="00F77D42">
        <w:rPr>
          <w:rFonts w:ascii="Arial" w:hAnsi="Arial" w:cs="Arial"/>
          <w:sz w:val="24"/>
          <w:szCs w:val="24"/>
        </w:rPr>
        <w:t>Vorteile: Offline-</w:t>
      </w:r>
      <w:proofErr w:type="spellStart"/>
      <w:r w:rsidRPr="00F77D42">
        <w:rPr>
          <w:rFonts w:ascii="Arial" w:hAnsi="Arial" w:cs="Arial"/>
          <w:sz w:val="24"/>
          <w:szCs w:val="24"/>
        </w:rPr>
        <w:t>Commits</w:t>
      </w:r>
      <w:proofErr w:type="spellEnd"/>
      <w:r w:rsidRPr="00F77D42">
        <w:rPr>
          <w:rFonts w:ascii="Arial" w:hAnsi="Arial" w:cs="Arial"/>
          <w:sz w:val="24"/>
          <w:szCs w:val="24"/>
        </w:rPr>
        <w:t xml:space="preserve">, hohe Geschwindigkeit, flexible </w:t>
      </w:r>
      <w:proofErr w:type="spellStart"/>
      <w:r w:rsidRPr="00F77D42">
        <w:rPr>
          <w:rFonts w:ascii="Arial" w:hAnsi="Arial" w:cs="Arial"/>
          <w:sz w:val="24"/>
          <w:szCs w:val="24"/>
        </w:rPr>
        <w:t>Branches</w:t>
      </w:r>
      <w:proofErr w:type="spellEnd"/>
      <w:r w:rsidRPr="00F77D42">
        <w:rPr>
          <w:rFonts w:ascii="Arial" w:hAnsi="Arial" w:cs="Arial"/>
          <w:sz w:val="24"/>
          <w:szCs w:val="24"/>
        </w:rPr>
        <w:t>, ausfallsicher</w:t>
      </w:r>
    </w:p>
    <w:p w14:paraId="2F01851F" w14:textId="77777777" w:rsidR="00F77D42" w:rsidRPr="00F77D42" w:rsidRDefault="00F77D42" w:rsidP="00F77D42">
      <w:pPr>
        <w:numPr>
          <w:ilvl w:val="0"/>
          <w:numId w:val="3"/>
        </w:numPr>
        <w:rPr>
          <w:rFonts w:ascii="Arial" w:hAnsi="Arial" w:cs="Arial"/>
          <w:sz w:val="24"/>
          <w:szCs w:val="24"/>
        </w:rPr>
      </w:pPr>
      <w:r w:rsidRPr="00F77D42">
        <w:rPr>
          <w:rFonts w:ascii="Arial" w:hAnsi="Arial" w:cs="Arial"/>
          <w:sz w:val="24"/>
          <w:szCs w:val="24"/>
        </w:rPr>
        <w:t>Nachteile: größere Datenmengen, Einarbeitungsaufwand</w:t>
      </w:r>
    </w:p>
    <w:p w14:paraId="685CC130" w14:textId="77777777" w:rsidR="00F77D42" w:rsidRPr="00F77D42" w:rsidRDefault="00F77D42" w:rsidP="00F77D42">
      <w:pPr>
        <w:rPr>
          <w:rFonts w:ascii="Arial" w:hAnsi="Arial" w:cs="Arial"/>
          <w:sz w:val="24"/>
          <w:szCs w:val="24"/>
        </w:rPr>
      </w:pPr>
      <w:r w:rsidRPr="00F77D42">
        <w:rPr>
          <w:rFonts w:ascii="Arial" w:hAnsi="Arial" w:cs="Arial"/>
          <w:sz w:val="24"/>
          <w:szCs w:val="24"/>
        </w:rPr>
        <w:t>2.4 Vergleich CVCS vs. DVCS</w:t>
      </w:r>
    </w:p>
    <w:tbl>
      <w:tblPr>
        <w:tblStyle w:val="TabellemithellemGitternetz"/>
        <w:tblW w:w="0" w:type="auto"/>
        <w:tblLook w:val="04A0" w:firstRow="1" w:lastRow="0" w:firstColumn="1" w:lastColumn="0" w:noHBand="0" w:noVBand="1"/>
      </w:tblPr>
      <w:tblGrid>
        <w:gridCol w:w="2689"/>
        <w:gridCol w:w="2409"/>
        <w:gridCol w:w="3261"/>
      </w:tblGrid>
      <w:tr w:rsidR="00F77D42" w:rsidRPr="00F77D42" w14:paraId="050D3F80" w14:textId="77777777" w:rsidTr="00B131DA">
        <w:tc>
          <w:tcPr>
            <w:tcW w:w="2689" w:type="dxa"/>
            <w:hideMark/>
          </w:tcPr>
          <w:p w14:paraId="496C40DA" w14:textId="77777777" w:rsidR="00F77D42" w:rsidRPr="00F77D42" w:rsidRDefault="00F77D42" w:rsidP="00F77D42">
            <w:pPr>
              <w:rPr>
                <w:rFonts w:ascii="Arial" w:hAnsi="Arial" w:cs="Arial"/>
                <w:sz w:val="24"/>
                <w:szCs w:val="24"/>
              </w:rPr>
            </w:pPr>
            <w:r w:rsidRPr="00F77D42">
              <w:rPr>
                <w:rFonts w:ascii="Arial" w:hAnsi="Arial" w:cs="Arial"/>
                <w:sz w:val="24"/>
                <w:szCs w:val="24"/>
              </w:rPr>
              <w:t>Merkmal</w:t>
            </w:r>
          </w:p>
        </w:tc>
        <w:tc>
          <w:tcPr>
            <w:tcW w:w="2409" w:type="dxa"/>
            <w:hideMark/>
          </w:tcPr>
          <w:p w14:paraId="5900D30B" w14:textId="77777777" w:rsidR="00F77D42" w:rsidRPr="00F77D42" w:rsidRDefault="00F77D42" w:rsidP="00F77D42">
            <w:pPr>
              <w:rPr>
                <w:rFonts w:ascii="Arial" w:hAnsi="Arial" w:cs="Arial"/>
                <w:sz w:val="24"/>
                <w:szCs w:val="24"/>
              </w:rPr>
            </w:pPr>
            <w:r w:rsidRPr="00F77D42">
              <w:rPr>
                <w:rFonts w:ascii="Arial" w:hAnsi="Arial" w:cs="Arial"/>
                <w:sz w:val="24"/>
                <w:szCs w:val="24"/>
              </w:rPr>
              <w:t>CVCS</w:t>
            </w:r>
          </w:p>
        </w:tc>
        <w:tc>
          <w:tcPr>
            <w:tcW w:w="3261" w:type="dxa"/>
            <w:hideMark/>
          </w:tcPr>
          <w:p w14:paraId="0FAD43C3" w14:textId="77777777" w:rsidR="00F77D42" w:rsidRPr="00F77D42" w:rsidRDefault="00F77D42" w:rsidP="00F77D42">
            <w:pPr>
              <w:rPr>
                <w:rFonts w:ascii="Arial" w:hAnsi="Arial" w:cs="Arial"/>
                <w:sz w:val="24"/>
                <w:szCs w:val="24"/>
              </w:rPr>
            </w:pPr>
            <w:r w:rsidRPr="00F77D42">
              <w:rPr>
                <w:rFonts w:ascii="Arial" w:hAnsi="Arial" w:cs="Arial"/>
                <w:sz w:val="24"/>
                <w:szCs w:val="24"/>
              </w:rPr>
              <w:t>DVCS</w:t>
            </w:r>
          </w:p>
        </w:tc>
      </w:tr>
      <w:tr w:rsidR="00F77D42" w:rsidRPr="00F77D42" w14:paraId="6ED2F315" w14:textId="77777777" w:rsidTr="00B131DA">
        <w:tc>
          <w:tcPr>
            <w:tcW w:w="2689" w:type="dxa"/>
            <w:hideMark/>
          </w:tcPr>
          <w:p w14:paraId="6849B2B1" w14:textId="77777777" w:rsidR="00F77D42" w:rsidRPr="00F77D42" w:rsidRDefault="00F77D42" w:rsidP="00F77D42">
            <w:pPr>
              <w:rPr>
                <w:rFonts w:ascii="Arial" w:hAnsi="Arial" w:cs="Arial"/>
                <w:sz w:val="24"/>
                <w:szCs w:val="24"/>
              </w:rPr>
            </w:pPr>
            <w:r w:rsidRPr="00F77D42">
              <w:rPr>
                <w:rFonts w:ascii="Arial" w:hAnsi="Arial" w:cs="Arial"/>
                <w:sz w:val="24"/>
                <w:szCs w:val="24"/>
              </w:rPr>
              <w:t>Speicherort</w:t>
            </w:r>
          </w:p>
        </w:tc>
        <w:tc>
          <w:tcPr>
            <w:tcW w:w="2409" w:type="dxa"/>
            <w:hideMark/>
          </w:tcPr>
          <w:p w14:paraId="6E591C0C" w14:textId="77777777" w:rsidR="00F77D42" w:rsidRPr="00F77D42" w:rsidRDefault="00F77D42" w:rsidP="00F77D42">
            <w:pPr>
              <w:rPr>
                <w:rFonts w:ascii="Arial" w:hAnsi="Arial" w:cs="Arial"/>
                <w:sz w:val="24"/>
                <w:szCs w:val="24"/>
              </w:rPr>
            </w:pPr>
            <w:r w:rsidRPr="00F77D42">
              <w:rPr>
                <w:rFonts w:ascii="Arial" w:hAnsi="Arial" w:cs="Arial"/>
                <w:sz w:val="24"/>
                <w:szCs w:val="24"/>
              </w:rPr>
              <w:t>zentral</w:t>
            </w:r>
          </w:p>
        </w:tc>
        <w:tc>
          <w:tcPr>
            <w:tcW w:w="3261" w:type="dxa"/>
            <w:hideMark/>
          </w:tcPr>
          <w:p w14:paraId="6B95D9D7" w14:textId="77777777" w:rsidR="00F77D42" w:rsidRPr="00F77D42" w:rsidRDefault="00F77D42" w:rsidP="00F77D42">
            <w:pPr>
              <w:rPr>
                <w:rFonts w:ascii="Arial" w:hAnsi="Arial" w:cs="Arial"/>
                <w:sz w:val="24"/>
                <w:szCs w:val="24"/>
              </w:rPr>
            </w:pPr>
            <w:r w:rsidRPr="00F77D42">
              <w:rPr>
                <w:rFonts w:ascii="Arial" w:hAnsi="Arial" w:cs="Arial"/>
                <w:sz w:val="24"/>
                <w:szCs w:val="24"/>
              </w:rPr>
              <w:t>verteilt</w:t>
            </w:r>
          </w:p>
        </w:tc>
      </w:tr>
      <w:tr w:rsidR="00F77D42" w:rsidRPr="00F77D42" w14:paraId="20093C24" w14:textId="77777777" w:rsidTr="00B131DA">
        <w:tc>
          <w:tcPr>
            <w:tcW w:w="2689" w:type="dxa"/>
            <w:hideMark/>
          </w:tcPr>
          <w:p w14:paraId="2DC44EB6" w14:textId="77777777" w:rsidR="00F77D42" w:rsidRPr="00F77D42" w:rsidRDefault="00F77D42" w:rsidP="00F77D42">
            <w:pPr>
              <w:rPr>
                <w:rFonts w:ascii="Arial" w:hAnsi="Arial" w:cs="Arial"/>
                <w:sz w:val="24"/>
                <w:szCs w:val="24"/>
              </w:rPr>
            </w:pPr>
            <w:r w:rsidRPr="00F77D42">
              <w:rPr>
                <w:rFonts w:ascii="Arial" w:hAnsi="Arial" w:cs="Arial"/>
                <w:sz w:val="24"/>
                <w:szCs w:val="24"/>
              </w:rPr>
              <w:t>Offline-Arbeit</w:t>
            </w:r>
          </w:p>
        </w:tc>
        <w:tc>
          <w:tcPr>
            <w:tcW w:w="2409" w:type="dxa"/>
            <w:hideMark/>
          </w:tcPr>
          <w:p w14:paraId="5F0C6D1D" w14:textId="77777777" w:rsidR="00F77D42" w:rsidRPr="00F77D42" w:rsidRDefault="00F77D42" w:rsidP="00F77D42">
            <w:pPr>
              <w:rPr>
                <w:rFonts w:ascii="Arial" w:hAnsi="Arial" w:cs="Arial"/>
                <w:sz w:val="24"/>
                <w:szCs w:val="24"/>
              </w:rPr>
            </w:pPr>
            <w:r w:rsidRPr="00F77D42">
              <w:rPr>
                <w:rFonts w:ascii="Arial" w:hAnsi="Arial" w:cs="Arial"/>
                <w:sz w:val="24"/>
                <w:szCs w:val="24"/>
              </w:rPr>
              <w:t>kaum möglich</w:t>
            </w:r>
          </w:p>
        </w:tc>
        <w:tc>
          <w:tcPr>
            <w:tcW w:w="3261" w:type="dxa"/>
            <w:hideMark/>
          </w:tcPr>
          <w:p w14:paraId="7AC2D8EF" w14:textId="77777777" w:rsidR="00F77D42" w:rsidRPr="00F77D42" w:rsidRDefault="00F77D42" w:rsidP="00F77D42">
            <w:pPr>
              <w:rPr>
                <w:rFonts w:ascii="Arial" w:hAnsi="Arial" w:cs="Arial"/>
                <w:sz w:val="24"/>
                <w:szCs w:val="24"/>
              </w:rPr>
            </w:pPr>
            <w:r w:rsidRPr="00F77D42">
              <w:rPr>
                <w:rFonts w:ascii="Arial" w:hAnsi="Arial" w:cs="Arial"/>
                <w:sz w:val="24"/>
                <w:szCs w:val="24"/>
              </w:rPr>
              <w:t>uneingeschränkt</w:t>
            </w:r>
          </w:p>
        </w:tc>
      </w:tr>
      <w:tr w:rsidR="00F77D42" w:rsidRPr="00F77D42" w14:paraId="5FE65B26" w14:textId="77777777" w:rsidTr="00B131DA">
        <w:tc>
          <w:tcPr>
            <w:tcW w:w="2689" w:type="dxa"/>
            <w:hideMark/>
          </w:tcPr>
          <w:p w14:paraId="1D54F989" w14:textId="77777777" w:rsidR="00F77D42" w:rsidRPr="00F77D42" w:rsidRDefault="00F77D42" w:rsidP="00F77D42">
            <w:pPr>
              <w:rPr>
                <w:rFonts w:ascii="Arial" w:hAnsi="Arial" w:cs="Arial"/>
                <w:sz w:val="24"/>
                <w:szCs w:val="24"/>
              </w:rPr>
            </w:pPr>
            <w:r w:rsidRPr="00F77D42">
              <w:rPr>
                <w:rFonts w:ascii="Arial" w:hAnsi="Arial" w:cs="Arial"/>
                <w:sz w:val="24"/>
                <w:szCs w:val="24"/>
              </w:rPr>
              <w:t>Geschwindigkeit</w:t>
            </w:r>
          </w:p>
        </w:tc>
        <w:tc>
          <w:tcPr>
            <w:tcW w:w="2409" w:type="dxa"/>
            <w:hideMark/>
          </w:tcPr>
          <w:p w14:paraId="5FF5C90B" w14:textId="77777777" w:rsidR="00F77D42" w:rsidRPr="00F77D42" w:rsidRDefault="00F77D42" w:rsidP="00F77D42">
            <w:pPr>
              <w:rPr>
                <w:rFonts w:ascii="Arial" w:hAnsi="Arial" w:cs="Arial"/>
                <w:sz w:val="24"/>
                <w:szCs w:val="24"/>
              </w:rPr>
            </w:pPr>
            <w:r w:rsidRPr="00F77D42">
              <w:rPr>
                <w:rFonts w:ascii="Arial" w:hAnsi="Arial" w:cs="Arial"/>
                <w:sz w:val="24"/>
                <w:szCs w:val="24"/>
              </w:rPr>
              <w:t>serverabhängig</w:t>
            </w:r>
          </w:p>
        </w:tc>
        <w:tc>
          <w:tcPr>
            <w:tcW w:w="3261" w:type="dxa"/>
            <w:hideMark/>
          </w:tcPr>
          <w:p w14:paraId="732EA7C0" w14:textId="77777777" w:rsidR="00F77D42" w:rsidRPr="00F77D42" w:rsidRDefault="00F77D42" w:rsidP="00F77D42">
            <w:pPr>
              <w:rPr>
                <w:rFonts w:ascii="Arial" w:hAnsi="Arial" w:cs="Arial"/>
                <w:sz w:val="24"/>
                <w:szCs w:val="24"/>
              </w:rPr>
            </w:pPr>
            <w:r w:rsidRPr="00F77D42">
              <w:rPr>
                <w:rFonts w:ascii="Arial" w:hAnsi="Arial" w:cs="Arial"/>
                <w:sz w:val="24"/>
                <w:szCs w:val="24"/>
              </w:rPr>
              <w:t>lokal sehr schnell</w:t>
            </w:r>
          </w:p>
        </w:tc>
      </w:tr>
      <w:tr w:rsidR="00F77D42" w:rsidRPr="00F77D42" w14:paraId="1293E19A" w14:textId="77777777" w:rsidTr="00B131DA">
        <w:tc>
          <w:tcPr>
            <w:tcW w:w="2689" w:type="dxa"/>
            <w:hideMark/>
          </w:tcPr>
          <w:p w14:paraId="234397F3" w14:textId="77777777" w:rsidR="00F77D42" w:rsidRPr="00F77D42" w:rsidRDefault="00F77D42" w:rsidP="00F77D42">
            <w:pPr>
              <w:rPr>
                <w:rFonts w:ascii="Arial" w:hAnsi="Arial" w:cs="Arial"/>
                <w:sz w:val="24"/>
                <w:szCs w:val="24"/>
              </w:rPr>
            </w:pPr>
            <w:r w:rsidRPr="00F77D42">
              <w:rPr>
                <w:rFonts w:ascii="Arial" w:hAnsi="Arial" w:cs="Arial"/>
                <w:sz w:val="24"/>
                <w:szCs w:val="24"/>
              </w:rPr>
              <w:t>Parallele Entwicklung</w:t>
            </w:r>
          </w:p>
        </w:tc>
        <w:tc>
          <w:tcPr>
            <w:tcW w:w="2409" w:type="dxa"/>
            <w:hideMark/>
          </w:tcPr>
          <w:p w14:paraId="73290244" w14:textId="77777777" w:rsidR="00F77D42" w:rsidRPr="00F77D42" w:rsidRDefault="00F77D42" w:rsidP="00F77D42">
            <w:pPr>
              <w:rPr>
                <w:rFonts w:ascii="Arial" w:hAnsi="Arial" w:cs="Arial"/>
                <w:sz w:val="24"/>
                <w:szCs w:val="24"/>
              </w:rPr>
            </w:pPr>
            <w:r w:rsidRPr="00F77D42">
              <w:rPr>
                <w:rFonts w:ascii="Arial" w:hAnsi="Arial" w:cs="Arial"/>
                <w:sz w:val="24"/>
                <w:szCs w:val="24"/>
              </w:rPr>
              <w:t>eingeschränkt</w:t>
            </w:r>
          </w:p>
        </w:tc>
        <w:tc>
          <w:tcPr>
            <w:tcW w:w="3261" w:type="dxa"/>
            <w:hideMark/>
          </w:tcPr>
          <w:p w14:paraId="0748E55D" w14:textId="77777777" w:rsidR="00F77D42" w:rsidRPr="00F77D42" w:rsidRDefault="00F77D42" w:rsidP="00F77D42">
            <w:pPr>
              <w:rPr>
                <w:rFonts w:ascii="Arial" w:hAnsi="Arial" w:cs="Arial"/>
                <w:sz w:val="24"/>
                <w:szCs w:val="24"/>
              </w:rPr>
            </w:pPr>
            <w:r w:rsidRPr="00F77D42">
              <w:rPr>
                <w:rFonts w:ascii="Arial" w:hAnsi="Arial" w:cs="Arial"/>
                <w:sz w:val="24"/>
                <w:szCs w:val="24"/>
              </w:rPr>
              <w:t>sehr flexibel</w:t>
            </w:r>
          </w:p>
        </w:tc>
      </w:tr>
      <w:tr w:rsidR="00F77D42" w:rsidRPr="00F77D42" w14:paraId="53214E14" w14:textId="77777777" w:rsidTr="00B131DA">
        <w:tc>
          <w:tcPr>
            <w:tcW w:w="2689" w:type="dxa"/>
            <w:hideMark/>
          </w:tcPr>
          <w:p w14:paraId="4E4288FE" w14:textId="77777777" w:rsidR="00F77D42" w:rsidRPr="00F77D42" w:rsidRDefault="00F77D42" w:rsidP="00F77D42">
            <w:pPr>
              <w:rPr>
                <w:rFonts w:ascii="Arial" w:hAnsi="Arial" w:cs="Arial"/>
                <w:sz w:val="24"/>
                <w:szCs w:val="24"/>
              </w:rPr>
            </w:pPr>
            <w:r w:rsidRPr="00F77D42">
              <w:rPr>
                <w:rFonts w:ascii="Arial" w:hAnsi="Arial" w:cs="Arial"/>
                <w:sz w:val="24"/>
                <w:szCs w:val="24"/>
              </w:rPr>
              <w:t>Ausfallsicherheit</w:t>
            </w:r>
          </w:p>
        </w:tc>
        <w:tc>
          <w:tcPr>
            <w:tcW w:w="2409" w:type="dxa"/>
            <w:hideMark/>
          </w:tcPr>
          <w:p w14:paraId="698E4D04" w14:textId="77777777" w:rsidR="00F77D42" w:rsidRPr="00F77D42" w:rsidRDefault="00F77D42" w:rsidP="00F77D42">
            <w:pPr>
              <w:rPr>
                <w:rFonts w:ascii="Arial" w:hAnsi="Arial" w:cs="Arial"/>
                <w:sz w:val="24"/>
                <w:szCs w:val="24"/>
              </w:rPr>
            </w:pPr>
            <w:r w:rsidRPr="00F77D42">
              <w:rPr>
                <w:rFonts w:ascii="Arial" w:hAnsi="Arial" w:cs="Arial"/>
                <w:sz w:val="24"/>
                <w:szCs w:val="24"/>
              </w:rPr>
              <w:t>gering</w:t>
            </w:r>
          </w:p>
        </w:tc>
        <w:tc>
          <w:tcPr>
            <w:tcW w:w="3261" w:type="dxa"/>
            <w:hideMark/>
          </w:tcPr>
          <w:p w14:paraId="132D7D01" w14:textId="77777777" w:rsidR="00F77D42" w:rsidRPr="00F77D42" w:rsidRDefault="00F77D42" w:rsidP="00F77D42">
            <w:pPr>
              <w:rPr>
                <w:rFonts w:ascii="Arial" w:hAnsi="Arial" w:cs="Arial"/>
                <w:sz w:val="24"/>
                <w:szCs w:val="24"/>
              </w:rPr>
            </w:pPr>
            <w:r w:rsidRPr="00F77D42">
              <w:rPr>
                <w:rFonts w:ascii="Arial" w:hAnsi="Arial" w:cs="Arial"/>
                <w:sz w:val="24"/>
                <w:szCs w:val="24"/>
              </w:rPr>
              <w:t>hoch</w:t>
            </w:r>
          </w:p>
        </w:tc>
      </w:tr>
    </w:tbl>
    <w:p w14:paraId="3FBD3061" w14:textId="77777777" w:rsidR="00F77D42" w:rsidRPr="00F77D42" w:rsidRDefault="00F77D42" w:rsidP="00F77D42">
      <w:pPr>
        <w:rPr>
          <w:rFonts w:ascii="Arial" w:hAnsi="Arial" w:cs="Arial"/>
          <w:sz w:val="24"/>
          <w:szCs w:val="24"/>
        </w:rPr>
      </w:pPr>
      <w:r w:rsidRPr="00F77D42">
        <w:rPr>
          <w:rFonts w:ascii="Arial" w:hAnsi="Arial" w:cs="Arial"/>
          <w:sz w:val="24"/>
          <w:szCs w:val="24"/>
        </w:rPr>
        <w:t>Kurzfazit: DVCS bieten entscheidende Vorteile bei paralleler Entwicklung, Geschwindigkeit und Teamflexibilität.</w:t>
      </w:r>
    </w:p>
    <w:p w14:paraId="57F5CE48" w14:textId="336F40E5" w:rsidR="00F77D42" w:rsidRPr="00F77D42" w:rsidRDefault="00F77D42" w:rsidP="00F77D42">
      <w:pPr>
        <w:rPr>
          <w:rFonts w:ascii="Arial" w:hAnsi="Arial" w:cs="Arial"/>
          <w:sz w:val="24"/>
          <w:szCs w:val="24"/>
        </w:rPr>
      </w:pPr>
    </w:p>
    <w:p w14:paraId="0BF78038" w14:textId="77777777" w:rsidR="00F77D42" w:rsidRPr="00F77D42" w:rsidRDefault="00F77D42" w:rsidP="00F77D42">
      <w:pPr>
        <w:rPr>
          <w:rFonts w:ascii="Arial" w:hAnsi="Arial" w:cs="Arial"/>
          <w:sz w:val="24"/>
          <w:szCs w:val="24"/>
        </w:rPr>
      </w:pPr>
      <w:r w:rsidRPr="00F77D42">
        <w:rPr>
          <w:rFonts w:ascii="Arial" w:hAnsi="Arial" w:cs="Arial"/>
          <w:sz w:val="24"/>
          <w:szCs w:val="24"/>
        </w:rPr>
        <w:t xml:space="preserve">3. Leitfrage 2: </w:t>
      </w:r>
      <w:proofErr w:type="spellStart"/>
      <w:r w:rsidRPr="00F77D42">
        <w:rPr>
          <w:rFonts w:ascii="Arial" w:hAnsi="Arial" w:cs="Arial"/>
          <w:sz w:val="24"/>
          <w:szCs w:val="24"/>
        </w:rPr>
        <w:t>Branching</w:t>
      </w:r>
      <w:proofErr w:type="spellEnd"/>
      <w:r w:rsidRPr="00F77D42">
        <w:rPr>
          <w:rFonts w:ascii="Arial" w:hAnsi="Arial" w:cs="Arial"/>
          <w:sz w:val="24"/>
          <w:szCs w:val="24"/>
        </w:rPr>
        <w:t>-Strategien &amp; Softwarequalität</w:t>
      </w:r>
    </w:p>
    <w:p w14:paraId="30FE9293" w14:textId="77777777" w:rsidR="00F77D42" w:rsidRPr="00F77D42" w:rsidRDefault="00F77D42" w:rsidP="00F77D42">
      <w:pPr>
        <w:rPr>
          <w:rFonts w:ascii="Arial" w:hAnsi="Arial" w:cs="Arial"/>
          <w:sz w:val="24"/>
          <w:szCs w:val="24"/>
        </w:rPr>
      </w:pPr>
      <w:r w:rsidRPr="00F77D42">
        <w:rPr>
          <w:rFonts w:ascii="Arial" w:hAnsi="Arial" w:cs="Arial"/>
          <w:sz w:val="24"/>
          <w:szCs w:val="24"/>
        </w:rPr>
        <w:t xml:space="preserve">3.1 Grundlagen des </w:t>
      </w:r>
      <w:proofErr w:type="spellStart"/>
      <w:r w:rsidRPr="00F77D42">
        <w:rPr>
          <w:rFonts w:ascii="Arial" w:hAnsi="Arial" w:cs="Arial"/>
          <w:sz w:val="24"/>
          <w:szCs w:val="24"/>
        </w:rPr>
        <w:t>Branching</w:t>
      </w:r>
      <w:proofErr w:type="spellEnd"/>
    </w:p>
    <w:p w14:paraId="3149EE04" w14:textId="77777777" w:rsidR="00F77D42" w:rsidRPr="00F77D42" w:rsidRDefault="00F77D42" w:rsidP="00F77D42">
      <w:pPr>
        <w:numPr>
          <w:ilvl w:val="0"/>
          <w:numId w:val="4"/>
        </w:numPr>
        <w:rPr>
          <w:rFonts w:ascii="Arial" w:hAnsi="Arial" w:cs="Arial"/>
          <w:sz w:val="24"/>
          <w:szCs w:val="24"/>
        </w:rPr>
      </w:pPr>
      <w:r w:rsidRPr="00F77D42">
        <w:rPr>
          <w:rFonts w:ascii="Arial" w:hAnsi="Arial" w:cs="Arial"/>
          <w:sz w:val="24"/>
          <w:szCs w:val="24"/>
        </w:rPr>
        <w:t>Branch = paralleler Entwicklungszweig</w:t>
      </w:r>
    </w:p>
    <w:p w14:paraId="7C3CD668" w14:textId="77777777" w:rsidR="00F77D42" w:rsidRPr="00F77D42" w:rsidRDefault="00F77D42" w:rsidP="00F77D42">
      <w:pPr>
        <w:numPr>
          <w:ilvl w:val="0"/>
          <w:numId w:val="4"/>
        </w:numPr>
        <w:rPr>
          <w:rFonts w:ascii="Arial" w:hAnsi="Arial" w:cs="Arial"/>
          <w:sz w:val="24"/>
          <w:szCs w:val="24"/>
        </w:rPr>
      </w:pPr>
      <w:r w:rsidRPr="00F77D42">
        <w:rPr>
          <w:rFonts w:ascii="Arial" w:hAnsi="Arial" w:cs="Arial"/>
          <w:sz w:val="24"/>
          <w:szCs w:val="24"/>
        </w:rPr>
        <w:t>Dient zur isolierten Arbeit an Features, Bugfixes oder Experimenten</w:t>
      </w:r>
    </w:p>
    <w:p w14:paraId="44FA5482" w14:textId="77777777" w:rsidR="00F77D42" w:rsidRPr="00F77D42" w:rsidRDefault="00F77D42" w:rsidP="00F77D42">
      <w:pPr>
        <w:numPr>
          <w:ilvl w:val="0"/>
          <w:numId w:val="4"/>
        </w:numPr>
        <w:rPr>
          <w:rFonts w:ascii="Arial" w:hAnsi="Arial" w:cs="Arial"/>
          <w:sz w:val="24"/>
          <w:szCs w:val="24"/>
        </w:rPr>
      </w:pPr>
      <w:proofErr w:type="spellStart"/>
      <w:r w:rsidRPr="00F77D42">
        <w:rPr>
          <w:rFonts w:ascii="Arial" w:hAnsi="Arial" w:cs="Arial"/>
          <w:sz w:val="24"/>
          <w:szCs w:val="24"/>
        </w:rPr>
        <w:t>Merge</w:t>
      </w:r>
      <w:proofErr w:type="spellEnd"/>
      <w:r w:rsidRPr="00F77D42">
        <w:rPr>
          <w:rFonts w:ascii="Arial" w:hAnsi="Arial" w:cs="Arial"/>
          <w:sz w:val="24"/>
          <w:szCs w:val="24"/>
        </w:rPr>
        <w:t xml:space="preserve"> führt Änderungen in den </w:t>
      </w:r>
      <w:proofErr w:type="spellStart"/>
      <w:r w:rsidRPr="00F77D42">
        <w:rPr>
          <w:rFonts w:ascii="Arial" w:hAnsi="Arial" w:cs="Arial"/>
          <w:sz w:val="24"/>
          <w:szCs w:val="24"/>
        </w:rPr>
        <w:t>Hauptbranch</w:t>
      </w:r>
      <w:proofErr w:type="spellEnd"/>
      <w:r w:rsidRPr="00F77D42">
        <w:rPr>
          <w:rFonts w:ascii="Arial" w:hAnsi="Arial" w:cs="Arial"/>
          <w:sz w:val="24"/>
          <w:szCs w:val="24"/>
        </w:rPr>
        <w:t xml:space="preserve"> zurück</w:t>
      </w:r>
    </w:p>
    <w:p w14:paraId="5288DB76" w14:textId="77777777" w:rsidR="00F77D42" w:rsidRPr="00F77D42" w:rsidRDefault="00F77D42" w:rsidP="00F77D42">
      <w:pPr>
        <w:rPr>
          <w:rFonts w:ascii="Arial" w:hAnsi="Arial" w:cs="Arial"/>
          <w:sz w:val="24"/>
          <w:szCs w:val="24"/>
        </w:rPr>
      </w:pPr>
      <w:r w:rsidRPr="00F77D42">
        <w:rPr>
          <w:rFonts w:ascii="Arial" w:hAnsi="Arial" w:cs="Arial"/>
          <w:sz w:val="24"/>
          <w:szCs w:val="24"/>
        </w:rPr>
        <w:t>3.2 Trunk-</w:t>
      </w:r>
      <w:proofErr w:type="spellStart"/>
      <w:r w:rsidRPr="00F77D42">
        <w:rPr>
          <w:rFonts w:ascii="Arial" w:hAnsi="Arial" w:cs="Arial"/>
          <w:sz w:val="24"/>
          <w:szCs w:val="24"/>
        </w:rPr>
        <w:t>Based</w:t>
      </w:r>
      <w:proofErr w:type="spellEnd"/>
      <w:r w:rsidRPr="00F77D42">
        <w:rPr>
          <w:rFonts w:ascii="Arial" w:hAnsi="Arial" w:cs="Arial"/>
          <w:sz w:val="24"/>
          <w:szCs w:val="24"/>
        </w:rPr>
        <w:t xml:space="preserve"> Development (TBD)</w:t>
      </w:r>
    </w:p>
    <w:p w14:paraId="67582EB5" w14:textId="77777777" w:rsidR="00F77D42" w:rsidRPr="00F77D42" w:rsidRDefault="00F77D42" w:rsidP="00F77D42">
      <w:pPr>
        <w:numPr>
          <w:ilvl w:val="0"/>
          <w:numId w:val="5"/>
        </w:numPr>
        <w:rPr>
          <w:rFonts w:ascii="Arial" w:hAnsi="Arial" w:cs="Arial"/>
          <w:sz w:val="24"/>
          <w:szCs w:val="24"/>
        </w:rPr>
      </w:pPr>
      <w:r w:rsidRPr="00F77D42">
        <w:rPr>
          <w:rFonts w:ascii="Arial" w:hAnsi="Arial" w:cs="Arial"/>
          <w:sz w:val="24"/>
          <w:szCs w:val="24"/>
        </w:rPr>
        <w:t xml:space="preserve">Entwickler arbeiten direkt am </w:t>
      </w:r>
      <w:proofErr w:type="spellStart"/>
      <w:r w:rsidRPr="00F77D42">
        <w:rPr>
          <w:rFonts w:ascii="Arial" w:hAnsi="Arial" w:cs="Arial"/>
          <w:sz w:val="24"/>
          <w:szCs w:val="24"/>
        </w:rPr>
        <w:t>Hauptbranch</w:t>
      </w:r>
      <w:proofErr w:type="spellEnd"/>
      <w:r w:rsidRPr="00F77D42">
        <w:rPr>
          <w:rFonts w:ascii="Arial" w:hAnsi="Arial" w:cs="Arial"/>
          <w:sz w:val="24"/>
          <w:szCs w:val="24"/>
        </w:rPr>
        <w:t xml:space="preserve"> („Trunk“)</w:t>
      </w:r>
    </w:p>
    <w:p w14:paraId="3D04C4B9" w14:textId="77777777" w:rsidR="00F77D42" w:rsidRPr="00F77D42" w:rsidRDefault="00F77D42" w:rsidP="00F77D42">
      <w:pPr>
        <w:numPr>
          <w:ilvl w:val="0"/>
          <w:numId w:val="5"/>
        </w:numPr>
        <w:rPr>
          <w:rFonts w:ascii="Arial" w:hAnsi="Arial" w:cs="Arial"/>
          <w:sz w:val="24"/>
          <w:szCs w:val="24"/>
        </w:rPr>
      </w:pPr>
      <w:r w:rsidRPr="00F77D42">
        <w:rPr>
          <w:rFonts w:ascii="Arial" w:hAnsi="Arial" w:cs="Arial"/>
          <w:sz w:val="24"/>
          <w:szCs w:val="24"/>
        </w:rPr>
        <w:t xml:space="preserve">Sehr kleine, häufige </w:t>
      </w:r>
      <w:proofErr w:type="spellStart"/>
      <w:r w:rsidRPr="00F77D42">
        <w:rPr>
          <w:rFonts w:ascii="Arial" w:hAnsi="Arial" w:cs="Arial"/>
          <w:sz w:val="24"/>
          <w:szCs w:val="24"/>
        </w:rPr>
        <w:t>Commits</w:t>
      </w:r>
      <w:proofErr w:type="spellEnd"/>
    </w:p>
    <w:p w14:paraId="7AFBC76B" w14:textId="77777777" w:rsidR="00F77D42" w:rsidRPr="00F77D42" w:rsidRDefault="00F77D42" w:rsidP="00F77D42">
      <w:pPr>
        <w:numPr>
          <w:ilvl w:val="0"/>
          <w:numId w:val="5"/>
        </w:numPr>
        <w:rPr>
          <w:rFonts w:ascii="Arial" w:hAnsi="Arial" w:cs="Arial"/>
          <w:sz w:val="24"/>
          <w:szCs w:val="24"/>
        </w:rPr>
      </w:pPr>
      <w:r w:rsidRPr="00F77D42">
        <w:rPr>
          <w:rFonts w:ascii="Arial" w:hAnsi="Arial" w:cs="Arial"/>
          <w:sz w:val="24"/>
          <w:szCs w:val="24"/>
        </w:rPr>
        <w:t>Feature Flags ermöglichen unvollständige Funktionen, ohne Instabilität</w:t>
      </w:r>
    </w:p>
    <w:p w14:paraId="281E4863" w14:textId="77777777" w:rsidR="00F77D42" w:rsidRPr="00F77D42" w:rsidRDefault="00F77D42" w:rsidP="00F77D42">
      <w:pPr>
        <w:numPr>
          <w:ilvl w:val="0"/>
          <w:numId w:val="5"/>
        </w:numPr>
        <w:rPr>
          <w:rFonts w:ascii="Arial" w:hAnsi="Arial" w:cs="Arial"/>
          <w:sz w:val="24"/>
          <w:szCs w:val="24"/>
        </w:rPr>
      </w:pPr>
      <w:r w:rsidRPr="00F77D42">
        <w:rPr>
          <w:rFonts w:ascii="Arial" w:hAnsi="Arial" w:cs="Arial"/>
          <w:sz w:val="24"/>
          <w:szCs w:val="24"/>
        </w:rPr>
        <w:t xml:space="preserve">Vorteile: stabiler Code, wenige </w:t>
      </w:r>
      <w:proofErr w:type="spellStart"/>
      <w:r w:rsidRPr="00F77D42">
        <w:rPr>
          <w:rFonts w:ascii="Arial" w:hAnsi="Arial" w:cs="Arial"/>
          <w:sz w:val="24"/>
          <w:szCs w:val="24"/>
        </w:rPr>
        <w:t>Merge</w:t>
      </w:r>
      <w:proofErr w:type="spellEnd"/>
      <w:r w:rsidRPr="00F77D42">
        <w:rPr>
          <w:rFonts w:ascii="Arial" w:hAnsi="Arial" w:cs="Arial"/>
          <w:sz w:val="24"/>
          <w:szCs w:val="24"/>
        </w:rPr>
        <w:t>-Konflikte</w:t>
      </w:r>
    </w:p>
    <w:p w14:paraId="2CCBC2D3" w14:textId="77777777" w:rsidR="00F77D42" w:rsidRPr="00F77D42" w:rsidRDefault="00F77D42" w:rsidP="00F77D42">
      <w:pPr>
        <w:rPr>
          <w:rFonts w:ascii="Arial" w:hAnsi="Arial" w:cs="Arial"/>
          <w:sz w:val="24"/>
          <w:szCs w:val="24"/>
        </w:rPr>
      </w:pPr>
      <w:r w:rsidRPr="00F77D42">
        <w:rPr>
          <w:rFonts w:ascii="Arial" w:hAnsi="Arial" w:cs="Arial"/>
          <w:sz w:val="24"/>
          <w:szCs w:val="24"/>
        </w:rPr>
        <w:t xml:space="preserve">3.3 Feature </w:t>
      </w:r>
      <w:proofErr w:type="spellStart"/>
      <w:r w:rsidRPr="00F77D42">
        <w:rPr>
          <w:rFonts w:ascii="Arial" w:hAnsi="Arial" w:cs="Arial"/>
          <w:sz w:val="24"/>
          <w:szCs w:val="24"/>
        </w:rPr>
        <w:t>Branching</w:t>
      </w:r>
      <w:proofErr w:type="spellEnd"/>
      <w:r w:rsidRPr="00F77D42">
        <w:rPr>
          <w:rFonts w:ascii="Arial" w:hAnsi="Arial" w:cs="Arial"/>
          <w:sz w:val="24"/>
          <w:szCs w:val="24"/>
        </w:rPr>
        <w:t xml:space="preserve"> / </w:t>
      </w:r>
      <w:proofErr w:type="spellStart"/>
      <w:r w:rsidRPr="00F77D42">
        <w:rPr>
          <w:rFonts w:ascii="Arial" w:hAnsi="Arial" w:cs="Arial"/>
          <w:sz w:val="24"/>
          <w:szCs w:val="24"/>
        </w:rPr>
        <w:t>Gitflow</w:t>
      </w:r>
      <w:proofErr w:type="spellEnd"/>
    </w:p>
    <w:p w14:paraId="1FFDEFB9" w14:textId="77777777" w:rsidR="00F77D42" w:rsidRPr="00F77D42" w:rsidRDefault="00F77D42" w:rsidP="00F77D42">
      <w:pPr>
        <w:numPr>
          <w:ilvl w:val="0"/>
          <w:numId w:val="6"/>
        </w:numPr>
        <w:rPr>
          <w:rFonts w:ascii="Arial" w:hAnsi="Arial" w:cs="Arial"/>
          <w:sz w:val="24"/>
          <w:szCs w:val="24"/>
        </w:rPr>
      </w:pPr>
      <w:r w:rsidRPr="00F77D42">
        <w:rPr>
          <w:rFonts w:ascii="Arial" w:hAnsi="Arial" w:cs="Arial"/>
          <w:sz w:val="24"/>
          <w:szCs w:val="24"/>
        </w:rPr>
        <w:t>Jeder arbeitet in einem eigenen Feature-Branch</w:t>
      </w:r>
    </w:p>
    <w:p w14:paraId="6BE2423A" w14:textId="77777777" w:rsidR="00F77D42" w:rsidRPr="00F77D42" w:rsidRDefault="00F77D42" w:rsidP="00F77D42">
      <w:pPr>
        <w:numPr>
          <w:ilvl w:val="0"/>
          <w:numId w:val="6"/>
        </w:numPr>
        <w:rPr>
          <w:rFonts w:ascii="Arial" w:hAnsi="Arial" w:cs="Arial"/>
          <w:sz w:val="24"/>
          <w:szCs w:val="24"/>
        </w:rPr>
      </w:pPr>
      <w:proofErr w:type="spellStart"/>
      <w:r w:rsidRPr="00F77D42">
        <w:rPr>
          <w:rFonts w:ascii="Arial" w:hAnsi="Arial" w:cs="Arial"/>
          <w:sz w:val="24"/>
          <w:szCs w:val="24"/>
        </w:rPr>
        <w:t>Merge</w:t>
      </w:r>
      <w:proofErr w:type="spellEnd"/>
      <w:r w:rsidRPr="00F77D42">
        <w:rPr>
          <w:rFonts w:ascii="Arial" w:hAnsi="Arial" w:cs="Arial"/>
          <w:sz w:val="24"/>
          <w:szCs w:val="24"/>
        </w:rPr>
        <w:t xml:space="preserve"> erfolgt erst nach Fertigstellung und Review</w:t>
      </w:r>
    </w:p>
    <w:p w14:paraId="6213A9D9" w14:textId="77777777" w:rsidR="00F77D42" w:rsidRPr="00F77D42" w:rsidRDefault="00F77D42" w:rsidP="00F77D42">
      <w:pPr>
        <w:numPr>
          <w:ilvl w:val="0"/>
          <w:numId w:val="6"/>
        </w:numPr>
        <w:rPr>
          <w:rFonts w:ascii="Arial" w:hAnsi="Arial" w:cs="Arial"/>
          <w:sz w:val="24"/>
          <w:szCs w:val="24"/>
        </w:rPr>
      </w:pPr>
      <w:r w:rsidRPr="00F77D42">
        <w:rPr>
          <w:rFonts w:ascii="Arial" w:hAnsi="Arial" w:cs="Arial"/>
          <w:sz w:val="24"/>
          <w:szCs w:val="24"/>
        </w:rPr>
        <w:t>Vorteile: hohe Kontrolle, stabile Releases</w:t>
      </w:r>
    </w:p>
    <w:p w14:paraId="2767D08F" w14:textId="77777777" w:rsidR="00F77D42" w:rsidRPr="00F77D42" w:rsidRDefault="00F77D42" w:rsidP="00F77D42">
      <w:pPr>
        <w:numPr>
          <w:ilvl w:val="0"/>
          <w:numId w:val="6"/>
        </w:numPr>
        <w:rPr>
          <w:rFonts w:ascii="Arial" w:hAnsi="Arial" w:cs="Arial"/>
          <w:sz w:val="24"/>
          <w:szCs w:val="24"/>
        </w:rPr>
      </w:pPr>
      <w:r w:rsidRPr="00F77D42">
        <w:rPr>
          <w:rFonts w:ascii="Arial" w:hAnsi="Arial" w:cs="Arial"/>
          <w:sz w:val="24"/>
          <w:szCs w:val="24"/>
        </w:rPr>
        <w:t xml:space="preserve">Nachteile: lange </w:t>
      </w:r>
      <w:proofErr w:type="spellStart"/>
      <w:r w:rsidRPr="00F77D42">
        <w:rPr>
          <w:rFonts w:ascii="Arial" w:hAnsi="Arial" w:cs="Arial"/>
          <w:sz w:val="24"/>
          <w:szCs w:val="24"/>
        </w:rPr>
        <w:t>Branches</w:t>
      </w:r>
      <w:proofErr w:type="spellEnd"/>
      <w:r w:rsidRPr="00F77D42">
        <w:rPr>
          <w:rFonts w:ascii="Arial" w:hAnsi="Arial" w:cs="Arial"/>
          <w:sz w:val="24"/>
          <w:szCs w:val="24"/>
        </w:rPr>
        <w:t xml:space="preserve"> → größere </w:t>
      </w:r>
      <w:proofErr w:type="spellStart"/>
      <w:r w:rsidRPr="00F77D42">
        <w:rPr>
          <w:rFonts w:ascii="Arial" w:hAnsi="Arial" w:cs="Arial"/>
          <w:sz w:val="24"/>
          <w:szCs w:val="24"/>
        </w:rPr>
        <w:t>Merge</w:t>
      </w:r>
      <w:proofErr w:type="spellEnd"/>
      <w:r w:rsidRPr="00F77D42">
        <w:rPr>
          <w:rFonts w:ascii="Arial" w:hAnsi="Arial" w:cs="Arial"/>
          <w:sz w:val="24"/>
          <w:szCs w:val="24"/>
        </w:rPr>
        <w:t>-Konflikte</w:t>
      </w:r>
    </w:p>
    <w:p w14:paraId="54B8D8E9" w14:textId="77777777" w:rsidR="00F77D42" w:rsidRPr="00F77D42" w:rsidRDefault="00F77D42" w:rsidP="00F77D42">
      <w:pPr>
        <w:rPr>
          <w:rFonts w:ascii="Arial" w:hAnsi="Arial" w:cs="Arial"/>
          <w:sz w:val="24"/>
          <w:szCs w:val="24"/>
        </w:rPr>
      </w:pPr>
      <w:r w:rsidRPr="00F77D42">
        <w:rPr>
          <w:rFonts w:ascii="Arial" w:hAnsi="Arial" w:cs="Arial"/>
          <w:sz w:val="24"/>
          <w:szCs w:val="24"/>
        </w:rPr>
        <w:t xml:space="preserve">3.4 </w:t>
      </w:r>
      <w:proofErr w:type="spellStart"/>
      <w:r w:rsidRPr="00F77D42">
        <w:rPr>
          <w:rFonts w:ascii="Arial" w:hAnsi="Arial" w:cs="Arial"/>
          <w:sz w:val="24"/>
          <w:szCs w:val="24"/>
        </w:rPr>
        <w:t>Forking</w:t>
      </w:r>
      <w:proofErr w:type="spellEnd"/>
      <w:r w:rsidRPr="00F77D42">
        <w:rPr>
          <w:rFonts w:ascii="Arial" w:hAnsi="Arial" w:cs="Arial"/>
          <w:sz w:val="24"/>
          <w:szCs w:val="24"/>
        </w:rPr>
        <w:t xml:space="preserve"> Workflow</w:t>
      </w:r>
    </w:p>
    <w:p w14:paraId="5266501D" w14:textId="77777777" w:rsidR="00F77D42" w:rsidRPr="00F77D42" w:rsidRDefault="00F77D42" w:rsidP="00F77D42">
      <w:pPr>
        <w:numPr>
          <w:ilvl w:val="0"/>
          <w:numId w:val="7"/>
        </w:numPr>
        <w:rPr>
          <w:rFonts w:ascii="Arial" w:hAnsi="Arial" w:cs="Arial"/>
          <w:sz w:val="24"/>
          <w:szCs w:val="24"/>
        </w:rPr>
      </w:pPr>
      <w:r w:rsidRPr="00F77D42">
        <w:rPr>
          <w:rFonts w:ascii="Arial" w:hAnsi="Arial" w:cs="Arial"/>
          <w:sz w:val="24"/>
          <w:szCs w:val="24"/>
        </w:rPr>
        <w:t>Jeder Entwickler hat ein eigenes Repository („Fork“)</w:t>
      </w:r>
    </w:p>
    <w:p w14:paraId="3A1C50D6" w14:textId="77777777" w:rsidR="00F77D42" w:rsidRPr="00F77D42" w:rsidRDefault="00F77D42" w:rsidP="00F77D42">
      <w:pPr>
        <w:numPr>
          <w:ilvl w:val="0"/>
          <w:numId w:val="7"/>
        </w:numPr>
        <w:rPr>
          <w:rFonts w:ascii="Arial" w:hAnsi="Arial" w:cs="Arial"/>
          <w:sz w:val="24"/>
          <w:szCs w:val="24"/>
        </w:rPr>
      </w:pPr>
      <w:r w:rsidRPr="00F77D42">
        <w:rPr>
          <w:rFonts w:ascii="Arial" w:hAnsi="Arial" w:cs="Arial"/>
          <w:sz w:val="24"/>
          <w:szCs w:val="24"/>
        </w:rPr>
        <w:t xml:space="preserve">Pull </w:t>
      </w:r>
      <w:proofErr w:type="spellStart"/>
      <w:r w:rsidRPr="00F77D42">
        <w:rPr>
          <w:rFonts w:ascii="Arial" w:hAnsi="Arial" w:cs="Arial"/>
          <w:sz w:val="24"/>
          <w:szCs w:val="24"/>
        </w:rPr>
        <w:t>Requests</w:t>
      </w:r>
      <w:proofErr w:type="spellEnd"/>
      <w:r w:rsidRPr="00F77D42">
        <w:rPr>
          <w:rFonts w:ascii="Arial" w:hAnsi="Arial" w:cs="Arial"/>
          <w:sz w:val="24"/>
          <w:szCs w:val="24"/>
        </w:rPr>
        <w:t xml:space="preserve"> steuern, was in das Hauptprojekt aufgenommen wird</w:t>
      </w:r>
    </w:p>
    <w:p w14:paraId="6B55F596" w14:textId="77777777" w:rsidR="00F77D42" w:rsidRPr="00F77D42" w:rsidRDefault="00F77D42" w:rsidP="00F77D42">
      <w:pPr>
        <w:numPr>
          <w:ilvl w:val="0"/>
          <w:numId w:val="7"/>
        </w:numPr>
        <w:rPr>
          <w:rFonts w:ascii="Arial" w:hAnsi="Arial" w:cs="Arial"/>
          <w:sz w:val="24"/>
          <w:szCs w:val="24"/>
        </w:rPr>
      </w:pPr>
      <w:r w:rsidRPr="00F77D42">
        <w:rPr>
          <w:rFonts w:ascii="Arial" w:hAnsi="Arial" w:cs="Arial"/>
          <w:sz w:val="24"/>
          <w:szCs w:val="24"/>
        </w:rPr>
        <w:lastRenderedPageBreak/>
        <w:t>Vorteil: strenge Qualitätskontrolle</w:t>
      </w:r>
    </w:p>
    <w:p w14:paraId="5BBB5F25" w14:textId="77777777" w:rsidR="00F77D42" w:rsidRPr="00F77D42" w:rsidRDefault="00F77D42" w:rsidP="00F77D42">
      <w:pPr>
        <w:numPr>
          <w:ilvl w:val="0"/>
          <w:numId w:val="7"/>
        </w:numPr>
        <w:rPr>
          <w:rFonts w:ascii="Arial" w:hAnsi="Arial" w:cs="Arial"/>
          <w:sz w:val="24"/>
          <w:szCs w:val="24"/>
        </w:rPr>
      </w:pPr>
      <w:r w:rsidRPr="00F77D42">
        <w:rPr>
          <w:rFonts w:ascii="Arial" w:hAnsi="Arial" w:cs="Arial"/>
          <w:sz w:val="24"/>
          <w:szCs w:val="24"/>
        </w:rPr>
        <w:t>Typisch für Open Source</w:t>
      </w:r>
    </w:p>
    <w:p w14:paraId="3E3DFEC2" w14:textId="77777777" w:rsidR="00F77D42" w:rsidRPr="00F77D42" w:rsidRDefault="00F77D42" w:rsidP="00F77D42">
      <w:pPr>
        <w:rPr>
          <w:rFonts w:ascii="Arial" w:hAnsi="Arial" w:cs="Arial"/>
          <w:sz w:val="24"/>
          <w:szCs w:val="24"/>
        </w:rPr>
      </w:pPr>
      <w:r w:rsidRPr="00F77D42">
        <w:rPr>
          <w:rFonts w:ascii="Arial" w:hAnsi="Arial" w:cs="Arial"/>
          <w:sz w:val="24"/>
          <w:szCs w:val="24"/>
        </w:rPr>
        <w:t>3.5 Auswirkungen auf Softwarequalität</w:t>
      </w:r>
    </w:p>
    <w:tbl>
      <w:tblPr>
        <w:tblStyle w:val="Tabellenraster"/>
        <w:tblW w:w="9193" w:type="dxa"/>
        <w:tblLook w:val="04A0" w:firstRow="1" w:lastRow="0" w:firstColumn="1" w:lastColumn="0" w:noHBand="0" w:noVBand="1"/>
      </w:tblPr>
      <w:tblGrid>
        <w:gridCol w:w="2191"/>
        <w:gridCol w:w="2058"/>
        <w:gridCol w:w="1270"/>
        <w:gridCol w:w="3674"/>
      </w:tblGrid>
      <w:tr w:rsidR="00F77D42" w:rsidRPr="00F77D42" w14:paraId="624DB17B" w14:textId="77777777" w:rsidTr="00B131DA">
        <w:tc>
          <w:tcPr>
            <w:tcW w:w="0" w:type="auto"/>
            <w:hideMark/>
          </w:tcPr>
          <w:p w14:paraId="6B633D07" w14:textId="77777777" w:rsidR="00F77D42" w:rsidRPr="00F77D42" w:rsidRDefault="00F77D42" w:rsidP="00F77D42">
            <w:pPr>
              <w:rPr>
                <w:rFonts w:ascii="Arial" w:hAnsi="Arial" w:cs="Arial"/>
                <w:sz w:val="24"/>
                <w:szCs w:val="24"/>
              </w:rPr>
            </w:pPr>
            <w:r w:rsidRPr="00F77D42">
              <w:rPr>
                <w:rFonts w:ascii="Arial" w:hAnsi="Arial" w:cs="Arial"/>
                <w:sz w:val="24"/>
                <w:szCs w:val="24"/>
              </w:rPr>
              <w:t>Strategie</w:t>
            </w:r>
          </w:p>
        </w:tc>
        <w:tc>
          <w:tcPr>
            <w:tcW w:w="2058" w:type="dxa"/>
            <w:hideMark/>
          </w:tcPr>
          <w:p w14:paraId="59292C9A" w14:textId="77777777" w:rsidR="00F77D42" w:rsidRPr="00F77D42" w:rsidRDefault="00F77D42" w:rsidP="00F77D42">
            <w:pPr>
              <w:rPr>
                <w:rFonts w:ascii="Arial" w:hAnsi="Arial" w:cs="Arial"/>
                <w:sz w:val="24"/>
                <w:szCs w:val="24"/>
              </w:rPr>
            </w:pPr>
            <w:r w:rsidRPr="00F77D42">
              <w:rPr>
                <w:rFonts w:ascii="Arial" w:hAnsi="Arial" w:cs="Arial"/>
                <w:sz w:val="24"/>
                <w:szCs w:val="24"/>
              </w:rPr>
              <w:t>Fehlerhäufigkeit</w:t>
            </w:r>
          </w:p>
        </w:tc>
        <w:tc>
          <w:tcPr>
            <w:tcW w:w="1270" w:type="dxa"/>
            <w:hideMark/>
          </w:tcPr>
          <w:p w14:paraId="1BA101EA" w14:textId="77777777" w:rsidR="00F77D42" w:rsidRPr="00F77D42" w:rsidRDefault="00F77D42" w:rsidP="00F77D42">
            <w:pPr>
              <w:rPr>
                <w:rFonts w:ascii="Arial" w:hAnsi="Arial" w:cs="Arial"/>
                <w:sz w:val="24"/>
                <w:szCs w:val="24"/>
              </w:rPr>
            </w:pPr>
            <w:r w:rsidRPr="00F77D42">
              <w:rPr>
                <w:rFonts w:ascii="Arial" w:hAnsi="Arial" w:cs="Arial"/>
                <w:sz w:val="24"/>
                <w:szCs w:val="24"/>
              </w:rPr>
              <w:t>Stabilität</w:t>
            </w:r>
          </w:p>
        </w:tc>
        <w:tc>
          <w:tcPr>
            <w:tcW w:w="3674" w:type="dxa"/>
            <w:hideMark/>
          </w:tcPr>
          <w:p w14:paraId="0AD32C0D" w14:textId="77777777" w:rsidR="00F77D42" w:rsidRPr="00F77D42" w:rsidRDefault="00F77D42" w:rsidP="00F77D42">
            <w:pPr>
              <w:rPr>
                <w:rFonts w:ascii="Arial" w:hAnsi="Arial" w:cs="Arial"/>
                <w:sz w:val="24"/>
                <w:szCs w:val="24"/>
              </w:rPr>
            </w:pPr>
            <w:proofErr w:type="spellStart"/>
            <w:r w:rsidRPr="00F77D42">
              <w:rPr>
                <w:rFonts w:ascii="Arial" w:hAnsi="Arial" w:cs="Arial"/>
                <w:sz w:val="24"/>
                <w:szCs w:val="24"/>
              </w:rPr>
              <w:t>Merge</w:t>
            </w:r>
            <w:proofErr w:type="spellEnd"/>
            <w:r w:rsidRPr="00F77D42">
              <w:rPr>
                <w:rFonts w:ascii="Arial" w:hAnsi="Arial" w:cs="Arial"/>
                <w:sz w:val="24"/>
                <w:szCs w:val="24"/>
              </w:rPr>
              <w:t>-Konflikte</w:t>
            </w:r>
          </w:p>
        </w:tc>
      </w:tr>
      <w:tr w:rsidR="00F77D42" w:rsidRPr="00F77D42" w14:paraId="457FE322" w14:textId="77777777" w:rsidTr="00B131DA">
        <w:trPr>
          <w:trHeight w:val="96"/>
        </w:trPr>
        <w:tc>
          <w:tcPr>
            <w:tcW w:w="0" w:type="auto"/>
            <w:hideMark/>
          </w:tcPr>
          <w:p w14:paraId="599EB5D1" w14:textId="77777777" w:rsidR="00F77D42" w:rsidRPr="00F77D42" w:rsidRDefault="00F77D42" w:rsidP="00F77D42">
            <w:pPr>
              <w:rPr>
                <w:rFonts w:ascii="Arial" w:hAnsi="Arial" w:cs="Arial"/>
                <w:sz w:val="24"/>
                <w:szCs w:val="24"/>
              </w:rPr>
            </w:pPr>
            <w:r w:rsidRPr="00F77D42">
              <w:rPr>
                <w:rFonts w:ascii="Arial" w:hAnsi="Arial" w:cs="Arial"/>
                <w:sz w:val="24"/>
                <w:szCs w:val="24"/>
              </w:rPr>
              <w:t>Trunk-</w:t>
            </w:r>
            <w:proofErr w:type="spellStart"/>
            <w:r w:rsidRPr="00F77D42">
              <w:rPr>
                <w:rFonts w:ascii="Arial" w:hAnsi="Arial" w:cs="Arial"/>
                <w:sz w:val="24"/>
                <w:szCs w:val="24"/>
              </w:rPr>
              <w:t>Based</w:t>
            </w:r>
            <w:proofErr w:type="spellEnd"/>
          </w:p>
        </w:tc>
        <w:tc>
          <w:tcPr>
            <w:tcW w:w="2058" w:type="dxa"/>
            <w:hideMark/>
          </w:tcPr>
          <w:p w14:paraId="38B1EF9D" w14:textId="77777777" w:rsidR="00F77D42" w:rsidRPr="00F77D42" w:rsidRDefault="00F77D42" w:rsidP="00F77D42">
            <w:pPr>
              <w:rPr>
                <w:rFonts w:ascii="Arial" w:hAnsi="Arial" w:cs="Arial"/>
                <w:sz w:val="24"/>
                <w:szCs w:val="24"/>
              </w:rPr>
            </w:pPr>
            <w:r w:rsidRPr="00F77D42">
              <w:rPr>
                <w:rFonts w:ascii="Arial" w:hAnsi="Arial" w:cs="Arial"/>
                <w:sz w:val="24"/>
                <w:szCs w:val="24"/>
              </w:rPr>
              <w:t>niedrig</w:t>
            </w:r>
          </w:p>
        </w:tc>
        <w:tc>
          <w:tcPr>
            <w:tcW w:w="1270" w:type="dxa"/>
            <w:hideMark/>
          </w:tcPr>
          <w:p w14:paraId="1D4227F7" w14:textId="77777777" w:rsidR="00F77D42" w:rsidRPr="00F77D42" w:rsidRDefault="00F77D42" w:rsidP="00F77D42">
            <w:pPr>
              <w:rPr>
                <w:rFonts w:ascii="Arial" w:hAnsi="Arial" w:cs="Arial"/>
                <w:sz w:val="24"/>
                <w:szCs w:val="24"/>
              </w:rPr>
            </w:pPr>
            <w:r w:rsidRPr="00F77D42">
              <w:rPr>
                <w:rFonts w:ascii="Arial" w:hAnsi="Arial" w:cs="Arial"/>
                <w:sz w:val="24"/>
                <w:szCs w:val="24"/>
              </w:rPr>
              <w:t>hoch</w:t>
            </w:r>
          </w:p>
        </w:tc>
        <w:tc>
          <w:tcPr>
            <w:tcW w:w="3674" w:type="dxa"/>
            <w:hideMark/>
          </w:tcPr>
          <w:p w14:paraId="0E03DE9D" w14:textId="77777777" w:rsidR="00F77D42" w:rsidRPr="00F77D42" w:rsidRDefault="00F77D42" w:rsidP="00F77D42">
            <w:pPr>
              <w:rPr>
                <w:rFonts w:ascii="Arial" w:hAnsi="Arial" w:cs="Arial"/>
                <w:sz w:val="24"/>
                <w:szCs w:val="24"/>
              </w:rPr>
            </w:pPr>
            <w:r w:rsidRPr="00F77D42">
              <w:rPr>
                <w:rFonts w:ascii="Arial" w:hAnsi="Arial" w:cs="Arial"/>
                <w:sz w:val="24"/>
                <w:szCs w:val="24"/>
              </w:rPr>
              <w:t>gering</w:t>
            </w:r>
          </w:p>
        </w:tc>
      </w:tr>
      <w:tr w:rsidR="00F77D42" w:rsidRPr="00F77D42" w14:paraId="5FA707E0" w14:textId="77777777" w:rsidTr="00B131DA">
        <w:tc>
          <w:tcPr>
            <w:tcW w:w="0" w:type="auto"/>
            <w:hideMark/>
          </w:tcPr>
          <w:p w14:paraId="56396EBC" w14:textId="77777777" w:rsidR="00F77D42" w:rsidRPr="00F77D42" w:rsidRDefault="00F77D42" w:rsidP="00F77D42">
            <w:pPr>
              <w:rPr>
                <w:rFonts w:ascii="Arial" w:hAnsi="Arial" w:cs="Arial"/>
                <w:sz w:val="24"/>
                <w:szCs w:val="24"/>
              </w:rPr>
            </w:pPr>
            <w:r w:rsidRPr="00F77D42">
              <w:rPr>
                <w:rFonts w:ascii="Arial" w:hAnsi="Arial" w:cs="Arial"/>
                <w:sz w:val="24"/>
                <w:szCs w:val="24"/>
              </w:rPr>
              <w:t xml:space="preserve">Feature </w:t>
            </w:r>
            <w:proofErr w:type="spellStart"/>
            <w:r w:rsidRPr="00F77D42">
              <w:rPr>
                <w:rFonts w:ascii="Arial" w:hAnsi="Arial" w:cs="Arial"/>
                <w:sz w:val="24"/>
                <w:szCs w:val="24"/>
              </w:rPr>
              <w:t>Branching</w:t>
            </w:r>
            <w:proofErr w:type="spellEnd"/>
          </w:p>
        </w:tc>
        <w:tc>
          <w:tcPr>
            <w:tcW w:w="2058" w:type="dxa"/>
            <w:hideMark/>
          </w:tcPr>
          <w:p w14:paraId="745A04E6" w14:textId="77777777" w:rsidR="00F77D42" w:rsidRPr="00F77D42" w:rsidRDefault="00F77D42" w:rsidP="00F77D42">
            <w:pPr>
              <w:rPr>
                <w:rFonts w:ascii="Arial" w:hAnsi="Arial" w:cs="Arial"/>
                <w:sz w:val="24"/>
                <w:szCs w:val="24"/>
              </w:rPr>
            </w:pPr>
            <w:r w:rsidRPr="00F77D42">
              <w:rPr>
                <w:rFonts w:ascii="Arial" w:hAnsi="Arial" w:cs="Arial"/>
                <w:sz w:val="24"/>
                <w:szCs w:val="24"/>
              </w:rPr>
              <w:t>mittel</w:t>
            </w:r>
          </w:p>
        </w:tc>
        <w:tc>
          <w:tcPr>
            <w:tcW w:w="1270" w:type="dxa"/>
            <w:hideMark/>
          </w:tcPr>
          <w:p w14:paraId="3C7AED42" w14:textId="77777777" w:rsidR="00F77D42" w:rsidRPr="00F77D42" w:rsidRDefault="00F77D42" w:rsidP="00F77D42">
            <w:pPr>
              <w:rPr>
                <w:rFonts w:ascii="Arial" w:hAnsi="Arial" w:cs="Arial"/>
                <w:sz w:val="24"/>
                <w:szCs w:val="24"/>
              </w:rPr>
            </w:pPr>
            <w:r w:rsidRPr="00F77D42">
              <w:rPr>
                <w:rFonts w:ascii="Arial" w:hAnsi="Arial" w:cs="Arial"/>
                <w:sz w:val="24"/>
                <w:szCs w:val="24"/>
              </w:rPr>
              <w:t>hoch</w:t>
            </w:r>
          </w:p>
        </w:tc>
        <w:tc>
          <w:tcPr>
            <w:tcW w:w="3674" w:type="dxa"/>
            <w:hideMark/>
          </w:tcPr>
          <w:p w14:paraId="52ECC0A3" w14:textId="77777777" w:rsidR="00F77D42" w:rsidRPr="00F77D42" w:rsidRDefault="00F77D42" w:rsidP="00F77D42">
            <w:pPr>
              <w:rPr>
                <w:rFonts w:ascii="Arial" w:hAnsi="Arial" w:cs="Arial"/>
                <w:sz w:val="24"/>
                <w:szCs w:val="24"/>
              </w:rPr>
            </w:pPr>
            <w:r w:rsidRPr="00F77D42">
              <w:rPr>
                <w:rFonts w:ascii="Arial" w:hAnsi="Arial" w:cs="Arial"/>
                <w:sz w:val="24"/>
                <w:szCs w:val="24"/>
              </w:rPr>
              <w:t>hoch</w:t>
            </w:r>
          </w:p>
        </w:tc>
      </w:tr>
      <w:tr w:rsidR="00F77D42" w:rsidRPr="00F77D42" w14:paraId="0A14A4F1" w14:textId="77777777" w:rsidTr="00B131DA">
        <w:tc>
          <w:tcPr>
            <w:tcW w:w="0" w:type="auto"/>
            <w:hideMark/>
          </w:tcPr>
          <w:p w14:paraId="25E61456" w14:textId="77777777" w:rsidR="00F77D42" w:rsidRPr="00F77D42" w:rsidRDefault="00F77D42" w:rsidP="00F77D42">
            <w:pPr>
              <w:rPr>
                <w:rFonts w:ascii="Arial" w:hAnsi="Arial" w:cs="Arial"/>
                <w:sz w:val="24"/>
                <w:szCs w:val="24"/>
              </w:rPr>
            </w:pPr>
            <w:proofErr w:type="spellStart"/>
            <w:r w:rsidRPr="00F77D42">
              <w:rPr>
                <w:rFonts w:ascii="Arial" w:hAnsi="Arial" w:cs="Arial"/>
                <w:sz w:val="24"/>
                <w:szCs w:val="24"/>
              </w:rPr>
              <w:t>Forking</w:t>
            </w:r>
            <w:proofErr w:type="spellEnd"/>
          </w:p>
        </w:tc>
        <w:tc>
          <w:tcPr>
            <w:tcW w:w="2058" w:type="dxa"/>
            <w:hideMark/>
          </w:tcPr>
          <w:p w14:paraId="06A6F9AB" w14:textId="77777777" w:rsidR="00F77D42" w:rsidRPr="00F77D42" w:rsidRDefault="00F77D42" w:rsidP="00F77D42">
            <w:pPr>
              <w:rPr>
                <w:rFonts w:ascii="Arial" w:hAnsi="Arial" w:cs="Arial"/>
                <w:sz w:val="24"/>
                <w:szCs w:val="24"/>
              </w:rPr>
            </w:pPr>
            <w:r w:rsidRPr="00F77D42">
              <w:rPr>
                <w:rFonts w:ascii="Arial" w:hAnsi="Arial" w:cs="Arial"/>
                <w:sz w:val="24"/>
                <w:szCs w:val="24"/>
              </w:rPr>
              <w:t>mittel</w:t>
            </w:r>
          </w:p>
        </w:tc>
        <w:tc>
          <w:tcPr>
            <w:tcW w:w="1270" w:type="dxa"/>
            <w:hideMark/>
          </w:tcPr>
          <w:p w14:paraId="4EC4C11A" w14:textId="77777777" w:rsidR="00F77D42" w:rsidRPr="00F77D42" w:rsidRDefault="00F77D42" w:rsidP="00F77D42">
            <w:pPr>
              <w:rPr>
                <w:rFonts w:ascii="Arial" w:hAnsi="Arial" w:cs="Arial"/>
                <w:sz w:val="24"/>
                <w:szCs w:val="24"/>
              </w:rPr>
            </w:pPr>
            <w:r w:rsidRPr="00F77D42">
              <w:rPr>
                <w:rFonts w:ascii="Arial" w:hAnsi="Arial" w:cs="Arial"/>
                <w:sz w:val="24"/>
                <w:szCs w:val="24"/>
              </w:rPr>
              <w:t>hoch</w:t>
            </w:r>
          </w:p>
        </w:tc>
        <w:tc>
          <w:tcPr>
            <w:tcW w:w="3674" w:type="dxa"/>
            <w:hideMark/>
          </w:tcPr>
          <w:p w14:paraId="6D30F42F" w14:textId="77777777" w:rsidR="00F77D42" w:rsidRPr="00F77D42" w:rsidRDefault="00F77D42" w:rsidP="00F77D42">
            <w:pPr>
              <w:rPr>
                <w:rFonts w:ascii="Arial" w:hAnsi="Arial" w:cs="Arial"/>
                <w:sz w:val="24"/>
                <w:szCs w:val="24"/>
              </w:rPr>
            </w:pPr>
            <w:r w:rsidRPr="00F77D42">
              <w:rPr>
                <w:rFonts w:ascii="Arial" w:hAnsi="Arial" w:cs="Arial"/>
                <w:sz w:val="24"/>
                <w:szCs w:val="24"/>
              </w:rPr>
              <w:t>variabel</w:t>
            </w:r>
          </w:p>
        </w:tc>
      </w:tr>
    </w:tbl>
    <w:p w14:paraId="55085A63" w14:textId="77777777" w:rsidR="00F77D42" w:rsidRPr="00F77D42" w:rsidRDefault="00F77D42" w:rsidP="00F77D42">
      <w:pPr>
        <w:rPr>
          <w:rFonts w:ascii="Arial" w:hAnsi="Arial" w:cs="Arial"/>
          <w:sz w:val="24"/>
          <w:szCs w:val="24"/>
        </w:rPr>
      </w:pPr>
      <w:r w:rsidRPr="00F77D42">
        <w:rPr>
          <w:rFonts w:ascii="Arial" w:hAnsi="Arial" w:cs="Arial"/>
          <w:sz w:val="24"/>
          <w:szCs w:val="24"/>
        </w:rPr>
        <w:t xml:space="preserve">Kurzfazit: </w:t>
      </w:r>
      <w:proofErr w:type="spellStart"/>
      <w:r w:rsidRPr="00F77D42">
        <w:rPr>
          <w:rFonts w:ascii="Arial" w:hAnsi="Arial" w:cs="Arial"/>
          <w:sz w:val="24"/>
          <w:szCs w:val="24"/>
        </w:rPr>
        <w:t>Branching</w:t>
      </w:r>
      <w:proofErr w:type="spellEnd"/>
      <w:r w:rsidRPr="00F77D42">
        <w:rPr>
          <w:rFonts w:ascii="Arial" w:hAnsi="Arial" w:cs="Arial"/>
          <w:sz w:val="24"/>
          <w:szCs w:val="24"/>
        </w:rPr>
        <w:t xml:space="preserve">-Strategien beeinflussen Codequalität, Konfliktrisiken und Arbeitsabläufe. Die passende Wahl hängt von Teamgröße, Projektstruktur und </w:t>
      </w:r>
      <w:proofErr w:type="spellStart"/>
      <w:r w:rsidRPr="00F77D42">
        <w:rPr>
          <w:rFonts w:ascii="Arial" w:hAnsi="Arial" w:cs="Arial"/>
          <w:sz w:val="24"/>
          <w:szCs w:val="24"/>
        </w:rPr>
        <w:t>Releasezyklus</w:t>
      </w:r>
      <w:proofErr w:type="spellEnd"/>
      <w:r w:rsidRPr="00F77D42">
        <w:rPr>
          <w:rFonts w:ascii="Arial" w:hAnsi="Arial" w:cs="Arial"/>
          <w:sz w:val="24"/>
          <w:szCs w:val="24"/>
        </w:rPr>
        <w:t xml:space="preserve"> ab.</w:t>
      </w:r>
    </w:p>
    <w:p w14:paraId="3C806194" w14:textId="77777777" w:rsidR="00F77D42" w:rsidRPr="00F77D42" w:rsidRDefault="00000000" w:rsidP="00F77D42">
      <w:pPr>
        <w:rPr>
          <w:rFonts w:ascii="Arial" w:hAnsi="Arial" w:cs="Arial"/>
          <w:sz w:val="24"/>
          <w:szCs w:val="24"/>
        </w:rPr>
      </w:pPr>
      <w:r>
        <w:rPr>
          <w:rFonts w:ascii="Arial" w:hAnsi="Arial" w:cs="Arial"/>
          <w:sz w:val="24"/>
          <w:szCs w:val="24"/>
        </w:rPr>
        <w:pict w14:anchorId="36715F33">
          <v:rect id="_x0000_i1027" style="width:0;height:1.5pt" o:hralign="center" o:hrstd="t" o:hr="t" fillcolor="#a0a0a0" stroked="f"/>
        </w:pict>
      </w:r>
    </w:p>
    <w:p w14:paraId="242C4DE6" w14:textId="77777777" w:rsidR="00F77D42" w:rsidRPr="00F77D42" w:rsidRDefault="00F77D42" w:rsidP="00F77D42">
      <w:pPr>
        <w:rPr>
          <w:rFonts w:ascii="Arial" w:hAnsi="Arial" w:cs="Arial"/>
          <w:sz w:val="24"/>
          <w:szCs w:val="24"/>
        </w:rPr>
      </w:pPr>
      <w:r w:rsidRPr="00F77D42">
        <w:rPr>
          <w:rFonts w:ascii="Arial" w:hAnsi="Arial" w:cs="Arial"/>
          <w:sz w:val="24"/>
          <w:szCs w:val="24"/>
        </w:rPr>
        <w:t>4. Zusammenfassung</w:t>
      </w:r>
    </w:p>
    <w:p w14:paraId="52B52FF1" w14:textId="77777777" w:rsidR="00F77D42" w:rsidRPr="00F77D42" w:rsidRDefault="00F77D42" w:rsidP="00F77D42">
      <w:pPr>
        <w:numPr>
          <w:ilvl w:val="0"/>
          <w:numId w:val="8"/>
        </w:numPr>
        <w:rPr>
          <w:rFonts w:ascii="Arial" w:hAnsi="Arial" w:cs="Arial"/>
          <w:sz w:val="24"/>
          <w:szCs w:val="24"/>
        </w:rPr>
      </w:pPr>
      <w:r w:rsidRPr="00F77D42">
        <w:rPr>
          <w:rFonts w:ascii="Arial" w:hAnsi="Arial" w:cs="Arial"/>
          <w:sz w:val="24"/>
          <w:szCs w:val="24"/>
        </w:rPr>
        <w:t>DVCS bieten klare Vorteile gegenüber CVCS: Flexibilität, Geschwindigkeit, Offline-Arbeit und hohe Ausfallsicherheit.</w:t>
      </w:r>
    </w:p>
    <w:p w14:paraId="0BFD2405" w14:textId="77777777" w:rsidR="00F77D42" w:rsidRPr="00F77D42" w:rsidRDefault="00F77D42" w:rsidP="00F77D42">
      <w:pPr>
        <w:numPr>
          <w:ilvl w:val="0"/>
          <w:numId w:val="8"/>
        </w:numPr>
        <w:rPr>
          <w:rFonts w:ascii="Arial" w:hAnsi="Arial" w:cs="Arial"/>
          <w:sz w:val="24"/>
          <w:szCs w:val="24"/>
        </w:rPr>
      </w:pPr>
      <w:proofErr w:type="spellStart"/>
      <w:r w:rsidRPr="00F77D42">
        <w:rPr>
          <w:rFonts w:ascii="Arial" w:hAnsi="Arial" w:cs="Arial"/>
          <w:sz w:val="24"/>
          <w:szCs w:val="24"/>
        </w:rPr>
        <w:t>Branching</w:t>
      </w:r>
      <w:proofErr w:type="spellEnd"/>
      <w:r w:rsidRPr="00F77D42">
        <w:rPr>
          <w:rFonts w:ascii="Arial" w:hAnsi="Arial" w:cs="Arial"/>
          <w:sz w:val="24"/>
          <w:szCs w:val="24"/>
        </w:rPr>
        <w:t xml:space="preserve">-Strategien formen die Arbeitsweise eines Teams und wirken sich direkt auf Fehlerhäufigkeit, </w:t>
      </w:r>
      <w:proofErr w:type="spellStart"/>
      <w:r w:rsidRPr="00F77D42">
        <w:rPr>
          <w:rFonts w:ascii="Arial" w:hAnsi="Arial" w:cs="Arial"/>
          <w:sz w:val="24"/>
          <w:szCs w:val="24"/>
        </w:rPr>
        <w:t>Merge</w:t>
      </w:r>
      <w:proofErr w:type="spellEnd"/>
      <w:r w:rsidRPr="00F77D42">
        <w:rPr>
          <w:rFonts w:ascii="Arial" w:hAnsi="Arial" w:cs="Arial"/>
          <w:sz w:val="24"/>
          <w:szCs w:val="24"/>
        </w:rPr>
        <w:t>-Aufwand und Codequalität aus.</w:t>
      </w:r>
    </w:p>
    <w:p w14:paraId="095B83C6" w14:textId="77777777" w:rsidR="00F77D42" w:rsidRPr="00F77D42" w:rsidRDefault="00F77D42" w:rsidP="00F77D42">
      <w:pPr>
        <w:numPr>
          <w:ilvl w:val="0"/>
          <w:numId w:val="8"/>
        </w:numPr>
        <w:rPr>
          <w:rFonts w:ascii="Arial" w:hAnsi="Arial" w:cs="Arial"/>
          <w:sz w:val="24"/>
          <w:szCs w:val="24"/>
        </w:rPr>
      </w:pPr>
      <w:r w:rsidRPr="00F77D42">
        <w:rPr>
          <w:rFonts w:ascii="Arial" w:hAnsi="Arial" w:cs="Arial"/>
          <w:sz w:val="24"/>
          <w:szCs w:val="24"/>
        </w:rPr>
        <w:t>Trunk-</w:t>
      </w:r>
      <w:proofErr w:type="spellStart"/>
      <w:r w:rsidRPr="00F77D42">
        <w:rPr>
          <w:rFonts w:ascii="Arial" w:hAnsi="Arial" w:cs="Arial"/>
          <w:sz w:val="24"/>
          <w:szCs w:val="24"/>
        </w:rPr>
        <w:t>Based</w:t>
      </w:r>
      <w:proofErr w:type="spellEnd"/>
      <w:r w:rsidRPr="00F77D42">
        <w:rPr>
          <w:rFonts w:ascii="Arial" w:hAnsi="Arial" w:cs="Arial"/>
          <w:sz w:val="24"/>
          <w:szCs w:val="24"/>
        </w:rPr>
        <w:t xml:space="preserve"> eignet sich für kleine Teams, Feature </w:t>
      </w:r>
      <w:proofErr w:type="spellStart"/>
      <w:r w:rsidRPr="00F77D42">
        <w:rPr>
          <w:rFonts w:ascii="Arial" w:hAnsi="Arial" w:cs="Arial"/>
          <w:sz w:val="24"/>
          <w:szCs w:val="24"/>
        </w:rPr>
        <w:t>Branching</w:t>
      </w:r>
      <w:proofErr w:type="spellEnd"/>
      <w:r w:rsidRPr="00F77D42">
        <w:rPr>
          <w:rFonts w:ascii="Arial" w:hAnsi="Arial" w:cs="Arial"/>
          <w:sz w:val="24"/>
          <w:szCs w:val="24"/>
        </w:rPr>
        <w:t xml:space="preserve"> für große Unternehmen, </w:t>
      </w:r>
      <w:proofErr w:type="spellStart"/>
      <w:r w:rsidRPr="00F77D42">
        <w:rPr>
          <w:rFonts w:ascii="Arial" w:hAnsi="Arial" w:cs="Arial"/>
          <w:sz w:val="24"/>
          <w:szCs w:val="24"/>
        </w:rPr>
        <w:t>Forking</w:t>
      </w:r>
      <w:proofErr w:type="spellEnd"/>
      <w:r w:rsidRPr="00F77D42">
        <w:rPr>
          <w:rFonts w:ascii="Arial" w:hAnsi="Arial" w:cs="Arial"/>
          <w:sz w:val="24"/>
          <w:szCs w:val="24"/>
        </w:rPr>
        <w:t xml:space="preserve"> für Open Source.</w:t>
      </w:r>
    </w:p>
    <w:p w14:paraId="68850908" w14:textId="77777777" w:rsidR="00F77D42" w:rsidRPr="00F77D42" w:rsidRDefault="00F77D42" w:rsidP="00F77D42">
      <w:pPr>
        <w:rPr>
          <w:rFonts w:ascii="Arial" w:hAnsi="Arial" w:cs="Arial"/>
          <w:sz w:val="28"/>
          <w:szCs w:val="28"/>
        </w:rPr>
      </w:pPr>
    </w:p>
    <w:p w14:paraId="033456DE" w14:textId="75A0180F" w:rsidR="00F77D42" w:rsidRPr="00F77D42" w:rsidRDefault="00F77D42" w:rsidP="00F77D42">
      <w:pPr>
        <w:rPr>
          <w:rFonts w:ascii="Arial" w:hAnsi="Arial" w:cs="Arial"/>
          <w:b/>
          <w:bCs/>
          <w:sz w:val="28"/>
          <w:szCs w:val="28"/>
        </w:rPr>
      </w:pPr>
      <w:r w:rsidRPr="00F77D42">
        <w:rPr>
          <w:rFonts w:ascii="Arial" w:hAnsi="Arial" w:cs="Arial"/>
          <w:b/>
          <w:bCs/>
          <w:sz w:val="28"/>
          <w:szCs w:val="28"/>
        </w:rPr>
        <w:t xml:space="preserve"> </w:t>
      </w:r>
    </w:p>
    <w:sectPr w:rsidR="00F77D42" w:rsidRPr="00F77D4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3842"/>
    <w:multiLevelType w:val="multilevel"/>
    <w:tmpl w:val="E8FE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641A1"/>
    <w:multiLevelType w:val="multilevel"/>
    <w:tmpl w:val="FC0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502E1"/>
    <w:multiLevelType w:val="multilevel"/>
    <w:tmpl w:val="5476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06429"/>
    <w:multiLevelType w:val="multilevel"/>
    <w:tmpl w:val="9CD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0373C"/>
    <w:multiLevelType w:val="multilevel"/>
    <w:tmpl w:val="808A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B2449"/>
    <w:multiLevelType w:val="multilevel"/>
    <w:tmpl w:val="560E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87811"/>
    <w:multiLevelType w:val="multilevel"/>
    <w:tmpl w:val="CEE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25585"/>
    <w:multiLevelType w:val="multilevel"/>
    <w:tmpl w:val="447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913984">
    <w:abstractNumId w:val="3"/>
  </w:num>
  <w:num w:numId="2" w16cid:durableId="1692144381">
    <w:abstractNumId w:val="4"/>
  </w:num>
  <w:num w:numId="3" w16cid:durableId="915475771">
    <w:abstractNumId w:val="1"/>
  </w:num>
  <w:num w:numId="4" w16cid:durableId="459690543">
    <w:abstractNumId w:val="7"/>
  </w:num>
  <w:num w:numId="5" w16cid:durableId="767777639">
    <w:abstractNumId w:val="2"/>
  </w:num>
  <w:num w:numId="6" w16cid:durableId="872108684">
    <w:abstractNumId w:val="6"/>
  </w:num>
  <w:num w:numId="7" w16cid:durableId="537595412">
    <w:abstractNumId w:val="0"/>
  </w:num>
  <w:num w:numId="8" w16cid:durableId="20653695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38"/>
    <w:rsid w:val="003E452A"/>
    <w:rsid w:val="005B7838"/>
    <w:rsid w:val="007E018E"/>
    <w:rsid w:val="008743CE"/>
    <w:rsid w:val="009D7C07"/>
    <w:rsid w:val="00AF3436"/>
    <w:rsid w:val="00B131DA"/>
    <w:rsid w:val="00F11922"/>
    <w:rsid w:val="00F15E38"/>
    <w:rsid w:val="00F77D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29DC4"/>
  <w15:chartTrackingRefBased/>
  <w15:docId w15:val="{38EDB127-86BE-4701-89C9-D65CE4080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B78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5B78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5B783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5B783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5B783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5B783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B783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B783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B783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783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5B783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5B783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5B783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5B783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5B783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B783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B783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B7838"/>
    <w:rPr>
      <w:rFonts w:eastAsiaTheme="majorEastAsia" w:cstheme="majorBidi"/>
      <w:color w:val="272727" w:themeColor="text1" w:themeTint="D8"/>
    </w:rPr>
  </w:style>
  <w:style w:type="paragraph" w:styleId="Titel">
    <w:name w:val="Title"/>
    <w:basedOn w:val="Standard"/>
    <w:next w:val="Standard"/>
    <w:link w:val="TitelZchn"/>
    <w:uiPriority w:val="10"/>
    <w:qFormat/>
    <w:rsid w:val="005B7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B783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B783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B783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B783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B7838"/>
    <w:rPr>
      <w:i/>
      <w:iCs/>
      <w:color w:val="404040" w:themeColor="text1" w:themeTint="BF"/>
    </w:rPr>
  </w:style>
  <w:style w:type="paragraph" w:styleId="Listenabsatz">
    <w:name w:val="List Paragraph"/>
    <w:basedOn w:val="Standard"/>
    <w:uiPriority w:val="34"/>
    <w:qFormat/>
    <w:rsid w:val="005B7838"/>
    <w:pPr>
      <w:ind w:left="720"/>
      <w:contextualSpacing/>
    </w:pPr>
  </w:style>
  <w:style w:type="character" w:styleId="IntensiveHervorhebung">
    <w:name w:val="Intense Emphasis"/>
    <w:basedOn w:val="Absatz-Standardschriftart"/>
    <w:uiPriority w:val="21"/>
    <w:qFormat/>
    <w:rsid w:val="005B7838"/>
    <w:rPr>
      <w:i/>
      <w:iCs/>
      <w:color w:val="2F5496" w:themeColor="accent1" w:themeShade="BF"/>
    </w:rPr>
  </w:style>
  <w:style w:type="paragraph" w:styleId="IntensivesZitat">
    <w:name w:val="Intense Quote"/>
    <w:basedOn w:val="Standard"/>
    <w:next w:val="Standard"/>
    <w:link w:val="IntensivesZitatZchn"/>
    <w:uiPriority w:val="30"/>
    <w:qFormat/>
    <w:rsid w:val="005B7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5B7838"/>
    <w:rPr>
      <w:i/>
      <w:iCs/>
      <w:color w:val="2F5496" w:themeColor="accent1" w:themeShade="BF"/>
    </w:rPr>
  </w:style>
  <w:style w:type="character" w:styleId="IntensiverVerweis">
    <w:name w:val="Intense Reference"/>
    <w:basedOn w:val="Absatz-Standardschriftart"/>
    <w:uiPriority w:val="32"/>
    <w:qFormat/>
    <w:rsid w:val="005B7838"/>
    <w:rPr>
      <w:b/>
      <w:bCs/>
      <w:smallCaps/>
      <w:color w:val="2F5496" w:themeColor="accent1" w:themeShade="BF"/>
      <w:spacing w:val="5"/>
    </w:rPr>
  </w:style>
  <w:style w:type="table" w:styleId="TabellemithellemGitternetz">
    <w:name w:val="Grid Table Light"/>
    <w:basedOn w:val="NormaleTabelle"/>
    <w:uiPriority w:val="40"/>
    <w:rsid w:val="00B131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nraster">
    <w:name w:val="Table Grid"/>
    <w:basedOn w:val="NormaleTabelle"/>
    <w:uiPriority w:val="39"/>
    <w:rsid w:val="00B13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493</Words>
  <Characters>3112</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Wobby</dc:creator>
  <cp:keywords/>
  <dc:description/>
  <cp:lastModifiedBy>Wobby</cp:lastModifiedBy>
  <cp:revision>3</cp:revision>
  <dcterms:created xsi:type="dcterms:W3CDTF">2025-12-09T14:17:00Z</dcterms:created>
  <dcterms:modified xsi:type="dcterms:W3CDTF">2025-12-10T07:36:00Z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3241894a-2d2c-4ac8-8166-618382db169c</vt:lpwstr>
  </property>
</Properties>
</file>