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60"/>
        <w:ind w:hanging="0" w:left="0"/>
        <w:rPr/>
      </w:pPr>
      <w:r>
        <w:rPr>
          <w:rFonts w:eastAsia="Arial"/>
        </w:rPr>
        <w:t xml:space="preserve">                </w:t>
      </w:r>
      <w:r>
        <w:rPr/>
        <w:t>Лабораторная работа № 5</w:t>
        <w:br/>
        <w:t>Шаблоны классов. Работа с исключительными</w:t>
        <w:br/>
        <w:t xml:space="preserve">                 ситуациями  языка С++</w:t>
      </w:r>
    </w:p>
    <w:p>
      <w:pPr>
        <w:pStyle w:val="Heading2"/>
        <w:ind w:hanging="0" w:left="0"/>
        <w:rPr/>
      </w:pPr>
      <w:r>
        <w:rPr/>
        <w:t>Постановка задачи</w:t>
      </w:r>
    </w:p>
    <w:p>
      <w:pPr>
        <w:pStyle w:val="BodyTextIndent"/>
        <w:widowControl w:val="false"/>
        <w:rPr/>
      </w:pPr>
      <w:r>
        <w:rPr/>
        <w:t>В настоящей лабораторной работе необходимо решить две задачи, связанные с организацией шаблонов классов. Первая из задач состоит в преобразовании в шаблон класс того числового класса, который был разработан студентом в первой лабораторной работе по ООП. Вторая задача состоит в разработке шаблона контейнера. При решении второй задачи следует предусмотреть обработку исключительных ситуаций.</w:t>
      </w:r>
    </w:p>
    <w:p>
      <w:pPr>
        <w:pStyle w:val="Normal"/>
        <w:rPr/>
      </w:pPr>
      <w:r>
        <w:rPr/>
      </w:r>
    </w:p>
    <w:p>
      <w:pPr>
        <w:pStyle w:val="Heading2"/>
        <w:ind w:hanging="0" w:left="0"/>
        <w:rPr/>
      </w:pPr>
      <w:r>
        <w:rPr/>
        <w:t>Варианты второй задачи</w:t>
      </w:r>
    </w:p>
    <w:p>
      <w:pPr>
        <w:pStyle w:val="Style20"/>
        <w:rPr/>
      </w:pPr>
      <w:r>
        <w:rPr/>
        <w:t>Задача № 1</w:t>
      </w:r>
    </w:p>
    <w:p>
      <w:pPr>
        <w:pStyle w:val="Style20"/>
        <w:rPr/>
      </w:pPr>
      <w:r>
        <w:rPr/>
        <w:t>Разработать шаблон класса для динамического одномерного массива.</w:t>
      </w:r>
    </w:p>
    <w:p>
      <w:pPr>
        <w:pStyle w:val="Style20"/>
        <w:rPr/>
      </w:pPr>
      <w:r>
        <w:rPr/>
        <w:t>Задача № 2.</w:t>
      </w:r>
    </w:p>
    <w:p>
      <w:pPr>
        <w:pStyle w:val="Style20"/>
        <w:rPr/>
      </w:pPr>
      <w:r>
        <w:rPr/>
        <w:t>Разработать шаблон класса для статического одномерного  массива.</w:t>
      </w:r>
    </w:p>
    <w:p>
      <w:pPr>
        <w:pStyle w:val="Style20"/>
        <w:rPr/>
      </w:pPr>
      <w:r>
        <w:rPr/>
        <w:t>Задача № 3.</w:t>
      </w:r>
    </w:p>
    <w:p>
      <w:pPr>
        <w:pStyle w:val="Style20"/>
        <w:rPr/>
      </w:pPr>
      <w:r>
        <w:rPr/>
        <w:t>Разработать шаблон класса для стека, построенного на основе массива с фиксированными размерами.</w:t>
      </w:r>
    </w:p>
    <w:p>
      <w:pPr>
        <w:pStyle w:val="Style20"/>
        <w:rPr/>
      </w:pPr>
      <w:r>
        <w:rPr/>
        <w:t xml:space="preserve">Задача № 4. </w:t>
      </w:r>
    </w:p>
    <w:p>
      <w:pPr>
        <w:pStyle w:val="Style20"/>
        <w:rPr/>
      </w:pPr>
      <w:r>
        <w:rPr/>
        <w:t>Разработать шаблон класса для стека, построенного на основе массива, память для которого выделяется в динамической области памяти.</w:t>
      </w:r>
    </w:p>
    <w:p>
      <w:pPr>
        <w:pStyle w:val="Style20"/>
        <w:rPr/>
      </w:pPr>
      <w:r>
        <w:rPr/>
        <w:t>Задача №5</w:t>
      </w:r>
    </w:p>
    <w:p>
      <w:pPr>
        <w:pStyle w:val="Style20"/>
        <w:rPr/>
      </w:pPr>
      <w:r>
        <w:rPr/>
        <w:t>. Разработать шаблон класса для стека, построенного на основе однонаправленного списка.</w:t>
      </w:r>
    </w:p>
    <w:p>
      <w:pPr>
        <w:pStyle w:val="Style20"/>
        <w:rPr/>
      </w:pPr>
      <w:r>
        <w:rPr/>
        <w:t>Задача №6</w:t>
      </w:r>
    </w:p>
    <w:p>
      <w:pPr>
        <w:pStyle w:val="Style20"/>
        <w:rPr/>
      </w:pPr>
      <w:r>
        <w:rPr/>
        <w:t>Разработать шаблон очереди на основе однонаправленного списка.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Факультативные варианты второй задачи.</w:t>
      </w:r>
    </w:p>
    <w:p>
      <w:pPr>
        <w:pStyle w:val="Style20"/>
        <w:rPr/>
      </w:pPr>
      <w:r>
        <w:rPr/>
        <w:t>Задача № 7</w:t>
      </w:r>
    </w:p>
    <w:p>
      <w:pPr>
        <w:pStyle w:val="Style20"/>
        <w:rPr/>
      </w:pPr>
      <w:r>
        <w:rPr/>
        <w:t>Разработать шаблон класса для однонаправленного списка.</w:t>
      </w:r>
    </w:p>
    <w:p>
      <w:pPr>
        <w:pStyle w:val="Style20"/>
        <w:rPr/>
      </w:pPr>
      <w:r>
        <w:rPr/>
        <w:t>Задача № 8.</w:t>
      </w:r>
    </w:p>
    <w:p>
      <w:pPr>
        <w:pStyle w:val="Style20"/>
        <w:rPr/>
      </w:pPr>
      <w:r>
        <w:rPr/>
        <w:t>Разработать шаблон класса для двунаправленного списка.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Courier">
    <w:altName w:val="Courier New"/>
    <w:charset w:val="00"/>
    <w:family w:val="modern"/>
    <w:pitch w:val="default"/>
  </w:font>
  <w:font w:name="Tahoma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pStyle w:val="Heading2"/>
      <w:numFmt w:val="decimal"/>
      <w:lvlText w:val="%15.%2."/>
      <w:lvlJc w:val="left"/>
      <w:pPr>
        <w:tabs>
          <w:tab w:val="num" w:pos="792"/>
        </w:tabs>
        <w:ind w:left="792" w:hanging="432"/>
      </w:pPr>
      <w:rPr/>
    </w:lvl>
    <w:lvl w:ilvl="2">
      <w:start w:val="1"/>
      <w:pStyle w:val="Heading3"/>
      <w:numFmt w:val="decimal"/>
      <w:lvlText w:val="%15.%2.%3."/>
      <w:lvlJc w:val="left"/>
      <w:pPr>
        <w:tabs>
          <w:tab w:val="num" w:pos="1288"/>
        </w:tabs>
        <w:ind w:left="1072" w:hanging="504"/>
      </w:pPr>
      <w:rPr/>
    </w:lvl>
    <w:lvl w:ilvl="3">
      <w:start w:val="1"/>
      <w:pStyle w:val="Heading4"/>
      <w:numFmt w:val="decimal"/>
      <w:lvlText w:val="%19.%2.%3.%4."/>
      <w:lvlJc w:val="left"/>
      <w:pPr>
        <w:tabs>
          <w:tab w:val="num" w:pos="2160"/>
        </w:tabs>
        <w:ind w:left="1728" w:hanging="64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shadow w:val="false"/>
        <w:u w:val="none"/>
        <w:kern w:val="0"/>
        <w:em w:val="none"/>
        <w:vanish w:val="false"/>
      </w:rPr>
    </w:lvl>
    <w:lvl w:ilvl="4">
      <w:start w:val="1"/>
      <w:pStyle w:val="Heading5"/>
      <w:numFmt w:val="decimal"/>
      <w:lvlText w:val="%19.%2.%3.%4.%5."/>
      <w:lvlJc w:val="left"/>
      <w:pPr>
        <w:tabs>
          <w:tab w:val="num" w:pos="252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styleId="WW8Num2z0">
    <w:name w:val="WW8Num2z0"/>
    <w:qFormat/>
    <w:rPr/>
  </w:style>
  <w:style w:type="character" w:styleId="WW8Num2z3">
    <w:name w:val="WW8Num2z3"/>
    <w:qFormat/>
    <w:rPr>
      <w:caps w:val="false"/>
      <w:smallCaps w:val="false"/>
      <w:strike w:val="false"/>
      <w:dstrike w:val="false"/>
      <w:outline w:val="false"/>
      <w:shadow w:val="false"/>
      <w:vanish w:val="false"/>
      <w:spacing w:val="0"/>
      <w:kern w:val="0"/>
      <w:position w:val="0"/>
      <w:sz w:val="24"/>
      <w:u w:val="none"/>
      <w:vertAlign w:val="baseline"/>
      <w:em w:val="none"/>
    </w:rPr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Style9">
    <w:name w:val="Основной шрифт абзаца"/>
    <w:qFormat/>
    <w:rPr/>
  </w:style>
  <w:style w:type="character" w:styleId="Style10">
    <w:name w:val="Текст работы Знак Знак Знак"/>
    <w:basedOn w:val="Style9"/>
    <w:qFormat/>
    <w:rPr>
      <w:sz w:val="28"/>
      <w:szCs w:val="24"/>
      <w:lang w:val="ru-RU" w:bidi="ar-SA"/>
    </w:rPr>
  </w:style>
  <w:style w:type="character" w:styleId="Style11">
    <w:name w:val="Готовый Знак"/>
    <w:basedOn w:val="Style9"/>
    <w:qFormat/>
    <w:rPr>
      <w:rFonts w:ascii="Courier New" w:hAnsi="Courier New" w:cs="Courier New"/>
      <w:sz w:val="24"/>
      <w:szCs w:val="24"/>
      <w:lang w:val="ru-RU" w:bidi="ar-SA"/>
    </w:rPr>
  </w:style>
  <w:style w:type="character" w:styleId="Style12">
    <w:name w:val="Текст программы Знак"/>
    <w:basedOn w:val="Style9"/>
    <w:qFormat/>
    <w:rPr>
      <w:rFonts w:ascii="Courier New" w:hAnsi="Courier New" w:cs="Courier New"/>
      <w:sz w:val="24"/>
      <w:szCs w:val="24"/>
      <w:lang w:val="ru-RU" w:bidi="ar-SA"/>
    </w:rPr>
  </w:style>
  <w:style w:type="character" w:styleId="Style13">
    <w:name w:val=" Знак Знак"/>
    <w:basedOn w:val="Style9"/>
    <w:qFormat/>
    <w:rPr>
      <w:sz w:val="28"/>
      <w:szCs w:val="24"/>
      <w:lang w:val="ru-RU" w:bidi="ar-SA"/>
    </w:rPr>
  </w:style>
  <w:style w:type="character" w:styleId="Style14">
    <w:name w:val="Текст пособия Знак"/>
    <w:basedOn w:val="Style9"/>
    <w:qFormat/>
    <w:rPr>
      <w:sz w:val="28"/>
      <w:szCs w:val="24"/>
      <w:lang w:val="ru-RU" w:bidi="ar-SA"/>
    </w:rPr>
  </w:style>
  <w:style w:type="character" w:styleId="Style15">
    <w:name w:val="Текст программы Знак Знак"/>
    <w:basedOn w:val="Style9"/>
    <w:qFormat/>
    <w:rPr>
      <w:rFonts w:ascii="Courier New" w:hAnsi="Courier New" w:cs="Courier New"/>
      <w:sz w:val="24"/>
      <w:szCs w:val="24"/>
      <w:lang w:val="ru-RU" w:bidi="ar-SA"/>
    </w:rPr>
  </w:style>
  <w:style w:type="character" w:styleId="Style16">
    <w:name w:val="программа Знак Знак Знак Знак"/>
    <w:basedOn w:val="Style9"/>
    <w:qFormat/>
    <w:rPr>
      <w:rFonts w:ascii="Courier" w:hAnsi="Courier" w:cs="Courier"/>
      <w:sz w:val="24"/>
      <w:szCs w:val="24"/>
      <w:lang w:val="en-US" w:bidi="ar-SA"/>
    </w:rPr>
  </w:style>
  <w:style w:type="character" w:styleId="Style17">
    <w:name w:val="Текст работы Знак Знак"/>
    <w:basedOn w:val="Style9"/>
    <w:qFormat/>
    <w:rPr>
      <w:sz w:val="28"/>
      <w:szCs w:val="24"/>
      <w:lang w:val="ru-RU" w:bidi="ar-SA"/>
    </w:rPr>
  </w:style>
  <w:style w:type="character" w:styleId="Style18">
    <w:name w:val="Текст пособия Знак Знак"/>
    <w:basedOn w:val="Style9"/>
    <w:qFormat/>
    <w:rPr>
      <w:sz w:val="28"/>
      <w:szCs w:val="24"/>
      <w:lang w:val="ru-RU" w:bidi="ar-SA"/>
    </w:rPr>
  </w:style>
  <w:style w:type="character" w:styleId="Style19">
    <w:name w:val="Текст пособия Знак Знак Знак"/>
    <w:basedOn w:val="Style9"/>
    <w:qFormat/>
    <w:rPr>
      <w:sz w:val="28"/>
      <w:szCs w:val="24"/>
      <w:lang w:val="ru-RU" w:bidi="ar-S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20">
    <w:name w:val="Текст пособия"/>
    <w:basedOn w:val="Normal"/>
    <w:qFormat/>
    <w:pPr>
      <w:ind w:firstLine="510" w:left="0" w:right="0"/>
      <w:jc w:val="both"/>
    </w:pPr>
    <w:rPr>
      <w:sz w:val="28"/>
    </w:rPr>
  </w:style>
  <w:style w:type="paragraph" w:styleId="Style21">
    <w:name w:val="Схема документа"/>
    <w:basedOn w:val="Normal"/>
    <w:qFormat/>
    <w:pPr>
      <w:shd w:fill="000080" w:val="clear"/>
    </w:pPr>
    <w:rPr>
      <w:rFonts w:ascii="Tahoma" w:hAnsi="Tahoma" w:cs="Tahoma"/>
    </w:rPr>
  </w:style>
  <w:style w:type="paragraph" w:styleId="1">
    <w:name w:val="Текст работы Знак Знак1"/>
    <w:basedOn w:val="Normal"/>
    <w:qFormat/>
    <w:pPr>
      <w:ind w:firstLine="737" w:left="0" w:right="0"/>
      <w:jc w:val="both"/>
    </w:pPr>
    <w:rPr>
      <w:sz w:val="28"/>
    </w:rPr>
  </w:style>
  <w:style w:type="paragraph" w:styleId="TOC1">
    <w:name w:val="TOC 1"/>
    <w:basedOn w:val="Normal"/>
    <w:next w:val="Normal"/>
    <w:pPr/>
    <w:rPr>
      <w:sz w:val="28"/>
      <w:szCs w:val="20"/>
    </w:rPr>
  </w:style>
  <w:style w:type="paragraph" w:styleId="Style22">
    <w:name w:val="Готовый"/>
    <w:basedOn w:val="Normal"/>
    <w:qFormat/>
    <w:pPr>
      <w:tabs>
        <w:tab w:val="clear" w:pos="708"/>
        <w:tab w:val="left" w:pos="0" w:leader="none"/>
        <w:tab w:val="left" w:pos="959" w:leader="none"/>
        <w:tab w:val="left" w:pos="1918" w:leader="none"/>
        <w:tab w:val="left" w:pos="2877" w:leader="none"/>
        <w:tab w:val="left" w:pos="3836" w:leader="none"/>
        <w:tab w:val="left" w:pos="4795" w:leader="none"/>
        <w:tab w:val="left" w:pos="5754" w:leader="none"/>
        <w:tab w:val="left" w:pos="6713" w:leader="none"/>
        <w:tab w:val="left" w:pos="7672" w:leader="none"/>
        <w:tab w:val="left" w:pos="8631" w:leader="none"/>
        <w:tab w:val="left" w:pos="9590" w:leader="none"/>
      </w:tabs>
    </w:pPr>
    <w:rPr>
      <w:rFonts w:ascii="Courier New" w:hAnsi="Courier New" w:cs="Courier New"/>
    </w:rPr>
  </w:style>
  <w:style w:type="paragraph" w:styleId="Style23">
    <w:name w:val="Название таблицы + полужирный"/>
    <w:basedOn w:val="Normal"/>
    <w:qFormat/>
    <w:pPr>
      <w:ind w:firstLine="567" w:left="2880" w:right="1191"/>
      <w:jc w:val="right"/>
    </w:pPr>
    <w:rPr>
      <w:b/>
      <w:bCs/>
      <w:sz w:val="28"/>
      <w:szCs w:val="20"/>
    </w:rPr>
  </w:style>
  <w:style w:type="paragraph" w:styleId="Style24">
    <w:name w:val="Заголовок таблицы"/>
    <w:basedOn w:val="Normal"/>
    <w:qFormat/>
    <w:pPr>
      <w:jc w:val="center"/>
    </w:pPr>
    <w:rPr>
      <w:szCs w:val="20"/>
    </w:rPr>
  </w:style>
  <w:style w:type="paragraph" w:styleId="Style25">
    <w:name w:val="Текст таблицы"/>
    <w:basedOn w:val="Normal"/>
    <w:qFormat/>
    <w:pPr/>
    <w:rPr>
      <w:szCs w:val="20"/>
    </w:rPr>
  </w:style>
  <w:style w:type="paragraph" w:styleId="BodyTextIndent">
    <w:name w:val="Body Text Indent"/>
    <w:basedOn w:val="Normal"/>
    <w:pPr>
      <w:ind w:firstLine="567" w:left="0" w:right="0"/>
      <w:jc w:val="both"/>
    </w:pPr>
    <w:rPr>
      <w:sz w:val="28"/>
    </w:rPr>
  </w:style>
  <w:style w:type="paragraph" w:styleId="Style26">
    <w:name w:val="Текст программы"/>
    <w:basedOn w:val="Normal"/>
    <w:qFormat/>
    <w:pPr>
      <w:ind w:hanging="0" w:left="567" w:right="0"/>
    </w:pPr>
    <w:rPr>
      <w:rFonts w:ascii="Courier New" w:hAnsi="Courier New" w:cs="Courier New"/>
    </w:rPr>
  </w:style>
  <w:style w:type="paragraph" w:styleId="Style27">
    <w:name w:val="Текст работы Знак"/>
    <w:basedOn w:val="Normal"/>
    <w:qFormat/>
    <w:pPr>
      <w:ind w:firstLine="737" w:left="0" w:right="0"/>
      <w:jc w:val="both"/>
    </w:pPr>
    <w:rPr>
      <w:sz w:val="28"/>
    </w:rPr>
  </w:style>
  <w:style w:type="paragraph" w:styleId="Style28">
    <w:name w:val="программа Знак Знак Знак"/>
    <w:basedOn w:val="Normal"/>
    <w:qFormat/>
    <w:pPr/>
    <w:rPr>
      <w:rFonts w:ascii="Courier" w:hAnsi="Courier" w:cs="Courier"/>
      <w:lang w:val="en-US"/>
    </w:rPr>
  </w:style>
  <w:style w:type="paragraph" w:styleId="Style29">
    <w:name w:val="программа Знак Знак"/>
    <w:basedOn w:val="Normal"/>
    <w:qFormat/>
    <w:pPr/>
    <w:rPr>
      <w:rFonts w:ascii="Courier" w:hAnsi="Courier" w:cs="Courier"/>
      <w:szCs w:val="20"/>
      <w:lang w:val="en-US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LibreOffice/24.2.7.2$Linux_X86_64 LibreOffice_project/420$Build-2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2013-04-01T10:34:00Z</dcterms:created>
  <dc:creator>User</dc:creator>
  <dc:description/>
  <dc:language>en-US</dc:language>
  <cp:lastModifiedBy>User</cp:lastModifiedBy>
  <dcterms:modified xsi:type="dcterms:W3CDTF">2013-04-04T03:54:00Z</dcterms:modified>
  <cp:revision>4</cp:revision>
  <dc:subject/>
  <dc:title/>
</cp:coreProperties>
</file>