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4146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1.</w:t>
      </w:r>
      <w:r>
        <w:rPr>
          <w:rFonts w:ascii="source serif 4" w:eastAsia="source serif 4" w:hAnsi="source serif 4" w:cs="source serif 4"/>
          <w:color w:val="000000"/>
        </w:rPr>
        <w:t xml:space="preserve"> ¿Qué incluye el JDK en Java?</w:t>
      </w:r>
      <w:r>
        <w:rPr>
          <w:rFonts w:ascii="source serif 4" w:eastAsia="source serif 4" w:hAnsi="source serif 4" w:cs="source serif 4"/>
          <w:color w:val="000000"/>
        </w:rPr>
        <w:br/>
        <w:t>A) Solo un editor de texto</w:t>
      </w:r>
      <w:r>
        <w:rPr>
          <w:rFonts w:ascii="source serif 4" w:eastAsia="source serif 4" w:hAnsi="source serif 4" w:cs="source serif 4"/>
          <w:color w:val="000000"/>
        </w:rPr>
        <w:br/>
        <w:t>B) Librerías y compilador</w:t>
      </w:r>
      <w:r>
        <w:rPr>
          <w:rFonts w:ascii="source serif 4" w:eastAsia="source serif 4" w:hAnsi="source serif 4" w:cs="source serif 4"/>
          <w:color w:val="000000"/>
        </w:rPr>
        <w:br/>
        <w:t>C) Solo una base de datos</w:t>
      </w:r>
      <w:r>
        <w:rPr>
          <w:rFonts w:ascii="source serif 4" w:eastAsia="source serif 4" w:hAnsi="source serif 4" w:cs="source serif 4"/>
          <w:color w:val="000000"/>
        </w:rPr>
        <w:br/>
        <w:t>D) Únicamente el navegador</w:t>
      </w:r>
    </w:p>
    <w:p w14:paraId="661FE595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70B76615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2.</w:t>
      </w:r>
      <w:r>
        <w:rPr>
          <w:rFonts w:ascii="source serif 4" w:eastAsia="source serif 4" w:hAnsi="source serif 4" w:cs="source serif 4"/>
          <w:color w:val="000000"/>
        </w:rPr>
        <w:t xml:space="preserve"> En el patrón MVC, ¿qué componente aplica la lógica del negocio?</w:t>
      </w:r>
      <w:r>
        <w:rPr>
          <w:rFonts w:ascii="source serif 4" w:eastAsia="source serif 4" w:hAnsi="source serif 4" w:cs="source serif 4"/>
          <w:color w:val="000000"/>
        </w:rPr>
        <w:br/>
        <w:t>A) Model</w:t>
      </w:r>
      <w:r>
        <w:rPr>
          <w:rFonts w:ascii="source serif 4" w:eastAsia="source serif 4" w:hAnsi="source serif 4" w:cs="source serif 4"/>
          <w:color w:val="000000"/>
        </w:rPr>
        <w:br/>
        <w:t>B) View</w:t>
      </w:r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Controller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>D) Main</w:t>
      </w:r>
    </w:p>
    <w:p w14:paraId="46D4357B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56148148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3.</w:t>
      </w:r>
      <w:r>
        <w:rPr>
          <w:rFonts w:ascii="source serif 4" w:eastAsia="source serif 4" w:hAnsi="source serif 4" w:cs="source serif 4"/>
          <w:color w:val="000000"/>
        </w:rPr>
        <w:t xml:space="preserve"> ¿Qué operador se utiliza para comparar si dos valores son distintos?</w:t>
      </w:r>
      <w:r>
        <w:rPr>
          <w:rFonts w:ascii="source serif 4" w:eastAsia="source serif 4" w:hAnsi="source serif 4" w:cs="source serif 4"/>
          <w:color w:val="000000"/>
        </w:rPr>
        <w:br/>
        <w:t>A) ==</w:t>
      </w:r>
      <w:r>
        <w:rPr>
          <w:rFonts w:ascii="source serif 4" w:eastAsia="source serif 4" w:hAnsi="source serif 4" w:cs="source serif 4"/>
          <w:color w:val="000000"/>
        </w:rPr>
        <w:br/>
        <w:t>B) &lt;=</w:t>
      </w:r>
      <w:r>
        <w:rPr>
          <w:rFonts w:ascii="source serif 4" w:eastAsia="source serif 4" w:hAnsi="source serif 4" w:cs="source serif 4"/>
          <w:color w:val="000000"/>
        </w:rPr>
        <w:br/>
        <w:t>C</w:t>
      </w:r>
      <w:proofErr w:type="gramStart"/>
      <w:r>
        <w:rPr>
          <w:rFonts w:ascii="source serif 4" w:eastAsia="source serif 4" w:hAnsi="source serif 4" w:cs="source serif 4"/>
          <w:color w:val="000000"/>
        </w:rPr>
        <w:t>) !</w:t>
      </w:r>
      <w:proofErr w:type="gramEnd"/>
      <w:r>
        <w:rPr>
          <w:rFonts w:ascii="source serif 4" w:eastAsia="source serif 4" w:hAnsi="source serif 4" w:cs="source serif 4"/>
          <w:color w:val="000000"/>
        </w:rPr>
        <w:t>=</w:t>
      </w:r>
      <w:r>
        <w:rPr>
          <w:rFonts w:ascii="source serif 4" w:eastAsia="source serif 4" w:hAnsi="source serif 4" w:cs="source serif 4"/>
          <w:color w:val="000000"/>
        </w:rPr>
        <w:br/>
        <w:t>D) &amp;&amp;</w:t>
      </w:r>
    </w:p>
    <w:p w14:paraId="6BB07993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6C34F51C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4.</w:t>
      </w:r>
      <w:r>
        <w:rPr>
          <w:rFonts w:ascii="source serif 4" w:eastAsia="source serif 4" w:hAnsi="source serif 4" w:cs="source serif 4"/>
          <w:color w:val="000000"/>
        </w:rPr>
        <w:t xml:space="preserve"> Para comparar objetos no primitivos en Java, según los apuntes, se utiliza normalmente:</w:t>
      </w:r>
      <w:r>
        <w:rPr>
          <w:rFonts w:ascii="source serif 4" w:eastAsia="source serif 4" w:hAnsi="source serif 4" w:cs="source serif 4"/>
          <w:color w:val="000000"/>
        </w:rPr>
        <w:br/>
        <w:t>A) =</w:t>
      </w:r>
      <w:r>
        <w:rPr>
          <w:rFonts w:ascii="source serif 4" w:eastAsia="source serif 4" w:hAnsi="source serif 4" w:cs="source serif 4"/>
          <w:color w:val="000000"/>
        </w:rPr>
        <w:br/>
        <w:t>B) ==</w:t>
      </w:r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equals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D)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compareTo</w:t>
      </w:r>
      <w:proofErr w:type="spellEnd"/>
      <w:r>
        <w:rPr>
          <w:rFonts w:ascii="source serif 4" w:eastAsia="source serif 4" w:hAnsi="source serif 4" w:cs="source serif 4"/>
          <w:color w:val="000000"/>
        </w:rPr>
        <w:t>(</w:t>
      </w:r>
      <w:proofErr w:type="gramEnd"/>
      <w:r>
        <w:rPr>
          <w:rFonts w:ascii="source serif 4" w:eastAsia="source serif 4" w:hAnsi="source serif 4" w:cs="source serif 4"/>
          <w:color w:val="000000"/>
        </w:rPr>
        <w:t>) siempre</w:t>
      </w:r>
    </w:p>
    <w:p w14:paraId="46AC24FD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5513D474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5.</w:t>
      </w:r>
      <w:r>
        <w:rPr>
          <w:rFonts w:ascii="source serif 4" w:eastAsia="source serif 4" w:hAnsi="source serif 4" w:cs="source serif 4"/>
          <w:color w:val="000000"/>
        </w:rPr>
        <w:t xml:space="preserve"> ¿Qué puede ocurrir en un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switch</w:t>
      </w:r>
      <w:r>
        <w:rPr>
          <w:rFonts w:ascii="source serif 4" w:eastAsia="source serif 4" w:hAnsi="source serif 4" w:cs="source serif 4"/>
          <w:color w:val="000000"/>
        </w:rPr>
        <w:t xml:space="preserve"> si no se usa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break</w:t>
      </w:r>
      <w:r>
        <w:rPr>
          <w:rFonts w:ascii="source serif 4" w:eastAsia="source serif 4" w:hAnsi="source serif 4" w:cs="source serif 4"/>
          <w:color w:val="000000"/>
        </w:rPr>
        <w:t xml:space="preserve"> al final de un caso?</w:t>
      </w:r>
      <w:r>
        <w:rPr>
          <w:rFonts w:ascii="source serif 4" w:eastAsia="source serif 4" w:hAnsi="source serif 4" w:cs="source serif 4"/>
          <w:color w:val="000000"/>
        </w:rPr>
        <w:br/>
        <w:t>A) El programa se detiene automáticamente</w:t>
      </w:r>
      <w:r>
        <w:rPr>
          <w:rFonts w:ascii="source serif 4" w:eastAsia="source serif 4" w:hAnsi="source serif 4" w:cs="source serif 4"/>
          <w:color w:val="000000"/>
        </w:rPr>
        <w:br/>
        <w:t>B) Se salta al siguiente caso</w:t>
      </w:r>
      <w:r>
        <w:rPr>
          <w:rFonts w:ascii="source serif 4" w:eastAsia="source serif 4" w:hAnsi="source serif 4" w:cs="source serif 4"/>
          <w:color w:val="000000"/>
        </w:rPr>
        <w:br/>
        <w:t>C) El compilador corrige el error</w:t>
      </w:r>
      <w:r>
        <w:rPr>
          <w:rFonts w:ascii="source serif 4" w:eastAsia="source serif 4" w:hAnsi="source serif 4" w:cs="source serif 4"/>
          <w:color w:val="000000"/>
        </w:rPr>
        <w:br/>
        <w:t xml:space="preserve">D) Se ejecuta el bloque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default</w:t>
      </w:r>
      <w:r>
        <w:rPr>
          <w:rFonts w:ascii="source serif 4" w:eastAsia="source serif 4" w:hAnsi="source serif 4" w:cs="source serif 4"/>
          <w:color w:val="000000"/>
        </w:rPr>
        <w:t xml:space="preserve"> siempre</w:t>
      </w:r>
    </w:p>
    <w:p w14:paraId="74CA381C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0CD77F70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6.</w:t>
      </w:r>
      <w:r>
        <w:rPr>
          <w:rFonts w:ascii="source serif 4" w:eastAsia="source serif 4" w:hAnsi="source serif 4" w:cs="source serif 4"/>
          <w:color w:val="000000"/>
        </w:rPr>
        <w:t xml:space="preserve"> ¿Qué bucle se utiliza habitualmente cuando se quiere iterar desde un inicio hasta un final?</w:t>
      </w:r>
      <w:r>
        <w:rPr>
          <w:rFonts w:ascii="source serif 4" w:eastAsia="source serif 4" w:hAnsi="source serif 4" w:cs="source serif 4"/>
          <w:color w:val="000000"/>
        </w:rPr>
        <w:br/>
        <w:t>A) do-</w:t>
      </w:r>
      <w:proofErr w:type="spellStart"/>
      <w:r>
        <w:rPr>
          <w:rFonts w:ascii="source serif 4" w:eastAsia="source serif 4" w:hAnsi="source serif 4" w:cs="source serif 4"/>
          <w:color w:val="000000"/>
        </w:rPr>
        <w:t>while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while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for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>D) switch</w:t>
      </w:r>
    </w:p>
    <w:p w14:paraId="4240A981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45B38E15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7.</w:t>
      </w:r>
      <w:r>
        <w:rPr>
          <w:rFonts w:ascii="source serif 4" w:eastAsia="source serif 4" w:hAnsi="source serif 4" w:cs="source serif 4"/>
          <w:color w:val="000000"/>
        </w:rPr>
        <w:t xml:space="preserve"> ¿Qué característica tiene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foreach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en Java?</w:t>
      </w:r>
      <w:r>
        <w:rPr>
          <w:rFonts w:ascii="source serif 4" w:eastAsia="source serif 4" w:hAnsi="source serif 4" w:cs="source serif 4"/>
          <w:color w:val="000000"/>
        </w:rPr>
        <w:br/>
        <w:t xml:space="preserve">A) Solo sirve para variables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>B) Recorre colecciones que sean iterables</w:t>
      </w:r>
      <w:r>
        <w:rPr>
          <w:rFonts w:ascii="source serif 4" w:eastAsia="source serif 4" w:hAnsi="source serif 4" w:cs="source serif 4"/>
          <w:color w:val="000000"/>
        </w:rPr>
        <w:br/>
        <w:t>C) Modifica siempre el tamaño de la colección</w:t>
      </w:r>
      <w:r>
        <w:rPr>
          <w:rFonts w:ascii="source serif 4" w:eastAsia="source serif 4" w:hAnsi="source serif 4" w:cs="source serif 4"/>
          <w:color w:val="000000"/>
        </w:rPr>
        <w:br/>
        <w:t>D) Obliga a usar índices numéricos</w:t>
      </w:r>
    </w:p>
    <w:p w14:paraId="145E9BC4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0C8A6368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8.</w:t>
      </w:r>
      <w:r>
        <w:rPr>
          <w:rFonts w:ascii="source serif 4" w:eastAsia="source serif 4" w:hAnsi="source serif 4" w:cs="source serif 4"/>
          <w:color w:val="000000"/>
        </w:rPr>
        <w:t xml:space="preserve"> ¿Cuál de estas estructuras tiene tamaño fijo?</w:t>
      </w:r>
      <w:r>
        <w:rPr>
          <w:rFonts w:ascii="source serif 4" w:eastAsia="source serif 4" w:hAnsi="source serif 4" w:cs="source serif 4"/>
          <w:color w:val="000000"/>
        </w:rPr>
        <w:br/>
        <w:t>A) Array</w:t>
      </w:r>
      <w:r>
        <w:rPr>
          <w:rFonts w:ascii="source serif 4" w:eastAsia="source serif 4" w:hAnsi="source serif 4" w:cs="source serif 4"/>
          <w:color w:val="000000"/>
        </w:rPr>
        <w:br/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ArrayList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HashMap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>D) Stream</w:t>
      </w:r>
    </w:p>
    <w:p w14:paraId="34143EE9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A</w:t>
      </w:r>
    </w:p>
    <w:p w14:paraId="07BE37FB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9.</w:t>
      </w:r>
      <w:r>
        <w:rPr>
          <w:rFonts w:ascii="source serif 4" w:eastAsia="source serif 4" w:hAnsi="source serif 4" w:cs="source serif 4"/>
          <w:color w:val="000000"/>
        </w:rPr>
        <w:t xml:space="preserve"> ¿Cuál es la primera posición válida de un array en Java?</w:t>
      </w:r>
      <w:r>
        <w:rPr>
          <w:rFonts w:ascii="source serif 4" w:eastAsia="source serif 4" w:hAnsi="source serif 4" w:cs="source serif 4"/>
          <w:color w:val="000000"/>
        </w:rPr>
        <w:br/>
        <w:t>A) 1</w:t>
      </w:r>
      <w:r>
        <w:rPr>
          <w:rFonts w:ascii="source serif 4" w:eastAsia="source serif 4" w:hAnsi="source serif 4" w:cs="source serif 4"/>
          <w:color w:val="000000"/>
        </w:rPr>
        <w:br/>
        <w:t>B) -1</w:t>
      </w:r>
      <w:r>
        <w:rPr>
          <w:rFonts w:ascii="source serif 4" w:eastAsia="source serif 4" w:hAnsi="source serif 4" w:cs="source serif 4"/>
          <w:color w:val="000000"/>
        </w:rPr>
        <w:br/>
        <w:t>C) 0</w:t>
      </w:r>
      <w:r>
        <w:rPr>
          <w:rFonts w:ascii="source serif 4" w:eastAsia="source serif 4" w:hAnsi="source serif 4" w:cs="source serif 4"/>
          <w:color w:val="000000"/>
        </w:rPr>
        <w:br/>
        <w:t>D) Depende del tipo de dato</w:t>
      </w:r>
    </w:p>
    <w:p w14:paraId="277648AA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7FCE693C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10.</w:t>
      </w:r>
      <w:r>
        <w:rPr>
          <w:rFonts w:ascii="source serif 4" w:eastAsia="source serif 4" w:hAnsi="source serif 4" w:cs="source serif 4"/>
          <w:color w:val="000000"/>
        </w:rPr>
        <w:t xml:space="preserve"> ¿Qué método se utiliza para añadir un elemento a un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ArrayList</w:t>
      </w:r>
      <w:proofErr w:type="spellEnd"/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 xml:space="preserve">A) </w:t>
      </w:r>
      <w:proofErr w:type="spellStart"/>
      <w:r>
        <w:rPr>
          <w:rFonts w:ascii="source serif 4" w:eastAsia="source serif 4" w:hAnsi="source serif 4" w:cs="source serif 4"/>
          <w:color w:val="000000"/>
        </w:rPr>
        <w:t>put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add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insert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D)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push</w:t>
      </w:r>
      <w:proofErr w:type="spellEnd"/>
      <w:r>
        <w:rPr>
          <w:rFonts w:ascii="source serif 4" w:eastAsia="source serif 4" w:hAnsi="source serif 4" w:cs="source serif 4"/>
          <w:color w:val="000000"/>
        </w:rPr>
        <w:t>(</w:t>
      </w:r>
      <w:proofErr w:type="gramEnd"/>
      <w:r>
        <w:rPr>
          <w:rFonts w:ascii="source serif 4" w:eastAsia="source serif 4" w:hAnsi="source serif 4" w:cs="source serif 4"/>
          <w:color w:val="000000"/>
        </w:rPr>
        <w:t>)</w:t>
      </w:r>
    </w:p>
    <w:p w14:paraId="2CA82DF1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4AF735DD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11.</w:t>
      </w:r>
      <w:r>
        <w:rPr>
          <w:rFonts w:ascii="source serif 4" w:eastAsia="source serif 4" w:hAnsi="source serif 4" w:cs="source serif 4"/>
          <w:color w:val="000000"/>
        </w:rPr>
        <w:t xml:space="preserve"> Si una colección tiene 7 elementos, ¿qué sucede al intentar acceder 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elementos.get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(7)</w:t>
      </w:r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>A) Devuelve el último elemento</w:t>
      </w:r>
      <w:r>
        <w:rPr>
          <w:rFonts w:ascii="source serif 4" w:eastAsia="source serif 4" w:hAnsi="source serif 4" w:cs="source serif 4"/>
          <w:color w:val="000000"/>
        </w:rPr>
        <w:br/>
        <w:t xml:space="preserve">B) Devuelve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null</w:t>
      </w:r>
      <w:proofErr w:type="spellEnd"/>
      <w:r>
        <w:rPr>
          <w:rFonts w:ascii="source serif 4" w:eastAsia="source serif 4" w:hAnsi="source serif 4" w:cs="source serif 4"/>
          <w:color w:val="000000"/>
        </w:rPr>
        <w:br/>
        <w:t>C) Accede al elemento de la posición 7 correctamente</w:t>
      </w:r>
      <w:r>
        <w:rPr>
          <w:rFonts w:ascii="source serif 4" w:eastAsia="source serif 4" w:hAnsi="source serif 4" w:cs="source serif 4"/>
          <w:color w:val="000000"/>
        </w:rPr>
        <w:br/>
        <w:t>D) Se intenta acceder fuera del tamaño válido</w:t>
      </w:r>
    </w:p>
    <w:p w14:paraId="08DA4BC9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D</w:t>
      </w:r>
    </w:p>
    <w:p w14:paraId="399A1218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12.</w:t>
      </w:r>
      <w:r>
        <w:rPr>
          <w:rFonts w:ascii="source serif 4" w:eastAsia="source serif 4" w:hAnsi="source serif 4" w:cs="source serif 4"/>
          <w:color w:val="000000"/>
        </w:rPr>
        <w:t xml:space="preserve"> ¿Qué devuelve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key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en un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HashMap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&lt;Key,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Value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>A) El índice de la clave</w:t>
      </w:r>
      <w:r>
        <w:rPr>
          <w:rFonts w:ascii="source serif 4" w:eastAsia="source serif 4" w:hAnsi="source serif 4" w:cs="source serif 4"/>
          <w:color w:val="000000"/>
        </w:rPr>
        <w:br/>
        <w:t>B) El valor asociado a la clave</w:t>
      </w:r>
      <w:r>
        <w:rPr>
          <w:rFonts w:ascii="source serif 4" w:eastAsia="source serif 4" w:hAnsi="source serif 4" w:cs="source serif 4"/>
          <w:color w:val="000000"/>
        </w:rPr>
        <w:br/>
        <w:t>C) Todas las claves del mapa</w:t>
      </w:r>
      <w:r>
        <w:rPr>
          <w:rFonts w:ascii="source serif 4" w:eastAsia="source serif 4" w:hAnsi="source serif 4" w:cs="source serif 4"/>
          <w:color w:val="000000"/>
        </w:rPr>
        <w:br/>
        <w:t>D) El tamaño del mapa</w:t>
      </w:r>
    </w:p>
    <w:p w14:paraId="66B505C6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49AB5BB7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13.</w:t>
      </w:r>
      <w:r>
        <w:rPr>
          <w:rFonts w:ascii="source serif 4" w:eastAsia="source serif 4" w:hAnsi="source serif 4" w:cs="source serif 4"/>
          <w:color w:val="000000"/>
        </w:rPr>
        <w:t xml:space="preserve"> ¿Qué operación de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stream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se usa para filtrar elementos de una colección?</w:t>
      </w:r>
      <w:r>
        <w:rPr>
          <w:rFonts w:ascii="source serif 4" w:eastAsia="source serif 4" w:hAnsi="source serif 4" w:cs="source serif 4"/>
          <w:color w:val="000000"/>
        </w:rPr>
        <w:br/>
        <w:t xml:space="preserve">A) </w:t>
      </w:r>
      <w:proofErr w:type="spellStart"/>
      <w:r>
        <w:rPr>
          <w:rFonts w:ascii="source serif 4" w:eastAsia="source serif 4" w:hAnsi="source serif 4" w:cs="source serif 4"/>
          <w:color w:val="000000"/>
        </w:rPr>
        <w:t>map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count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C) </w:t>
      </w:r>
      <w:proofErr w:type="spellStart"/>
      <w:r>
        <w:rPr>
          <w:rFonts w:ascii="source serif 4" w:eastAsia="source serif 4" w:hAnsi="source serif 4" w:cs="source serif 4"/>
          <w:color w:val="000000"/>
        </w:rPr>
        <w:t>filter</w:t>
      </w:r>
      <w:proofErr w:type="spellEnd"/>
      <w:r>
        <w:rPr>
          <w:rFonts w:ascii="source serif 4" w:eastAsia="source serif 4" w:hAnsi="source serif 4" w:cs="source serif 4"/>
          <w:color w:val="000000"/>
        </w:rPr>
        <w:t>()</w:t>
      </w:r>
      <w:r>
        <w:rPr>
          <w:rFonts w:ascii="source serif 4" w:eastAsia="source serif 4" w:hAnsi="source serif 4" w:cs="source serif 4"/>
          <w:color w:val="000000"/>
        </w:rPr>
        <w:br/>
        <w:t xml:space="preserve">D) </w:t>
      </w:r>
      <w:proofErr w:type="spellStart"/>
      <w:proofErr w:type="gramStart"/>
      <w:r>
        <w:rPr>
          <w:rFonts w:ascii="source serif 4" w:eastAsia="source serif 4" w:hAnsi="source serif 4" w:cs="source serif 4"/>
          <w:color w:val="000000"/>
        </w:rPr>
        <w:t>size</w:t>
      </w:r>
      <w:proofErr w:type="spellEnd"/>
      <w:r>
        <w:rPr>
          <w:rFonts w:ascii="source serif 4" w:eastAsia="source serif 4" w:hAnsi="source serif 4" w:cs="source serif 4"/>
          <w:color w:val="000000"/>
        </w:rPr>
        <w:t>(</w:t>
      </w:r>
      <w:proofErr w:type="gramEnd"/>
      <w:r>
        <w:rPr>
          <w:rFonts w:ascii="source serif 4" w:eastAsia="source serif 4" w:hAnsi="source serif 4" w:cs="source serif 4"/>
          <w:color w:val="000000"/>
        </w:rPr>
        <w:t>)</w:t>
      </w:r>
    </w:p>
    <w:p w14:paraId="4DEA4CB4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308D6B56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14.</w:t>
      </w:r>
      <w:r>
        <w:rPr>
          <w:rFonts w:ascii="source serif 4" w:eastAsia="source serif 4" w:hAnsi="source serif 4" w:cs="source serif 4"/>
          <w:color w:val="000000"/>
        </w:rPr>
        <w:t xml:space="preserve"> En Java, una clase puede:</w:t>
      </w:r>
      <w:r>
        <w:rPr>
          <w:rFonts w:ascii="source serif 4" w:eastAsia="source serif 4" w:hAnsi="source serif 4" w:cs="source serif 4"/>
          <w:color w:val="000000"/>
        </w:rPr>
        <w:br/>
        <w:t>A) Heredar de varias clases a la vez</w:t>
      </w:r>
      <w:r>
        <w:rPr>
          <w:rFonts w:ascii="source serif 4" w:eastAsia="source serif 4" w:hAnsi="source serif 4" w:cs="source serif 4"/>
          <w:color w:val="000000"/>
        </w:rPr>
        <w:br/>
        <w:t>B) Heredar de una sola clase y aplicar varias interfaces</w:t>
      </w:r>
      <w:r>
        <w:rPr>
          <w:rFonts w:ascii="source serif 4" w:eastAsia="source serif 4" w:hAnsi="source serif 4" w:cs="source serif 4"/>
          <w:color w:val="000000"/>
        </w:rPr>
        <w:br/>
        <w:t>C) Implementar una sola interfaz obligatoriamente</w:t>
      </w:r>
      <w:r>
        <w:rPr>
          <w:rFonts w:ascii="source serif 4" w:eastAsia="source serif 4" w:hAnsi="source serif 4" w:cs="source serif 4"/>
          <w:color w:val="000000"/>
        </w:rPr>
        <w:br/>
        <w:t>D) No tener constructores nunca</w:t>
      </w:r>
    </w:p>
    <w:p w14:paraId="3C5B82D5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1DB6EEE3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15.</w:t>
      </w:r>
      <w:r>
        <w:rPr>
          <w:rFonts w:ascii="source serif 4" w:eastAsia="source serif 4" w:hAnsi="source serif 4" w:cs="source serif 4"/>
          <w:color w:val="000000"/>
        </w:rPr>
        <w:t xml:space="preserve"> ¿Cuál es la función principal de un constructor?</w:t>
      </w:r>
      <w:r>
        <w:rPr>
          <w:rFonts w:ascii="source serif 4" w:eastAsia="source serif 4" w:hAnsi="source serif 4" w:cs="source serif 4"/>
          <w:color w:val="000000"/>
        </w:rPr>
        <w:br/>
        <w:t>A) Eliminar objetos de memoria</w:t>
      </w:r>
      <w:r>
        <w:rPr>
          <w:rFonts w:ascii="source serif 4" w:eastAsia="source serif 4" w:hAnsi="source serif 4" w:cs="source serif 4"/>
          <w:color w:val="000000"/>
        </w:rPr>
        <w:br/>
        <w:t>B) Crear e inicializar objetos</w:t>
      </w:r>
      <w:r>
        <w:rPr>
          <w:rFonts w:ascii="source serif 4" w:eastAsia="source serif 4" w:hAnsi="source serif 4" w:cs="source serif 4"/>
          <w:color w:val="000000"/>
        </w:rPr>
        <w:br/>
        <w:t>C) Cerrar el programa</w:t>
      </w:r>
      <w:r>
        <w:rPr>
          <w:rFonts w:ascii="source serif 4" w:eastAsia="source serif 4" w:hAnsi="source serif 4" w:cs="source serif 4"/>
          <w:color w:val="000000"/>
        </w:rPr>
        <w:br/>
        <w:t>D) Comparar dos clases</w:t>
      </w:r>
    </w:p>
    <w:p w14:paraId="0DF73536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5FC11BAD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16.</w:t>
      </w:r>
      <w:r>
        <w:rPr>
          <w:rFonts w:ascii="source serif 4" w:eastAsia="source serif 4" w:hAnsi="source serif 4" w:cs="source serif 4"/>
          <w:color w:val="000000"/>
        </w:rPr>
        <w:t xml:space="preserve"> ¿Qué significa que un atributo sea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proofErr w:type="spellEnd"/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>A) Que pertenece a cada objeto creado</w:t>
      </w:r>
      <w:r>
        <w:rPr>
          <w:rFonts w:ascii="source serif 4" w:eastAsia="source serif 4" w:hAnsi="source serif 4" w:cs="source serif 4"/>
          <w:color w:val="000000"/>
        </w:rPr>
        <w:br/>
        <w:t>B) Que solo puede usarse dentro del constructor</w:t>
      </w:r>
      <w:r>
        <w:rPr>
          <w:rFonts w:ascii="source serif 4" w:eastAsia="source serif 4" w:hAnsi="source serif 4" w:cs="source serif 4"/>
          <w:color w:val="000000"/>
        </w:rPr>
        <w:br/>
        <w:t>C) Que pertenece a la clase y no al objeto</w:t>
      </w:r>
      <w:r>
        <w:rPr>
          <w:rFonts w:ascii="source serif 4" w:eastAsia="source serif 4" w:hAnsi="source serif 4" w:cs="source serif 4"/>
          <w:color w:val="000000"/>
        </w:rPr>
        <w:br/>
        <w:t>D) Que no puede cambiar nunca</w:t>
      </w:r>
    </w:p>
    <w:p w14:paraId="0E4FAB7F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2172CCFA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17.</w:t>
      </w:r>
      <w:r>
        <w:rPr>
          <w:rFonts w:ascii="source serif 4" w:eastAsia="source serif 4" w:hAnsi="source serif 4" w:cs="source serif 4"/>
          <w:color w:val="000000"/>
        </w:rPr>
        <w:t xml:space="preserve"> ¿Qué define mejor una interfaz en Java, según los apuntes?</w:t>
      </w:r>
      <w:r>
        <w:rPr>
          <w:rFonts w:ascii="source serif 4" w:eastAsia="source serif 4" w:hAnsi="source serif 4" w:cs="source serif 4"/>
          <w:color w:val="000000"/>
        </w:rPr>
        <w:br/>
        <w:t>A) Una clase con todos sus métodos implementados</w:t>
      </w:r>
      <w:r>
        <w:rPr>
          <w:rFonts w:ascii="source serif 4" w:eastAsia="source serif 4" w:hAnsi="source serif 4" w:cs="source serif 4"/>
          <w:color w:val="000000"/>
        </w:rPr>
        <w:br/>
        <w:t>B) Un conjunto de métodos abstractos y constantes</w:t>
      </w:r>
      <w:r>
        <w:rPr>
          <w:rFonts w:ascii="source serif 4" w:eastAsia="source serif 4" w:hAnsi="source serif 4" w:cs="source serif 4"/>
          <w:color w:val="000000"/>
        </w:rPr>
        <w:br/>
        <w:t>C) Una colección dinámica de datos</w:t>
      </w:r>
      <w:r>
        <w:rPr>
          <w:rFonts w:ascii="source serif 4" w:eastAsia="source serif 4" w:hAnsi="source serif 4" w:cs="source serif 4"/>
          <w:color w:val="000000"/>
        </w:rPr>
        <w:br/>
        <w:t>D) Un tipo de excepción obligatoria</w:t>
      </w:r>
    </w:p>
    <w:p w14:paraId="4C2E623E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2A7BD30B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18.</w:t>
      </w:r>
      <w:r>
        <w:rPr>
          <w:rFonts w:ascii="source serif 4" w:eastAsia="source serif 4" w:hAnsi="source serif 4" w:cs="source serif 4"/>
          <w:color w:val="000000"/>
        </w:rPr>
        <w:t xml:space="preserve"> ¿Qué característica tienen los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enum</w:t>
      </w:r>
      <w:proofErr w:type="spellEnd"/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>A) Permiten crear valores ilimitados en tiempo de ejecución</w:t>
      </w:r>
      <w:r>
        <w:rPr>
          <w:rFonts w:ascii="source serif 4" w:eastAsia="source serif 4" w:hAnsi="source serif 4" w:cs="source serif 4"/>
          <w:color w:val="000000"/>
        </w:rPr>
        <w:br/>
        <w:t>B) Son tipos fijos con valores predefinidos</w:t>
      </w:r>
      <w:r>
        <w:rPr>
          <w:rFonts w:ascii="source serif 4" w:eastAsia="source serif 4" w:hAnsi="source serif 4" w:cs="source serif 4"/>
          <w:color w:val="000000"/>
        </w:rPr>
        <w:br/>
        <w:t>C) Solo se pueden usar en bases de datos</w:t>
      </w:r>
      <w:r>
        <w:rPr>
          <w:rFonts w:ascii="source serif 4" w:eastAsia="source serif 4" w:hAnsi="source serif 4" w:cs="source serif 4"/>
          <w:color w:val="000000"/>
        </w:rPr>
        <w:br/>
        <w:t>D) Sustituyen siempre a las interfaces</w:t>
      </w:r>
    </w:p>
    <w:p w14:paraId="6B5C23C3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p w14:paraId="48D4D6B7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19.</w:t>
      </w:r>
      <w:r>
        <w:rPr>
          <w:rFonts w:ascii="source serif 4" w:eastAsia="source serif 4" w:hAnsi="source serif 4" w:cs="source serif 4"/>
          <w:color w:val="000000"/>
        </w:rPr>
        <w:t xml:space="preserve"> ¿Qué hace la palabra reservada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throws</w:t>
      </w:r>
      <w:proofErr w:type="spellEnd"/>
      <w:r>
        <w:rPr>
          <w:rFonts w:ascii="source serif 4" w:eastAsia="source serif 4" w:hAnsi="source serif 4" w:cs="source serif 4"/>
          <w:color w:val="000000"/>
        </w:rPr>
        <w:t>?</w:t>
      </w:r>
      <w:r>
        <w:rPr>
          <w:rFonts w:ascii="source serif 4" w:eastAsia="source serif 4" w:hAnsi="source serif 4" w:cs="source serif 4"/>
          <w:color w:val="000000"/>
        </w:rPr>
        <w:br/>
        <w:t>A) Captura la excepción en el mismo bloque</w:t>
      </w:r>
      <w:r>
        <w:rPr>
          <w:rFonts w:ascii="source serif 4" w:eastAsia="source serif 4" w:hAnsi="source serif 4" w:cs="source serif 4"/>
          <w:color w:val="000000"/>
        </w:rPr>
        <w:br/>
        <w:t>B) Elimina la excepción del programa</w:t>
      </w:r>
      <w:r>
        <w:rPr>
          <w:rFonts w:ascii="source serif 4" w:eastAsia="source serif 4" w:hAnsi="source serif 4" w:cs="source serif 4"/>
          <w:color w:val="000000"/>
        </w:rPr>
        <w:br/>
        <w:t>C) Pasa la responsabilidad de gestionar la excepción al método que llama</w:t>
      </w:r>
      <w:r>
        <w:rPr>
          <w:rFonts w:ascii="source serif 4" w:eastAsia="source serif 4" w:hAnsi="source serif 4" w:cs="source serif 4"/>
          <w:color w:val="000000"/>
        </w:rPr>
        <w:br/>
        <w:t xml:space="preserve">D) Cierra automáticamente el bloque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try</w:t>
      </w:r>
    </w:p>
    <w:p w14:paraId="283E1375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C</w:t>
      </w:r>
    </w:p>
    <w:p w14:paraId="707D3556" w14:textId="77777777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20.</w:t>
      </w:r>
      <w:r>
        <w:rPr>
          <w:rFonts w:ascii="source serif 4" w:eastAsia="source serif 4" w:hAnsi="source serif 4" w:cs="source serif 4"/>
          <w:color w:val="000000"/>
        </w:rPr>
        <w:t xml:space="preserve"> ¿Para qué sirve el bloque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finally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en el manejo de excepciones?</w:t>
      </w:r>
      <w:r>
        <w:rPr>
          <w:rFonts w:ascii="source serif 4" w:eastAsia="source serif 4" w:hAnsi="source serif 4" w:cs="source serif 4"/>
          <w:color w:val="000000"/>
        </w:rPr>
        <w:br/>
        <w:t>A) Para declarar variables globales</w:t>
      </w:r>
      <w:r>
        <w:rPr>
          <w:rFonts w:ascii="source serif 4" w:eastAsia="source serif 4" w:hAnsi="source serif 4" w:cs="source serif 4"/>
          <w:color w:val="000000"/>
        </w:rPr>
        <w:br/>
        <w:t>B) Para ejecutar código final, haya o no error</w:t>
      </w:r>
      <w:r>
        <w:rPr>
          <w:rFonts w:ascii="source serif 4" w:eastAsia="source serif 4" w:hAnsi="source serif 4" w:cs="source serif 4"/>
          <w:color w:val="000000"/>
        </w:rPr>
        <w:br/>
        <w:t>C) Para lanzar una excepción nueva</w:t>
      </w:r>
      <w:r>
        <w:rPr>
          <w:rFonts w:ascii="source serif 4" w:eastAsia="source serif 4" w:hAnsi="source serif 4" w:cs="source serif 4"/>
          <w:color w:val="000000"/>
        </w:rPr>
        <w:br/>
        <w:t xml:space="preserve">D) Para sustituir al bloque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catch</w:t>
      </w:r>
    </w:p>
    <w:p w14:paraId="0CDFA40E" w14:textId="7DBCE81C" w:rsidR="009471F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Respuesta correcta:</w:t>
      </w:r>
      <w:r>
        <w:rPr>
          <w:rFonts w:ascii="source serif 4" w:eastAsia="source serif 4" w:hAnsi="source serif 4" w:cs="source serif 4"/>
          <w:color w:val="000000"/>
        </w:rPr>
        <w:t xml:space="preserve"> B</w:t>
      </w:r>
    </w:p>
    <w:sectPr w:rsidR="009471F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1FF"/>
    <w:rsid w:val="001A2045"/>
    <w:rsid w:val="00601773"/>
    <w:rsid w:val="009471FF"/>
    <w:rsid w:val="00B3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64211"/>
  <w15:docId w15:val="{44C9BD13-72B3-8145-9B12-4BD6A457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Borja Martin Herrera</cp:lastModifiedBy>
  <cp:revision>2</cp:revision>
  <dcterms:created xsi:type="dcterms:W3CDTF">2026-06-10T09:07:00Z</dcterms:created>
  <dcterms:modified xsi:type="dcterms:W3CDTF">2026-06-10T09:07:00Z</dcterms:modified>
</cp:coreProperties>
</file>