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Glosario --- PL/SQL</w:t>
      </w:r>
    </w:p>
    <w:p/>
    <w:p>
      <w:r>
        <w:t>Glosario de estudio basado en los contenidos y ejercicios trabajados</w:t>
      </w:r>
    </w:p>
    <w:p>
      <w:r>
        <w:t>durante la unidad de PL/SQL.</w:t>
      </w:r>
    </w:p>
    <w:p>
      <w:pPr>
        <w:spacing w:after="100"/>
      </w:pPr>
      <w:r>
        <w:rPr>
          <w:b/>
        </w:rPr>
        <w:t>Objetivo:</w:t>
      </w:r>
      <w:r>
        <w:t xml:space="preserve"> poder reconocer cada término, entender para qué sirve y</w:t>
      </w:r>
    </w:p>
    <w:p>
      <w:r>
        <w:t>recordar su forma básica de uso sin necesidad de memorizar código</w:t>
      </w:r>
    </w:p>
    <w:p>
      <w:r>
        <w:t>completo.</w:t>
      </w:r>
    </w:p>
    <w:p>
      <w:r>
        <w:br w:type="page"/>
      </w:r>
    </w:p>
    <w:p>
      <w:pPr>
        <w:pStyle w:val="GlossHeading"/>
      </w:pPr>
      <w:r>
        <w:t>65. Mapa mental de PL/SQL visto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PL/SQL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│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├── Bloque anónimo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│   ├── DECLARE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│   ├── BEGIN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│   └── END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│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├── Variables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│   ├── NUMBER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│   ├── VARCHAR2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│   └── &amp; variable de sustitución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│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├── Condiciones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│   ├── IF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│   ├── ELSIF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│   ├── ELSE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│   └── CASE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│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├── Estructuras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│   ├── RECORD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│   ├── %TYPE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│   ├── %ROWTYPE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│   └── VARRAY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│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├── Consultas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│   ├── SELECT INTO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│   ├── JOIN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│   ├── LEFT JOIN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│   ├── ON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│   ├── WHERE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│   └── ORDER BY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│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└── Cursores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├── CURSOR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├── FOR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├── registro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├── OPEN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├── FETCH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├── LOOP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├── EXIT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├── %NOTFOUND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├── CLOSE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└── parametrizados</w:t>
      </w:r>
    </w:p>
    <w:p>
      <w:pPr>
        <w:pStyle w:val="GlossHeading"/>
      </w:pPr>
      <w:r>
        <w:t>66. Lo mínimo que debes recordar</w:t>
      </w:r>
    </w:p>
    <w:p>
      <w:pPr>
        <w:spacing w:after="40"/>
      </w:pPr>
      <w:r>
        <w:t>Si estás preparando una prueba, estas asociaciones son especialmente</w:t>
      </w:r>
    </w:p>
    <w:p>
      <w:pPr>
        <w:pStyle w:val="GlossSubhead"/>
      </w:pPr>
      <w:r>
        <w:t>importantes: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%TYPE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tipo de una columna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%ROWTYPE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fila completa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RECORD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agrupar varios datos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CURSOR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recorrer varias filas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FOR registro IN cursor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recorrer cursor de forma simplificada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OPEN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abrir cursor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FETCH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obtener una fila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%NOTFOUND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no quedan filas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CLOSE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cerrar cursor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LOOP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repetir instrucciones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EXIT WHEN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salir cuando se cumple una condición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CURSOR(parametro)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cursor parametrizado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OPEN cursor(valor)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entregar parámetro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JOIN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relacionar tablas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WHERE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filtrar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ORDER BY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ordenar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NVL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reemplazar NULL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VARRAY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colección ordenada con capacidad máxima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EXTEND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agregar una posición al VARRAY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contador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contar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acumulador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sumar progresivamente</w:t>
      </w:r>
    </w:p>
    <w:p>
      <w:pPr>
        <w:pStyle w:val="GlossHeading"/>
      </w:pPr>
      <w:r>
        <w:t>67. Las tres estructuras que debes reconocer</w:t>
      </w:r>
    </w:p>
    <w:p>
      <w:pPr>
        <w:spacing w:after="40"/>
      </w:pPr>
      <w:r>
        <w:t xml:space="preserve">## Cursor con </w:t>
      </w:r>
      <w:r>
        <w:rPr>
          <w:rFonts w:ascii="Consolas" w:hAnsi="Consolas"/>
          <w:sz w:val="17"/>
        </w:rPr>
        <w:t>FOR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CURSOR c_datos IS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SELECT *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FROM tabla;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BEGIN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FOR registro IN c_datos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LOOP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...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END LOOP;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END;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/</w:t>
      </w:r>
    </w:p>
    <w:p>
      <w:pPr>
        <w:spacing w:after="40"/>
      </w:pPr>
      <w:r>
        <w:t>## Cursor manual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CURSOR c_datos IS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SELECT *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FROM tabla;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v_dato tabla%ROWTYPE;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BEGIN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OPEN c_datos;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LOOP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FETCH c_datos INTO v_dato;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EXIT WHEN c_datos%NOTFOUND;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...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END LOOP;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CLOSE c_datos;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END;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/</w:t>
      </w:r>
    </w:p>
    <w:p>
      <w:pPr>
        <w:spacing w:after="40"/>
      </w:pPr>
      <w:r>
        <w:t>## Cursor parametrizado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CURSOR c_datos(p_parametro NUMBER) IS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SELECT *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FROM tabla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WHERE columna = p_parametro;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v_dato tabla%ROWTYPE;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BEGIN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OPEN c_datos(valor);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LOOP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FETCH c_datos INTO v_dato;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EXIT WHEN c_datos%NOTFOUND;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...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END LOOP;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CLOSE c_datos;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END;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/</w:t>
      </w:r>
    </w:p>
    <w:p>
      <w:pPr>
        <w:pStyle w:val="GlossHeading"/>
      </w:pPr>
      <w:r>
        <w:t>68. Regla general para estudiar</w:t>
      </w:r>
    </w:p>
    <w:p>
      <w:pPr>
        <w:pStyle w:val="GlossSubhead"/>
      </w:pPr>
      <w:r>
        <w:t>Cuando veas un ejercicio de PL/SQL, intenta identificar primero: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1. ¿Necesito variables?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2. ¿Necesito una condición?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3. ¿Necesito un RECORD?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4. ¿Necesito obtener una fila? → SELECT INTO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5. ¿Necesito varias filas? → CURSOR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6. ¿El cursor necesita un filtro variable? → PARAMETRIZADO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7. ¿Lo recorreré automáticamente? → FOR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8. ¿Necesito controlarlo manualmente? → OPEN/FETCH/LOOP/CLOSE</w:t>
      </w:r>
    </w:p>
    <w:p>
      <w:pPr>
        <w:spacing w:after="40"/>
      </w:pPr>
      <w:r>
        <w:t>La idea no es memorizar bloques completos, sino reconocer qué</w:t>
      </w:r>
    </w:p>
    <w:p>
      <w:pPr>
        <w:spacing w:after="40"/>
      </w:pPr>
      <w:r>
        <w:t>herramienta corresponde al problema.</w:t>
      </w:r>
    </w:p>
    <w:p>
      <w:r>
        <w:br w:type="page"/>
      </w:r>
    </w:p>
    <w:p>
      <w:pPr>
        <w:pStyle w:val="GlossHeading"/>
      </w:pPr>
      <w:r>
        <w:t>1. PL/SQL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PL/SQL es el lenguaje procedural de Oracle que permite combinar</w:t>
      </w:r>
    </w:p>
    <w:p>
      <w:pPr>
        <w:spacing w:after="40"/>
      </w:pPr>
      <w:r>
        <w:t>instrucciones SQL con lógica de programación.</w:t>
      </w:r>
    </w:p>
    <w:p>
      <w:pPr>
        <w:pStyle w:val="GlossSubhead"/>
      </w:pPr>
      <w:r>
        <w:t>Con PL/SQL podemos utilizar:</w:t>
      </w:r>
    </w:p>
    <w:p>
      <w:pPr>
        <w:ind w:left="288" w:hanging="173"/>
      </w:pPr>
      <w:r>
        <w:t>• Variables.</w:t>
      </w:r>
    </w:p>
    <w:p>
      <w:pPr>
        <w:ind w:left="288" w:hanging="173"/>
      </w:pPr>
      <w:r>
        <w:t>• Condiciones.</w:t>
      </w:r>
    </w:p>
    <w:p>
      <w:pPr>
        <w:ind w:left="288" w:hanging="173"/>
      </w:pPr>
      <w:r>
        <w:t>• Ciclos.</w:t>
      </w:r>
    </w:p>
    <w:p>
      <w:pPr>
        <w:ind w:left="288" w:hanging="173"/>
      </w:pPr>
      <w:r>
        <w:t xml:space="preserve">• </w:t>
      </w:r>
      <w:r>
        <w:rPr>
          <w:rFonts w:ascii="Consolas" w:hAnsi="Consolas"/>
          <w:sz w:val="17"/>
        </w:rPr>
        <w:t>RECORD</w:t>
      </w:r>
      <w:r>
        <w:t>.</w:t>
      </w:r>
    </w:p>
    <w:p>
      <w:pPr>
        <w:ind w:left="288" w:hanging="173"/>
      </w:pPr>
      <w:r>
        <w:t>• Cursores.</w:t>
      </w:r>
    </w:p>
    <w:p>
      <w:pPr>
        <w:ind w:left="288" w:hanging="173"/>
      </w:pPr>
      <w:r>
        <w:t xml:space="preserve">• </w:t>
      </w:r>
      <w:r>
        <w:rPr>
          <w:rFonts w:ascii="Consolas" w:hAnsi="Consolas"/>
          <w:sz w:val="17"/>
        </w:rPr>
        <w:t>VARRAY</w:t>
      </w:r>
      <w:r>
        <w:t>.</w:t>
      </w:r>
    </w:p>
    <w:p>
      <w:pPr>
        <w:ind w:left="288" w:hanging="173"/>
      </w:pPr>
      <w:r>
        <w:t>• Consultas SQL dentro de bloques.</w:t>
      </w:r>
    </w:p>
    <w:p>
      <w:pPr>
        <w:pStyle w:val="GlossSubhead"/>
      </w:pPr>
      <w:r>
        <w:rPr>
          <w:b/>
        </w:rPr>
        <w:t>Uso básico: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DECLARE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v_nombre VARCHAR2(50);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BEGIN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v_nombre := 'Juan';    DBMS_OUTPUT.PUT_LINE(v_nombre);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br/>
        <w:t>END;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/</w:t>
      </w:r>
    </w:p>
    <w:p>
      <w:pPr>
        <w:pStyle w:val="GlossSubhead"/>
      </w:pPr>
      <w:r>
        <w:rPr>
          <w:b/>
        </w:rPr>
        <w:t>Idea clave:</w:t>
      </w:r>
      <w:r/>
    </w:p>
    <w:p>
      <w:pPr>
        <w:spacing w:after="40"/>
      </w:pPr>
      <w:r>
        <w:t>SQL sirve principalmente para consultar y modificar datos. PL/SQL</w:t>
      </w:r>
    </w:p>
    <w:p>
      <w:pPr>
        <w:spacing w:after="40"/>
      </w:pPr>
      <w:r>
        <w:t>permite además controlar cómo se ejecutan esas operaciones.</w:t>
      </w:r>
    </w:p>
    <w:p>
      <w:pPr>
        <w:pStyle w:val="GlossHeading"/>
      </w:pPr>
      <w:r>
        <w:t>2. Bloque anónimo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Es un bloque de código PL/SQL que se ejecuta directamente y no queda</w:t>
      </w:r>
    </w:p>
    <w:p>
      <w:pPr>
        <w:spacing w:after="40"/>
      </w:pPr>
      <w:r>
        <w:t>almacenado como un procedimiento o función.</w:t>
      </w:r>
    </w:p>
    <w:p>
      <w:pPr>
        <w:pStyle w:val="GlossSubhead"/>
      </w:pPr>
      <w:r>
        <w:t>Tiene normalmente tres partes: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DECLARE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declaraciones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BEGIN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instrucciones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EXCEPTION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manejo de errores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END;</w:t>
      </w:r>
    </w:p>
    <w:p>
      <w:pPr>
        <w:pStyle w:val="GlossSubhead"/>
      </w:pPr>
      <w:r>
        <w:t>En los ejercicios se trabaja principalmente con: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DECLARE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...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BEGIN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...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END;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/</w:t>
      </w:r>
    </w:p>
    <w:p>
      <w:pPr>
        <w:pStyle w:val="GlossSubhead"/>
      </w:pPr>
      <w:r>
        <w:rPr>
          <w:b/>
        </w:rPr>
        <w:t>Uso básico: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DECLARE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v_numero NUMBER := 10;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BEGIN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DBMS_OUTPUT.PUT_LINE(v_numero);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END;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/</w:t>
      </w:r>
    </w:p>
    <w:p>
      <w:pPr>
        <w:pStyle w:val="GlossSubhead"/>
      </w:pPr>
      <w:r>
        <w:rPr>
          <w:b/>
        </w:rPr>
        <w:t>Idea clave:</w:t>
      </w:r>
      <w:r/>
    </w:p>
    <w:p>
      <w:pPr>
        <w:spacing w:after="40"/>
      </w:pPr>
      <w:r>
        <w:rPr>
          <w:rFonts w:ascii="Consolas" w:hAnsi="Consolas"/>
          <w:sz w:val="17"/>
        </w:rPr>
        <w:t>DECLARE</w:t>
      </w:r>
      <w:r>
        <w:t xml:space="preserve"> prepara las variables y estructuras; </w:t>
      </w:r>
      <w:r>
        <w:rPr>
          <w:rFonts w:ascii="Consolas" w:hAnsi="Consolas"/>
          <w:sz w:val="17"/>
        </w:rPr>
        <w:t>BEGIN</w:t>
      </w:r>
      <w:r>
        <w:t xml:space="preserve"> contiene lo que</w:t>
      </w:r>
    </w:p>
    <w:p>
      <w:pPr>
        <w:spacing w:after="40"/>
      </w:pPr>
      <w:r>
        <w:t xml:space="preserve">se ejecuta; </w:t>
      </w:r>
      <w:r>
        <w:rPr>
          <w:rFonts w:ascii="Consolas" w:hAnsi="Consolas"/>
          <w:sz w:val="17"/>
        </w:rPr>
        <w:t>END</w:t>
      </w:r>
      <w:r>
        <w:t xml:space="preserve"> termina el bloque.</w:t>
      </w:r>
    </w:p>
    <w:p>
      <w:pPr>
        <w:pStyle w:val="GlossHeading"/>
      </w:pPr>
      <w:r>
        <w:t>3. DECLARE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 xml:space="preserve">Sección de un bloque PL/SQL donde se declaran variables, </w:t>
      </w:r>
      <w:r>
        <w:rPr>
          <w:rFonts w:ascii="Consolas" w:hAnsi="Consolas"/>
          <w:sz w:val="17"/>
        </w:rPr>
        <w:t>RECORD</w:t>
      </w:r>
      <w:r>
        <w:t>,</w:t>
      </w:r>
    </w:p>
    <w:p>
      <w:pPr>
        <w:spacing w:after="40"/>
      </w:pPr>
      <w:r>
        <w:t>cursores y otros elementos antes de ejecutar el código.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DECLARE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v_nombre VARCHAR2(50);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v_edad NUMBER;</w:t>
      </w:r>
    </w:p>
    <w:p>
      <w:pPr>
        <w:pStyle w:val="GlossSubhead"/>
      </w:pPr>
      <w:r>
        <w:rPr>
          <w:b/>
        </w:rPr>
        <w:t>Idea clave:</w:t>
      </w:r>
      <w:r/>
    </w:p>
    <w:p>
      <w:pPr>
        <w:spacing w:after="40"/>
      </w:pPr>
      <w:r>
        <w:t>Todo lo que necesites crear antes de ejecutar el bloque normalmente se</w:t>
      </w:r>
    </w:p>
    <w:p>
      <w:pPr>
        <w:spacing w:after="40"/>
      </w:pPr>
      <w:r>
        <w:t>declara aquí.</w:t>
      </w:r>
    </w:p>
    <w:p>
      <w:pPr>
        <w:pStyle w:val="GlossHeading"/>
      </w:pPr>
      <w:r>
        <w:t>4. BEGIN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Marca el inicio de las instrucciones que serán ejecutadas dentro del bloque PL/SQL.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BEGIN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DBMS_OUTPUT.PUT_LINE('Hola');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END;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/</w:t>
      </w:r>
    </w:p>
    <w:p>
      <w:pPr>
        <w:pStyle w:val="GlossSubhead"/>
      </w:pPr>
      <w:r>
        <w:rPr>
          <w:b/>
        </w:rPr>
        <w:t>Idea clave:</w:t>
      </w:r>
      <w:r/>
    </w:p>
    <w:p>
      <w:pPr>
        <w:spacing w:after="40"/>
      </w:pPr>
      <w:r>
        <w:t xml:space="preserve">Después de </w:t>
      </w:r>
      <w:r>
        <w:rPr>
          <w:rFonts w:ascii="Consolas" w:hAnsi="Consolas"/>
          <w:sz w:val="17"/>
        </w:rPr>
        <w:t>BEGIN</w:t>
      </w:r>
      <w:r>
        <w:t xml:space="preserve"> empieza la parte ejecutable.</w:t>
      </w:r>
    </w:p>
    <w:p>
      <w:pPr>
        <w:pStyle w:val="GlossHeading"/>
      </w:pPr>
      <w:r>
        <w:t>5. END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Indica el final del bloque PL/SQL.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BEGIN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DBMS_OUTPUT.PUT_LINE('Hola');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END;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/</w:t>
      </w:r>
    </w:p>
    <w:p>
      <w:pPr>
        <w:pStyle w:val="GlossSubhead"/>
      </w:pPr>
      <w:r>
        <w:rPr>
          <w:b/>
        </w:rPr>
        <w:t>Idea clave:</w:t>
      </w:r>
      <w:r/>
    </w:p>
    <w:p>
      <w:pPr>
        <w:spacing w:after="40"/>
      </w:pPr>
      <w:r>
        <w:rPr>
          <w:rFonts w:ascii="Consolas" w:hAnsi="Consolas"/>
          <w:sz w:val="17"/>
        </w:rPr>
        <w:t>END</w:t>
      </w:r>
      <w:r>
        <w:t xml:space="preserve"> cierra el bloque.</w:t>
      </w:r>
    </w:p>
    <w:p>
      <w:pPr>
        <w:pStyle w:val="GlossHeading"/>
      </w:pPr>
      <w:r>
        <w:t>6. Variable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Espacio donde el programa almacena temporalmente un valor mientras se ejecuta.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v_nombre VARCHAR2(50);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v_edad NUMBER;</w:t>
      </w:r>
    </w:p>
    <w:p>
      <w:pPr>
        <w:pStyle w:val="GlossSubhead"/>
      </w:pPr>
      <w:r>
        <w:t>También podemos asignar un valor inmediatamente: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v_edad NUMBER := 25;</w:t>
      </w:r>
    </w:p>
    <w:p>
      <w:pPr>
        <w:pStyle w:val="GlossSubhead"/>
      </w:pPr>
      <w:r>
        <w:rPr>
          <w:b/>
        </w:rPr>
        <w:t>Idea clave: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variable → almacena un valor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```------------------------------------------------------------------------</w:t>
      </w:r>
    </w:p>
    <w:p>
      <w:pPr>
        <w:pStyle w:val="GlossHeading"/>
      </w:pPr>
      <w:r>
        <w:t xml:space="preserve">7. Variable de sustitución </w:t>
      </w:r>
      <w:r>
        <w:rPr>
          <w:rFonts w:ascii="Consolas" w:hAnsi="Consolas"/>
          <w:sz w:val="17"/>
        </w:rPr>
        <w:t>&amp;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Permite solicitar un valor al usuario al ejecutar un bloque o script.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v_codigo NUMBER := &amp;codigo;</w:t>
      </w:r>
    </w:p>
    <w:p>
      <w:pPr>
        <w:spacing w:after="40"/>
      </w:pPr>
      <w:r>
        <w:t xml:space="preserve">Al ejecutar, Oracle solicita un valor para </w:t>
      </w:r>
      <w:r>
        <w:rPr>
          <w:rFonts w:ascii="Consolas" w:hAnsi="Consolas"/>
          <w:sz w:val="17"/>
        </w:rPr>
        <w:t>codigo</w:t>
      </w:r>
      <w:r>
        <w:t>.</w:t>
      </w:r>
    </w:p>
    <w:p>
      <w:pPr>
        <w:pStyle w:val="GlossSubhead"/>
      </w:pPr>
      <w:r>
        <w:t>Por ejemplo: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Enter value for codigo: 101</w:t>
      </w:r>
    </w:p>
    <w:p>
      <w:pPr>
        <w:pStyle w:val="GlossSubhead"/>
      </w:pPr>
      <w:r>
        <w:rPr>
          <w:b/>
        </w:rPr>
        <w:t>Idea clave: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&amp;codigo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valor ingresado por el usuario</w:t>
      </w:r>
    </w:p>
    <w:p>
      <w:pPr>
        <w:pStyle w:val="GlossHeading"/>
      </w:pPr>
      <w:r>
        <w:t>8. DBMS_OUTPUT.PUT_LINE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Instrucción utilizada para mostrar información en la salida de Oracle.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DBMS_OUTPUT.PUT_LINE('Hola');</w:t>
      </w:r>
    </w:p>
    <w:p>
      <w:pPr>
        <w:pStyle w:val="GlossSubhead"/>
      </w:pPr>
      <w:r>
        <w:t>Con variables: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DBMS_OUTPUT.PUT_LINE('Nombre: ' || v_nombre);</w:t>
      </w:r>
    </w:p>
    <w:p>
      <w:pPr>
        <w:pStyle w:val="GlossSubhead"/>
      </w:pPr>
      <w:r>
        <w:rPr>
          <w:b/>
        </w:rPr>
        <w:t>Idea clave:</w:t>
      </w:r>
      <w:r/>
    </w:p>
    <w:p>
      <w:pPr>
        <w:spacing w:after="40"/>
      </w:pPr>
      <w:r>
        <w:t>Sirve principalmente para ver resultados mientras pruebas tus bloques</w:t>
      </w:r>
    </w:p>
    <w:p>
      <w:pPr>
        <w:spacing w:after="40"/>
      </w:pPr>
      <w:r>
        <w:t>PL/SQL.</w:t>
      </w:r>
    </w:p>
    <w:p>
      <w:pPr>
        <w:pStyle w:val="GlossHeading"/>
      </w:pPr>
      <w:r>
        <w:t xml:space="preserve">9. </w:t>
      </w:r>
      <w:r>
        <w:rPr>
          <w:rFonts w:ascii="Consolas" w:hAnsi="Consolas"/>
          <w:sz w:val="17"/>
        </w:rPr>
        <w:t>||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Operador de concatenación. Permite unir textos y valores.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DBMS_OUTPUT.PUT_LINE(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'Nombre: ' || v_nombre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);</w:t>
      </w:r>
    </w:p>
    <w:p>
      <w:pPr>
        <w:pStyle w:val="GlossSubhead"/>
      </w:pPr>
      <w:r>
        <w:t>Si: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v_nombre = 'Juan'</w:t>
      </w:r>
    </w:p>
    <w:p>
      <w:pPr>
        <w:pStyle w:val="GlossSubhead"/>
      </w:pPr>
      <w:r>
        <w:t>se obtiene: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Nombre: Juan</w:t>
      </w:r>
    </w:p>
    <w:p>
      <w:pPr>
        <w:pStyle w:val="GlossSubhead"/>
      </w:pPr>
      <w:r>
        <w:rPr>
          <w:b/>
        </w:rPr>
        <w:t>Idea clave: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texto || variable</w:t>
      </w:r>
    </w:p>
    <w:p>
      <w:pPr>
        <w:spacing w:after="40"/>
      </w:pPr>
      <w:r>
        <w:t>→ une ambos valores.</w:t>
      </w:r>
    </w:p>
    <w:p>
      <w:pPr>
        <w:pStyle w:val="GlossHeading"/>
      </w:pPr>
      <w:r>
        <w:t>10. IF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Permite ejecutar instrucciones dependiendo de si una condición se</w:t>
      </w:r>
    </w:p>
    <w:p>
      <w:pPr>
        <w:spacing w:after="40"/>
      </w:pPr>
      <w:r>
        <w:t>cumple.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IF v_sueldo &gt;= 700000 THEN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DBMS_OUTPUT.PUT_LINE('Sueldo alto');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END IF;</w:t>
      </w:r>
    </w:p>
    <w:p>
      <w:pPr>
        <w:pStyle w:val="GlossSubhead"/>
      </w:pPr>
      <w:r>
        <w:t>Con alternativa: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IF v_sueldo &gt;= 700000 THEN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DBMS_OUTPUT.PUT_LINE('Sueldo alto');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ELSE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DBMS_OUTPUT.PUT_LINE('Sueldo estándar');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END IF;</w:t>
      </w:r>
    </w:p>
    <w:p>
      <w:pPr>
        <w:pStyle w:val="GlossSubhead"/>
      </w:pPr>
      <w:r>
        <w:rPr>
          <w:b/>
        </w:rPr>
        <w:t>Idea clave:</w:t>
      </w:r>
      <w:r/>
    </w:p>
    <w:p>
      <w:pPr>
        <w:pStyle w:val="GlossSubhead"/>
      </w:pPr>
      <w:r>
        <w:rPr>
          <w:rFonts w:ascii="Consolas" w:hAnsi="Consolas"/>
          <w:sz w:val="17"/>
        </w:rPr>
        <w:t>IF</w:t>
      </w:r>
      <w:r>
        <w:t xml:space="preserve"> pregunta: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¿Se cumple la condición?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Sí → ejecuta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No → continúa / ELSE</w:t>
      </w:r>
    </w:p>
    <w:p>
      <w:pPr>
        <w:pStyle w:val="GlossHeading"/>
      </w:pPr>
      <w:r>
        <w:t>11. ELSIF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Permite comprobar una segunda o tercera condición cuando la anterior no</w:t>
      </w:r>
    </w:p>
    <w:p>
      <w:pPr>
        <w:spacing w:after="40"/>
      </w:pPr>
      <w:r>
        <w:t>se cumplió.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IF nota &gt;= 6 THEN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...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ELSIF nota &gt;= 4 THEN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...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ELSE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...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END IF;</w:t>
      </w:r>
    </w:p>
    <w:p>
      <w:pPr>
        <w:pStyle w:val="GlossSubhead"/>
      </w:pPr>
      <w:r>
        <w:rPr>
          <w:b/>
        </w:rPr>
        <w:t>Idea clave:</w:t>
      </w:r>
      <w:r/>
    </w:p>
    <w:p>
      <w:pPr>
        <w:spacing w:after="40"/>
      </w:pPr>
      <w:r>
        <w:t>Sirve para manejar varias condiciones consecutivas.</w:t>
      </w:r>
    </w:p>
    <w:p>
      <w:pPr>
        <w:pStyle w:val="GlossHeading"/>
      </w:pPr>
      <w:r>
        <w:t>12. ELSE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Contiene las instrucciones que se ejecutan cuando ninguna de las</w:t>
      </w:r>
    </w:p>
    <w:p>
      <w:pPr>
        <w:spacing w:after="40"/>
      </w:pPr>
      <w:r>
        <w:t>condiciones anteriores se cumple.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IF edad &gt;= 18 THEN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DBMS_OUTPUT.PUT_LINE('Adulto');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ELSE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DBMS_OUTPUT.PUT_LINE('Menor');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END IF;</w:t>
      </w:r>
    </w:p>
    <w:p>
      <w:pPr>
        <w:pStyle w:val="GlossHeading"/>
      </w:pPr>
      <w:r>
        <w:t>13. CASE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Estructura condicional que permite seleccionar una acción dependiendo de</w:t>
      </w:r>
    </w:p>
    <w:p>
      <w:pPr>
        <w:spacing w:after="40"/>
      </w:pPr>
      <w:r>
        <w:t>un valor o condición.</w:t>
      </w:r>
    </w:p>
    <w:p>
      <w:pPr>
        <w:spacing w:after="40"/>
      </w:pPr>
      <w:r>
        <w:t xml:space="preserve">En los ejercicios se utiliza como alternativa a </w:t>
      </w:r>
      <w:r>
        <w:rPr>
          <w:rFonts w:ascii="Consolas" w:hAnsi="Consolas"/>
          <w:sz w:val="17"/>
        </w:rPr>
        <w:t>IF / ELSIF / ELSE</w:t>
      </w:r>
      <w:r>
        <w:t>.</w:t>
      </w:r>
    </w:p>
    <w:p>
      <w:pPr>
        <w:pStyle w:val="GlossSubhead"/>
      </w:pPr>
      <w:r>
        <w:rPr>
          <w:b/>
        </w:rPr>
        <w:t>Uso conceptual: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CASE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WHEN nota &gt;= 6 THEN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...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WHEN nota &gt;= 4 THEN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...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ELSE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...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END CASE;</w:t>
      </w:r>
    </w:p>
    <w:p>
      <w:pPr>
        <w:pStyle w:val="GlossSubhead"/>
      </w:pPr>
      <w:r>
        <w:rPr>
          <w:b/>
        </w:rPr>
        <w:t>Idea clave:</w:t>
      </w:r>
      <w:r/>
    </w:p>
    <w:p>
      <w:pPr>
        <w:spacing w:after="40"/>
      </w:pPr>
      <w:r>
        <w:t>Permite expresar varias alternativas de manera ordenada.</w:t>
      </w:r>
    </w:p>
    <w:p>
      <w:pPr>
        <w:pStyle w:val="GlossHeading"/>
      </w:pPr>
      <w:r>
        <w:t>14. RECORD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Estructura que permite agrupar varios datos relacionados dentro de una</w:t>
      </w:r>
    </w:p>
    <w:p>
      <w:pPr>
        <w:spacing w:after="40"/>
      </w:pPr>
      <w:r>
        <w:t>sola variable.</w:t>
      </w:r>
    </w:p>
    <w:p>
      <w:pPr>
        <w:pStyle w:val="GlossSubhead"/>
      </w:pPr>
      <w:r>
        <w:t>Por ejemplo, un estudiante puede tener: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id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nombre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edad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nota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TYPE estudiante_record IS RECORD (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id NUMBER,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nombre VARCHAR2(50),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edad NUMBER,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nota NUMBER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);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v_estudiante estudiante_record;</w:t>
      </w:r>
    </w:p>
    <w:p>
      <w:pPr>
        <w:pStyle w:val="GlossSubhead"/>
      </w:pPr>
      <w:r>
        <w:t xml:space="preserve">Los atributos se acceden mediante </w:t>
      </w:r>
      <w:r>
        <w:rPr>
          <w:rFonts w:ascii="Consolas" w:hAnsi="Consolas"/>
          <w:sz w:val="17"/>
        </w:rPr>
        <w:t>.</w:t>
      </w:r>
      <w:r>
        <w:t>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v_estudiante.nombre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v_estudiante.edad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v_estudiante.nota</w:t>
      </w:r>
    </w:p>
    <w:p>
      <w:pPr>
        <w:pStyle w:val="GlossSubhead"/>
      </w:pPr>
      <w:r>
        <w:rPr>
          <w:b/>
        </w:rPr>
        <w:t>Idea clave: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RECORD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├── id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├── nombre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├── edad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└── nota</w:t>
      </w:r>
    </w:p>
    <w:p>
      <w:pPr>
        <w:pStyle w:val="GlossHeading"/>
      </w:pPr>
      <w:r>
        <w:t>15. TYPE IS RECORD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 xml:space="preserve">Sintaxis utilizada para crear un tipo de </w:t>
      </w:r>
      <w:r>
        <w:rPr>
          <w:rFonts w:ascii="Consolas" w:hAnsi="Consolas"/>
          <w:sz w:val="17"/>
        </w:rPr>
        <w:t>RECORD</w:t>
      </w:r>
      <w:r>
        <w:t xml:space="preserve"> personalizado.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TYPE empleado_record IS RECORD (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id NUMBER,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nombre VARCHAR2(50),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sueldo NUMBER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);</w:t>
      </w:r>
    </w:p>
    <w:p>
      <w:pPr>
        <w:pStyle w:val="GlossSubhead"/>
      </w:pPr>
      <w:r>
        <w:t>Después: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v_empleado empleado_record;</w:t>
      </w:r>
    </w:p>
    <w:p>
      <w:pPr>
        <w:pStyle w:val="GlossSubhead"/>
      </w:pPr>
      <w:r>
        <w:rPr>
          <w:b/>
        </w:rPr>
        <w:t>Idea clave:</w:t>
      </w:r>
      <w:r/>
    </w:p>
    <w:p>
      <w:pPr>
        <w:spacing w:after="40"/>
      </w:pPr>
      <w:r>
        <w:t>Primero defines la estructura y luego creas una variable de ese tipo.</w:t>
      </w:r>
    </w:p>
    <w:p>
      <w:pPr>
        <w:pStyle w:val="GlossHeading"/>
      </w:pPr>
      <w:r>
        <w:t xml:space="preserve">16. </w:t>
      </w:r>
      <w:r>
        <w:rPr>
          <w:rFonts w:ascii="Consolas" w:hAnsi="Consolas"/>
          <w:sz w:val="17"/>
        </w:rPr>
        <w:t>%TYPE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Permite declarar una variable utilizando el mismo tipo de dato que una</w:t>
      </w:r>
    </w:p>
    <w:p>
      <w:pPr>
        <w:spacing w:after="40"/>
      </w:pPr>
      <w:r>
        <w:t>columna existente.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v_sueldo EMPLEADO.SUELDO%TYPE;</w:t>
      </w:r>
    </w:p>
    <w:p>
      <w:pPr>
        <w:spacing w:after="40"/>
      </w:pPr>
      <w:r>
        <w:t xml:space="preserve">Si el tipo de </w:t>
      </w:r>
      <w:r>
        <w:rPr>
          <w:rFonts w:ascii="Consolas" w:hAnsi="Consolas"/>
          <w:sz w:val="17"/>
        </w:rPr>
        <w:t>EMPLEADO.SUELDO</w:t>
      </w:r>
      <w:r>
        <w:t xml:space="preserve"> cambia, la variable mantiene</w:t>
      </w:r>
    </w:p>
    <w:p>
      <w:pPr>
        <w:spacing w:after="40"/>
      </w:pPr>
      <w:r>
        <w:t>automáticamente la referencia al tipo de esa columna.</w:t>
      </w:r>
    </w:p>
    <w:p>
      <w:pPr>
        <w:pStyle w:val="GlossSubhead"/>
      </w:pPr>
      <w:r>
        <w:rPr>
          <w:b/>
        </w:rPr>
        <w:t>Idea clave: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columna%TYPE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mismo tipo de dato</w:t>
      </w:r>
    </w:p>
    <w:p>
      <w:pPr>
        <w:pStyle w:val="GlossHeading"/>
      </w:pPr>
      <w:r>
        <w:t xml:space="preserve">17. </w:t>
      </w:r>
      <w:r>
        <w:rPr>
          <w:rFonts w:ascii="Consolas" w:hAnsi="Consolas"/>
          <w:sz w:val="17"/>
        </w:rPr>
        <w:t>%ROWTYPE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Permite declarar una variable que representa una fila completa de una</w:t>
      </w:r>
    </w:p>
    <w:p>
      <w:pPr>
        <w:spacing w:after="40"/>
      </w:pPr>
      <w:r>
        <w:t>tabla.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v_empleado EMPLEADO%ROWTYPE;</w:t>
      </w:r>
    </w:p>
    <w:p>
      <w:pPr>
        <w:pStyle w:val="GlossSubhead"/>
      </w:pPr>
      <w:r>
        <w:t>Después podemos acceder a sus columnas: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v_empleado.id_empleado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v_empleado.nombre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v_empleado.sueldo</w:t>
      </w:r>
    </w:p>
    <w:p>
      <w:pPr>
        <w:pStyle w:val="GlossSubhead"/>
      </w:pPr>
      <w:r>
        <w:rPr>
          <w:b/>
        </w:rPr>
        <w:t>Idea clave: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%TYPE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una columna / un tipo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%ROWTYPE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una fila completa</w:t>
      </w:r>
    </w:p>
    <w:p>
      <w:pPr>
        <w:pStyle w:val="GlossHeading"/>
      </w:pPr>
      <w:r>
        <w:t>18. SELECT INTO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 xml:space="preserve">Permite realizar una consulta </w:t>
      </w:r>
      <w:r>
        <w:rPr>
          <w:rFonts w:ascii="Consolas" w:hAnsi="Consolas"/>
          <w:sz w:val="17"/>
        </w:rPr>
        <w:t>SELECT</w:t>
      </w:r>
      <w:r>
        <w:t xml:space="preserve"> y almacenar el resultado</w:t>
      </w:r>
    </w:p>
    <w:p>
      <w:pPr>
        <w:spacing w:after="40"/>
      </w:pPr>
      <w:r>
        <w:t xml:space="preserve">directamente en una variable o </w:t>
      </w:r>
      <w:r>
        <w:rPr>
          <w:rFonts w:ascii="Consolas" w:hAnsi="Consolas"/>
          <w:sz w:val="17"/>
        </w:rPr>
        <w:t>RECORD</w:t>
      </w:r>
      <w:r>
        <w:t>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SELECT sueldo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INTO v_sueldo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FROM empleado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WHERE id_empleado = v_id;</w:t>
      </w:r>
    </w:p>
    <w:p>
      <w:pPr>
        <w:pStyle w:val="GlossSubhead"/>
      </w:pPr>
      <w:r>
        <w:t xml:space="preserve">Con </w:t>
      </w:r>
      <w:r>
        <w:rPr>
          <w:rFonts w:ascii="Consolas" w:hAnsi="Consolas"/>
          <w:sz w:val="17"/>
        </w:rPr>
        <w:t>%ROWTYPE</w:t>
      </w:r>
      <w:r>
        <w:t>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SELECT *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INTO v_empleado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FROM empleado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WHERE id_empleado = v_id;</w:t>
      </w:r>
    </w:p>
    <w:p>
      <w:pPr>
        <w:pStyle w:val="GlossSubhead"/>
      </w:pPr>
      <w:r>
        <w:rPr>
          <w:b/>
        </w:rPr>
        <w:t>Idea clave: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SELECT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INTO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variable / RECORD</w:t>
      </w:r>
    </w:p>
    <w:p>
      <w:pPr>
        <w:pStyle w:val="GlossHeading"/>
      </w:pPr>
      <w:r>
        <w:t>19. Cursor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Un cursor permite trabajar con el resultado de una consulta que puede</w:t>
      </w:r>
    </w:p>
    <w:p>
      <w:pPr>
        <w:spacing w:after="40"/>
      </w:pPr>
      <w:r>
        <w:t>devolver varias filas, recorriéndolas una por una.</w:t>
      </w:r>
    </w:p>
    <w:p>
      <w:pPr>
        <w:pStyle w:val="GlossSubhead"/>
      </w:pPr>
      <w:r>
        <w:rPr>
          <w:b/>
        </w:rPr>
        <w:t>Uso conceptual: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CURSOR c_empleados IS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SELECT *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FROM empleado;</w:t>
      </w:r>
    </w:p>
    <w:p>
      <w:pPr>
        <w:spacing w:after="40"/>
      </w:pPr>
      <w:r>
        <w:t>Después podemos recorrerlo.</w:t>
      </w:r>
    </w:p>
    <w:p>
      <w:pPr>
        <w:pStyle w:val="GlossSubhead"/>
      </w:pPr>
      <w:r>
        <w:rPr>
          <w:b/>
        </w:rPr>
        <w:t>Idea clave: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SELECT devuelve varias filas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CURSOR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fila 1 → fila 2 → fila 3 → ...</w:t>
      </w:r>
    </w:p>
    <w:p>
      <w:pPr>
        <w:pStyle w:val="GlossHeading"/>
      </w:pPr>
      <w:r>
        <w:t>20. Cursor explícito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Es un cursor que nosotros declaramos explícitamente en el bloque PL/SQL.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CURSOR c_productos IS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SELECT *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FROM producto;</w:t>
      </w:r>
    </w:p>
    <w:p>
      <w:pPr>
        <w:spacing w:after="40"/>
      </w:pPr>
      <w:r>
        <w:t xml:space="preserve">Después puede recorrerse mediante un </w:t>
      </w:r>
      <w:r>
        <w:rPr>
          <w:rFonts w:ascii="Consolas" w:hAnsi="Consolas"/>
          <w:sz w:val="17"/>
        </w:rPr>
        <w:t>FOR</w:t>
      </w:r>
      <w:r>
        <w:t xml:space="preserve"> o manualmente con </w:t>
      </w:r>
      <w:r>
        <w:rPr>
          <w:rFonts w:ascii="Consolas" w:hAnsi="Consolas"/>
          <w:sz w:val="17"/>
        </w:rPr>
        <w:t>OPEN</w:t>
      </w:r>
      <w:r>
        <w:t>,</w:t>
      </w:r>
    </w:p>
    <w:p>
      <w:pPr>
        <w:spacing w:after="40"/>
      </w:pPr>
      <w:r>
        <w:rPr>
          <w:rFonts w:ascii="Consolas" w:hAnsi="Consolas"/>
          <w:sz w:val="17"/>
        </w:rPr>
        <w:t>FETCH</w:t>
      </w:r>
      <w:r>
        <w:t xml:space="preserve"> y </w:t>
      </w:r>
      <w:r>
        <w:rPr>
          <w:rFonts w:ascii="Consolas" w:hAnsi="Consolas"/>
          <w:sz w:val="17"/>
        </w:rPr>
        <w:t>CLOSE</w:t>
      </w:r>
      <w:r>
        <w:t>.</w:t>
      </w:r>
    </w:p>
    <w:p>
      <w:pPr>
        <w:pStyle w:val="GlossSubhead"/>
      </w:pPr>
      <w:r>
        <w:rPr>
          <w:b/>
        </w:rPr>
        <w:t>Idea clave:</w:t>
      </w:r>
      <w:r/>
    </w:p>
    <w:p>
      <w:pPr>
        <w:spacing w:after="40"/>
      </w:pPr>
      <w:r>
        <w:t>El cursor contiene la consulta que queremos recorrer.</w:t>
      </w:r>
    </w:p>
    <w:p>
      <w:pPr>
        <w:pStyle w:val="GlossHeading"/>
      </w:pPr>
      <w:r>
        <w:t>21. Consulta del cursor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 xml:space="preserve">Es el </w:t>
      </w:r>
      <w:r>
        <w:rPr>
          <w:rFonts w:ascii="Consolas" w:hAnsi="Consolas"/>
          <w:sz w:val="17"/>
        </w:rPr>
        <w:t>SELECT</w:t>
      </w:r>
      <w:r>
        <w:t xml:space="preserve"> que define qué información devolverá el cursor.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CURSOR c_productos IS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SELECT codigo, nombre, precio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FROM producto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ORDER BY precio;</w:t>
      </w:r>
    </w:p>
    <w:p>
      <w:pPr>
        <w:pStyle w:val="GlossSubhead"/>
      </w:pPr>
      <w:r>
        <w:t>La consulta determina:</w:t>
      </w:r>
    </w:p>
    <w:p>
      <w:pPr>
        <w:ind w:left="288" w:hanging="173"/>
      </w:pPr>
      <w:r>
        <w:t>• Qué columnas obtenemos.</w:t>
      </w:r>
    </w:p>
    <w:p>
      <w:pPr>
        <w:ind w:left="288" w:hanging="173"/>
      </w:pPr>
      <w:r>
        <w:t>• De qué tablas.</w:t>
      </w:r>
    </w:p>
    <w:p>
      <w:pPr>
        <w:ind w:left="288" w:hanging="173"/>
      </w:pPr>
      <w:r>
        <w:t>• Qué filtros aplicamos.</w:t>
      </w:r>
    </w:p>
    <w:p>
      <w:pPr>
        <w:ind w:left="288" w:hanging="173"/>
      </w:pPr>
      <w:r>
        <w:t>• Cómo ordenamos los resultados.</w:t>
      </w:r>
    </w:p>
    <w:p>
      <w:pPr>
        <w:pStyle w:val="GlossHeading"/>
      </w:pPr>
      <w:r>
        <w:t>22. FOR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Estructura de repetición que permite ejecutar un conjunto de</w:t>
      </w:r>
    </w:p>
    <w:p>
      <w:pPr>
        <w:spacing w:after="40"/>
      </w:pPr>
      <w:r>
        <w:t>instrucciones varias veces.</w:t>
      </w:r>
    </w:p>
    <w:p>
      <w:pPr>
        <w:spacing w:after="40"/>
      </w:pPr>
      <w:r>
        <w:t>En PL/SQL también puede utilizarse directamente para recorrer un cursor.</w:t>
      </w:r>
    </w:p>
    <w:p>
      <w:pPr>
        <w:pStyle w:val="GlossSubhead"/>
      </w:pPr>
      <w:r>
        <w:rPr>
          <w:b/>
        </w:rPr>
        <w:t>Uso con cursor: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FOR registro IN c_productos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LOOP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DBMS_OUTPUT.PUT_LINE(registro.nombre);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END LOOP;</w:t>
      </w:r>
    </w:p>
    <w:p>
      <w:pPr>
        <w:pStyle w:val="GlossSubhead"/>
      </w:pPr>
      <w:r>
        <w:rPr>
          <w:b/>
        </w:rPr>
        <w:t>Idea clave:</w:t>
      </w:r>
      <w:r/>
    </w:p>
    <w:p>
      <w:pPr>
        <w:spacing w:after="40"/>
      </w:pPr>
      <w:r>
        <w:t xml:space="preserve">El </w:t>
      </w:r>
      <w:r>
        <w:rPr>
          <w:rFonts w:ascii="Consolas" w:hAnsi="Consolas"/>
          <w:sz w:val="17"/>
        </w:rPr>
        <w:t>FOR</w:t>
      </w:r>
      <w:r>
        <w:t xml:space="preserve"> avanza automáticamente por las filas del cursor.</w:t>
      </w:r>
    </w:p>
    <w:p>
      <w:pPr>
        <w:pStyle w:val="GlossHeading"/>
      </w:pPr>
      <w:r>
        <w:t>23. FOR ... IN cursor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Forma simplificada de recorrer un cursor.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FOR registro IN c_productos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LOOP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DBMS_OUTPUT.PUT_LINE(registro.nombre);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END LOOP;</w:t>
      </w:r>
    </w:p>
    <w:p>
      <w:pPr>
        <w:pStyle w:val="GlossSubhead"/>
      </w:pPr>
      <w:r>
        <w:t>No necesitamos escribir manualmente: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OPEN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FETCH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CLOSE</w:t>
      </w:r>
    </w:p>
    <w:p>
      <w:pPr>
        <w:spacing w:after="40"/>
      </w:pPr>
      <w:r>
        <w:t xml:space="preserve">El </w:t>
      </w:r>
      <w:r>
        <w:rPr>
          <w:rFonts w:ascii="Consolas" w:hAnsi="Consolas"/>
          <w:sz w:val="17"/>
        </w:rPr>
        <w:t>FOR</w:t>
      </w:r>
      <w:r>
        <w:t xml:space="preserve"> controla ese recorrido.</w:t>
      </w:r>
    </w:p>
    <w:p>
      <w:pPr>
        <w:pStyle w:val="GlossSubhead"/>
      </w:pPr>
      <w:r>
        <w:rPr>
          <w:b/>
        </w:rPr>
        <w:t>Idea clave: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FOR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siguiente registro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procesar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siguiente registro</w:t>
      </w:r>
    </w:p>
    <w:p>
      <w:pPr>
        <w:pStyle w:val="GlossHeading"/>
      </w:pPr>
      <w:r>
        <w:t>24. Registro del cursor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 xml:space="preserve">Variable de registro creada automáticamente por el </w:t>
      </w:r>
      <w:r>
        <w:rPr>
          <w:rFonts w:ascii="Consolas" w:hAnsi="Consolas"/>
          <w:sz w:val="17"/>
        </w:rPr>
        <w:t>FOR</w:t>
      </w:r>
      <w:r>
        <w:t xml:space="preserve"> para</w:t>
      </w:r>
    </w:p>
    <w:p>
      <w:pPr>
        <w:spacing w:after="40"/>
      </w:pPr>
      <w:r>
        <w:t>representar la fila actual del cursor.</w:t>
      </w:r>
    </w:p>
    <w:p>
      <w:pPr>
        <w:pStyle w:val="GlossSubhead"/>
      </w:pPr>
      <w:r>
        <w:t>Por ejemplo: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FOR registro IN c_productos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LOOP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DBMS_OUTPUT.PUT_LINE(registro.nombre);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END LOOP;</w:t>
      </w:r>
    </w:p>
    <w:p>
      <w:pPr>
        <w:pStyle w:val="GlossSubhead"/>
      </w:pPr>
      <w:r>
        <w:t>Aquí: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registro</w:t>
      </w:r>
    </w:p>
    <w:p>
      <w:pPr>
        <w:spacing w:after="40"/>
      </w:pPr>
      <w:r>
        <w:t>representa la fila actual.</w:t>
      </w:r>
    </w:p>
    <w:p>
      <w:pPr>
        <w:pStyle w:val="GlossSubhead"/>
      </w:pPr>
      <w:r>
        <w:t>Podemos acceder a sus campos: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registro.codigo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registro.nombre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registro.precio</w:t>
      </w:r>
    </w:p>
    <w:p>
      <w:pPr>
        <w:pStyle w:val="GlossSubhead"/>
      </w:pPr>
      <w:r>
        <w:rPr>
          <w:b/>
        </w:rPr>
        <w:t>Idea clave: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cursor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fila actual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registro</w:t>
      </w:r>
    </w:p>
    <w:p>
      <w:pPr>
        <w:pStyle w:val="GlossHeading"/>
      </w:pPr>
      <w:r>
        <w:t>25. OPEN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Abre un cursor para comenzar a trabajar con sus resultados.</w:t>
      </w:r>
    </w:p>
    <w:p>
      <w:pPr>
        <w:spacing w:after="40"/>
      </w:pPr>
      <w:r>
        <w:t>Se utiliza especialmente cuando controlamos manualmente el recorrido.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OPEN c_productos;</w:t>
      </w:r>
    </w:p>
    <w:p>
      <w:pPr>
        <w:pStyle w:val="GlossSubhead"/>
      </w:pPr>
      <w:r>
        <w:t>En un cursor parametrizado: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OPEN c_productos(101);</w:t>
      </w:r>
    </w:p>
    <w:p>
      <w:pPr>
        <w:pStyle w:val="GlossSubhead"/>
      </w:pPr>
      <w:r>
        <w:rPr>
          <w:b/>
        </w:rPr>
        <w:t>Idea clave: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OPEN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prepara el cursor para comenzar a obtener filas.</w:t>
      </w:r>
    </w:p>
    <w:p>
      <w:pPr>
        <w:pStyle w:val="GlossHeading"/>
      </w:pPr>
      <w:r>
        <w:t>26. FETCH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Obtiene una fila del resultado del cursor y la coloca en una variable o</w:t>
      </w:r>
    </w:p>
    <w:p>
      <w:pPr>
        <w:spacing w:after="40"/>
      </w:pPr>
      <w:r>
        <w:rPr>
          <w:rFonts w:ascii="Consolas" w:hAnsi="Consolas"/>
          <w:sz w:val="17"/>
        </w:rPr>
        <w:t>RECORD</w:t>
      </w:r>
      <w:r>
        <w:t>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FETCH c_productos INTO v_producto;</w:t>
      </w:r>
    </w:p>
    <w:p>
      <w:pPr>
        <w:pStyle w:val="GlossSubhead"/>
      </w:pPr>
      <w:r>
        <w:t>Si: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v_producto PRODUCTO%ROWTYPE;</w:t>
      </w:r>
    </w:p>
    <w:p>
      <w:pPr>
        <w:spacing w:after="40"/>
      </w:pPr>
      <w:r>
        <w:t xml:space="preserve">entonces </w:t>
      </w:r>
      <w:r>
        <w:rPr>
          <w:rFonts w:ascii="Consolas" w:hAnsi="Consolas"/>
          <w:sz w:val="17"/>
        </w:rPr>
        <w:t>FETCH</w:t>
      </w:r>
      <w:r>
        <w:t xml:space="preserve"> coloca la fila obtenida dentro de </w:t>
      </w:r>
      <w:r>
        <w:rPr>
          <w:rFonts w:ascii="Consolas" w:hAnsi="Consolas"/>
          <w:sz w:val="17"/>
        </w:rPr>
        <w:t>v_producto</w:t>
      </w:r>
      <w:r>
        <w:t>.</w:t>
      </w:r>
    </w:p>
    <w:p>
      <w:pPr>
        <w:pStyle w:val="GlossSubhead"/>
      </w:pPr>
      <w:r>
        <w:rPr>
          <w:b/>
        </w:rPr>
        <w:t>Idea clave: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CURSOR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FETCH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una fila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RECORD</w:t>
      </w:r>
    </w:p>
    <w:p>
      <w:pPr>
        <w:pStyle w:val="GlossHeading"/>
      </w:pPr>
      <w:r>
        <w:t>27. LOOP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Estructura que permite repetir instrucciones.</w:t>
      </w:r>
    </w:p>
    <w:p>
      <w:pPr>
        <w:spacing w:after="40"/>
      </w:pPr>
      <w:r>
        <w:t xml:space="preserve">En los cursores manuales se utiliza para continuar haciendo </w:t>
      </w:r>
      <w:r>
        <w:rPr>
          <w:rFonts w:ascii="Consolas" w:hAnsi="Consolas"/>
          <w:sz w:val="17"/>
        </w:rPr>
        <w:t>FETCH</w:t>
      </w:r>
    </w:p>
    <w:p>
      <w:pPr>
        <w:spacing w:after="40"/>
      </w:pPr>
      <w:r>
        <w:t>hasta que no queden registros.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LOOP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FETCH c_productos INTO v_producto;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EXIT WHEN c_productos%NOTFOUND;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DBMS_OUTPUT.PUT_LINE(v_producto.nombre);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END LOOP;</w:t>
      </w:r>
    </w:p>
    <w:p>
      <w:pPr>
        <w:pStyle w:val="GlossSubhead"/>
      </w:pPr>
      <w:r>
        <w:rPr>
          <w:b/>
        </w:rPr>
        <w:t>Idea clave:</w:t>
      </w:r>
      <w:r/>
    </w:p>
    <w:p>
      <w:pPr>
        <w:spacing w:after="40"/>
      </w:pPr>
      <w:r>
        <w:rPr>
          <w:rFonts w:ascii="Consolas" w:hAnsi="Consolas"/>
          <w:sz w:val="17"/>
        </w:rPr>
        <w:t>LOOP</w:t>
      </w:r>
      <w:r>
        <w:t xml:space="preserve"> repite indefinidamente hasta que alguna instrucción provoque la</w:t>
      </w:r>
    </w:p>
    <w:p>
      <w:pPr>
        <w:spacing w:after="40"/>
      </w:pPr>
      <w:r>
        <w:t>salida.</w:t>
      </w:r>
    </w:p>
    <w:p>
      <w:pPr>
        <w:pStyle w:val="GlossHeading"/>
      </w:pPr>
      <w:r>
        <w:t>28. EXIT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Permite salir de un ciclo.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EXIT WHEN condicion;</w:t>
      </w:r>
    </w:p>
    <w:p>
      <w:pPr>
        <w:pStyle w:val="GlossSubhead"/>
      </w:pPr>
      <w:r>
        <w:t>En los cursores: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EXIT WHEN c_productos%NOTFOUND;</w:t>
      </w:r>
    </w:p>
    <w:p>
      <w:pPr>
        <w:pStyle w:val="GlossSubhead"/>
      </w:pPr>
      <w:r>
        <w:rPr>
          <w:b/>
        </w:rPr>
        <w:t>Idea clave:</w:t>
      </w:r>
      <w:r/>
    </w:p>
    <w:p>
      <w:pPr>
        <w:spacing w:after="40"/>
      </w:pPr>
      <w:r>
        <w:t xml:space="preserve">Sirve para indicar cuándo debemos dejar de repetir el </w:t>
      </w:r>
      <w:r>
        <w:rPr>
          <w:rFonts w:ascii="Consolas" w:hAnsi="Consolas"/>
          <w:sz w:val="17"/>
        </w:rPr>
        <w:t>LOOP</w:t>
      </w:r>
      <w:r>
        <w:t>.</w:t>
      </w:r>
    </w:p>
    <w:p>
      <w:pPr>
        <w:pStyle w:val="GlossHeading"/>
      </w:pPr>
      <w:r>
        <w:t>29. EXIT WHEN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Permite salir automáticamente de un ciclo cuando una condición se</w:t>
      </w:r>
    </w:p>
    <w:p>
      <w:pPr>
        <w:spacing w:after="40"/>
      </w:pPr>
      <w:r>
        <w:t>cumple.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EXIT WHEN c_productos%NOTFOUND;</w:t>
      </w:r>
    </w:p>
    <w:p>
      <w:pPr>
        <w:pStyle w:val="GlossSubhead"/>
      </w:pPr>
      <w:r>
        <w:t>Esto significa: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¿No quedan registros?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Sí → salir del LOOP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No → continuar</w:t>
      </w:r>
    </w:p>
    <w:p>
      <w:pPr>
        <w:pStyle w:val="GlossHeading"/>
      </w:pPr>
      <w:r>
        <w:t xml:space="preserve">30. </w:t>
      </w:r>
      <w:r>
        <w:rPr>
          <w:rFonts w:ascii="Consolas" w:hAnsi="Consolas"/>
          <w:sz w:val="17"/>
        </w:rPr>
        <w:t>%NOTFOUND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 xml:space="preserve">Atributo del cursor que indica que la última operación </w:t>
      </w:r>
      <w:r>
        <w:rPr>
          <w:rFonts w:ascii="Consolas" w:hAnsi="Consolas"/>
          <w:sz w:val="17"/>
        </w:rPr>
        <w:t>FETCH</w:t>
      </w:r>
      <w:r>
        <w:t xml:space="preserve"> no</w:t>
      </w:r>
    </w:p>
    <w:p>
      <w:pPr>
        <w:spacing w:after="40"/>
      </w:pPr>
      <w:r>
        <w:t>encontró otra fila.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FETCH c_productos INTO v_producto;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EXIT WHEN c_productos%NOTFOUND;</w:t>
      </w:r>
    </w:p>
    <w:p>
      <w:pPr>
        <w:pStyle w:val="GlossSubhead"/>
      </w:pPr>
      <w:r>
        <w:rPr>
          <w:b/>
        </w:rPr>
        <w:t>Idea clave:</w:t>
      </w:r>
      <w:r/>
    </w:p>
    <w:p>
      <w:pPr>
        <w:spacing w:after="40"/>
      </w:pPr>
      <w:r>
        <w:t>Es la señal que permite saber cuándo terminar un recorrido manual.</w:t>
      </w:r>
    </w:p>
    <w:p>
      <w:pPr>
        <w:pStyle w:val="GlossHeading"/>
      </w:pPr>
      <w:r>
        <w:t>31. CLOSE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Cierra el cursor después de terminar de utilizarlo.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CLOSE c_productos;</w:t>
      </w:r>
    </w:p>
    <w:p>
      <w:pPr>
        <w:pStyle w:val="GlossSubhead"/>
      </w:pPr>
      <w:r>
        <w:rPr>
          <w:b/>
        </w:rPr>
        <w:t>Idea clave: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OPEN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FETCH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...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CLOSE</w:t>
      </w:r>
    </w:p>
    <w:p>
      <w:pPr>
        <w:pStyle w:val="GlossHeading"/>
      </w:pPr>
      <w:r>
        <w:t>32. Recorrido manual de un cursor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Forma de recorrer un cursor controlando explícitamente cada etapa.</w:t>
      </w:r>
    </w:p>
    <w:p>
      <w:pPr>
        <w:pStyle w:val="GlossSubhead"/>
      </w:pPr>
      <w:r>
        <w:t>La estructura fundamental es: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OPEN c_productos;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LOOP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FETCH c_productos INTO v_producto;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EXIT WHEN c_productos%NOTFOUND;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-- procesar registro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END LOOP;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CLOSE c_productos;</w:t>
      </w:r>
    </w:p>
    <w:p>
      <w:pPr>
        <w:pStyle w:val="GlossSubhead"/>
      </w:pPr>
      <w:r>
        <w:rPr>
          <w:b/>
        </w:rPr>
        <w:t>Idea clave para memorizar: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OPEN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FETCH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%NOTFOUND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PROCESAR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REPETIR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CLOSE</w:t>
      </w:r>
    </w:p>
    <w:p>
      <w:pPr>
        <w:pStyle w:val="GlossHeading"/>
      </w:pPr>
      <w:r>
        <w:t>33. Cursor parametrizado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Cursor que recibe uno o más parámetros para utilizar esos valores dentro</w:t>
      </w:r>
    </w:p>
    <w:p>
      <w:pPr>
        <w:spacing w:after="40"/>
      </w:pPr>
      <w:r>
        <w:t>de su consulta.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CURSOR c_producto_fabricante(p_cod_fab NUMBER) IS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SELECT *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FROM producto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WHERE codigo_fabricante = p_cod_fab;</w:t>
      </w:r>
    </w:p>
    <w:p>
      <w:pPr>
        <w:pStyle w:val="GlossSubhead"/>
      </w:pPr>
      <w:r>
        <w:t>Al abrirlo: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OPEN c_producto_fabricante(101);</w:t>
      </w:r>
    </w:p>
    <w:p>
      <w:pPr>
        <w:pStyle w:val="GlossSubhead"/>
      </w:pPr>
      <w:r>
        <w:t xml:space="preserve">El </w:t>
      </w:r>
      <w:r>
        <w:rPr>
          <w:rFonts w:ascii="Consolas" w:hAnsi="Consolas"/>
          <w:sz w:val="17"/>
        </w:rPr>
        <w:t>101</w:t>
      </w:r>
      <w:r>
        <w:t xml:space="preserve"> se entrega al parámetro: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p_cod_fab = 101</w:t>
      </w:r>
    </w:p>
    <w:p>
      <w:pPr>
        <w:pStyle w:val="GlossSubhead"/>
      </w:pPr>
      <w:r>
        <w:rPr>
          <w:b/>
        </w:rPr>
        <w:t>Idea clave:</w:t>
      </w:r>
      <w:r/>
    </w:p>
    <w:p>
      <w:pPr>
        <w:spacing w:after="40"/>
      </w:pPr>
      <w:r>
        <w:t>Permite reutilizar el mismo cursor con diferentes valores.</w:t>
      </w:r>
    </w:p>
    <w:p>
      <w:pPr>
        <w:pStyle w:val="GlossHeading"/>
      </w:pPr>
      <w:r>
        <w:t>34. Parámetro de cursor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Valor que recibe un cursor parametrizado y que puede utilizarse dentro</w:t>
      </w:r>
    </w:p>
    <w:p>
      <w:pPr>
        <w:spacing w:after="40"/>
      </w:pPr>
      <w:r>
        <w:t>de su consulta.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CURSOR c_productos(p_codigo NUMBER) IS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SELECT *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FROM producto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WHERE codigo_fabricante = p_codigo;</w:t>
      </w:r>
    </w:p>
    <w:p>
      <w:pPr>
        <w:pStyle w:val="GlossSubhead"/>
      </w:pPr>
      <w:r>
        <w:t>Aquí: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p_codigo</w:t>
      </w:r>
    </w:p>
    <w:p>
      <w:pPr>
        <w:spacing w:after="40"/>
      </w:pPr>
      <w:r>
        <w:t>es el parámetro.</w:t>
      </w:r>
    </w:p>
    <w:p>
      <w:pPr>
        <w:pStyle w:val="GlossHeading"/>
      </w:pPr>
      <w:r>
        <w:t>35. OPEN con parámetro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Al abrir un cursor parametrizado debemos entregarle el valor que</w:t>
      </w:r>
    </w:p>
    <w:p>
      <w:pPr>
        <w:spacing w:after="40"/>
      </w:pPr>
      <w:r>
        <w:t>utilizará su parámetro.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OPEN c_productos(101);</w:t>
      </w:r>
    </w:p>
    <w:p>
      <w:pPr>
        <w:pStyle w:val="GlossSubhead"/>
      </w:pPr>
      <w:r>
        <w:t>O mediante una variable: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OPEN c_productos(v_codigo_fabricante);</w:t>
      </w:r>
    </w:p>
    <w:p>
      <w:pPr>
        <w:pStyle w:val="GlossSubhead"/>
      </w:pPr>
      <w:r>
        <w:rPr>
          <w:b/>
        </w:rPr>
        <w:t>Idea clave: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cursor(parametro)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OPEN(valor)</w:t>
      </w:r>
    </w:p>
    <w:p>
      <w:pPr>
        <w:pStyle w:val="GlossHeading"/>
      </w:pPr>
      <w:r>
        <w:t>36. JOIN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Permite combinar información proveniente de dos o más tablas</w:t>
      </w:r>
    </w:p>
    <w:p>
      <w:pPr>
        <w:spacing w:after="40"/>
      </w:pPr>
      <w:r>
        <w:t>relacionadas.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SELECT *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FROM producto p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JOIN fabricante f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ON p.codigo_fabricante = f.codigo_fabricante;</w:t>
      </w:r>
    </w:p>
    <w:p>
      <w:pPr>
        <w:pStyle w:val="GlossSubhead"/>
      </w:pPr>
      <w:r>
        <w:rPr>
          <w:b/>
        </w:rPr>
        <w:t>Idea clave:</w:t>
      </w:r>
      <w:r/>
    </w:p>
    <w:p>
      <w:pPr>
        <w:spacing w:after="40"/>
      </w:pPr>
      <w:r>
        <w:rPr>
          <w:rFonts w:ascii="Consolas" w:hAnsi="Consolas"/>
          <w:sz w:val="17"/>
        </w:rPr>
        <w:t>JOIN</w:t>
      </w:r>
      <w:r>
        <w:t xml:space="preserve"> conecta filas de diferentes tablas mediante una condición.</w:t>
      </w:r>
    </w:p>
    <w:p>
      <w:pPr>
        <w:pStyle w:val="GlossHeading"/>
      </w:pPr>
      <w:r>
        <w:t>37. ON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Indica la condición mediante la cual se relacionan las tablas de un</w:t>
      </w:r>
    </w:p>
    <w:p>
      <w:pPr>
        <w:spacing w:after="40"/>
      </w:pPr>
      <w:r>
        <w:rPr>
          <w:rFonts w:ascii="Consolas" w:hAnsi="Consolas"/>
          <w:sz w:val="17"/>
        </w:rPr>
        <w:t>JOIN</w:t>
      </w:r>
      <w:r>
        <w:t>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JOIN fabricante f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ON p.codigo_fabricante = f.codigo_fabricante</w:t>
      </w:r>
    </w:p>
    <w:p>
      <w:pPr>
        <w:pStyle w:val="GlossSubhead"/>
      </w:pPr>
      <w:r>
        <w:t>La condición dice: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PRODUCTO.codigo_fabricante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=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FABRICANTE.codigo_fabricante</w:t>
      </w:r>
    </w:p>
    <w:p>
      <w:pPr>
        <w:pStyle w:val="GlossHeading"/>
      </w:pPr>
      <w:r>
        <w:t>38. LEFT JOIN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 xml:space="preserve">Tipo de </w:t>
      </w:r>
      <w:r>
        <w:rPr>
          <w:rFonts w:ascii="Consolas" w:hAnsi="Consolas"/>
          <w:sz w:val="17"/>
        </w:rPr>
        <w:t>JOIN</w:t>
      </w:r>
      <w:r>
        <w:t xml:space="preserve"> que mantiene todas las filas de la tabla ubicada a la</w:t>
      </w:r>
    </w:p>
    <w:p>
      <w:pPr>
        <w:spacing w:after="40"/>
      </w:pPr>
      <w:r>
        <w:t>izquierda, aunque no exista una coincidencia en la tabla derecha.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FROM estudiante 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LEFT JOIN asignatura a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ON e.cod_asignatura = a.cod_asignatura</w:t>
      </w:r>
    </w:p>
    <w:p>
      <w:pPr>
        <w:pStyle w:val="GlossSubhead"/>
      </w:pPr>
      <w:r>
        <w:rPr>
          <w:b/>
        </w:rPr>
        <w:t>Idea clave:</w:t>
      </w:r>
      <w:r/>
    </w:p>
    <w:p>
      <w:pPr>
        <w:spacing w:after="40"/>
      </w:pPr>
      <w:r>
        <w:t>Aunque un estudiante no tenga una asignatura correspondiente, el</w:t>
      </w:r>
    </w:p>
    <w:p>
      <w:pPr>
        <w:spacing w:after="40"/>
      </w:pPr>
      <w:r>
        <w:t>estudiante sigue apareciendo en el resultado.</w:t>
      </w:r>
    </w:p>
    <w:p>
      <w:pPr>
        <w:pStyle w:val="GlossHeading"/>
      </w:pPr>
      <w:r>
        <w:t>39. WHERE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Permite filtrar las filas que devuelve una consulta.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WHERE precio &gt;= 50000</w:t>
      </w:r>
    </w:p>
    <w:p>
      <w:pPr>
        <w:pStyle w:val="GlossSubhead"/>
      </w:pPr>
      <w:r>
        <w:t>En un cursor: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CURSOR c_productos IS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SELECT *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FROM producto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WHERE precio &gt;= 50000;</w:t>
      </w:r>
    </w:p>
    <w:p>
      <w:pPr>
        <w:pStyle w:val="GlossSubhead"/>
      </w:pPr>
      <w:r>
        <w:rPr>
          <w:b/>
        </w:rPr>
        <w:t>Idea clave: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SELECT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WHERE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solo filas que cumplen la condición</w:t>
      </w:r>
    </w:p>
    <w:p>
      <w:pPr>
        <w:pStyle w:val="GlossHeading"/>
      </w:pPr>
      <w:r>
        <w:t>40. ORDER BY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Permite ordenar los resultados de una consulta.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ORDER BY precio;</w:t>
      </w:r>
    </w:p>
    <w:p>
      <w:pPr>
        <w:pStyle w:val="GlossSubhead"/>
      </w:pPr>
      <w:r>
        <w:t>También podemos indicar el orden: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ORDER BY precio ASC;</w:t>
      </w:r>
    </w:p>
    <w:p>
      <w:pPr>
        <w:pStyle w:val="GlossSubhead"/>
      </w:pPr>
      <w:r>
        <w:t>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ORDER BY precio DESC;</w:t>
      </w:r>
    </w:p>
    <w:p>
      <w:pPr>
        <w:pStyle w:val="GlossSubhead"/>
      </w:pPr>
      <w:r>
        <w:rPr>
          <w:b/>
        </w:rPr>
        <w:t>Idea clave:</w:t>
      </w:r>
      <w:r/>
    </w:p>
    <w:p>
      <w:pPr>
        <w:spacing w:after="40"/>
      </w:pPr>
      <w:r>
        <w:t>No filtra datos; solamente cambia el orden en que aparecen.</w:t>
      </w:r>
    </w:p>
    <w:p>
      <w:pPr>
        <w:pStyle w:val="GlossHeading"/>
      </w:pPr>
      <w:r>
        <w:t>41. NVL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 xml:space="preserve">Permite reemplazar un valor </w:t>
      </w:r>
      <w:r>
        <w:rPr>
          <w:rFonts w:ascii="Consolas" w:hAnsi="Consolas"/>
          <w:sz w:val="17"/>
        </w:rPr>
        <w:t>NULL</w:t>
      </w:r>
      <w:r>
        <w:t xml:space="preserve"> por otro valor.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NVL(a.nombre_asignatura, 'SIN ASIGNATURA')</w:t>
      </w:r>
    </w:p>
    <w:p>
      <w:pPr>
        <w:pStyle w:val="GlossSubhead"/>
      </w:pPr>
      <w:r>
        <w:t>Si: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a.nombre_asignatura = NULL</w:t>
      </w:r>
    </w:p>
    <w:p>
      <w:pPr>
        <w:pStyle w:val="GlossSubhead"/>
      </w:pPr>
      <w:r>
        <w:t>se obtiene: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SIN ASIGNATURA</w:t>
      </w:r>
    </w:p>
    <w:p>
      <w:pPr>
        <w:pStyle w:val="GlossSubhead"/>
      </w:pPr>
      <w:r>
        <w:rPr>
          <w:b/>
        </w:rPr>
        <w:t>Idea clave: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valor existe → valor original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valor NULL   → valor alternativo</w:t>
      </w:r>
    </w:p>
    <w:p>
      <w:pPr>
        <w:pStyle w:val="GlossHeading"/>
      </w:pPr>
      <w:r>
        <w:t>42. COUNT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Función que permite contar registros o valores.</w:t>
      </w:r>
    </w:p>
    <w:p>
      <w:pPr>
        <w:spacing w:after="40"/>
      </w:pPr>
      <w:r>
        <w:t>En los ejercicios se utiliza conceptualmente para obtener cantidades</w:t>
      </w:r>
    </w:p>
    <w:p>
      <w:pPr>
        <w:spacing w:after="40"/>
      </w:pPr>
      <w:r>
        <w:t>como la cantidad de empleados o productos.</w:t>
      </w:r>
    </w:p>
    <w:p>
      <w:pPr>
        <w:pStyle w:val="GlossSubhead"/>
      </w:pPr>
      <w:r>
        <w:rPr>
          <w:b/>
        </w:rPr>
        <w:t>Uso SQL: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SELECT COUNT(*)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FROM empleado;</w:t>
      </w:r>
    </w:p>
    <w:p>
      <w:pPr>
        <w:pStyle w:val="GlossSubhead"/>
      </w:pPr>
      <w:r>
        <w:t>También puede utilizarse un contador manual dentro de un cursor: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v_contador := v_contador + 1;</w:t>
      </w:r>
    </w:p>
    <w:p>
      <w:pPr>
        <w:pStyle w:val="GlossSubhead"/>
      </w:pPr>
      <w:r>
        <w:rPr>
          <w:b/>
        </w:rPr>
        <w:t>Idea clave:</w:t>
      </w:r>
      <w:r/>
    </w:p>
    <w:p>
      <w:pPr>
        <w:spacing w:after="40"/>
      </w:pPr>
      <w:r>
        <w:rPr>
          <w:rFonts w:ascii="Consolas" w:hAnsi="Consolas"/>
          <w:sz w:val="17"/>
        </w:rPr>
        <w:t>COUNT</w:t>
      </w:r>
      <w:r>
        <w:t xml:space="preserve"> cuenta directamente en SQL; un contador permite contar mientras</w:t>
      </w:r>
    </w:p>
    <w:p>
      <w:pPr>
        <w:spacing w:after="40"/>
      </w:pPr>
      <w:r>
        <w:t>recorremos registros en PL/SQL.</w:t>
      </w:r>
    </w:p>
    <w:p>
      <w:pPr>
        <w:pStyle w:val="GlossHeading"/>
      </w:pPr>
      <w:r>
        <w:t>43. SUM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Función que calcula la suma de valores.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SELECT SUM(sueldo)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FROM empleado;</w:t>
      </w:r>
    </w:p>
    <w:p>
      <w:pPr>
        <w:pStyle w:val="GlossSubhead"/>
      </w:pPr>
      <w:r>
        <w:t>También podemos realizar un acumulador manual: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v_suma := v_suma + v_empleado.sueldo;</w:t>
      </w:r>
    </w:p>
    <w:p>
      <w:pPr>
        <w:pStyle w:val="GlossSubhead"/>
      </w:pPr>
      <w:r>
        <w:rPr>
          <w:b/>
        </w:rPr>
        <w:t>Idea clave: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SUM → suma en SQL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acumulador → suma mientras recorremos datos</w:t>
      </w:r>
    </w:p>
    <w:p>
      <w:pPr>
        <w:pStyle w:val="GlossHeading"/>
      </w:pPr>
      <w:r>
        <w:t>44. AVG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Función que calcula el promedio de un conjunto de valores.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SELECT AVG(sueldo)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FROM empleado;</w:t>
      </w:r>
    </w:p>
    <w:p>
      <w:pPr>
        <w:pStyle w:val="GlossSubhead"/>
      </w:pPr>
      <w:r>
        <w:t>O manualmente: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v_promedio := v_suma / v_contador;</w:t>
      </w:r>
    </w:p>
    <w:p>
      <w:pPr>
        <w:pStyle w:val="GlossHeading"/>
      </w:pPr>
      <w:r>
        <w:t>45. MAX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Función que obtiene el valor máximo.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SELECT MAX(sueldo)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FROM empleado;</w:t>
      </w:r>
    </w:p>
    <w:p>
      <w:pPr>
        <w:spacing w:after="40"/>
      </w:pPr>
      <w:r>
        <w:t>Al recorrer un cursor también podemos mantener manualmente el mayor</w:t>
      </w:r>
    </w:p>
    <w:p>
      <w:pPr>
        <w:pStyle w:val="GlossSubhead"/>
      </w:pPr>
      <w:r>
        <w:t>valor: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IF v_empleado.sueldo &gt; v_mayor_sueldo THEN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v_mayor_sueldo := v_empleado.sueldo;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END IF;</w:t>
      </w:r>
    </w:p>
    <w:p>
      <w:pPr>
        <w:pStyle w:val="GlossHeading"/>
      </w:pPr>
      <w:r>
        <w:t>46. MIN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Función que obtiene el valor mínimo.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SELECT MIN(sueldo)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FROM empleado;</w:t>
      </w:r>
    </w:p>
    <w:p>
      <w:pPr>
        <w:pStyle w:val="GlossHeading"/>
      </w:pPr>
      <w:r>
        <w:t>47. Contador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Variable utilizada para llevar la cantidad de veces que ocurre algo.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v_contador NUMBER := 0;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...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v_contador := v_contador + 1;</w:t>
      </w:r>
    </w:p>
    <w:p>
      <w:pPr>
        <w:pStyle w:val="GlossSubhead"/>
      </w:pPr>
      <w:r>
        <w:t>En un cursor: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registro 1 → contador = 1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registro 2 → contador = 2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registro 3 → contador = 3</w:t>
      </w:r>
    </w:p>
    <w:p>
      <w:pPr>
        <w:pStyle w:val="GlossSubhead"/>
      </w:pPr>
      <w:r>
        <w:rPr>
          <w:b/>
        </w:rPr>
        <w:t>Idea clave:</w:t>
      </w:r>
      <w:r/>
    </w:p>
    <w:p>
      <w:pPr>
        <w:spacing w:after="40"/>
      </w:pPr>
      <w:r>
        <w:t xml:space="preserve">Normalmente comienza en </w:t>
      </w:r>
      <w:r>
        <w:rPr>
          <w:rFonts w:ascii="Consolas" w:hAnsi="Consolas"/>
          <w:sz w:val="17"/>
        </w:rPr>
        <w:t>0</w:t>
      </w:r>
      <w:r>
        <w:t xml:space="preserve"> y aumenta en cada iteración.</w:t>
      </w:r>
    </w:p>
    <w:p>
      <w:pPr>
        <w:pStyle w:val="GlossHeading"/>
      </w:pPr>
      <w:r>
        <w:t>48. Acumulador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Variable que va almacenando una suma a medida que se recorren datos.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v_suma NUMBER := 0;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...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v_suma := v_suma + v_empleado.sueldo;</w:t>
      </w:r>
    </w:p>
    <w:p>
      <w:pPr>
        <w:pStyle w:val="GlossSubhead"/>
      </w:pPr>
      <w:r>
        <w:rPr>
          <w:b/>
        </w:rPr>
        <w:t>Idea clave: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0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+ sueldo 1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+ sueldo 2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+ sueldo 3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total</w:t>
      </w:r>
    </w:p>
    <w:p>
      <w:pPr>
        <w:pStyle w:val="GlossHeading"/>
      </w:pPr>
      <w:r>
        <w:t>49. Promedio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Valor que representa la media de un conjunto de números.</w:t>
      </w:r>
    </w:p>
    <w:p>
      <w:pPr>
        <w:spacing w:after="40"/>
      </w:pPr>
      <w:r>
        <w:t>En un recorrido manual podemos calcularlo usando un acumulador y un</w:t>
      </w:r>
    </w:p>
    <w:p>
      <w:pPr>
        <w:spacing w:after="40"/>
      </w:pPr>
      <w:r>
        <w:t>contador.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v_promedio := v_suma / v_contador;</w:t>
      </w:r>
    </w:p>
    <w:p>
      <w:pPr>
        <w:pStyle w:val="GlossSubhead"/>
      </w:pPr>
      <w:r>
        <w:rPr>
          <w:b/>
        </w:rPr>
        <w:t>Idea clave: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promedio = suma / cantidad</w:t>
      </w:r>
    </w:p>
    <w:p>
      <w:pPr>
        <w:pStyle w:val="GlossHeading"/>
      </w:pPr>
      <w:r>
        <w:t>50. VARRAY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Estructura de PL/SQL que permite almacenar una cantidad ordenada de</w:t>
      </w:r>
    </w:p>
    <w:p>
      <w:pPr>
        <w:spacing w:after="40"/>
      </w:pPr>
      <w:r>
        <w:t>elementos del mismo tipo con una capacidad máxima definida.</w:t>
      </w:r>
    </w:p>
    <w:p>
      <w:pPr>
        <w:pStyle w:val="GlossSubhead"/>
      </w:pPr>
      <w:r>
        <w:rPr>
          <w:b/>
        </w:rPr>
        <w:t>Uso conceptual: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TYPE numeros IS VARRAY(5) OF NUMBER;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v_numeros numeros;</w:t>
      </w:r>
    </w:p>
    <w:p>
      <w:pPr>
        <w:pStyle w:val="GlossSubhead"/>
      </w:pPr>
      <w:r>
        <w:t>Podemos tener hasta: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5 elementos</w:t>
      </w:r>
    </w:p>
    <w:p>
      <w:pPr>
        <w:pStyle w:val="GlossSubhead"/>
      </w:pPr>
      <w:r>
        <w:rPr>
          <w:b/>
        </w:rPr>
        <w:t>Idea clave: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VARRAY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varios elementos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mismo tipo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ordenados por índice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capacidad máxima</w:t>
      </w:r>
    </w:p>
    <w:p>
      <w:pPr>
        <w:pStyle w:val="GlossHeading"/>
      </w:pPr>
      <w:r>
        <w:t>51. Constructor de VARRAY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 xml:space="preserve">Forma utilizada para crear/inicializar un </w:t>
      </w:r>
      <w:r>
        <w:rPr>
          <w:rFonts w:ascii="Consolas" w:hAnsi="Consolas"/>
          <w:sz w:val="17"/>
        </w:rPr>
        <w:t>VARRAY</w:t>
      </w:r>
      <w:r>
        <w:t xml:space="preserve"> entregándole sus</w:t>
      </w:r>
    </w:p>
    <w:p>
      <w:pPr>
        <w:spacing w:after="40"/>
      </w:pPr>
      <w:r>
        <w:t>elementos.</w:t>
      </w:r>
    </w:p>
    <w:p>
      <w:pPr>
        <w:pStyle w:val="GlossSubhead"/>
      </w:pPr>
      <w:r>
        <w:t>Si tenemos: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TYPE numeros IS VARRAY(5) OF NUMBER;</w:t>
      </w:r>
    </w:p>
    <w:p>
      <w:pPr>
        <w:pStyle w:val="GlossSubhead"/>
      </w:pPr>
      <w:r>
        <w:t>podemos crear el valor: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v_numeros := numeros(10, 20, 30, 40, 50);</w:t>
      </w:r>
    </w:p>
    <w:p>
      <w:pPr>
        <w:pStyle w:val="GlossSubhead"/>
      </w:pPr>
      <w:r>
        <w:rPr>
          <w:b/>
        </w:rPr>
        <w:t>Idea clave: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tipo VARRAY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constructor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elementos</w:t>
      </w:r>
    </w:p>
    <w:p>
      <w:pPr>
        <w:pStyle w:val="GlossHeading"/>
      </w:pPr>
      <w:r>
        <w:t>52. Índice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Posición utilizada para acceder a un elemento de una estructura como un</w:t>
      </w:r>
    </w:p>
    <w:p>
      <w:pPr>
        <w:spacing w:after="40"/>
      </w:pPr>
      <w:r>
        <w:rPr>
          <w:rFonts w:ascii="Consolas" w:hAnsi="Consolas"/>
          <w:sz w:val="17"/>
        </w:rPr>
        <w:t>VARRAY</w:t>
      </w:r>
      <w:r>
        <w:t>.</w:t>
      </w:r>
    </w:p>
    <w:p>
      <w:pPr>
        <w:pStyle w:val="GlossSubhead"/>
      </w:pPr>
      <w:r>
        <w:t>Los elementos se acceden mediante: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v_numeros(1)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v_numeros(2)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v_numeros(3)</w:t>
      </w:r>
    </w:p>
    <w:p>
      <w:pPr>
        <w:pStyle w:val="GlossSubhead"/>
      </w:pPr>
      <w:r>
        <w:t>Por ejemplo: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DBMS_OUTPUT.PUT_LINE(v_numeros(1));</w:t>
      </w:r>
    </w:p>
    <w:p>
      <w:pPr>
        <w:spacing w:after="40"/>
      </w:pPr>
      <w:r>
        <w:t>muestra el primer elemento.</w:t>
      </w:r>
    </w:p>
    <w:p>
      <w:pPr>
        <w:pStyle w:val="GlossSubhead"/>
      </w:pPr>
      <w:r>
        <w:rPr>
          <w:b/>
        </w:rPr>
        <w:t>Idea clave:</w:t>
      </w:r>
      <w:r/>
    </w:p>
    <w:p>
      <w:pPr>
        <w:spacing w:after="40"/>
      </w:pPr>
      <w:r>
        <w:t>El índice indica la posición del elemento.</w:t>
      </w:r>
    </w:p>
    <w:p>
      <w:pPr>
        <w:pStyle w:val="GlossHeading"/>
      </w:pPr>
      <w:r>
        <w:t>53. EXTEND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Método utilizado en colecciones PL/SQL para agregar espacio para nuevos</w:t>
      </w:r>
    </w:p>
    <w:p>
      <w:pPr>
        <w:spacing w:after="40"/>
      </w:pPr>
      <w:r>
        <w:t>elementos.</w:t>
      </w:r>
    </w:p>
    <w:p>
      <w:pPr>
        <w:spacing w:after="40"/>
      </w:pPr>
      <w:r>
        <w:t xml:space="preserve">En un </w:t>
      </w:r>
      <w:r>
        <w:rPr>
          <w:rFonts w:ascii="Consolas" w:hAnsi="Consolas"/>
          <w:sz w:val="17"/>
        </w:rPr>
        <w:t>VARRAY</w:t>
      </w:r>
      <w:r>
        <w:t>, permite ampliar la cantidad actual de elementos sin</w:t>
      </w:r>
    </w:p>
    <w:p>
      <w:pPr>
        <w:spacing w:after="40"/>
      </w:pPr>
      <w:r>
        <w:t>superar su capacidad máxima.</w:t>
      </w:r>
    </w:p>
    <w:p>
      <w:pPr>
        <w:pStyle w:val="GlossSubhead"/>
      </w:pPr>
      <w:r>
        <w:rPr>
          <w:b/>
        </w:rPr>
        <w:t>Uso conceptual: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v_numeros.EXTEND;</w:t>
      </w:r>
    </w:p>
    <w:p>
      <w:pPr>
        <w:pStyle w:val="GlossSubhead"/>
      </w:pPr>
      <w:r>
        <w:t>Después podemos asignar el nuevo elemento: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v_numeros(5) := 50;</w:t>
      </w:r>
    </w:p>
    <w:p>
      <w:pPr>
        <w:pStyle w:val="GlossSubhead"/>
      </w:pPr>
      <w:r>
        <w:rPr>
          <w:b/>
        </w:rPr>
        <w:t>Idea clave: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capacidad máxima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≠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cantidad actual de elementos</w:t>
      </w:r>
    </w:p>
    <w:p>
      <w:pPr>
        <w:spacing w:after="40"/>
      </w:pPr>
      <w:r>
        <w:rPr>
          <w:rFonts w:ascii="Consolas" w:hAnsi="Consolas"/>
          <w:sz w:val="17"/>
        </w:rPr>
        <w:t>EXTEND</w:t>
      </w:r>
      <w:r>
        <w:t xml:space="preserve"> aumenta la cantidad de posiciones disponibles dentro de la</w:t>
      </w:r>
    </w:p>
    <w:p>
      <w:pPr>
        <w:spacing w:after="40"/>
      </w:pPr>
      <w:r>
        <w:t>colección hasta su límite.</w:t>
      </w:r>
    </w:p>
    <w:p>
      <w:pPr>
        <w:pStyle w:val="GlossHeading"/>
      </w:pPr>
      <w:r>
        <w:t>54. LENGTH</w:t>
      </w:r>
    </w:p>
    <w:p>
      <w:pPr>
        <w:pStyle w:val="GlossSubhead"/>
      </w:pPr>
      <w:r>
        <w:rPr>
          <w:b/>
        </w:rPr>
        <w:t>Definición:</w:t>
      </w:r>
      <w:r/>
    </w:p>
    <w:p>
      <w:pPr>
        <w:spacing w:after="40"/>
      </w:pPr>
      <w:r>
        <w:t>Función que devuelve la cantidad de caracteres de un texto.</w:t>
      </w:r>
    </w:p>
    <w:p>
      <w:pPr>
        <w:pStyle w:val="GlossSubhead"/>
      </w:pPr>
      <w:r>
        <w:rPr>
          <w:b/>
        </w:rPr>
        <w:t>Uso: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LENGTH(nombre)</w:t>
      </w:r>
    </w:p>
    <w:p>
      <w:pPr>
        <w:pStyle w:val="GlossSubhead"/>
      </w:pPr>
      <w:r>
        <w:t>Por ejemplo: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IF LENGTH(v_nombre) &gt; 4 THEN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...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END IF;</w:t>
      </w:r>
    </w:p>
    <w:p>
      <w:pPr>
        <w:pStyle w:val="GlossSubhead"/>
      </w:pPr>
      <w:r>
        <w:rPr>
          <w:b/>
        </w:rPr>
        <w:t>Idea clave:</w:t>
      </w:r>
      <w:r/>
    </w:p>
    <w:p>
      <w:pPr>
        <w:spacing w:after="40"/>
      </w:pPr>
      <w:r>
        <w:t>Sirve para conocer el tamaño de una cadena.</w:t>
      </w:r>
    </w:p>
    <w:p>
      <w:pPr>
        <w:pStyle w:val="GlossHeading"/>
      </w:pPr>
      <w:r>
        <w:t>55. Ciclo de un cursor con FOR</w:t>
      </w:r>
    </w:p>
    <w:p>
      <w:pPr>
        <w:pStyle w:val="GlossSubhead"/>
      </w:pPr>
      <w:r>
        <w:t>Cuando utilizamos: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FOR registro IN c_productos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LOOP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...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END LOOP;</w:t>
      </w:r>
    </w:p>
    <w:p>
      <w:pPr>
        <w:pStyle w:val="GlossSubhead"/>
      </w:pPr>
      <w:r>
        <w:t>podemos pensar en el proceso como: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1. Tomar primera fila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2. Guardarla en registro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3. Ejecutar instrucciones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4. Tomar siguiente fila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5. Repetir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6. Terminar cuando no queden filas</w:t>
      </w:r>
    </w:p>
    <w:p>
      <w:pPr>
        <w:spacing w:after="40"/>
      </w:pPr>
      <w:r>
        <w:t xml:space="preserve">No necesitamos controlar manualmente </w:t>
      </w:r>
      <w:r>
        <w:rPr>
          <w:rFonts w:ascii="Consolas" w:hAnsi="Consolas"/>
          <w:sz w:val="17"/>
        </w:rPr>
        <w:t>OPEN</w:t>
      </w:r>
      <w:r>
        <w:t xml:space="preserve">, </w:t>
      </w:r>
      <w:r>
        <w:rPr>
          <w:rFonts w:ascii="Consolas" w:hAnsi="Consolas"/>
          <w:sz w:val="17"/>
        </w:rPr>
        <w:t>FETCH</w:t>
      </w:r>
      <w:r>
        <w:t xml:space="preserve"> y </w:t>
      </w:r>
      <w:r>
        <w:rPr>
          <w:rFonts w:ascii="Consolas" w:hAnsi="Consolas"/>
          <w:sz w:val="17"/>
        </w:rPr>
        <w:t>CLOSE</w:t>
      </w:r>
      <w:r>
        <w:t>.</w:t>
      </w:r>
    </w:p>
    <w:p>
      <w:pPr>
        <w:pStyle w:val="GlossHeading"/>
      </w:pPr>
      <w:r>
        <w:t>56. Ciclo de un cursor manual</w:t>
      </w:r>
    </w:p>
    <w:p>
      <w:pPr>
        <w:pStyle w:val="GlossSubhead"/>
      </w:pPr>
      <w:r>
        <w:t xml:space="preserve">Cuando no utilizamos </w:t>
      </w:r>
      <w:r>
        <w:rPr>
          <w:rFonts w:ascii="Consolas" w:hAnsi="Consolas"/>
          <w:sz w:val="17"/>
        </w:rPr>
        <w:t>FOR</w:t>
      </w:r>
      <w:r>
        <w:t>, el proceso es explícito: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OPEN c_productos;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LOOP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FETCH c_productos INTO v_producto;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EXIT WHEN c_productos%NOTFOUND;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-- procesar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END LOOP;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CLOSE c_productos;</w:t>
      </w:r>
    </w:p>
    <w:p>
      <w:pPr>
        <w:pStyle w:val="GlossSubhead"/>
      </w:pPr>
      <w:r>
        <w:t>La secuencia que debes recordar es: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OPEN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FETCH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%NOTFOUND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PROCESAR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REPETIR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CLOSE</w:t>
      </w:r>
    </w:p>
    <w:p>
      <w:pPr>
        <w:pStyle w:val="GlossHeading"/>
      </w:pPr>
      <w:r>
        <w:t xml:space="preserve">57. Diferencia entre </w:t>
      </w:r>
      <w:r>
        <w:rPr>
          <w:rFonts w:ascii="Consolas" w:hAnsi="Consolas"/>
          <w:sz w:val="17"/>
        </w:rPr>
        <w:t>FOR</w:t>
      </w:r>
      <w:r>
        <w:t xml:space="preserve"> y </w:t>
      </w:r>
      <w:r>
        <w:rPr>
          <w:rFonts w:ascii="Consolas" w:hAnsi="Consolas"/>
          <w:sz w:val="17"/>
        </w:rPr>
        <w:t>LOOP</w:t>
      </w:r>
      <w:r>
        <w:t xml:space="preserve"> en cursores</w:t>
      </w:r>
    </w:p>
    <w:p>
      <w:pPr>
        <w:spacing w:after="40"/>
      </w:pPr>
      <w:r>
        <w:t xml:space="preserve">### </w:t>
      </w:r>
      <w:r>
        <w:rPr>
          <w:rFonts w:ascii="Consolas" w:hAnsi="Consolas"/>
          <w:sz w:val="17"/>
        </w:rPr>
        <w:t>FOR</w:t>
      </w:r>
    </w:p>
    <w:p>
      <w:pPr>
        <w:pStyle w:val="GlossSubhead"/>
      </w:pPr>
      <w:r>
        <w:t>Simplifica el recorrido: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FOR registro IN c_productos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LOOP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...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END LOOP;</w:t>
      </w:r>
    </w:p>
    <w:p>
      <w:pPr>
        <w:pStyle w:val="GlossSubhead"/>
      </w:pPr>
      <w:r>
        <w:t>No necesitamos controlar manualmente: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OPEN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FETCH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CLOSE</w:t>
      </w:r>
    </w:p>
    <w:p>
      <w:pPr>
        <w:spacing w:after="40"/>
      </w:pPr>
      <w:r>
        <w:t xml:space="preserve">### </w:t>
      </w:r>
      <w:r>
        <w:rPr>
          <w:rFonts w:ascii="Consolas" w:hAnsi="Consolas"/>
          <w:sz w:val="17"/>
        </w:rPr>
        <w:t>LOOP</w:t>
      </w:r>
    </w:p>
    <w:p>
      <w:pPr>
        <w:pStyle w:val="GlossSubhead"/>
      </w:pPr>
      <w:r>
        <w:t>Permite controlar manualmente el recorrido: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OPEN c_productos;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LOOP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FETCH c_productos INTO v_producto;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EXIT WHEN c_productos%NOTFOUND;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...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END LOOP;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CLOSE c_productos;</w:t>
      </w:r>
    </w:p>
    <w:p>
      <w:pPr>
        <w:pStyle w:val="GlossSubhead"/>
      </w:pPr>
      <w:r>
        <w:rPr>
          <w:b/>
        </w:rPr>
        <w:t>Idea clave: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FOR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recorrido simplificado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LOOP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recorrido controlado manualmente</w:t>
      </w:r>
    </w:p>
    <w:p>
      <w:pPr>
        <w:pStyle w:val="GlossHeading"/>
      </w:pPr>
      <w:r>
        <w:t xml:space="preserve">58. Diferencia entre </w:t>
      </w:r>
      <w:r>
        <w:rPr>
          <w:rFonts w:ascii="Consolas" w:hAnsi="Consolas"/>
          <w:sz w:val="17"/>
        </w:rPr>
        <w:t>RECORD</w:t>
      </w:r>
      <w:r>
        <w:t xml:space="preserve">, </w:t>
      </w:r>
      <w:r>
        <w:rPr>
          <w:rFonts w:ascii="Consolas" w:hAnsi="Consolas"/>
          <w:sz w:val="17"/>
        </w:rPr>
        <w:t>%ROWTYPE</w:t>
      </w:r>
      <w:r>
        <w:t xml:space="preserve"> y registro del </w:t>
      </w:r>
      <w:r>
        <w:rPr>
          <w:rFonts w:ascii="Consolas" w:hAnsi="Consolas"/>
          <w:sz w:val="17"/>
        </w:rPr>
        <w:t>FOR</w:t>
      </w:r>
    </w:p>
    <w:p>
      <w:pPr>
        <w:spacing w:after="40"/>
      </w:pPr>
      <w:r>
        <w:t>Estos conceptos están relacionados, pero no son exactamente lo mismo.</w:t>
      </w:r>
    </w:p>
    <w:p>
      <w:pPr>
        <w:spacing w:after="40"/>
      </w:pPr>
      <w:r>
        <w:t xml:space="preserve">### </w:t>
      </w:r>
      <w:r>
        <w:rPr>
          <w:rFonts w:ascii="Consolas" w:hAnsi="Consolas"/>
          <w:sz w:val="17"/>
        </w:rPr>
        <w:t>RECORD</w:t>
      </w:r>
    </w:p>
    <w:p>
      <w:pPr>
        <w:pStyle w:val="GlossSubhead"/>
      </w:pPr>
      <w:r>
        <w:t>Estructura que nosotros podemos definir: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TYPE persona IS RECORD (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nombre VARCHAR2(50),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edad NUMBER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);</w:t>
      </w:r>
    </w:p>
    <w:p>
      <w:pPr>
        <w:spacing w:after="40"/>
      </w:pPr>
      <w:r>
        <w:t xml:space="preserve">### </w:t>
      </w:r>
      <w:r>
        <w:rPr>
          <w:rFonts w:ascii="Consolas" w:hAnsi="Consolas"/>
          <w:sz w:val="17"/>
        </w:rPr>
        <w:t>%ROWTYPE</w:t>
      </w:r>
    </w:p>
    <w:p>
      <w:pPr>
        <w:pStyle w:val="GlossSubhead"/>
      </w:pPr>
      <w:r>
        <w:t>Estructura que toma automáticamente las columnas de una tabla: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v_empleado EMPLEADO%ROWTYPE;</w:t>
      </w:r>
    </w:p>
    <w:p>
      <w:pPr>
        <w:spacing w:after="40"/>
      </w:pPr>
      <w:r>
        <w:t xml:space="preserve">### Registro del </w:t>
      </w:r>
      <w:r>
        <w:rPr>
          <w:rFonts w:ascii="Consolas" w:hAnsi="Consolas"/>
          <w:sz w:val="17"/>
        </w:rPr>
        <w:t>FOR</w:t>
      </w:r>
    </w:p>
    <w:p>
      <w:pPr>
        <w:pStyle w:val="GlossSubhead"/>
      </w:pPr>
      <w:r>
        <w:t>Variable que representa automáticamente la fila actual del cursor: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FOR registro IN c_empleados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LOOP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registro.nombre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END LOOP;</w:t>
      </w:r>
    </w:p>
    <w:p>
      <w:pPr>
        <w:pStyle w:val="GlossSubhead"/>
      </w:pPr>
      <w:r>
        <w:rPr>
          <w:b/>
        </w:rPr>
        <w:t>Resumen: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RECORD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estructura definida por nosotros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%ROWTYPE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estructura basada en una fila de una tabla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registro del FOR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fila actual que estamos recorriendo</w:t>
      </w:r>
    </w:p>
    <w:p>
      <w:pPr>
        <w:pStyle w:val="GlossHeading"/>
      </w:pPr>
      <w:r>
        <w:t xml:space="preserve">59. Diferencia entre </w:t>
      </w:r>
      <w:r>
        <w:rPr>
          <w:rFonts w:ascii="Consolas" w:hAnsi="Consolas"/>
          <w:sz w:val="17"/>
        </w:rPr>
        <w:t>%TYPE</w:t>
      </w:r>
      <w:r>
        <w:t xml:space="preserve"> y </w:t>
      </w:r>
      <w:r>
        <w:rPr>
          <w:rFonts w:ascii="Consolas" w:hAnsi="Consolas"/>
          <w:sz w:val="17"/>
        </w:rPr>
        <w:t>%ROWTYPE</w:t>
      </w:r>
    </w:p>
    <w:p>
      <w:pPr>
        <w:spacing w:after="40"/>
      </w:pPr>
      <w:r>
        <w:t>Esta diferencia es fundamental.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v_sueldo EMPLEADO.SUELDO%TYPE;</w:t>
      </w:r>
    </w:p>
    <w:p>
      <w:pPr>
        <w:pStyle w:val="GlossSubhead"/>
      </w:pPr>
      <w:r>
        <w:t>Significa: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v_sueldo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tiene el tipo de la columna SUELDO</w:t>
      </w:r>
    </w:p>
    <w:p>
      <w:pPr>
        <w:pStyle w:val="GlossSubhead"/>
      </w:pPr>
      <w:r>
        <w:t>Mientras: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v_empleado EMPLEADO%ROWTYPE;</w:t>
      </w:r>
    </w:p>
    <w:p>
      <w:pPr>
        <w:pStyle w:val="GlossSubhead"/>
      </w:pPr>
      <w:r>
        <w:t>significa: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v_empleado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puede representar una fila completa de EMPLEADO</w:t>
      </w:r>
    </w:p>
    <w:p>
      <w:pPr>
        <w:pStyle w:val="GlossSubhead"/>
      </w:pPr>
      <w:r>
        <w:rPr>
          <w:b/>
        </w:rPr>
        <w:t>Para memorizar: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%TYPE     → tipo de UNA columna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%ROWTYPE  → UNA FILA completa</w:t>
      </w:r>
    </w:p>
    <w:p>
      <w:pPr>
        <w:pStyle w:val="GlossHeading"/>
      </w:pPr>
      <w:r>
        <w:t>60. Diferencia entre cursor normal y parametrizado</w:t>
      </w:r>
    </w:p>
    <w:p>
      <w:pPr>
        <w:pStyle w:val="GlossSubhead"/>
      </w:pPr>
      <w:r>
        <w:t>Cursor normal: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CURSOR c_productos IS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SELECT *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FROM producto;</w:t>
      </w:r>
    </w:p>
    <w:p>
      <w:pPr>
        <w:pStyle w:val="GlossSubhead"/>
      </w:pPr>
      <w:r>
        <w:t>Cursor parametrizado: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CURSOR c_productos(p_codigo NUMBER) IS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SELECT *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FROM producto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WHERE codigo_fabricante = p_codigo;</w:t>
      </w:r>
    </w:p>
    <w:p>
      <w:pPr>
        <w:pStyle w:val="GlossSubhead"/>
      </w:pPr>
      <w:r>
        <w:t>El segundo permite cambiar el criterio de búsqueda al utilizarlo: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OPEN c_productos(101);</w:t>
      </w:r>
    </w:p>
    <w:p>
      <w:pPr>
        <w:pStyle w:val="GlossSubhead"/>
      </w:pPr>
      <w:r>
        <w:rPr>
          <w:b/>
        </w:rPr>
        <w:t>Idea clave: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Normal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misma consulta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Parametrizado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→ misma consulta + valor variable</w:t>
      </w:r>
    </w:p>
    <w:p>
      <w:pPr>
        <w:pStyle w:val="GlossHeading"/>
      </w:pPr>
      <w:r>
        <w:t xml:space="preserve">61. </w:t>
      </w:r>
      <w:r>
        <w:rPr>
          <w:rFonts w:ascii="Consolas" w:hAnsi="Consolas"/>
          <w:sz w:val="17"/>
        </w:rPr>
        <w:t>JOIN</w:t>
      </w:r>
      <w:r>
        <w:t xml:space="preserve"> + cursor</w:t>
      </w:r>
    </w:p>
    <w:p>
      <w:pPr>
        <w:spacing w:after="40"/>
      </w:pPr>
      <w:r>
        <w:t>Un cursor no está limitado a consultas simples.</w:t>
      </w:r>
    </w:p>
    <w:p>
      <w:pPr>
        <w:pStyle w:val="GlossSubhead"/>
      </w:pPr>
      <w:r>
        <w:t xml:space="preserve">Puede contener una consulta con </w:t>
      </w:r>
      <w:r>
        <w:rPr>
          <w:rFonts w:ascii="Consolas" w:hAnsi="Consolas"/>
          <w:sz w:val="17"/>
        </w:rPr>
        <w:t>JOIN</w:t>
      </w:r>
      <w:r>
        <w:t>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CURSOR c_productos IS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SELECT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p.codigo,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p.nombre,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p.precio,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f.nombre_fabricante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FROM producto p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JOIN fabricante f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 ON p.codigo_fabricante = f.codigo_fabricante;</w:t>
      </w:r>
    </w:p>
    <w:p>
      <w:pPr>
        <w:pStyle w:val="GlossSubhead"/>
      </w:pPr>
      <w:r>
        <w:t>Después: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FOR registro IN c_productos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LOOP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DBMS_OUTPUT.PUT_LINE(registro.nombre);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END LOOP;</w:t>
      </w:r>
    </w:p>
    <w:p>
      <w:pPr>
        <w:pStyle w:val="GlossSubhead"/>
      </w:pPr>
      <w:r>
        <w:rPr>
          <w:b/>
        </w:rPr>
        <w:t>Idea clave:</w:t>
      </w:r>
      <w:r/>
    </w:p>
    <w:p>
      <w:pPr>
        <w:spacing w:after="40"/>
      </w:pPr>
      <w:r>
        <w:t>Primero construyes la consulta que necesitas y después utilizas esa</w:t>
      </w:r>
    </w:p>
    <w:p>
      <w:pPr>
        <w:spacing w:after="40"/>
      </w:pPr>
      <w:r>
        <w:t>consulta como cursor.</w:t>
      </w:r>
    </w:p>
    <w:p>
      <w:pPr>
        <w:pStyle w:val="GlossHeading"/>
      </w:pPr>
      <w:r>
        <w:t>62. Filtro dentro de un cursor</w:t>
      </w:r>
    </w:p>
    <w:p>
      <w:pPr>
        <w:spacing w:after="40"/>
      </w:pPr>
      <w:r>
        <w:t xml:space="preserve">Un cursor también puede utilizar </w:t>
      </w:r>
      <w:r>
        <w:rPr>
          <w:rFonts w:ascii="Consolas" w:hAnsi="Consolas"/>
          <w:sz w:val="17"/>
        </w:rPr>
        <w:t>WHERE</w:t>
      </w:r>
      <w:r>
        <w:t>.</w:t>
      </w:r>
    </w:p>
    <w:p>
      <w:pPr>
        <w:pStyle w:val="GlossSubhead"/>
      </w:pPr>
      <w:r>
        <w:t>Ejemplo: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CURSOR c_productos IS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SELECT *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FROM producto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WHERE precio &gt;= 50000;</w:t>
      </w:r>
    </w:p>
    <w:p>
      <w:pPr>
        <w:spacing w:after="40"/>
      </w:pPr>
      <w:r>
        <w:t>El cursor solamente recorrerá los registros que cumplen la condición.</w:t>
      </w:r>
    </w:p>
    <w:p>
      <w:pPr>
        <w:pStyle w:val="GlossSubhead"/>
      </w:pPr>
      <w:r>
        <w:rPr>
          <w:b/>
        </w:rPr>
        <w:t>Idea clave: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tabla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WHERE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filas filtradas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cursor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recorrido</w:t>
      </w:r>
    </w:p>
    <w:p>
      <w:pPr>
        <w:pStyle w:val="GlossHeading"/>
      </w:pPr>
      <w:r>
        <w:t>63. Cursor parametrizado + filtro</w:t>
      </w:r>
    </w:p>
    <w:p>
      <w:pPr>
        <w:spacing w:after="40"/>
      </w:pPr>
      <w:r>
        <w:t>Es una combinación importante de la Clase 4.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CURSOR c_productos(p_codigo NUMBER) IS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SELECT *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FROM producto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WHERE codigo_fabricante = p_codigo;</w:t>
      </w:r>
    </w:p>
    <w:p>
      <w:pPr>
        <w:pStyle w:val="GlossSubhead"/>
      </w:pPr>
      <w:r>
        <w:t>Luego: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OPEN c_productos(101);</w:t>
      </w:r>
    </w:p>
    <w:p>
      <w:pPr>
        <w:spacing w:after="40"/>
      </w:pPr>
      <w:r>
        <w:t>El parámetro controla el filtro.</w:t>
      </w:r>
    </w:p>
    <w:p>
      <w:pPr>
        <w:pStyle w:val="GlossSubhead"/>
      </w:pPr>
      <w:r>
        <w:rPr>
          <w:b/>
        </w:rPr>
        <w:t>Idea clave: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parámetro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WHERE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↓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resultado filtrado</w:t>
      </w:r>
    </w:p>
    <w:p>
      <w:pPr>
        <w:pStyle w:val="GlossHeading"/>
      </w:pPr>
      <w:r>
        <w:t xml:space="preserve">64. Cursor parametrizado + </w:t>
      </w:r>
      <w:r>
        <w:rPr>
          <w:rFonts w:ascii="Consolas" w:hAnsi="Consolas"/>
          <w:sz w:val="17"/>
        </w:rPr>
        <w:t>%ROWTYPE</w:t>
      </w:r>
    </w:p>
    <w:p>
      <w:pPr>
        <w:pStyle w:val="GlossSubhead"/>
      </w:pPr>
      <w:r>
        <w:t>Otra combinación importante: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CURSOR c_productos(p_codigo NUMBER) IS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SELECT *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FROM producto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WHERE codigo_fabricante = p_codigo;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v_producto PRODUCTO%ROWTYPE;</w:t>
      </w:r>
    </w:p>
    <w:p>
      <w:pPr>
        <w:pStyle w:val="GlossSubhead"/>
      </w:pPr>
      <w:r>
        <w:t>Después: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OPEN c_productos(101);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LOOP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FETCH c_productos INTO v_producto;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EXIT WHEN c_productos%NOTFOUND;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DBMS_OUTPUT.PUT_LINE(v_producto.nombre);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END LOOP;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CLOSE c_productos;</w:t>
      </w:r>
    </w:p>
    <w:p>
      <w:pPr>
        <w:pStyle w:val="GlossSubhead"/>
      </w:pPr>
      <w:r>
        <w:rPr>
          <w:b/>
        </w:rPr>
        <w:t>Idea clave: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>Cursor parametrizado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+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%ROWTYPE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      +</w:t>
      </w:r>
    </w:p>
    <w:p>
      <w:pPr>
        <w:pStyle w:val="CodeBlock"/>
        <w:keepLines/>
        <w:shd w:fill="F2F2F2"/>
      </w:pPr>
      <w:r>
        <w:rPr>
          <w:rFonts w:ascii="Consolas" w:hAnsi="Consolas"/>
          <w:sz w:val="17"/>
        </w:rPr>
        <w:t xml:space="preserve"> OPEN/FETCH/CLOSE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PL/SQL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before="0"/>
      <w:ind w:left="360"/>
    </w:pPr>
    <w:rPr>
      <w:rFonts w:ascii="Consolas" w:hAnsi="Consolas"/>
      <w:sz w:val="17"/>
    </w:rPr>
  </w:style>
  <w:style w:type="paragraph" w:customStyle="1" w:styleId="GlossHeading">
    <w:name w:val="GlossHeading"/>
    <w:pPr>
      <w:spacing w:before="160" w:after="80"/>
    </w:pPr>
    <w:rPr>
      <w:rFonts w:ascii="Aptos Display" w:hAnsi="Aptos Display"/>
      <w:b/>
      <w:sz w:val="26"/>
    </w:rPr>
  </w:style>
  <w:style w:type="paragraph" w:customStyle="1" w:styleId="GlossSubhead">
    <w:name w:val="GlossSubhead"/>
    <w:pPr>
      <w:spacing w:before="100" w:after="40"/>
    </w:pPr>
    <w:rPr>
      <w:rFonts w:ascii="Aptos" w:hAnsi="Aptos"/>
      <w:b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