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D1" w:rsidRPr="005A7334" w:rsidRDefault="005B27B0">
      <w:pPr>
        <w:rPr>
          <w:rFonts w:ascii="Comic Sans MS" w:hAnsi="Comic Sans MS"/>
          <w:u w:val="single"/>
        </w:rPr>
      </w:pPr>
      <w:r w:rsidRPr="005A7334">
        <w:rPr>
          <w:rFonts w:ascii="Comic Sans MS" w:hAnsi="Comic Sans MS"/>
          <w:u w:val="single"/>
        </w:rPr>
        <w:t>Unit 1: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The </w:t>
            </w:r>
            <w:proofErr w:type="spellStart"/>
            <w:r w:rsidRPr="005A7334">
              <w:rPr>
                <w:rFonts w:ascii="Comic Sans MS" w:hAnsi="Comic Sans MS"/>
              </w:rPr>
              <w:t>importance</w:t>
            </w:r>
            <w:proofErr w:type="spellEnd"/>
            <w:r w:rsidRPr="005A7334">
              <w:rPr>
                <w:rFonts w:ascii="Comic Sans MS" w:hAnsi="Comic Sans MS"/>
              </w:rPr>
              <w:t xml:space="preserve"> of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212121"/>
                <w:lang w:eastAsia="nl-BE"/>
              </w:rPr>
            </w:pPr>
            <w:r w:rsidRPr="005A7334">
              <w:rPr>
                <w:rFonts w:ascii="Comic Sans MS" w:eastAsia="Times New Roman" w:hAnsi="Comic Sans MS" w:cs="Courier New"/>
                <w:color w:val="212121"/>
                <w:lang w:eastAsia="nl-BE"/>
              </w:rPr>
              <w:t>Het belang van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Hold</w:t>
            </w:r>
            <w:proofErr w:type="spellEnd"/>
            <w:r w:rsidRPr="005A7334">
              <w:rPr>
                <w:rFonts w:ascii="Comic Sans MS" w:hAnsi="Comic Sans MS"/>
              </w:rPr>
              <w:t xml:space="preserve"> on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acht even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Seeking</w:t>
            </w:r>
            <w:proofErr w:type="spellEnd"/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Z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oek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Reinforced</w:t>
            </w:r>
            <w:proofErr w:type="spellEnd"/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ersterkt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Messes up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Knoeien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To</w:t>
            </w:r>
            <w:proofErr w:type="spellEnd"/>
            <w:r w:rsidRPr="005A7334">
              <w:rPr>
                <w:rFonts w:ascii="Comic Sans MS" w:hAnsi="Comic Sans MS"/>
              </w:rPr>
              <w:t xml:space="preserve"> project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Projecteren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Attended</w:t>
            </w:r>
            <w:proofErr w:type="spellEnd"/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ijgewoond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Was </w:t>
            </w:r>
            <w:proofErr w:type="spellStart"/>
            <w:r w:rsidRPr="005A7334">
              <w:rPr>
                <w:rFonts w:ascii="Comic Sans MS" w:hAnsi="Comic Sans MS"/>
              </w:rPr>
              <w:t>struck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by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Werd getroffen door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Affiliations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with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Banden met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Uninspiring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Ongeïnspireerd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To approach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B</w:t>
            </w:r>
            <w:r w:rsidR="005B27B0" w:rsidRPr="005A7334">
              <w:rPr>
                <w:rFonts w:ascii="Comic Sans MS" w:hAnsi="Comic Sans MS"/>
                <w:lang w:val="en-US"/>
              </w:rPr>
              <w:t>enaderen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Had us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 xml:space="preserve">Had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ons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Drew attention to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Vestigde de aandacht o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Commanded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B</w:t>
            </w:r>
            <w:r w:rsidR="005B27B0" w:rsidRPr="005A7334">
              <w:rPr>
                <w:rFonts w:ascii="Comic Sans MS" w:hAnsi="Comic Sans MS"/>
                <w:lang w:val="en-US"/>
              </w:rPr>
              <w:t>eval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Shabby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Haveloos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Catches the attention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Trekt de aandacht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Suspending judgment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S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chorsing van oordeel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Ludicrous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Be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lachelijk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Shortlisted for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enomineerd voor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Fierce competition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H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evige concurrentie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Dress code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ledingvoorschrift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Unique opportunity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U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nieke kans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Casually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T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oevallig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Intently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andachtig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Genuine enthusiasm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cht enthousiasme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Graduated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fgestudeerd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MBA(master of business administration)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/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Prestigious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P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restigieus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Aim for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R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icht op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To enable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m mogelijk te maken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Alike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elijk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Establish valuable connections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Vestigen waardevolle verbindingen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First-hand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Uit de eerste hand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Get benefit from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Haal voordeel uit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Job seekers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erkzoekenden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Host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astheer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Resources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M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iddelen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Mingling with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ermenging met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Musical chairs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S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toelendans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Exchange</w:t>
            </w:r>
          </w:p>
        </w:tc>
        <w:tc>
          <w:tcPr>
            <w:tcW w:w="4531" w:type="dxa"/>
          </w:tcPr>
          <w:p w:rsidR="005B27B0" w:rsidRPr="005A7334" w:rsidRDefault="008869D1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U</w:t>
            </w:r>
            <w:r w:rsidR="005B27B0" w:rsidRPr="005A7334">
              <w:rPr>
                <w:rFonts w:ascii="Comic Sans MS" w:hAnsi="Comic Sans MS"/>
                <w:color w:val="212121"/>
                <w:sz w:val="22"/>
                <w:szCs w:val="22"/>
              </w:rPr>
              <w:t>itwisseling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Follow-up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Opvolgen</w:t>
            </w:r>
          </w:p>
        </w:tc>
      </w:tr>
      <w:tr w:rsidR="005A7334" w:rsidRPr="005A7334" w:rsidTr="005A7334"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Clinched the deal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Kaapte de deal</w:t>
            </w:r>
          </w:p>
        </w:tc>
      </w:tr>
      <w:tr w:rsidR="005A7334" w:rsidRPr="005A7334" w:rsidTr="005A7334"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lastRenderedPageBreak/>
              <w:t>Like-minded people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Gelijkgestemde mensen</w:t>
            </w:r>
          </w:p>
        </w:tc>
      </w:tr>
      <w:tr w:rsidR="005A7334" w:rsidRPr="005A7334" w:rsidTr="005A7334"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Build on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Voortbouwen op</w:t>
            </w:r>
          </w:p>
        </w:tc>
      </w:tr>
      <w:tr w:rsidR="005A7334" w:rsidRPr="005A7334" w:rsidTr="005A7334"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Line of business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Branche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Estate agent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M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akelaar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Realtor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M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akelaar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Goal-driven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Doelgerichte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Set up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I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nstellen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Attachment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ehechtheid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Copy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K</w:t>
            </w:r>
            <w:r w:rsidRPr="005A7334">
              <w:rPr>
                <w:rFonts w:ascii="Comic Sans MS" w:hAnsi="Comic Sans MS"/>
                <w:lang w:val="en-US"/>
              </w:rPr>
              <w:t>opieren</w:t>
            </w:r>
            <w:proofErr w:type="spellEnd"/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To locate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T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 lokaliseren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Paragraph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P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aragraaf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To proofread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N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agelezen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Capture attention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proofErr w:type="spellStart"/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Capture</w:t>
            </w:r>
            <w:proofErr w:type="spellEnd"/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 xml:space="preserve"> aandacht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Double-check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Double -check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Sent off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estuurd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Brought forward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N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aar voren gebracht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Profound regret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D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iepe spijt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Prior engagement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oorafgaand betrokkenheid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Convenient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emakkelijk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 due course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M</w:t>
            </w:r>
            <w:r w:rsidRPr="005A7334">
              <w:rPr>
                <w:rFonts w:ascii="Comic Sans MS" w:hAnsi="Comic Sans MS"/>
                <w:lang w:val="en-US"/>
              </w:rPr>
              <w:t>ettertijd</w:t>
            </w:r>
            <w:proofErr w:type="spellEnd"/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Got something on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Heb je iets op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Postponed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U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itgesteld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Tied up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astgebonden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Commuting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oon-werkverkeer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Whereabouts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erblijfplaats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Sick leave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Z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iekteverlof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Tax evasion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elasting ontduiking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Queue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R</w:t>
            </w:r>
            <w:r w:rsidRPr="005A7334">
              <w:rPr>
                <w:rFonts w:ascii="Comic Sans MS" w:hAnsi="Comic Sans MS"/>
                <w:lang w:val="en-US"/>
              </w:rPr>
              <w:t>ij</w:t>
            </w:r>
            <w:proofErr w:type="spellEnd"/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Jumps the queue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Voorbijsteken</w:t>
            </w:r>
            <w:proofErr w:type="spellEnd"/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Morale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M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oreel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Account for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oor zijn rekening nemen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Bear in mind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Bedenken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Key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S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leutel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As regards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at betreft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Swaying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uivende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Emphasize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enadrukken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Was acclaimed for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Werd geprezen voor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Facilitate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ergemakkelijken</w:t>
            </w:r>
          </w:p>
        </w:tc>
      </w:tr>
      <w:tr w:rsidR="005A7334" w:rsidRPr="005A7334" w:rsidTr="005A7334">
        <w:trPr>
          <w:trHeight w:val="283"/>
        </w:trPr>
        <w:tc>
          <w:tcPr>
            <w:tcW w:w="4531" w:type="dxa"/>
          </w:tcPr>
          <w:p w:rsidR="005A7334" w:rsidRPr="005A7334" w:rsidRDefault="005A7334" w:rsidP="002A7308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Hindered</w:t>
            </w:r>
          </w:p>
        </w:tc>
        <w:tc>
          <w:tcPr>
            <w:tcW w:w="4531" w:type="dxa"/>
          </w:tcPr>
          <w:p w:rsidR="005A7334" w:rsidRPr="005A7334" w:rsidRDefault="005A7334" w:rsidP="002A7308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ehinderd</w:t>
            </w:r>
          </w:p>
        </w:tc>
      </w:tr>
    </w:tbl>
    <w:p w:rsidR="008869D1" w:rsidRPr="005A7334" w:rsidRDefault="008869D1">
      <w:pPr>
        <w:rPr>
          <w:rFonts w:ascii="Comic Sans MS" w:hAnsi="Comic Sans MS"/>
          <w:u w:val="single"/>
        </w:rPr>
      </w:pPr>
    </w:p>
    <w:p w:rsidR="008869D1" w:rsidRPr="005A7334" w:rsidRDefault="008869D1">
      <w:pPr>
        <w:rPr>
          <w:rFonts w:ascii="Comic Sans MS" w:hAnsi="Comic Sans MS"/>
          <w:u w:val="single"/>
        </w:rPr>
      </w:pPr>
    </w:p>
    <w:p w:rsidR="008869D1" w:rsidRPr="005A7334" w:rsidRDefault="008869D1">
      <w:pPr>
        <w:rPr>
          <w:rFonts w:ascii="Comic Sans MS" w:hAnsi="Comic Sans MS"/>
          <w:u w:val="single"/>
        </w:rPr>
      </w:pPr>
    </w:p>
    <w:p w:rsidR="005B27B0" w:rsidRPr="005A7334" w:rsidRDefault="005B27B0">
      <w:pPr>
        <w:rPr>
          <w:rFonts w:ascii="Comic Sans MS" w:hAnsi="Comic Sans MS"/>
          <w:u w:val="single"/>
        </w:rPr>
      </w:pPr>
      <w:r w:rsidRPr="005A7334">
        <w:rPr>
          <w:rFonts w:ascii="Comic Sans MS" w:hAnsi="Comic Sans MS"/>
          <w:u w:val="single"/>
        </w:rPr>
        <w:lastRenderedPageBreak/>
        <w:t>Unit 2: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Nudged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into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212121"/>
                <w:lang w:eastAsia="nl-BE"/>
              </w:rPr>
            </w:pPr>
            <w:r w:rsidRPr="005A7334">
              <w:rPr>
                <w:rFonts w:ascii="Comic Sans MS" w:eastAsia="Times New Roman" w:hAnsi="Comic Sans MS" w:cs="Courier New"/>
                <w:color w:val="212121"/>
                <w:lang w:eastAsia="nl-BE"/>
              </w:rPr>
              <w:t>Stootte in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Nudge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Duwtje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Hard to break bad habits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Moeilijk om slechte gewoontes af te leren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Novelty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Nieuwigheid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Wears off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Verdwijnt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Reverted to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Teruggezet naar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The novelty wears off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De nieuwigheid verdwijnt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Revert to their old ways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Terugkeren naar hun oude manieren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Alter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Wijzigen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Enroll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Inschrijven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Put aside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Opzij zetten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Contributions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Bijdragen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Accordingly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Overeenkomstig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Opt out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Niet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meer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meedoen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Converting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Omzetten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Intend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Van plan zijn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Canteen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Kantine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Refrain from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Afzien van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Recognition for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Erkenning voor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Meeting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Vergadering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Objective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Objectief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Tempted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Bekoorde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Prospects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Vooruitzichten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Get a kick out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Hier krijg je een kick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 xml:space="preserve">Overcoming obstacles 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Het overwinnen van obstakels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Achieving goals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Het bereiken van doelen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Intrinsic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Wezenlijk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Extrinsic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sz w:val="22"/>
                <w:szCs w:val="22"/>
                <w:lang w:val="en-US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Extrinsieke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Incentive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Aansporing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Kick-start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Kick- start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Turnover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omzet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Bite nails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Nagels bijten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Crossing arms/legs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Gekruiste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armen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en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benen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Fidgeting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Friemelen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Frowned at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Fronste naar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Given the thumbs up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Duim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omhoog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geven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Got the thumbs down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Duimen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naar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benden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doen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Raised eyebrows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proofErr w:type="spellStart"/>
            <w:r w:rsidRPr="005A7334">
              <w:rPr>
                <w:rFonts w:ascii="Comic Sans MS" w:hAnsi="Comic Sans MS"/>
                <w:sz w:val="22"/>
                <w:szCs w:val="22"/>
                <w:lang w:val="en-US"/>
              </w:rPr>
              <w:t>Gefronste</w:t>
            </w:r>
            <w:proofErr w:type="spellEnd"/>
            <w:r w:rsidRPr="005A7334">
              <w:rPr>
                <w:rFonts w:ascii="Comic Sans MS" w:hAnsi="Comic Sans MS"/>
                <w:sz w:val="22"/>
                <w:szCs w:val="22"/>
                <w:lang w:val="en-US"/>
              </w:rPr>
              <w:t xml:space="preserve"> </w:t>
            </w: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wenkbrauwen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Shaking heads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proofErr w:type="spellStart"/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Shaking</w:t>
            </w:r>
            <w:proofErr w:type="spellEnd"/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 xml:space="preserve"> hoofden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Nodded head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Knikte het hoofd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Shrugged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proofErr w:type="spellStart"/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Shrugged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Stand or sit upright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Staan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of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rechtop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zitten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lastRenderedPageBreak/>
              <w:t>Yawning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Geeuwen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Boredom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sz w:val="22"/>
                <w:szCs w:val="22"/>
                <w:lang w:val="en-US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Verveling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Amusement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Amusement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Surprise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Verrassing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Anxiety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Angst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Displeasure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Misnoegen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Agreement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Overeenkomst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Confident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Zelfverzekerd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Remarkably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Opmerkelijk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Adopt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Adopteren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Under attack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Onder aanval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Adopt a defensive pose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Een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defensieve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houding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aannemen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Visible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Zichtbaar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Increased by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Verhoogd door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Vital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Vitaal/essentieel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Boost to my confidence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lang w:val="en-US"/>
              </w:rPr>
              <w:t>Vertrouwen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opkrikken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Persuade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Overtuigen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Persuasion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Overreding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Authority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Autoriteit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Consistency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Consistentie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Likeable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sz w:val="22"/>
                <w:szCs w:val="22"/>
                <w:lang w:val="en-US"/>
              </w:rPr>
            </w:pPr>
            <w:proofErr w:type="spellStart"/>
            <w:r w:rsidRPr="005A7334">
              <w:rPr>
                <w:rFonts w:ascii="Comic Sans MS" w:hAnsi="Comic Sans MS"/>
                <w:sz w:val="22"/>
                <w:szCs w:val="22"/>
                <w:lang w:val="en-US"/>
              </w:rPr>
              <w:t>Aardig</w:t>
            </w:r>
            <w:proofErr w:type="spellEnd"/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Reciprocity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Wederkerigheid/wisselwerking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Social proof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Sociaal bewijs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 xml:space="preserve">Return the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favour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Keer terug in de gunst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Stick to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Blijven bij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 xml:space="preserve">Up the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orginal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price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De originele prijs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Hand over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Overhandigen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Acquaintance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Kennismaking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Reached for his wallet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Pakte zijn portemonnee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Short and sweet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Kort en bondig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Time-consuming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Tijdrovend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Pitch talk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Pitch talk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Soothe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Kalmeren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Anticipate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Anticiperen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Competition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Concurrentie/competitie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Focus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Focus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Hook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Haak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Introduce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Voorstellen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Request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Verzoek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Rhetorical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Retorisch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Summarize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Samenvatten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Target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sz w:val="22"/>
                <w:szCs w:val="22"/>
                <w:lang w:val="en-US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Doelwit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Opportunity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Gelegenheid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Nasty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Smerig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lastRenderedPageBreak/>
              <w:t>Nasty habit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Nare gewoonte</w:t>
            </w:r>
          </w:p>
        </w:tc>
      </w:tr>
      <w:tr w:rsidR="005B27B0" w:rsidRPr="005A7334" w:rsidTr="008869D1"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harmful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sz w:val="22"/>
                <w:szCs w:val="22"/>
                <w:lang w:val="en-US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Schadelijk</w:t>
            </w:r>
          </w:p>
        </w:tc>
      </w:tr>
    </w:tbl>
    <w:p w:rsidR="005B27B0" w:rsidRDefault="005B27B0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Pr="005A7334" w:rsidRDefault="005A7334">
      <w:pPr>
        <w:rPr>
          <w:rFonts w:ascii="Comic Sans MS" w:hAnsi="Comic Sans MS"/>
        </w:rPr>
      </w:pPr>
    </w:p>
    <w:p w:rsidR="005B27B0" w:rsidRPr="005A7334" w:rsidRDefault="005B27B0">
      <w:pPr>
        <w:rPr>
          <w:rFonts w:ascii="Comic Sans MS" w:hAnsi="Comic Sans MS"/>
          <w:u w:val="single"/>
        </w:rPr>
      </w:pPr>
      <w:r w:rsidRPr="005A7334">
        <w:rPr>
          <w:rFonts w:ascii="Comic Sans MS" w:hAnsi="Comic Sans MS"/>
          <w:u w:val="single"/>
        </w:rPr>
        <w:lastRenderedPageBreak/>
        <w:t>Unit 5: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Delight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Genot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Face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Gezicht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Revealed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that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Gebleken dat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A </w:t>
            </w:r>
            <w:proofErr w:type="spellStart"/>
            <w:r w:rsidRPr="005A7334">
              <w:rPr>
                <w:rFonts w:ascii="Comic Sans MS" w:hAnsi="Comic Sans MS"/>
              </w:rPr>
              <w:t>decisive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role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Een beslissende rol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Oriented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Georiënteerde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Gain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competence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Bevoegdheid krijgen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Irrelevant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Niet relevant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Highly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desirable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Zeer wenselijk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Tend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to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Neigen naar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Chatted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about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Praten over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Punctual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Stipt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Methodical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Methodisch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Swift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Vlug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Egalitarian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Taalbeleid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A </w:t>
            </w:r>
            <w:proofErr w:type="spellStart"/>
            <w:r w:rsidRPr="005A7334">
              <w:rPr>
                <w:rFonts w:ascii="Comic Sans MS" w:hAnsi="Comic Sans MS"/>
              </w:rPr>
              <w:t>great</w:t>
            </w:r>
            <w:proofErr w:type="spellEnd"/>
            <w:r w:rsidRPr="005A7334">
              <w:rPr>
                <w:rFonts w:ascii="Comic Sans MS" w:hAnsi="Comic Sans MS"/>
              </w:rPr>
              <w:t xml:space="preserve"> deal of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Een groot deel van de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Take/have a nap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Neem / hebben een dutje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Negotiations</w:t>
            </w:r>
            <w:proofErr w:type="spellEnd"/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Onderhandelingen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He was inclined to accept the offer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Hij was geneigd om het aanbod te accepteren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Appreciated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Gewaardeerd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For the most part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Voor het grootste gedeelte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Generally speaking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Over het algemeen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Roughly speaking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Grofweg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On the whole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Over het geheel genomen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By and large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In het algemeen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As a general rule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In het algemeen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Achieved their goal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Hun doel bereikt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Set myself the goal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Stel zelf het doel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Commitment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Verplichting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To set aside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Opzij te zetten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Prioritize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Prioriteiten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Behind schedule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Achter op schema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Effective your time management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Effectief uw time management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Diary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Dagboek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Room for improvement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Ruimte voor verbetering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Affected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Aangedaan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Tend to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Neigen naar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Pencil in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Potlood in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Priorities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Prioriteiten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Meet that deadline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Aan die deadline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Tight deadline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Strakke deadline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Missed the deadline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Miste de deadline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lastRenderedPageBreak/>
              <w:t>According to schedule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Volgens schema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Be on schedule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Wees op schema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Ahead of schedule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Voor op schema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Sense of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Gevoel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Sense of direction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Richtingsgevoel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Define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Definiëren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Achieved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Bereikt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Clearly defined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Duidelijk gedefinieerde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Achievable goals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Haalbare doelen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Working on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Werken aan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Looking into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Op zoek naar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Informed choices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Geïnformeerde keuzes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Quote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Citaat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Trawl through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Sleepnet door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Trawling for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Trawlvisserij voor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Acknowledged receipt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De ontvangst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Nuisance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Overlast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Turned out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Bleek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Turns out that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Blijkt dat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Forecast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Prognose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Sales forecast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Verkoopprognose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Screened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Afgeschermde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Screen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Scherm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The clock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De klok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Takes on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Neemt op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Put off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Uitstellen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Carries on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Draagt op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Takes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Neemt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Coming along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Komende langs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Got around/round to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Kreeg rond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It’s about time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Het werd tijd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 five years’ time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In vijf jaar tijd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For the being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Voor het wezen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 matter/question of time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Een kwestie van tijd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Hotheads lose their temper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Heethoofden verliezen hun humeur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Nasty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Smerig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Notoriously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Notoir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Notorious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Berucht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Unreliable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Onbetrouwbaar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Assertive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Zelfbewust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Somehow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Hoe dan ook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Get across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Oversteken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Valued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Waardevol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Schedule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Rooster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lastRenderedPageBreak/>
              <w:t>Busy schedule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Druk schema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Tight schedule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Strak schema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Overloaded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Overladen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Virtually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Virtueel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Yelled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Schreeuwde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Sink to their level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Zinken hun niveau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State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Staat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Be drawn into argument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Worden getrokken in argument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Maintaining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Het handhaven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Tone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Toon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Tone of voice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Stem toon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Sympathize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Meevoelen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Shift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Verschuiving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Measures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Maatregelen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Streamline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Gestroomlijnd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The last straw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De laatste strohalm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Accused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Beschuldigde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Think it through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Doordenken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Stormed out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Stormde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Has your best interests at heart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Heeft uw belangen op het hart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Opposition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Tegenstand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Resolve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Oplossen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 distant memory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Een verre herinnering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Distant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Afgelegen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Tyrannies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Tirannieën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Tyranny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Tirannie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Trigger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Trekker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Surge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Golf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Triggered a surge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Leidde tot een sterke stijging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Guzzling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Guzzling</w:t>
            </w:r>
            <w:proofErr w:type="spellEnd"/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Guzzles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Guzzles</w:t>
            </w:r>
            <w:proofErr w:type="spellEnd"/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Rate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Snelheid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 frightening rate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Een angstaanjagende snelheid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Wastes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Afval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 considerable burden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Een aanzienlijke belasting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Lift the burden from my shoulders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Til de last van mijn schouders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Bottom line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Ondergrens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On average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Gemiddeld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Up and running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Terug werkende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Revenue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Inkomsten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Invoices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Facturen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Cut costs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Kosten drukken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Implement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Uitvoeren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The ball rolling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De bal aan het rollen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lastRenderedPageBreak/>
              <w:t>Benefit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Voordeel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Merge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Samensmelten</w:t>
            </w:r>
          </w:p>
        </w:tc>
      </w:tr>
      <w:tr w:rsidR="005B27B0" w:rsidRPr="005A7334" w:rsidTr="005A7334">
        <w:trPr>
          <w:trHeight w:val="282"/>
        </w:trPr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Global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Over de wereld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High on the agenda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Hoog op de agenda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Preliminary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Voorafgaand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Put forward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Naar voren brengen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Weigh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Wegen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Intern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Intern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CCTV cameras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CCTV-camera’s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Stationery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Schrijfbehoeften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Tap water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Kraanwater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Bottled water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Flessenwater 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Energy-saving light bulbs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Energiezuinige lampen</w:t>
            </w:r>
          </w:p>
        </w:tc>
      </w:tr>
      <w:tr w:rsidR="005B27B0" w:rsidRPr="005A7334" w:rsidTr="005A7334">
        <w:tc>
          <w:tcPr>
            <w:tcW w:w="4529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Contribute</w:t>
            </w:r>
          </w:p>
        </w:tc>
        <w:tc>
          <w:tcPr>
            <w:tcW w:w="4533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Bijdragen </w:t>
            </w:r>
          </w:p>
        </w:tc>
      </w:tr>
    </w:tbl>
    <w:p w:rsidR="005B27B0" w:rsidRPr="005A7334" w:rsidRDefault="005B27B0">
      <w:pPr>
        <w:rPr>
          <w:rFonts w:ascii="Comic Sans MS" w:hAnsi="Comic Sans MS"/>
        </w:rPr>
      </w:pPr>
    </w:p>
    <w:p w:rsidR="005B27B0" w:rsidRDefault="005B27B0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Default="005A7334">
      <w:pPr>
        <w:rPr>
          <w:rFonts w:ascii="Comic Sans MS" w:hAnsi="Comic Sans MS"/>
        </w:rPr>
      </w:pPr>
    </w:p>
    <w:p w:rsidR="005A7334" w:rsidRPr="005A7334" w:rsidRDefault="005A7334">
      <w:pPr>
        <w:rPr>
          <w:rFonts w:ascii="Comic Sans MS" w:hAnsi="Comic Sans MS"/>
        </w:rPr>
      </w:pPr>
      <w:bookmarkStart w:id="0" w:name="_GoBack"/>
      <w:bookmarkEnd w:id="0"/>
    </w:p>
    <w:p w:rsidR="005B27B0" w:rsidRPr="005A7334" w:rsidRDefault="005B27B0">
      <w:pPr>
        <w:rPr>
          <w:rFonts w:ascii="Comic Sans MS" w:hAnsi="Comic Sans MS"/>
          <w:u w:val="single"/>
        </w:rPr>
      </w:pPr>
      <w:r w:rsidRPr="005A7334">
        <w:rPr>
          <w:rFonts w:ascii="Comic Sans MS" w:hAnsi="Comic Sans MS"/>
          <w:u w:val="single"/>
        </w:rPr>
        <w:lastRenderedPageBreak/>
        <w:t>Unit 6:</w:t>
      </w:r>
    </w:p>
    <w:tbl>
      <w:tblPr>
        <w:tblStyle w:val="Tabelraster"/>
        <w:tblW w:w="9175" w:type="dxa"/>
        <w:tblInd w:w="-113" w:type="dxa"/>
        <w:tblLook w:val="04A0" w:firstRow="1" w:lastRow="0" w:firstColumn="1" w:lastColumn="0" w:noHBand="0" w:noVBand="1"/>
      </w:tblPr>
      <w:tblGrid>
        <w:gridCol w:w="4606"/>
        <w:gridCol w:w="38"/>
        <w:gridCol w:w="4531"/>
      </w:tblGrid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Impartial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mic Sans MS" w:eastAsia="Times New Roman" w:hAnsi="Comic Sans MS" w:cs="Courier New"/>
                <w:color w:val="212121"/>
                <w:lang w:eastAsia="nl-BE"/>
              </w:rPr>
            </w:pPr>
            <w:r w:rsidRPr="005A7334">
              <w:rPr>
                <w:rFonts w:ascii="Comic Sans MS" w:eastAsia="Times New Roman" w:hAnsi="Comic Sans MS" w:cs="Courier New"/>
                <w:color w:val="212121"/>
                <w:lang w:eastAsia="nl-BE"/>
              </w:rPr>
              <w:t>Onpartijdig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A </w:t>
            </w:r>
            <w:proofErr w:type="spellStart"/>
            <w:r w:rsidRPr="005A7334">
              <w:rPr>
                <w:rFonts w:ascii="Comic Sans MS" w:hAnsi="Comic Sans MS"/>
              </w:rPr>
              <w:t>canoe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Een kano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Grown</w:t>
            </w:r>
            <w:proofErr w:type="spellEnd"/>
            <w:r w:rsidRPr="005A7334">
              <w:rPr>
                <w:rFonts w:ascii="Comic Sans MS" w:hAnsi="Comic Sans MS"/>
              </w:rPr>
              <w:t>-up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Volwassen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Rents</w:t>
            </w:r>
            <w:proofErr w:type="spellEnd"/>
            <w:r w:rsidRPr="005A7334">
              <w:rPr>
                <w:rFonts w:ascii="Comic Sans MS" w:hAnsi="Comic Sans MS"/>
              </w:rPr>
              <w:t xml:space="preserve"> out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Verhuurt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Retire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Terugtrekken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Report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Rapport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Coastguard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Kustwacht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Launched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Gelanceerd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Break the </w:t>
            </w:r>
            <w:proofErr w:type="spellStart"/>
            <w:r w:rsidRPr="005A7334">
              <w:rPr>
                <w:rFonts w:ascii="Comic Sans MS" w:hAnsi="Comic Sans MS"/>
              </w:rPr>
              <w:t>news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Het nieuws aankondigen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Devastated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Verwoest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Washed</w:t>
            </w:r>
            <w:proofErr w:type="spellEnd"/>
            <w:r w:rsidRPr="005A7334">
              <w:rPr>
                <w:rFonts w:ascii="Comic Sans MS" w:hAnsi="Comic Sans MS"/>
              </w:rPr>
              <w:t xml:space="preserve"> up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proofErr w:type="spellStart"/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Afgewassen</w:t>
            </w:r>
            <w:proofErr w:type="spellEnd"/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Declared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Gedeclareerd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Insurance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Verzekering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Widow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Weduwe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State pension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AOW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Overcome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Overwinnen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Elated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Opgetogen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Delighted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Verrukt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Apply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for</w:t>
            </w:r>
            <w:proofErr w:type="spellEnd"/>
            <w:r w:rsidRPr="005A7334">
              <w:rPr>
                <w:rFonts w:ascii="Comic Sans MS" w:hAnsi="Comic Sans MS"/>
              </w:rPr>
              <w:t xml:space="preserve"> a </w:t>
            </w:r>
            <w:proofErr w:type="spellStart"/>
            <w:r w:rsidRPr="005A7334">
              <w:rPr>
                <w:rFonts w:ascii="Comic Sans MS" w:hAnsi="Comic Sans MS"/>
              </w:rPr>
              <w:t>loan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Aanvraag voor een lening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Turned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it</w:t>
            </w:r>
            <w:proofErr w:type="spellEnd"/>
            <w:r w:rsidRPr="005A7334">
              <w:rPr>
                <w:rFonts w:ascii="Comic Sans MS" w:hAnsi="Comic Sans MS"/>
              </w:rPr>
              <w:t xml:space="preserve"> down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Wees het af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Truthful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Waarheidlievend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Intention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Intentie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Misleading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Misleidend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Distanced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Gedistantieerd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Fabricating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Fabriceren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Making up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Opmaken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Deceived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Bedrogen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Deception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Bedrog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Be taken in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Worden genomen in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Took</w:t>
            </w:r>
            <w:proofErr w:type="spellEnd"/>
            <w:r w:rsidRPr="005A7334">
              <w:rPr>
                <w:rFonts w:ascii="Comic Sans MS" w:hAnsi="Comic Sans MS"/>
              </w:rPr>
              <w:t xml:space="preserve"> in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Mam in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Failure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Mislukking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Took</w:t>
            </w:r>
            <w:proofErr w:type="spellEnd"/>
            <w:r w:rsidRPr="005A7334">
              <w:rPr>
                <w:rFonts w:ascii="Comic Sans MS" w:hAnsi="Comic Sans MS"/>
              </w:rPr>
              <w:t xml:space="preserve"> in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Nam in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Failure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Mislukking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Details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Details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Pleaded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guilty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Pleitte schuldig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On a charge of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Op beschuldiging van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Convicted</w:t>
            </w:r>
            <w:proofErr w:type="spellEnd"/>
            <w:r w:rsidRPr="005A7334">
              <w:rPr>
                <w:rFonts w:ascii="Comic Sans MS" w:hAnsi="Comic Sans MS"/>
              </w:rPr>
              <w:t xml:space="preserve"> on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Veroordeeld op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Inconvenient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Ongelegen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Infidelity</w:t>
            </w:r>
            <w:proofErr w:type="spellEnd"/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Ontrouw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You’re</w:t>
            </w:r>
            <w:proofErr w:type="spellEnd"/>
            <w:r w:rsidRPr="005A7334">
              <w:rPr>
                <w:rFonts w:ascii="Comic Sans MS" w:hAnsi="Comic Sans MS"/>
              </w:rPr>
              <w:t xml:space="preserve"> </w:t>
            </w:r>
            <w:proofErr w:type="spellStart"/>
            <w:r w:rsidRPr="005A7334">
              <w:rPr>
                <w:rFonts w:ascii="Comic Sans MS" w:hAnsi="Comic Sans MS"/>
              </w:rPr>
              <w:t>joking</w:t>
            </w:r>
            <w:proofErr w:type="spellEnd"/>
            <w:r w:rsidRPr="005A7334">
              <w:rPr>
                <w:rFonts w:ascii="Comic Sans MS" w:hAnsi="Comic Sans MS"/>
              </w:rPr>
              <w:t>!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Je maakt een grapje !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You just made that up!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Je hebt het net in orde gemaakt !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 xml:space="preserve">You </w:t>
            </w:r>
            <w:proofErr w:type="spellStart"/>
            <w:r w:rsidRPr="005A7334">
              <w:rPr>
                <w:rFonts w:ascii="Comic Sans MS" w:hAnsi="Comic Sans MS"/>
                <w:lang w:val="en-US"/>
              </w:rPr>
              <w:t>cant’t</w:t>
            </w:r>
            <w:proofErr w:type="spellEnd"/>
            <w:r w:rsidRPr="005A7334">
              <w:rPr>
                <w:rFonts w:ascii="Comic Sans MS" w:hAnsi="Comic Sans MS"/>
                <w:lang w:val="en-US"/>
              </w:rPr>
              <w:t xml:space="preserve"> fool me!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Je kan me niet gek maken!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lastRenderedPageBreak/>
              <w:t>Pull the other one!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Trek aan de andere !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Come off it!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 xml:space="preserve">Kom </w:t>
            </w:r>
            <w:proofErr w:type="spellStart"/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ervanaf</w:t>
            </w:r>
            <w:proofErr w:type="spellEnd"/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!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 don’t believe you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Ik geloof je niet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 xml:space="preserve">Handed in 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Ingeleverd</w:t>
            </w:r>
          </w:p>
        </w:tc>
      </w:tr>
      <w:tr w:rsidR="005B27B0" w:rsidRPr="005A7334" w:rsidTr="005B27B0">
        <w:tc>
          <w:tcPr>
            <w:tcW w:w="4644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Got the sack</w:t>
            </w:r>
          </w:p>
        </w:tc>
        <w:tc>
          <w:tcPr>
            <w:tcW w:w="4531" w:type="dxa"/>
          </w:tcPr>
          <w:p w:rsidR="005B27B0" w:rsidRPr="005A7334" w:rsidRDefault="005B27B0" w:rsidP="008869D1">
            <w:pPr>
              <w:pStyle w:val="HTML-voorafopgemaakt"/>
              <w:shd w:val="clear" w:color="auto" w:fill="FFFFFF"/>
              <w:rPr>
                <w:rFonts w:ascii="Comic Sans MS" w:hAnsi="Comic Sans MS"/>
                <w:color w:val="212121"/>
                <w:sz w:val="22"/>
                <w:szCs w:val="22"/>
              </w:rPr>
            </w:pPr>
            <w:r w:rsidRPr="005A7334">
              <w:rPr>
                <w:rFonts w:ascii="Comic Sans MS" w:hAnsi="Comic Sans MS"/>
                <w:color w:val="212121"/>
                <w:sz w:val="22"/>
                <w:szCs w:val="22"/>
              </w:rPr>
              <w:t>Kreeg de zak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Cosmopolitan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Kosmopolitisch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Laid-back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Relax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Liberal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Liberal</w:t>
            </w:r>
            <w:proofErr w:type="spellEnd"/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Bureaucrats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Bureaucraten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Complicity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Medeplichtigheid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Idealism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proofErr w:type="spellStart"/>
            <w:r w:rsidRPr="005A7334">
              <w:rPr>
                <w:rFonts w:ascii="Comic Sans MS" w:hAnsi="Comic Sans MS"/>
              </w:rPr>
              <w:t>Idealism</w:t>
            </w:r>
            <w:proofErr w:type="spellEnd"/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Rebels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Rebellen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Rebelling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Rebelleren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Slim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Slank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Slim chance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Slim kans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Skinny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Broodmager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Mean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Betekenen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Thrifty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Spaarzaam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Thrift shop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Tweedehands winkel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Difficult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Moeilijk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Challenging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Uitdagend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Public servants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Ambtenaren 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Thrive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Tieren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Bureaucracy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Bureaucratie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Red tape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Rode tape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Chubby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Mollig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Fat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Vet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Noted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Bekend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Notorious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Berucht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Curious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Nieuwsgierig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Inquisitive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Nieuwsgierig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Determined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Vastbesloten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Uncompromising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Onbuigzaam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Troubling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 xml:space="preserve">Verontrustend 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Troubled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Verontrust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Took refuge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Zochten hun toevlucht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Unjustly accused of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Ten onrechte beschuldigd van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Bargain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Kopje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White lie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Leugentje om bestwil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Under the pretext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Onder het voorwendsel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Complimented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Gecomplimenteerd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Paid compliments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Betaald complimenten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Accept a compliment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Accepteer een compliment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Return a compliment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Terug een compliment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lastRenderedPageBreak/>
              <w:t>Subordinates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Ondergeschikten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Give credit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Geef krediet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Full credit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Volledige krediet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Revealed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Onthuld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Seedy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Sjofel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Shabby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Haveloos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Wreck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Wrak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Fleet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Vloot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Ploy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Tactische zet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Pack of lies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Pakket van leugens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Web of lies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Web van leugens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Turned out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Bleek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Turn around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Keer om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 xml:space="preserve">Turned into 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Veranderd in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Turn up/down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Draai omhoog/omlaag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Turned down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Afgewezen</w:t>
            </w:r>
          </w:p>
        </w:tc>
      </w:tr>
      <w:tr w:rsidR="005B27B0" w:rsidRPr="005A7334" w:rsidTr="005B27B0">
        <w:tc>
          <w:tcPr>
            <w:tcW w:w="4606" w:type="dxa"/>
          </w:tcPr>
          <w:p w:rsidR="005B27B0" w:rsidRPr="005A7334" w:rsidRDefault="005B27B0" w:rsidP="008869D1">
            <w:pPr>
              <w:rPr>
                <w:rFonts w:ascii="Comic Sans MS" w:hAnsi="Comic Sans MS"/>
                <w:lang w:val="en-US"/>
              </w:rPr>
            </w:pPr>
            <w:r w:rsidRPr="005A7334">
              <w:rPr>
                <w:rFonts w:ascii="Comic Sans MS" w:hAnsi="Comic Sans MS"/>
                <w:lang w:val="en-US"/>
              </w:rPr>
              <w:t>Turned out</w:t>
            </w:r>
          </w:p>
        </w:tc>
        <w:tc>
          <w:tcPr>
            <w:tcW w:w="4569" w:type="dxa"/>
            <w:gridSpan w:val="2"/>
          </w:tcPr>
          <w:p w:rsidR="005B27B0" w:rsidRPr="005A7334" w:rsidRDefault="005B27B0" w:rsidP="008869D1">
            <w:pPr>
              <w:rPr>
                <w:rFonts w:ascii="Comic Sans MS" w:hAnsi="Comic Sans MS"/>
              </w:rPr>
            </w:pPr>
            <w:r w:rsidRPr="005A7334">
              <w:rPr>
                <w:rFonts w:ascii="Comic Sans MS" w:hAnsi="Comic Sans MS"/>
              </w:rPr>
              <w:t>bleek</w:t>
            </w:r>
          </w:p>
        </w:tc>
      </w:tr>
    </w:tbl>
    <w:p w:rsidR="005B27B0" w:rsidRPr="005A7334" w:rsidRDefault="005B27B0" w:rsidP="005B27B0">
      <w:pPr>
        <w:rPr>
          <w:rFonts w:ascii="Comic Sans MS" w:hAnsi="Comic Sans MS"/>
          <w:lang w:val="en-US"/>
        </w:rPr>
      </w:pPr>
    </w:p>
    <w:p w:rsidR="005B27B0" w:rsidRPr="005A7334" w:rsidRDefault="005B27B0">
      <w:pPr>
        <w:rPr>
          <w:rFonts w:ascii="Comic Sans MS" w:hAnsi="Comic Sans MS"/>
        </w:rPr>
      </w:pPr>
    </w:p>
    <w:sectPr w:rsidR="005B27B0" w:rsidRPr="005A733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534" w:rsidRDefault="00951534" w:rsidP="005A7334">
      <w:pPr>
        <w:spacing w:after="0" w:line="240" w:lineRule="auto"/>
      </w:pPr>
      <w:r>
        <w:separator/>
      </w:r>
    </w:p>
  </w:endnote>
  <w:endnote w:type="continuationSeparator" w:id="0">
    <w:p w:rsidR="00951534" w:rsidRDefault="00951534" w:rsidP="005A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295830"/>
      <w:docPartObj>
        <w:docPartGallery w:val="Page Numbers (Bottom of Page)"/>
        <w:docPartUnique/>
      </w:docPartObj>
    </w:sdtPr>
    <w:sdtContent>
      <w:p w:rsidR="005A7334" w:rsidRDefault="005A73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A7334">
          <w:rPr>
            <w:noProof/>
            <w:lang w:val="nl-NL"/>
          </w:rPr>
          <w:t>1</w:t>
        </w:r>
        <w:r>
          <w:fldChar w:fldCharType="end"/>
        </w:r>
      </w:p>
    </w:sdtContent>
  </w:sdt>
  <w:p w:rsidR="005A7334" w:rsidRDefault="005A733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534" w:rsidRDefault="00951534" w:rsidP="005A7334">
      <w:pPr>
        <w:spacing w:after="0" w:line="240" w:lineRule="auto"/>
      </w:pPr>
      <w:r>
        <w:separator/>
      </w:r>
    </w:p>
  </w:footnote>
  <w:footnote w:type="continuationSeparator" w:id="0">
    <w:p w:rsidR="00951534" w:rsidRDefault="00951534" w:rsidP="005A7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B0"/>
    <w:rsid w:val="005A7334"/>
    <w:rsid w:val="005B27B0"/>
    <w:rsid w:val="008869D1"/>
    <w:rsid w:val="00951534"/>
    <w:rsid w:val="00B76829"/>
    <w:rsid w:val="00F8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96641-F56E-41B8-A6B5-77F561CC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B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5B2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B27B0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5A7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7334"/>
  </w:style>
  <w:style w:type="paragraph" w:styleId="Voettekst">
    <w:name w:val="footer"/>
    <w:basedOn w:val="Standaard"/>
    <w:link w:val="VoettekstChar"/>
    <w:uiPriority w:val="99"/>
    <w:unhideWhenUsed/>
    <w:rsid w:val="005A73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1724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Govaerts</dc:creator>
  <cp:keywords/>
  <dc:description/>
  <cp:lastModifiedBy>Stephen Govaerts</cp:lastModifiedBy>
  <cp:revision>2</cp:revision>
  <dcterms:created xsi:type="dcterms:W3CDTF">2015-05-25T12:33:00Z</dcterms:created>
  <dcterms:modified xsi:type="dcterms:W3CDTF">2015-05-25T12:51:00Z</dcterms:modified>
</cp:coreProperties>
</file>