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B6A" w:rsidRPr="0001771B" w:rsidRDefault="000A798F" w:rsidP="00757B6A">
      <w:pPr>
        <w:pStyle w:val="Titel"/>
        <w:pBdr>
          <w:top w:val="single" w:sz="4" w:space="1" w:color="auto"/>
        </w:pBdr>
        <w:jc w:val="center"/>
        <w:rPr>
          <w:sz w:val="24"/>
          <w:szCs w:val="24"/>
        </w:rPr>
      </w:pPr>
      <w:bookmarkStart w:id="0" w:name="_GoBack"/>
      <w:bookmarkEnd w:id="0"/>
      <w:r w:rsidRPr="0001771B">
        <w:rPr>
          <w:sz w:val="24"/>
          <w:szCs w:val="24"/>
        </w:rPr>
        <w:t xml:space="preserve"> Kunst in Huis</w:t>
      </w:r>
    </w:p>
    <w:p w:rsidR="00757B6A" w:rsidRDefault="00757B6A" w:rsidP="00757B6A">
      <w:pPr>
        <w:pStyle w:val="Kop3"/>
        <w:rPr>
          <w:lang w:val="nl-BE"/>
        </w:rPr>
      </w:pPr>
      <w:bookmarkStart w:id="1" w:name="_Toc371958675"/>
      <w:r>
        <w:rPr>
          <w:lang w:val="nl-BE"/>
        </w:rPr>
        <w:t>Figuur 0</w:t>
      </w:r>
      <w:bookmarkEnd w:id="1"/>
    </w:p>
    <w:p w:rsidR="00757B6A" w:rsidRDefault="00757B6A" w:rsidP="00757B6A">
      <w:pPr>
        <w:spacing w:before="120"/>
      </w:pPr>
      <w:r>
        <w:object w:dxaOrig="11261" w:dyaOrig="146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589.8pt" o:ole="">
            <v:imagedata r:id="rId8" o:title=""/>
          </v:shape>
          <o:OLEObject Type="Embed" ProgID="Visio.Drawing.11" ShapeID="_x0000_i1025" DrawAspect="Content" ObjectID="_1478952008" r:id="rId9"/>
        </w:object>
      </w:r>
    </w:p>
    <w:p w:rsidR="0032191C" w:rsidRDefault="00757B6A" w:rsidP="00416D57">
      <w:pPr>
        <w:spacing w:before="240"/>
        <w:rPr>
          <w:lang w:val="nl-BE"/>
        </w:rPr>
      </w:pPr>
      <w:r>
        <w:t xml:space="preserve">Het figuur 0 geeft een duidelijker overzicht over alle </w:t>
      </w:r>
      <w:proofErr w:type="spellStart"/>
      <w:r>
        <w:t>DFD's</w:t>
      </w:r>
      <w:proofErr w:type="spellEnd"/>
      <w:r>
        <w:t xml:space="preserve"> die samen het volledige systeem opmaken. Nochtans is het een heel druk figuur en om nog verdere verwarring te voorkomen zijn sommige entiteiten meerder keren afgebeeld.</w:t>
      </w:r>
    </w:p>
    <w:sectPr w:rsidR="0032191C" w:rsidSect="000A798F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E5D" w:rsidRDefault="00F36E5D" w:rsidP="00016CF9">
      <w:r>
        <w:separator/>
      </w:r>
    </w:p>
  </w:endnote>
  <w:endnote w:type="continuationSeparator" w:id="0">
    <w:p w:rsidR="00F36E5D" w:rsidRDefault="00F36E5D" w:rsidP="00016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0137732"/>
      <w:docPartObj>
        <w:docPartGallery w:val="Page Numbers (Bottom of Page)"/>
        <w:docPartUnique/>
      </w:docPartObj>
    </w:sdtPr>
    <w:sdtEndPr/>
    <w:sdtContent>
      <w:p w:rsidR="000A798F" w:rsidRDefault="000A798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771B">
          <w:rPr>
            <w:noProof/>
          </w:rPr>
          <w:t>1</w:t>
        </w:r>
        <w:r>
          <w:fldChar w:fldCharType="end"/>
        </w:r>
      </w:p>
    </w:sdtContent>
  </w:sdt>
  <w:p w:rsidR="000A798F" w:rsidRDefault="000A798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E5D" w:rsidRDefault="00F36E5D" w:rsidP="00016CF9">
      <w:r>
        <w:separator/>
      </w:r>
    </w:p>
  </w:footnote>
  <w:footnote w:type="continuationSeparator" w:id="0">
    <w:p w:rsidR="00F36E5D" w:rsidRDefault="00F36E5D" w:rsidP="00016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23BB1"/>
    <w:multiLevelType w:val="hybridMultilevel"/>
    <w:tmpl w:val="ACC47836"/>
    <w:lvl w:ilvl="0" w:tplc="080C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C1447C"/>
    <w:multiLevelType w:val="singleLevel"/>
    <w:tmpl w:val="58367C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2">
    <w:nsid w:val="695B02D1"/>
    <w:multiLevelType w:val="multilevel"/>
    <w:tmpl w:val="4178192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2B4"/>
    <w:rsid w:val="00016CF9"/>
    <w:rsid w:val="0001771B"/>
    <w:rsid w:val="0002741B"/>
    <w:rsid w:val="00047E14"/>
    <w:rsid w:val="000A53A9"/>
    <w:rsid w:val="000A798F"/>
    <w:rsid w:val="000F48C2"/>
    <w:rsid w:val="000F6470"/>
    <w:rsid w:val="00190E90"/>
    <w:rsid w:val="001B5249"/>
    <w:rsid w:val="002542B4"/>
    <w:rsid w:val="0032191C"/>
    <w:rsid w:val="00365FAC"/>
    <w:rsid w:val="003A1179"/>
    <w:rsid w:val="003B1717"/>
    <w:rsid w:val="003D4105"/>
    <w:rsid w:val="003E4F6D"/>
    <w:rsid w:val="00416D57"/>
    <w:rsid w:val="00417DF3"/>
    <w:rsid w:val="00485A6B"/>
    <w:rsid w:val="005E2DF5"/>
    <w:rsid w:val="00683522"/>
    <w:rsid w:val="006B05FE"/>
    <w:rsid w:val="006B4D86"/>
    <w:rsid w:val="00757B6A"/>
    <w:rsid w:val="007635CF"/>
    <w:rsid w:val="00855C00"/>
    <w:rsid w:val="008B5F30"/>
    <w:rsid w:val="009504AF"/>
    <w:rsid w:val="00AA6BDA"/>
    <w:rsid w:val="00B54EC9"/>
    <w:rsid w:val="00BA4765"/>
    <w:rsid w:val="00BB2408"/>
    <w:rsid w:val="00BE47CB"/>
    <w:rsid w:val="00C77B45"/>
    <w:rsid w:val="00C931BB"/>
    <w:rsid w:val="00D0258D"/>
    <w:rsid w:val="00D56E70"/>
    <w:rsid w:val="00D80A6E"/>
    <w:rsid w:val="00DB3AE5"/>
    <w:rsid w:val="00E429C2"/>
    <w:rsid w:val="00F12B98"/>
    <w:rsid w:val="00F3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3D7E3B-1866-46E6-AFE5-E2F6B9BB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57B6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757B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57B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57B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5E2DF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57B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757B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757B6A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val="nl-NL"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757B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57B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016CF9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016CF9"/>
    <w:rPr>
      <w:rFonts w:ascii="Times New Roman" w:eastAsia="Times New Roman" w:hAnsi="Times New Roman" w:cs="Times New Roman"/>
      <w:sz w:val="24"/>
      <w:szCs w:val="20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016CF9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16CF9"/>
    <w:rPr>
      <w:rFonts w:ascii="Times New Roman" w:eastAsia="Times New Roman" w:hAnsi="Times New Roman" w:cs="Times New Roman"/>
      <w:sz w:val="24"/>
      <w:szCs w:val="20"/>
      <w:lang w:val="nl-NL"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16CF9"/>
    <w:pPr>
      <w:spacing w:line="276" w:lineRule="auto"/>
      <w:outlineLvl w:val="9"/>
    </w:pPr>
    <w:rPr>
      <w:lang w:val="fr-BE" w:eastAsia="fr-BE"/>
    </w:rPr>
  </w:style>
  <w:style w:type="paragraph" w:styleId="Inhopg1">
    <w:name w:val="toc 1"/>
    <w:basedOn w:val="Standaard"/>
    <w:next w:val="Standaard"/>
    <w:autoRedefine/>
    <w:uiPriority w:val="39"/>
    <w:unhideWhenUsed/>
    <w:rsid w:val="00016CF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16CF9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016CF9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016CF9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16CF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16CF9"/>
    <w:rPr>
      <w:rFonts w:ascii="Tahoma" w:eastAsia="Times New Roman" w:hAnsi="Tahoma" w:cs="Tahoma"/>
      <w:sz w:val="16"/>
      <w:szCs w:val="16"/>
      <w:lang w:val="nl-NL" w:eastAsia="nl-NL"/>
    </w:rPr>
  </w:style>
  <w:style w:type="character" w:styleId="Subtielebenadrukking">
    <w:name w:val="Subtle Emphasis"/>
    <w:basedOn w:val="Standaardalinea-lettertype"/>
    <w:uiPriority w:val="19"/>
    <w:qFormat/>
    <w:rsid w:val="00016CF9"/>
    <w:rPr>
      <w:i/>
      <w:iCs/>
      <w:color w:val="808080" w:themeColor="text1" w:themeTint="7F"/>
    </w:rPr>
  </w:style>
  <w:style w:type="character" w:styleId="Nadruk">
    <w:name w:val="Emphasis"/>
    <w:basedOn w:val="Standaardalinea-lettertype"/>
    <w:uiPriority w:val="20"/>
    <w:qFormat/>
    <w:rsid w:val="00BB2408"/>
    <w:rPr>
      <w:i/>
      <w:i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274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274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nl-NL" w:eastAsia="nl-NL"/>
    </w:rPr>
  </w:style>
  <w:style w:type="table" w:styleId="Tabelraster">
    <w:name w:val="Table Grid"/>
    <w:basedOn w:val="Standaardtabel"/>
    <w:uiPriority w:val="59"/>
    <w:rsid w:val="00027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E47CB"/>
    <w:pPr>
      <w:ind w:left="720"/>
      <w:contextualSpacing/>
    </w:pPr>
  </w:style>
  <w:style w:type="character" w:customStyle="1" w:styleId="Kop4Char">
    <w:name w:val="Kop 4 Char"/>
    <w:basedOn w:val="Standaardalinea-lettertype"/>
    <w:link w:val="Kop4"/>
    <w:uiPriority w:val="9"/>
    <w:rsid w:val="005E2DF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1.vsd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E3DCA-74DA-441D-B744-32284BD15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Bavo</dc:creator>
  <cp:lastModifiedBy>Mia Gemers</cp:lastModifiedBy>
  <cp:revision>2</cp:revision>
  <dcterms:created xsi:type="dcterms:W3CDTF">2014-12-01T14:14:00Z</dcterms:created>
  <dcterms:modified xsi:type="dcterms:W3CDTF">2014-12-01T14:14:00Z</dcterms:modified>
</cp:coreProperties>
</file>