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270" w:rsidRPr="003522E3" w:rsidRDefault="00AC6A15" w:rsidP="003522E3">
      <w:pPr>
        <w:spacing w:line="312" w:lineRule="auto"/>
        <w:rPr>
          <w:rFonts w:ascii="Trebuchet MS" w:hAnsi="Trebuchet MS"/>
          <w:b/>
          <w:sz w:val="24"/>
          <w:szCs w:val="24"/>
        </w:rPr>
      </w:pPr>
      <w:r w:rsidRPr="003522E3">
        <w:rPr>
          <w:rFonts w:ascii="Trebuchet MS" w:hAnsi="Trebuchet MS"/>
          <w:b/>
          <w:sz w:val="24"/>
          <w:szCs w:val="24"/>
        </w:rPr>
        <w:t>Oplossing extra oefening 5</w:t>
      </w:r>
    </w:p>
    <w:p w:rsidR="00AC6A15" w:rsidRPr="003522E3" w:rsidRDefault="00AC6A15" w:rsidP="003522E3">
      <w:pPr>
        <w:spacing w:line="312" w:lineRule="auto"/>
        <w:rPr>
          <w:rFonts w:ascii="Trebuchet MS" w:hAnsi="Trebuchet MS"/>
          <w:b/>
          <w:color w:val="FF0000"/>
          <w:sz w:val="24"/>
          <w:szCs w:val="24"/>
        </w:rPr>
      </w:pPr>
      <w:r w:rsidRPr="003522E3">
        <w:rPr>
          <w:rFonts w:ascii="Trebuchet MS" w:hAnsi="Trebuchet MS"/>
          <w:b/>
          <w:color w:val="FF0000"/>
          <w:sz w:val="24"/>
          <w:szCs w:val="24"/>
        </w:rPr>
        <w:t>Opgave a</w:t>
      </w:r>
    </w:p>
    <w:p w:rsidR="00761C37" w:rsidRDefault="00761C37" w:rsidP="00761C37">
      <w:pPr>
        <w:rPr>
          <w:rFonts w:ascii="Trebuchet MS" w:eastAsiaTheme="minorEastAsia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Evenwicht is gegarandeerd als </w:t>
      </w:r>
      <w:r>
        <w:rPr>
          <w:rFonts w:ascii="Trebuchet MS" w:hAnsi="Trebuchet MS"/>
          <w:sz w:val="24"/>
          <w:szCs w:val="24"/>
        </w:rPr>
        <w:t xml:space="preserve">alle elementen van de </w:t>
      </w:r>
      <w:r>
        <w:rPr>
          <w:rFonts w:ascii="Trebuchet MS" w:hAnsi="Trebuchet MS"/>
          <w:sz w:val="24"/>
          <w:szCs w:val="24"/>
        </w:rPr>
        <w:t xml:space="preserve">overgangsmatrix </w:t>
      </w:r>
      <w:r>
        <w:rPr>
          <w:rFonts w:ascii="Trebuchet MS" w:eastAsiaTheme="minorEastAsia" w:hAnsi="Trebuchet MS"/>
          <w:sz w:val="24"/>
          <w:szCs w:val="24"/>
        </w:rPr>
        <w:t>M</w:t>
      </w:r>
      <w:r>
        <w:rPr>
          <w:rFonts w:ascii="Trebuchet MS" w:hAnsi="Trebuchet MS"/>
          <w:sz w:val="24"/>
          <w:szCs w:val="24"/>
        </w:rPr>
        <w:t xml:space="preserve"> &gt;=0  zijn </w:t>
      </w:r>
      <w:r>
        <w:rPr>
          <w:rFonts w:ascii="Trebuchet MS" w:hAnsi="Trebuchet MS"/>
          <w:sz w:val="24"/>
          <w:szCs w:val="24"/>
        </w:rPr>
        <w:t xml:space="preserve">en er bestaat een k zodat alle elementen van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</m:oMath>
      <w:r>
        <w:rPr>
          <w:rFonts w:ascii="Trebuchet MS" w:eastAsiaTheme="minorEastAsia" w:hAnsi="Trebuchet MS"/>
          <w:sz w:val="24"/>
          <w:szCs w:val="24"/>
        </w:rPr>
        <w:t xml:space="preserve"> strikt groter zijn dan 0.</w:t>
      </w:r>
    </w:p>
    <w:p w:rsidR="00AC6A15" w:rsidRPr="003522E3" w:rsidRDefault="00AC6A15" w:rsidP="003522E3">
      <w:pPr>
        <w:spacing w:line="312" w:lineRule="auto"/>
        <w:rPr>
          <w:rFonts w:ascii="Trebuchet MS" w:hAnsi="Trebuchet MS"/>
          <w:sz w:val="24"/>
          <w:szCs w:val="24"/>
        </w:rPr>
      </w:pPr>
      <w:r w:rsidRPr="003522E3">
        <w:rPr>
          <w:rFonts w:ascii="Trebuchet MS" w:hAnsi="Trebuchet MS"/>
          <w:position w:val="-50"/>
          <w:sz w:val="24"/>
          <w:szCs w:val="24"/>
        </w:rPr>
        <w:object w:dxaOrig="224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75pt;height:56.4pt" o:ole="">
            <v:imagedata r:id="rId6" o:title=""/>
          </v:shape>
          <o:OLEObject Type="Embed" ProgID="Equation.3" ShapeID="_x0000_i1025" DrawAspect="Content" ObjectID="_1516020169" r:id="rId7"/>
        </w:object>
      </w:r>
      <w:r w:rsidRPr="003522E3">
        <w:rPr>
          <w:rFonts w:ascii="Trebuchet MS" w:hAnsi="Trebuchet MS"/>
          <w:sz w:val="24"/>
          <w:szCs w:val="24"/>
        </w:rPr>
        <w:t xml:space="preserve"> alle matrixelementen van M zijn ≥ 0.</w:t>
      </w:r>
      <w:r w:rsidRPr="003522E3">
        <w:rPr>
          <w:rFonts w:ascii="Trebuchet MS" w:hAnsi="Trebuchet MS"/>
          <w:sz w:val="24"/>
          <w:szCs w:val="24"/>
        </w:rPr>
        <w:br/>
      </w:r>
      <w:r w:rsidR="00761C37">
        <w:rPr>
          <w:rFonts w:ascii="Trebuchet MS" w:eastAsiaTheme="minorEastAsia" w:hAnsi="Trebuchet MS"/>
          <w:sz w:val="24"/>
          <w:szCs w:val="24"/>
        </w:rPr>
        <w:t xml:space="preserve">Alle elementen van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761C37">
        <w:rPr>
          <w:rFonts w:ascii="Trebuchet MS" w:eastAsiaTheme="minorEastAsia" w:hAnsi="Trebuchet MS"/>
          <w:sz w:val="24"/>
          <w:szCs w:val="24"/>
        </w:rPr>
        <w:t xml:space="preserve"> zijn &gt;</w:t>
      </w:r>
      <w:r w:rsidR="00761C37">
        <w:rPr>
          <w:rFonts w:ascii="Trebuchet MS" w:eastAsiaTheme="minorEastAsia" w:hAnsi="Trebuchet MS"/>
          <w:sz w:val="24"/>
          <w:szCs w:val="24"/>
        </w:rPr>
        <w:t xml:space="preserve"> </w:t>
      </w:r>
      <w:bookmarkStart w:id="0" w:name="_GoBack"/>
      <w:bookmarkEnd w:id="0"/>
      <w:r w:rsidR="00761C37">
        <w:rPr>
          <w:rFonts w:ascii="Trebuchet MS" w:eastAsiaTheme="minorEastAsia" w:hAnsi="Trebuchet MS"/>
          <w:sz w:val="24"/>
          <w:szCs w:val="24"/>
        </w:rPr>
        <w:t>0 zoals hieronder blijkt</w:t>
      </w:r>
      <w:r w:rsidR="00761C37">
        <w:rPr>
          <w:rFonts w:ascii="Trebuchet MS" w:eastAsiaTheme="minorEastAsia" w:hAnsi="Trebuchet MS"/>
          <w:sz w:val="24"/>
          <w:szCs w:val="24"/>
        </w:rPr>
        <w:br/>
      </w:r>
      <w:r w:rsidRPr="003522E3">
        <w:rPr>
          <w:rFonts w:ascii="Trebuchet MS" w:hAnsi="Trebuchet MS"/>
          <w:noProof/>
          <w:sz w:val="24"/>
          <w:szCs w:val="24"/>
          <w:lang w:eastAsia="nl-BE"/>
        </w:rPr>
        <w:drawing>
          <wp:inline distT="0" distB="0" distL="0" distR="0" wp14:anchorId="63A04B8B" wp14:editId="7D077B07">
            <wp:extent cx="2228850" cy="7239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15" w:rsidRPr="003522E3" w:rsidRDefault="00AC6A15" w:rsidP="003522E3">
      <w:pPr>
        <w:spacing w:line="312" w:lineRule="auto"/>
        <w:rPr>
          <w:rFonts w:ascii="Trebuchet MS" w:hAnsi="Trebuchet MS"/>
          <w:sz w:val="24"/>
          <w:szCs w:val="24"/>
        </w:rPr>
      </w:pPr>
      <w:r w:rsidRPr="003522E3">
        <w:rPr>
          <w:rFonts w:ascii="Trebuchet MS" w:hAnsi="Trebuchet MS"/>
          <w:sz w:val="24"/>
          <w:szCs w:val="24"/>
        </w:rPr>
        <w:t>=&gt; evenwicht is gegarandeerd.</w:t>
      </w:r>
    </w:p>
    <w:p w:rsidR="00AC6A15" w:rsidRDefault="00AC6A15" w:rsidP="003522E3">
      <w:pPr>
        <w:spacing w:line="312" w:lineRule="auto"/>
        <w:rPr>
          <w:rFonts w:ascii="Trebuchet MS" w:hAnsi="Trebuchet MS"/>
          <w:b/>
          <w:color w:val="FF0000"/>
          <w:sz w:val="24"/>
          <w:szCs w:val="24"/>
        </w:rPr>
      </w:pPr>
      <w:r w:rsidRPr="003522E3">
        <w:rPr>
          <w:rFonts w:ascii="Trebuchet MS" w:hAnsi="Trebuchet MS"/>
          <w:b/>
          <w:color w:val="FF0000"/>
          <w:sz w:val="24"/>
          <w:szCs w:val="24"/>
        </w:rPr>
        <w:t>Opgave b</w:t>
      </w:r>
    </w:p>
    <w:p w:rsidR="00576BD4" w:rsidRPr="00F75FE5" w:rsidRDefault="00576BD4" w:rsidP="00576BD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t xml:space="preserve">We zoeken een oplossing van onderstaand stelsel </w:t>
      </w:r>
      <w:r w:rsidRPr="00F75FE5">
        <w:rPr>
          <w:rFonts w:ascii="Trebuchet MS" w:hAnsi="Trebuchet MS"/>
          <w:color w:val="000000"/>
          <w:sz w:val="24"/>
          <w:szCs w:val="24"/>
        </w:rPr>
        <w:t xml:space="preserve">met x het aantal klanten in groep A, y het aantal klanten in groep B en </w:t>
      </w:r>
      <w:proofErr w:type="spellStart"/>
      <w:r w:rsidRPr="00F75FE5">
        <w:rPr>
          <w:rFonts w:ascii="Trebuchet MS" w:hAnsi="Trebuchet MS"/>
          <w:color w:val="000000"/>
          <w:sz w:val="24"/>
          <w:szCs w:val="24"/>
        </w:rPr>
        <w:t>z</w:t>
      </w:r>
      <w:proofErr w:type="spellEnd"/>
      <w:r w:rsidRPr="00F75FE5">
        <w:rPr>
          <w:rFonts w:ascii="Trebuchet MS" w:hAnsi="Trebuchet MS"/>
          <w:color w:val="000000"/>
          <w:sz w:val="24"/>
          <w:szCs w:val="24"/>
        </w:rPr>
        <w:t xml:space="preserve"> het aantal klanten in groep C.</w:t>
      </w:r>
      <w:r>
        <w:rPr>
          <w:rFonts w:ascii="Trebuchet MS" w:hAnsi="Trebuchet MS"/>
          <w:color w:val="000000"/>
          <w:sz w:val="24"/>
          <w:szCs w:val="24"/>
        </w:rPr>
        <w:br/>
      </w:r>
    </w:p>
    <w:p w:rsidR="00AC6A15" w:rsidRPr="003522E3" w:rsidRDefault="00AC6A15" w:rsidP="003522E3">
      <w:pPr>
        <w:spacing w:line="312" w:lineRule="auto"/>
        <w:rPr>
          <w:rFonts w:ascii="Trebuchet MS" w:hAnsi="Trebuchet MS"/>
          <w:sz w:val="24"/>
          <w:szCs w:val="24"/>
        </w:rPr>
      </w:pPr>
      <w:r w:rsidRPr="003522E3">
        <w:rPr>
          <w:rFonts w:ascii="Trebuchet MS" w:hAnsi="Trebuchet MS"/>
          <w:position w:val="-70"/>
          <w:sz w:val="24"/>
          <w:szCs w:val="24"/>
        </w:rPr>
        <w:object w:dxaOrig="3440" w:dyaOrig="1520">
          <v:shape id="_x0000_i1026" type="#_x0000_t75" style="width:171.95pt;height:75.75pt" o:ole="">
            <v:imagedata r:id="rId9" o:title=""/>
          </v:shape>
          <o:OLEObject Type="Embed" ProgID="Equation.3" ShapeID="_x0000_i1026" DrawAspect="Content" ObjectID="_1516020170" r:id="rId10"/>
        </w:object>
      </w:r>
    </w:p>
    <w:p w:rsidR="00AC6A15" w:rsidRPr="003522E3" w:rsidRDefault="00AC6A15" w:rsidP="003522E3">
      <w:pPr>
        <w:spacing w:line="312" w:lineRule="auto"/>
        <w:rPr>
          <w:rFonts w:ascii="Trebuchet MS" w:hAnsi="Trebuchet MS"/>
          <w:sz w:val="24"/>
          <w:szCs w:val="24"/>
        </w:rPr>
      </w:pPr>
      <w:r w:rsidRPr="003522E3">
        <w:rPr>
          <w:rFonts w:ascii="Trebuchet MS" w:hAnsi="Trebuchet MS"/>
          <w:sz w:val="24"/>
          <w:szCs w:val="24"/>
        </w:rPr>
        <w:t>Of</w:t>
      </w:r>
    </w:p>
    <w:p w:rsidR="00AC6A15" w:rsidRPr="003522E3" w:rsidRDefault="003522E3" w:rsidP="003522E3">
      <w:pPr>
        <w:spacing w:line="312" w:lineRule="auto"/>
        <w:rPr>
          <w:rFonts w:ascii="Trebuchet MS" w:hAnsi="Trebuchet MS"/>
          <w:sz w:val="24"/>
          <w:szCs w:val="24"/>
        </w:rPr>
      </w:pPr>
      <w:r w:rsidRPr="003522E3">
        <w:rPr>
          <w:rFonts w:ascii="Trebuchet MS" w:hAnsi="Trebuchet MS"/>
          <w:position w:val="-66"/>
          <w:sz w:val="24"/>
          <w:szCs w:val="24"/>
        </w:rPr>
        <w:object w:dxaOrig="2500" w:dyaOrig="1440">
          <v:shape id="_x0000_i1027" type="#_x0000_t75" style="width:125.2pt;height:1in" o:ole="">
            <v:imagedata r:id="rId11" o:title=""/>
          </v:shape>
          <o:OLEObject Type="Embed" ProgID="Equation.3" ShapeID="_x0000_i1027" DrawAspect="Content" ObjectID="_1516020171" r:id="rId12"/>
        </w:object>
      </w:r>
    </w:p>
    <w:p w:rsidR="003522E3" w:rsidRPr="003522E3" w:rsidRDefault="00576BD4" w:rsidP="003522E3">
      <w:pPr>
        <w:spacing w:line="312" w:lineRule="auto"/>
        <w:rPr>
          <w:rFonts w:ascii="Trebuchet MS" w:hAnsi="Trebuchet MS"/>
          <w:sz w:val="24"/>
          <w:szCs w:val="24"/>
        </w:rPr>
      </w:pPr>
      <w:r w:rsidRPr="00F75FE5">
        <w:rPr>
          <w:rFonts w:ascii="Trebuchet MS" w:hAnsi="Trebuchet MS"/>
          <w:color w:val="000000"/>
          <w:sz w:val="24"/>
          <w:szCs w:val="24"/>
        </w:rPr>
        <w:t>Vermits de coëfficiëntenmatrix die hoort bij dit stelsel geen vierkante matrix is, zullen we de oplossing rechtstreeks moeten berekenen in Maxima.</w:t>
      </w:r>
      <w:r>
        <w:rPr>
          <w:rFonts w:ascii="Trebuchet MS" w:hAnsi="Trebuchet MS"/>
          <w:color w:val="000000"/>
          <w:sz w:val="24"/>
          <w:szCs w:val="24"/>
        </w:rPr>
        <w:br/>
      </w:r>
      <w:r w:rsidR="003522E3" w:rsidRPr="003522E3">
        <w:rPr>
          <w:rFonts w:ascii="Trebuchet MS" w:hAnsi="Trebuchet MS"/>
          <w:noProof/>
          <w:sz w:val="24"/>
          <w:szCs w:val="24"/>
          <w:lang w:eastAsia="nl-BE"/>
        </w:rPr>
        <w:drawing>
          <wp:inline distT="0" distB="0" distL="0" distR="0" wp14:anchorId="58E653F8" wp14:editId="1FF96659">
            <wp:extent cx="5760720" cy="65024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D4" w:rsidRDefault="00576BD4" w:rsidP="00576BD4">
      <w:pPr>
        <w:rPr>
          <w:rFonts w:ascii="Trebuchet MS" w:hAnsi="Trebuchet MS"/>
          <w:sz w:val="24"/>
          <w:szCs w:val="24"/>
        </w:rPr>
      </w:pPr>
      <w:r w:rsidRPr="00F75FE5">
        <w:rPr>
          <w:rFonts w:ascii="Trebuchet MS" w:hAnsi="Trebuchet MS"/>
          <w:sz w:val="24"/>
          <w:szCs w:val="24"/>
        </w:rPr>
        <w:t xml:space="preserve">Aantal klanten in groep A ongeveer </w:t>
      </w:r>
      <w:r>
        <w:rPr>
          <w:rFonts w:ascii="Trebuchet MS" w:hAnsi="Trebuchet MS"/>
          <w:sz w:val="24"/>
          <w:szCs w:val="24"/>
        </w:rPr>
        <w:t>3393</w:t>
      </w:r>
      <w:r w:rsidRPr="00F75FE5">
        <w:rPr>
          <w:rFonts w:ascii="Trebuchet MS" w:hAnsi="Trebuchet MS"/>
          <w:sz w:val="24"/>
          <w:szCs w:val="24"/>
        </w:rPr>
        <w:t xml:space="preserve">, aantal klanten in groep B ongeveer </w:t>
      </w:r>
      <w:r w:rsidRPr="003522E3">
        <w:rPr>
          <w:rFonts w:ascii="Trebuchet MS" w:hAnsi="Trebuchet MS"/>
          <w:sz w:val="24"/>
          <w:szCs w:val="24"/>
        </w:rPr>
        <w:t>2375</w:t>
      </w:r>
      <w:r>
        <w:rPr>
          <w:rFonts w:ascii="Trebuchet MS" w:hAnsi="Trebuchet MS"/>
          <w:sz w:val="24"/>
          <w:szCs w:val="24"/>
        </w:rPr>
        <w:t xml:space="preserve"> </w:t>
      </w:r>
      <w:r w:rsidRPr="00F75FE5">
        <w:rPr>
          <w:rFonts w:ascii="Trebuchet MS" w:hAnsi="Trebuchet MS"/>
          <w:sz w:val="24"/>
          <w:szCs w:val="24"/>
        </w:rPr>
        <w:t xml:space="preserve">en aantal klanten in groep C ongeveer </w:t>
      </w:r>
      <w:r w:rsidRPr="003522E3">
        <w:rPr>
          <w:rFonts w:ascii="Trebuchet MS" w:hAnsi="Trebuchet MS"/>
          <w:sz w:val="24"/>
          <w:szCs w:val="24"/>
        </w:rPr>
        <w:t>8314</w:t>
      </w:r>
      <w:r>
        <w:rPr>
          <w:rFonts w:ascii="Trebuchet MS" w:hAnsi="Trebuchet MS"/>
          <w:sz w:val="24"/>
          <w:szCs w:val="24"/>
        </w:rPr>
        <w:t xml:space="preserve"> </w:t>
      </w:r>
      <w:r w:rsidRPr="00F75FE5">
        <w:rPr>
          <w:rFonts w:ascii="Trebuchet MS" w:hAnsi="Trebuchet MS"/>
          <w:sz w:val="24"/>
          <w:szCs w:val="24"/>
        </w:rPr>
        <w:t>.</w:t>
      </w:r>
    </w:p>
    <w:p w:rsidR="003522E3" w:rsidRDefault="003522E3">
      <w:pPr>
        <w:rPr>
          <w:rFonts w:ascii="Trebuchet MS" w:hAnsi="Trebuchet MS"/>
          <w:b/>
          <w:color w:val="FF0000"/>
          <w:sz w:val="24"/>
          <w:szCs w:val="24"/>
        </w:rPr>
      </w:pPr>
      <w:r>
        <w:rPr>
          <w:rFonts w:ascii="Trebuchet MS" w:hAnsi="Trebuchet MS"/>
          <w:b/>
          <w:color w:val="FF0000"/>
          <w:sz w:val="24"/>
          <w:szCs w:val="24"/>
        </w:rPr>
        <w:br w:type="page"/>
      </w:r>
    </w:p>
    <w:p w:rsidR="003522E3" w:rsidRPr="003522E3" w:rsidRDefault="003522E3" w:rsidP="003522E3">
      <w:pPr>
        <w:spacing w:line="312" w:lineRule="auto"/>
        <w:rPr>
          <w:rFonts w:ascii="Trebuchet MS" w:hAnsi="Trebuchet MS"/>
          <w:b/>
          <w:color w:val="FF0000"/>
          <w:sz w:val="24"/>
          <w:szCs w:val="24"/>
        </w:rPr>
      </w:pPr>
      <w:r w:rsidRPr="003522E3">
        <w:rPr>
          <w:rFonts w:ascii="Trebuchet MS" w:hAnsi="Trebuchet MS"/>
          <w:b/>
          <w:color w:val="FF0000"/>
          <w:sz w:val="24"/>
          <w:szCs w:val="24"/>
        </w:rPr>
        <w:lastRenderedPageBreak/>
        <w:t>Opgave c</w:t>
      </w:r>
    </w:p>
    <w:p w:rsidR="00576BD4" w:rsidRPr="00F75FE5" w:rsidRDefault="00576BD4" w:rsidP="00576BD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/>
          <w:color w:val="000000"/>
          <w:position w:val="-10"/>
          <w:sz w:val="24"/>
          <w:szCs w:val="24"/>
        </w:rPr>
      </w:pPr>
      <w:r w:rsidRPr="00F75FE5">
        <w:rPr>
          <w:rFonts w:ascii="Trebuchet MS" w:hAnsi="Trebuchet MS"/>
          <w:color w:val="000000"/>
          <w:sz w:val="24"/>
          <w:szCs w:val="24"/>
        </w:rPr>
        <w:t xml:space="preserve">We zoeken een oplossing van volgend stelsel </w:t>
      </w:r>
      <w:r w:rsidRPr="00F75FE5">
        <w:rPr>
          <w:rFonts w:ascii="Trebuchet MS" w:hAnsi="Trebuchet MS"/>
          <w:color w:val="000000"/>
          <w:position w:val="-50"/>
          <w:sz w:val="24"/>
          <w:szCs w:val="24"/>
        </w:rPr>
        <w:object w:dxaOrig="1400" w:dyaOrig="1120">
          <v:shape id="_x0000_i1028" type="#_x0000_t75" style="width:69.85pt;height:56.4pt" o:ole="">
            <v:imagedata r:id="rId14" o:title=""/>
          </v:shape>
          <o:OLEObject Type="Embed" ProgID="Equation.3" ShapeID="_x0000_i1028" DrawAspect="Content" ObjectID="_1516020172" r:id="rId15"/>
        </w:object>
      </w:r>
      <w:r w:rsidRPr="00F75FE5">
        <w:rPr>
          <w:rFonts w:ascii="Trebuchet MS" w:hAnsi="Trebuchet MS"/>
          <w:color w:val="000000"/>
          <w:sz w:val="24"/>
          <w:szCs w:val="24"/>
        </w:rPr>
        <w:t xml:space="preserve"> en </w:t>
      </w:r>
      <w:r w:rsidRPr="00F75FE5">
        <w:rPr>
          <w:rFonts w:ascii="Trebuchet MS" w:hAnsi="Trebuchet MS"/>
          <w:color w:val="000000"/>
          <w:position w:val="-10"/>
          <w:sz w:val="24"/>
          <w:szCs w:val="24"/>
        </w:rPr>
        <w:object w:dxaOrig="1240" w:dyaOrig="320">
          <v:shape id="_x0000_i1029" type="#_x0000_t75" style="width:61.25pt;height:15.6pt" o:ole="">
            <v:imagedata r:id="rId16" o:title=""/>
          </v:shape>
          <o:OLEObject Type="Embed" ProgID="Equation.3" ShapeID="_x0000_i1029" DrawAspect="Content" ObjectID="_1516020173" r:id="rId17"/>
        </w:object>
      </w:r>
    </w:p>
    <w:p w:rsidR="00576BD4" w:rsidRPr="00576BD4" w:rsidRDefault="00576BD4" w:rsidP="00576BD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/>
          <w:color w:val="000000"/>
          <w:sz w:val="24"/>
          <w:szCs w:val="24"/>
          <w:lang w:val="en-US"/>
        </w:rPr>
      </w:pPr>
      <w:r w:rsidRPr="00576BD4">
        <w:rPr>
          <w:rFonts w:ascii="Trebuchet MS" w:hAnsi="Trebuchet MS"/>
          <w:color w:val="000000"/>
          <w:sz w:val="24"/>
          <w:szCs w:val="24"/>
          <w:lang w:val="en-US"/>
        </w:rPr>
        <w:t xml:space="preserve">Of </w:t>
      </w:r>
      <w:r w:rsidRPr="00576BD4">
        <w:rPr>
          <w:rFonts w:ascii="Trebuchet MS" w:hAnsi="Trebuchet MS"/>
          <w:color w:val="000000"/>
          <w:sz w:val="24"/>
          <w:szCs w:val="24"/>
          <w:lang w:val="en-US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/>
                  </w:rPr>
                  <m:t xml:space="preserve">0.3 </m:t>
                </m:r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/>
                  </w:rPr>
                  <m:t>+0.3</m:t>
                </m:r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/>
                  </w:rPr>
                  <m:t>+0.2</m:t>
                </m:r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z</m:t>
                </m:r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x</m:t>
                </m:r>
              </m:e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/>
                  </w:rPr>
                  <m:t>0.7</m:t>
                </m:r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/>
                  </w:rPr>
                  <m:t>+0</m:t>
                </m:r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/>
                  </w:rPr>
                  <m:t>+0</m:t>
                </m:r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z</m:t>
                </m:r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lang w:val="en-US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lang w:val="en-US"/>
                  </w:rPr>
                  <m:t>+0.7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y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lang w:val="en-US"/>
                  </w:rPr>
                  <m:t>+0.8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z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y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z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  <w:lang w:val="en-US"/>
                  </w:rPr>
                  <m:t>=1</m:t>
                </m:r>
              </m:e>
            </m:eqArr>
          </m:e>
        </m:d>
      </m:oMath>
      <w:r w:rsidRPr="00576BD4">
        <w:rPr>
          <w:rFonts w:ascii="Trebuchet MS" w:eastAsiaTheme="minorEastAsia" w:hAnsi="Trebuchet MS"/>
          <w:color w:val="000000"/>
          <w:sz w:val="24"/>
          <w:szCs w:val="24"/>
          <w:lang w:val="en-US"/>
        </w:rPr>
        <w:br/>
      </w:r>
    </w:p>
    <w:p w:rsidR="00576BD4" w:rsidRPr="00F75FE5" w:rsidRDefault="00576BD4" w:rsidP="00576BD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/>
          <w:color w:val="000000"/>
          <w:sz w:val="24"/>
          <w:szCs w:val="24"/>
        </w:rPr>
      </w:pPr>
      <w:r w:rsidRPr="00F75FE5">
        <w:rPr>
          <w:rFonts w:ascii="Trebuchet MS" w:hAnsi="Trebuchet MS"/>
          <w:color w:val="000000"/>
          <w:sz w:val="24"/>
          <w:szCs w:val="24"/>
        </w:rPr>
        <w:t xml:space="preserve">met x het </w:t>
      </w:r>
      <w:r>
        <w:rPr>
          <w:rFonts w:ascii="Trebuchet MS" w:hAnsi="Trebuchet MS"/>
          <w:color w:val="000000"/>
          <w:sz w:val="24"/>
          <w:szCs w:val="24"/>
        </w:rPr>
        <w:t xml:space="preserve">procentueel aandeel van de klanten </w:t>
      </w:r>
      <w:r w:rsidRPr="00F75FE5">
        <w:rPr>
          <w:rFonts w:ascii="Trebuchet MS" w:hAnsi="Trebuchet MS"/>
          <w:color w:val="000000"/>
          <w:sz w:val="24"/>
          <w:szCs w:val="24"/>
        </w:rPr>
        <w:t xml:space="preserve">in groep A, y het </w:t>
      </w:r>
      <w:r>
        <w:rPr>
          <w:rFonts w:ascii="Trebuchet MS" w:hAnsi="Trebuchet MS"/>
          <w:color w:val="000000"/>
          <w:sz w:val="24"/>
          <w:szCs w:val="24"/>
        </w:rPr>
        <w:t xml:space="preserve">procentueel aandeel van de </w:t>
      </w:r>
      <w:r w:rsidRPr="00F75FE5">
        <w:rPr>
          <w:rFonts w:ascii="Trebuchet MS" w:hAnsi="Trebuchet MS"/>
          <w:color w:val="000000"/>
          <w:sz w:val="24"/>
          <w:szCs w:val="24"/>
        </w:rPr>
        <w:t xml:space="preserve">klanten in groep B en </w:t>
      </w:r>
      <w:proofErr w:type="spellStart"/>
      <w:r w:rsidRPr="00F75FE5">
        <w:rPr>
          <w:rFonts w:ascii="Trebuchet MS" w:hAnsi="Trebuchet MS"/>
          <w:color w:val="000000"/>
          <w:sz w:val="24"/>
          <w:szCs w:val="24"/>
        </w:rPr>
        <w:t>z</w:t>
      </w:r>
      <w:proofErr w:type="spellEnd"/>
      <w:r w:rsidRPr="00F75FE5">
        <w:rPr>
          <w:rFonts w:ascii="Trebuchet MS" w:hAnsi="Trebuchet MS"/>
          <w:color w:val="000000"/>
          <w:sz w:val="24"/>
          <w:szCs w:val="24"/>
        </w:rPr>
        <w:t xml:space="preserve"> het </w:t>
      </w:r>
      <w:r>
        <w:rPr>
          <w:rFonts w:ascii="Trebuchet MS" w:hAnsi="Trebuchet MS"/>
          <w:color w:val="000000"/>
          <w:sz w:val="24"/>
          <w:szCs w:val="24"/>
        </w:rPr>
        <w:t xml:space="preserve">procentueel aandeel van de klanten </w:t>
      </w:r>
      <w:r w:rsidRPr="00F75FE5">
        <w:rPr>
          <w:rFonts w:ascii="Trebuchet MS" w:hAnsi="Trebuchet MS"/>
          <w:color w:val="000000"/>
          <w:sz w:val="24"/>
          <w:szCs w:val="24"/>
        </w:rPr>
        <w:t>in groep C.</w:t>
      </w:r>
      <w:r>
        <w:rPr>
          <w:rFonts w:ascii="Trebuchet MS" w:hAnsi="Trebuchet MS"/>
          <w:color w:val="000000"/>
          <w:sz w:val="24"/>
          <w:szCs w:val="24"/>
        </w:rPr>
        <w:br/>
      </w:r>
    </w:p>
    <w:p w:rsidR="00576BD4" w:rsidRPr="00F75FE5" w:rsidRDefault="00576BD4" w:rsidP="00576BD4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/>
          <w:color w:val="000000"/>
          <w:sz w:val="24"/>
          <w:szCs w:val="24"/>
        </w:rPr>
      </w:pPr>
      <w:r w:rsidRPr="00F75FE5">
        <w:rPr>
          <w:rFonts w:ascii="Trebuchet MS" w:hAnsi="Trebuchet MS"/>
          <w:color w:val="000000"/>
          <w:sz w:val="24"/>
          <w:szCs w:val="24"/>
        </w:rPr>
        <w:t>Vermits de coëfficiëntenmatrix die hoort bij dit stelsel geen vierkante matrix is, zullen we de oplossing rechtstreeks moeten berekenen in Maxima.</w:t>
      </w:r>
      <w:r>
        <w:rPr>
          <w:rFonts w:ascii="Trebuchet MS" w:hAnsi="Trebuchet MS"/>
          <w:color w:val="000000"/>
          <w:sz w:val="24"/>
          <w:szCs w:val="24"/>
        </w:rPr>
        <w:br/>
      </w:r>
    </w:p>
    <w:p w:rsidR="00576BD4" w:rsidRPr="00F75FE5" w:rsidRDefault="00576BD4" w:rsidP="00576BD4">
      <w:pPr>
        <w:rPr>
          <w:rFonts w:ascii="Trebuchet MS" w:hAnsi="Trebuchet MS"/>
          <w:sz w:val="24"/>
          <w:szCs w:val="24"/>
        </w:rPr>
      </w:pPr>
      <w:r>
        <w:rPr>
          <w:noProof/>
          <w:lang w:eastAsia="nl-BE"/>
        </w:rPr>
        <w:drawing>
          <wp:inline distT="0" distB="0" distL="0" distR="0" wp14:anchorId="706DFE33" wp14:editId="46BDE8C8">
            <wp:extent cx="5760720" cy="689610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sz w:val="24"/>
          <w:szCs w:val="24"/>
        </w:rPr>
        <w:br/>
      </w:r>
    </w:p>
    <w:p w:rsidR="00576BD4" w:rsidRDefault="00576BD4" w:rsidP="00576BD4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Het procentueel aandeel van de </w:t>
      </w:r>
      <w:r w:rsidRPr="00F75FE5">
        <w:rPr>
          <w:rFonts w:ascii="Trebuchet MS" w:hAnsi="Trebuchet MS"/>
          <w:sz w:val="24"/>
          <w:szCs w:val="24"/>
        </w:rPr>
        <w:t xml:space="preserve">klanten in groep A ongeveer </w:t>
      </w:r>
      <w:r>
        <w:rPr>
          <w:rFonts w:ascii="Trebuchet MS" w:hAnsi="Trebuchet MS"/>
          <w:sz w:val="24"/>
          <w:szCs w:val="24"/>
        </w:rPr>
        <w:t>24,1%</w:t>
      </w:r>
      <w:r w:rsidRPr="00F75FE5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 xml:space="preserve">het procentueel aandeel van de </w:t>
      </w:r>
      <w:r w:rsidRPr="00F75FE5">
        <w:rPr>
          <w:rFonts w:ascii="Trebuchet MS" w:hAnsi="Trebuchet MS"/>
          <w:sz w:val="24"/>
          <w:szCs w:val="24"/>
        </w:rPr>
        <w:t xml:space="preserve">klanten in groep B ongeveer </w:t>
      </w:r>
      <w:r>
        <w:rPr>
          <w:rFonts w:ascii="Trebuchet MS" w:hAnsi="Trebuchet MS"/>
          <w:sz w:val="24"/>
          <w:szCs w:val="24"/>
        </w:rPr>
        <w:t>16,9%</w:t>
      </w:r>
      <w:r w:rsidRPr="00F75FE5">
        <w:rPr>
          <w:rFonts w:ascii="Trebuchet MS" w:hAnsi="Trebuchet MS"/>
          <w:sz w:val="24"/>
          <w:szCs w:val="24"/>
        </w:rPr>
        <w:t xml:space="preserve"> en </w:t>
      </w:r>
      <w:r>
        <w:rPr>
          <w:rFonts w:ascii="Trebuchet MS" w:hAnsi="Trebuchet MS"/>
          <w:sz w:val="24"/>
          <w:szCs w:val="24"/>
        </w:rPr>
        <w:t xml:space="preserve">het procentueel aandeel van de </w:t>
      </w:r>
      <w:r w:rsidRPr="00F75FE5">
        <w:rPr>
          <w:rFonts w:ascii="Trebuchet MS" w:hAnsi="Trebuchet MS"/>
          <w:sz w:val="24"/>
          <w:szCs w:val="24"/>
        </w:rPr>
        <w:t xml:space="preserve">klanten in groep C ongeveer </w:t>
      </w:r>
      <w:r>
        <w:rPr>
          <w:rFonts w:ascii="Trebuchet MS" w:hAnsi="Trebuchet MS"/>
          <w:sz w:val="24"/>
          <w:szCs w:val="24"/>
        </w:rPr>
        <w:t>59,0%</w:t>
      </w:r>
      <w:r w:rsidRPr="00F75FE5">
        <w:rPr>
          <w:rFonts w:ascii="Trebuchet MS" w:hAnsi="Trebuchet MS"/>
          <w:sz w:val="24"/>
          <w:szCs w:val="24"/>
        </w:rPr>
        <w:t>.</w:t>
      </w:r>
    </w:p>
    <w:p w:rsidR="003522E3" w:rsidRPr="003522E3" w:rsidRDefault="003522E3" w:rsidP="003522E3">
      <w:pPr>
        <w:spacing w:line="312" w:lineRule="auto"/>
        <w:rPr>
          <w:rFonts w:ascii="Trebuchet MS" w:hAnsi="Trebuchet MS"/>
          <w:sz w:val="24"/>
          <w:szCs w:val="24"/>
        </w:rPr>
      </w:pPr>
    </w:p>
    <w:sectPr w:rsidR="003522E3" w:rsidRPr="003522E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B49" w:rsidRDefault="00012B49" w:rsidP="003522E3">
      <w:pPr>
        <w:spacing w:after="0" w:line="240" w:lineRule="auto"/>
      </w:pPr>
      <w:r>
        <w:separator/>
      </w:r>
    </w:p>
  </w:endnote>
  <w:endnote w:type="continuationSeparator" w:id="0">
    <w:p w:rsidR="00012B49" w:rsidRDefault="00012B49" w:rsidP="00352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2E3" w:rsidRDefault="003522E3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2E3" w:rsidRDefault="003522E3">
    <w:pPr>
      <w:pStyle w:val="Voettekst"/>
    </w:pPr>
    <w:r>
      <w:t>Hoofdstuk 3 Lineaire algebra</w:t>
    </w:r>
    <w:r>
      <w:tab/>
      <w:t xml:space="preserve">p </w:t>
    </w:r>
    <w:r>
      <w:fldChar w:fldCharType="begin"/>
    </w:r>
    <w:r>
      <w:instrText>PAGE   \* MERGEFORMAT</w:instrText>
    </w:r>
    <w:r>
      <w:fldChar w:fldCharType="separate"/>
    </w:r>
    <w:r w:rsidR="00761C37" w:rsidRPr="00761C37">
      <w:rPr>
        <w:noProof/>
        <w:lang w:val="nl-NL"/>
      </w:rPr>
      <w:t>2</w:t>
    </w:r>
    <w:r>
      <w:fldChar w:fldCharType="end"/>
    </w:r>
    <w:r>
      <w:ptab w:relativeTo="margin" w:alignment="right" w:leader="none"/>
    </w:r>
    <w:r>
      <w:t>Modeloplossing extra oefening 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2E3" w:rsidRDefault="003522E3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B49" w:rsidRDefault="00012B49" w:rsidP="003522E3">
      <w:pPr>
        <w:spacing w:after="0" w:line="240" w:lineRule="auto"/>
      </w:pPr>
      <w:r>
        <w:separator/>
      </w:r>
    </w:p>
  </w:footnote>
  <w:footnote w:type="continuationSeparator" w:id="0">
    <w:p w:rsidR="00012B49" w:rsidRDefault="00012B49" w:rsidP="00352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2E3" w:rsidRDefault="003522E3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2E3" w:rsidRDefault="003522E3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2E3" w:rsidRDefault="003522E3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A15"/>
    <w:rsid w:val="00012B49"/>
    <w:rsid w:val="001D1270"/>
    <w:rsid w:val="00201666"/>
    <w:rsid w:val="003522E3"/>
    <w:rsid w:val="00576BD4"/>
    <w:rsid w:val="00761C37"/>
    <w:rsid w:val="00AC6A15"/>
    <w:rsid w:val="00E2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F58C73-9E41-4705-A586-4B1E8E7A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522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522E3"/>
  </w:style>
  <w:style w:type="paragraph" w:styleId="Voettekst">
    <w:name w:val="footer"/>
    <w:basedOn w:val="Standaard"/>
    <w:link w:val="VoettekstChar"/>
    <w:uiPriority w:val="99"/>
    <w:unhideWhenUsed/>
    <w:rsid w:val="003522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52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header" Target="header3.xml"/><Relationship Id="rId10" Type="http://schemas.openxmlformats.org/officeDocument/2006/relationships/oleObject" Target="embeddings/oleObject2.bin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Vanherwegen</dc:creator>
  <cp:keywords/>
  <dc:description/>
  <cp:lastModifiedBy>Ingrid Vanherwegen</cp:lastModifiedBy>
  <cp:revision>3</cp:revision>
  <dcterms:created xsi:type="dcterms:W3CDTF">2016-02-03T13:31:00Z</dcterms:created>
  <dcterms:modified xsi:type="dcterms:W3CDTF">2016-02-03T14:56:00Z</dcterms:modified>
</cp:coreProperties>
</file>