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EF1A" w14:textId="77777777" w:rsidR="006841BD" w:rsidRDefault="00000000">
      <w:pPr>
        <w:spacing w:before="440" w:after="40"/>
      </w:pPr>
      <w:r>
        <w:rPr>
          <w:b/>
          <w:color w:val="0F0F0F"/>
          <w:sz w:val="20"/>
        </w:rPr>
        <w:t>MSBA 265 | APPLIED ANALYTICS</w:t>
      </w:r>
    </w:p>
    <w:p w14:paraId="5CDE6B18" w14:textId="77777777" w:rsidR="006841BD" w:rsidRDefault="00000000">
      <w:pPr>
        <w:pStyle w:val="Title"/>
        <w:pBdr>
          <w:bottom w:val="single" w:sz="20" w:space="5" w:color="FF671D"/>
        </w:pBdr>
      </w:pPr>
      <w:r>
        <w:rPr>
          <w:color w:val="0F0F0F"/>
        </w:rPr>
        <w:t>Final Project</w:t>
      </w:r>
    </w:p>
    <w:p w14:paraId="5BBF6FD4" w14:textId="77777777" w:rsidR="006841BD" w:rsidRDefault="00000000">
      <w:pPr>
        <w:pStyle w:val="Subtitle"/>
      </w:pPr>
      <w:r>
        <w:rPr>
          <w:color w:val="0F0F0F"/>
        </w:rPr>
        <w:t>From a business question to a reproducible analytics solution</w:t>
      </w:r>
    </w:p>
    <w:p w14:paraId="5A31F85F" w14:textId="77777777" w:rsidR="006841BD" w:rsidRDefault="00000000">
      <w:r>
        <w:rPr>
          <w:color w:val="0F0F0F"/>
        </w:rPr>
        <w:t>An individual project using an algorithm and dataset selected by the student to address a meaningful business or societal need.</w:t>
      </w:r>
    </w:p>
    <w:tbl>
      <w:tblPr>
        <w:tblW w:w="0" w:type="auto"/>
        <w:jc w:val="center"/>
        <w:tblLook w:val="04A0" w:firstRow="1" w:lastRow="0" w:firstColumn="1" w:lastColumn="0" w:noHBand="0" w:noVBand="1"/>
      </w:tblPr>
      <w:tblGrid>
        <w:gridCol w:w="9994"/>
      </w:tblGrid>
      <w:tr w:rsidR="006841BD" w14:paraId="588A4E84" w14:textId="77777777">
        <w:trPr>
          <w:cantSplit/>
          <w:jc w:val="center"/>
        </w:trPr>
        <w:tc>
          <w:tcPr>
            <w:tcW w:w="9994" w:type="dxa"/>
            <w:tcMar>
              <w:top w:w="130" w:type="dxa"/>
              <w:left w:w="160" w:type="dxa"/>
              <w:bottom w:w="130" w:type="dxa"/>
              <w:right w:w="160" w:type="dxa"/>
            </w:tcMar>
            <w:tcBorders>
              <w:top w:val="single" w:sz="5" w:space="0" w:color="E6D5CC"/>
              <w:left w:val="single" w:sz="24" w:space="0" w:color="FF671D"/>
              <w:bottom w:val="single" w:sz="5" w:space="0" w:color="E6D5CC"/>
              <w:right w:val="single" w:sz="5" w:space="0" w:color="E6D5CC"/>
              <w:insideH w:val="single" w:sz="5" w:space="0" w:color="E6D5CC"/>
              <w:insideV w:val="single" w:sz="5" w:space="0" w:color="E6D5CC"/>
            </w:tcBorders>
            <w:shd w:fill="0F0F0F"/>
          </w:tcPr>
          <w:p w14:paraId="4A1244FB" w14:textId="77777777" w:rsidR="006841BD" w:rsidRDefault="00000000">
            <w:pPr>
              <w:spacing w:after="40"/>
            </w:pPr>
            <w:r>
              <w:rPr>
                <w:b/>
                <w:color w:val="FF671D"/>
              </w:rPr>
              <w:t>COURSE WEIGHT: 20%</w:t>
            </w:r>
          </w:p>
          <w:p w14:paraId="39ED1D50" w14:textId="77777777" w:rsidR="006841BD" w:rsidRDefault="00000000">
            <w:pPr>
              <w:spacing w:after="0" w:line="252" w:lineRule="auto"/>
            </w:pPr>
            <w:r>
              <w:rPr>
                <w:color w:val="FFFFFF"/>
              </w:rPr>
              <w:t>This individual project has two feedback based progress submissions, P1 and P2, followed by Final Project Delivery. Detailed expectations and a separate rubric for each submission appear below.</w:t>
            </w:r>
          </w:p>
        </w:tc>
      </w:tr>
    </w:tbl>
    <w:p w14:paraId="4CF31098" w14:textId="77777777" w:rsidR="006841BD" w:rsidRDefault="006841BD">
      <w:pPr>
        <w:spacing w:after="0"/>
      </w:pPr>
    </w:p>
    <w:p w14:paraId="23D06D9D" w14:textId="77777777" w:rsidR="006841BD" w:rsidRDefault="00000000">
      <w:pPr>
        <w:pStyle w:val="Heading1"/>
        <w:pBdr>
          <w:bottom w:val="single" w:sz="14" w:space="5" w:color="FF671D"/>
        </w:pBdr>
      </w:pPr>
      <w:r>
        <w:rPr>
          <w:color w:val="0F0F0F"/>
        </w:rPr>
        <w:t>Project at a glance</w:t>
      </w:r>
    </w:p>
    <w:tbl>
      <w:tblPr>
        <w:tblStyle w:val="TableGrid"/>
        <w:tblW w:w="0" w:type="auto"/>
        <w:jc w:val="center"/>
        <w:tblLook w:val="04A0" w:firstRow="1" w:lastRow="0" w:firstColumn="1" w:lastColumn="0" w:noHBand="0" w:noVBand="1"/>
      </w:tblPr>
      <w:tblGrid>
        <w:gridCol w:w="4968"/>
        <w:gridCol w:w="4968"/>
      </w:tblGrid>
      <w:tr w:rsidR="006841BD" w14:paraId="2D39BF91" w14:textId="77777777">
        <w:trPr>
          <w:cantSplit/>
          <w:tblHeader/>
          <w:jc w:val="center"/>
        </w:trPr>
        <w:tc>
          <w:tcPr>
            <w:tcW w:w="4968"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0E09E413" w14:textId="77777777" w:rsidR="006841BD" w:rsidRDefault="00000000">
            <w:pPr>
              <w:spacing w:after="0"/>
            </w:pPr>
            <w:r>
              <w:rPr>
                <w:b/>
                <w:color w:val="FF671D"/>
                <w:sz w:val="18"/>
              </w:rPr>
              <w:t>You will…</w:t>
            </w:r>
          </w:p>
        </w:tc>
        <w:tc>
          <w:tcPr>
            <w:tcW w:w="4968"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2C7F5DAF" w14:textId="77777777" w:rsidR="006841BD" w:rsidRDefault="00000000">
            <w:pPr>
              <w:spacing w:after="0"/>
            </w:pPr>
            <w:r>
              <w:rPr>
                <w:b/>
                <w:color w:val="FF671D"/>
                <w:sz w:val="18"/>
              </w:rPr>
              <w:t>Your work should…</w:t>
            </w:r>
          </w:p>
        </w:tc>
      </w:tr>
      <w:tr w:rsidR="006841BD" w14:paraId="1A1ABB9C" w14:textId="77777777">
        <w:trPr>
          <w:cantSplit/>
          <w:jc w:val="center"/>
        </w:trPr>
        <w:tc>
          <w:tcPr>
            <w:tcW w:w="4968"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1B76F1F9" w14:textId="77777777" w:rsidR="006841BD" w:rsidRDefault="00000000">
            <w:pPr>
              <w:spacing w:after="0"/>
            </w:pPr>
            <w:r>
              <w:rPr>
                <w:color w:val="0F0F0F"/>
                <w:sz w:val="18"/>
              </w:rPr>
              <w:t>Choose a real world problem, identify who needs a solution, and select one related to the course analytics topic, algorithm, and suitable dataset.</w:t>
            </w:r>
          </w:p>
        </w:tc>
        <w:tc>
          <w:tcPr>
            <w:tcW w:w="4968"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3D2D9E32" w14:textId="77777777" w:rsidR="006841BD" w:rsidRDefault="00000000">
            <w:pPr>
              <w:spacing w:after="0"/>
            </w:pPr>
            <w:r>
              <w:rPr>
                <w:color w:val="0F0F0F"/>
                <w:sz w:val="18"/>
              </w:rPr>
              <w:t>Show a complete, evidence based workflow: understand the data, build and evaluate an approach, interpret results, and recommend a useful next step.</w:t>
            </w:r>
          </w:p>
        </w:tc>
      </w:tr>
      <w:tr w:rsidR="006841BD" w14:paraId="7A6CB321" w14:textId="77777777">
        <w:trPr>
          <w:cantSplit/>
          <w:jc w:val="center"/>
        </w:trPr>
        <w:tc>
          <w:tcPr>
            <w:tcW w:w="4968"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0E9C022D" w14:textId="77777777" w:rsidR="006841BD" w:rsidRDefault="00000000">
            <w:pPr>
              <w:spacing w:after="0"/>
            </w:pPr>
            <w:r>
              <w:rPr>
                <w:color w:val="0F0F0F"/>
                <w:sz w:val="18"/>
              </w:rPr>
              <w:t>Develop the work in stages, use feedback, and demonstrate one advanced reproducibility or production readiness feature.</w:t>
            </w:r>
          </w:p>
        </w:tc>
        <w:tc>
          <w:tcPr>
            <w:tcW w:w="4968"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120C3C29" w14:textId="77777777" w:rsidR="006841BD" w:rsidRDefault="00000000">
            <w:pPr>
              <w:spacing w:after="0"/>
            </w:pPr>
            <w:r>
              <w:rPr>
                <w:color w:val="0F0F0F"/>
                <w:sz w:val="18"/>
              </w:rPr>
              <w:t>Be understandable to a business audience and reproducible by another person using the instructions and files you submit.</w:t>
            </w:r>
          </w:p>
        </w:tc>
      </w:tr>
    </w:tbl>
    <w:p w14:paraId="3720E8B5" w14:textId="77777777" w:rsidR="006841BD" w:rsidRDefault="006841BD">
      <w:pPr>
        <w:spacing w:after="0"/>
      </w:pPr>
    </w:p>
    <w:p w14:paraId="048C3B01" w14:textId="77777777" w:rsidR="006841BD" w:rsidRDefault="00000000">
      <w:pPr>
        <w:pStyle w:val="Heading2"/>
        <w:pBdr>
          <w:left w:val="single" w:sz="18" w:space="5" w:color="FF671D"/>
        </w:pBdr>
      </w:pPr>
      <w:r>
        <w:rPr>
          <w:color w:val="0F0F0F"/>
        </w:rPr>
        <w:t>What makes this a strong project?</w:t>
      </w:r>
    </w:p>
    <w:p w14:paraId="12C04146" w14:textId="77777777" w:rsidR="006841BD" w:rsidRDefault="00000000">
      <w:pPr>
        <w:pStyle w:val="ListBullet"/>
        <w:ind w:hanging="202"/>
      </w:pPr>
      <w:r>
        <w:rPr>
          <w:color w:val="0F0F0F"/>
        </w:rPr>
        <w:t>A specific business or societal question, not simply applying an algorithm to a dataset.</w:t>
      </w:r>
    </w:p>
    <w:p w14:paraId="7494DED6" w14:textId="77777777" w:rsidR="006841BD" w:rsidRDefault="00000000">
      <w:pPr>
        <w:pStyle w:val="ListBullet"/>
        <w:ind w:hanging="202"/>
      </w:pPr>
      <w:r>
        <w:rPr>
          <w:color w:val="0F0F0F"/>
        </w:rPr>
        <w:t>A suitable, responsibly sourced dataset and a clear explanation of its limits.</w:t>
      </w:r>
    </w:p>
    <w:p w14:paraId="0E35B1BB" w14:textId="77777777" w:rsidR="006841BD" w:rsidRDefault="00000000">
      <w:pPr>
        <w:pStyle w:val="ListBullet"/>
        <w:ind w:hanging="202"/>
      </w:pPr>
      <w:r>
        <w:rPr>
          <w:color w:val="0F0F0F"/>
        </w:rPr>
        <w:t>A method and evaluation plan that fit the question, with results interpreted in context.</w:t>
      </w:r>
    </w:p>
    <w:p w14:paraId="3CEFFB52" w14:textId="77777777" w:rsidR="006841BD" w:rsidRDefault="00000000">
      <w:pPr>
        <w:pStyle w:val="ListBullet"/>
        <w:ind w:hanging="202"/>
      </w:pPr>
      <w:r>
        <w:rPr>
          <w:color w:val="0F0F0F"/>
        </w:rPr>
        <w:t>A reproducible handoff: save and reload the fitted model or analysis artifact, then show it works.</w:t>
      </w:r>
    </w:p>
    <w:p w14:paraId="5D894EF5" w14:textId="77777777" w:rsidR="006841BD" w:rsidRDefault="00000000">
      <w:pPr>
        <w:pStyle w:val="ListBullet"/>
        <w:ind w:hanging="202"/>
      </w:pPr>
      <w:r>
        <w:rPr>
          <w:color w:val="0F0F0F"/>
        </w:rPr>
        <w:t>A clear recommendation, a reproducible code package, and a polished presentation.</w:t>
      </w:r>
    </w:p>
    <w:p w14:paraId="77A6E27E" w14:textId="77777777" w:rsidR="006841BD" w:rsidRDefault="00000000">
      <w:pPr>
        <w:pStyle w:val="Heading2"/>
        <w:pBdr>
          <w:left w:val="single" w:sz="18" w:space="5" w:color="FF671D"/>
        </w:pBdr>
      </w:pPr>
      <w:r>
        <w:rPr>
          <w:color w:val="0F0F0F"/>
        </w:rPr>
        <w:t>Progress submissions, feedback, and point recovery</w:t>
      </w:r>
    </w:p>
    <w:p w14:paraId="584C05A4" w14:textId="32AEF450" w:rsidR="006841BD" w:rsidRDefault="00000000">
      <w:r>
        <w:rPr>
          <w:color w:val="0F0F0F"/>
        </w:rPr>
        <w:t>Submit three graded stages: P1, P2, and Final Project Delivery. Each stage has detailed expectations and its own rubric below. Complete the Assignment Validation form, push your work to the cloud repository, and provide its link with every submission. Use instructor feedback to improve the next stage.</w:t>
      </w:r>
      <w:r w:rsidR="007C69A1">
        <w:rPr>
          <w:color w:val="0F0F0F"/>
        </w:rPr>
      </w:r>
      <w:r>
        <w:rPr>
          <w:color w:val="0F0F0F"/>
        </w:rPr>
      </w:r>
      <w:r w:rsidR="007C69A1">
        <w:rPr>
          <w:color w:val="0F0F0F"/>
        </w:rPr>
      </w:r>
      <w:r>
        <w:rPr>
          <w:color w:val="0F0F0F"/>
        </w:rPr>
      </w:r>
    </w:p>
    <w:p w14:paraId="778146CE" w14:textId="77777777" w:rsidR="006841BD" w:rsidRDefault="00000000">
      <w:pPr>
        <w:pStyle w:val="Heading1"/>
        <w:pBdr>
          <w:bottom w:val="single" w:sz="14" w:space="5" w:color="FF671D"/>
        </w:pBdr>
      </w:pPr>
      <w:r>
        <w:rPr>
          <w:color w:val="0F0F0F"/>
        </w:rPr>
        <w:t>Before every submission: Assignment Validation form and cloud repository</w:t>
      </w:r>
    </w:p>
    <w:p w14:paraId="3586520F" w14:textId="77777777" w:rsidR="006841BD" w:rsidRDefault="00000000">
      <w:r>
        <w:rPr>
          <w:color w:val="0F0F0F"/>
        </w:rPr>
        <w:t>The repository includes the Assignment Validation form, a project replication and peer verification form in PDF format. Complete and submit it before every stage (P1, P2, and Final Project Delivery), including P1 even if that submission has no executable code. Push each stage's materials and technical work completed to date to your cloud repository and submit its accessible link with the form. Ask a peer to independently clone or pull the submitted version and follow your README. For P1, the peer verifies the submitted files and instructions; do not claim code execution if no runnable code is included. For P2 and final delivery, the peer must run the project without your help and record whether expected outputs were reproduced. Obtain signatures and fix replication errors before submission. The link must be accessible to the instructor and peer; never include credentials or data you are not permitted to share.</w:t>
      </w:r>
    </w:p>
    <w:p w14:paraId="7D06E1C9" w14:textId="77777777" w:rsidR="006841BD" w:rsidRDefault="00000000">
      <w:r>
        <w:rPr>
          <w:color w:val="0F0F0F"/>
        </w:rPr>
        <w:t>Use the Assignment Validation form provided in the repository. Submit a newly completed copy and the cloud repository link with P1, P2, and Final Project Delivery.</w:t>
      </w:r>
    </w:p>
    <w:p w14:paraId="0C10E225" w14:textId="77777777" w:rsidR="006841BD" w:rsidRDefault="00000000">
      <w:pPr>
        <w:pStyle w:val="Heading1"/>
        <w:pBdr>
          <w:bottom w:val="single" w:sz="14" w:space="5" w:color="FF671D"/>
        </w:pBdr>
      </w:pPr>
      <w:r>
        <w:rPr>
          <w:color w:val="0F0F0F"/>
        </w:rPr>
        <w:t>1. Choose a topic and frame a useful question</w:t>
      </w:r>
    </w:p>
    <w:p w14:paraId="7EC05E4F" w14:textId="77777777" w:rsidR="006841BD" w:rsidRDefault="00000000">
      <w:r>
        <w:rPr>
          <w:color w:val="0F0F0F"/>
        </w:rPr>
        <w:t>Begin by exploring the topic areas below. For the continuing project, select one main topic (and a specific algorithm or analytical technique) and use it to address a clearly stated question. Your project may combine related techniques when there is a clear reason.</w:t>
      </w:r>
    </w:p>
    <w:tbl>
      <w:tblPr>
        <w:tblStyle w:val="TableGrid"/>
        <w:tblW w:w="0" w:type="auto"/>
        <w:jc w:val="center"/>
        <w:tblLook w:val="04A0" w:firstRow="1" w:lastRow="0" w:firstColumn="1" w:lastColumn="0" w:noHBand="0" w:noVBand="1"/>
      </w:tblPr>
      <w:tblGrid>
        <w:gridCol w:w="3024"/>
        <w:gridCol w:w="6912"/>
      </w:tblGrid>
      <w:tr w:rsidR="006841BD" w14:paraId="5093DE88" w14:textId="77777777">
        <w:trPr>
          <w:cantSplit/>
          <w:tblHeader/>
          <w:jc w:val="center"/>
        </w:trPr>
        <w:tc>
          <w:tcPr>
            <w:tcW w:w="3024"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34EEF7BC" w14:textId="67F5016B" w:rsidR="006841BD" w:rsidRDefault="007C69A1">
            <w:pPr>
              <w:spacing w:after="0"/>
            </w:pPr>
            <w:r>
              <w:rPr>
                <w:b/>
                <w:color w:val="FF671D"/>
                <w:sz w:val="17"/>
              </w:rPr>
              <w:t xml:space="preserve">Example </w:t>
            </w:r>
            <w:r w:rsidR="00000000">
              <w:rPr>
                <w:b/>
                <w:color w:val="FF671D"/>
                <w:sz w:val="17"/>
              </w:rPr>
              <w:t>Topic area</w:t>
            </w:r>
          </w:p>
        </w:tc>
        <w:tc>
          <w:tcPr>
            <w:tcW w:w="6912"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4EA2A4AA" w14:textId="77777777" w:rsidR="006841BD" w:rsidRDefault="00000000">
            <w:pPr>
              <w:spacing w:after="0"/>
            </w:pPr>
            <w:r>
              <w:rPr>
                <w:b/>
                <w:color w:val="FF671D"/>
                <w:sz w:val="17"/>
              </w:rPr>
              <w:t>Possible direction</w:t>
            </w:r>
          </w:p>
        </w:tc>
      </w:tr>
      <w:tr w:rsidR="006841BD" w14:paraId="7609610D" w14:textId="77777777">
        <w:trPr>
          <w:cantSplit/>
          <w:jc w:val="center"/>
        </w:trPr>
        <w:tc>
          <w:tcPr>
            <w:tcW w:w="3024"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53CCD9E7" w14:textId="77777777" w:rsidR="006841BD" w:rsidRDefault="00000000">
            <w:pPr>
              <w:spacing w:after="0"/>
            </w:pPr>
            <w:r>
              <w:rPr>
                <w:color w:val="0F0F0F"/>
                <w:sz w:val="17"/>
              </w:rPr>
              <w:t>Supervised machine learning</w:t>
            </w:r>
          </w:p>
        </w:tc>
        <w:tc>
          <w:tcPr>
            <w:tcW w:w="6912"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74D04C3B" w14:textId="77777777" w:rsidR="006841BD" w:rsidRDefault="00000000">
            <w:pPr>
              <w:spacing w:after="0"/>
            </w:pPr>
            <w:r>
              <w:rPr>
                <w:color w:val="0F0F0F"/>
                <w:sz w:val="17"/>
              </w:rPr>
              <w:t>Predict or classify an outcome; examples include predicting demand or classifying customer feedback.</w:t>
            </w:r>
          </w:p>
        </w:tc>
      </w:tr>
      <w:tr w:rsidR="006841BD" w14:paraId="36686D43" w14:textId="77777777">
        <w:trPr>
          <w:cantSplit/>
          <w:jc w:val="center"/>
        </w:trPr>
        <w:tc>
          <w:tcPr>
            <w:tcW w:w="3024"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60DD2608" w14:textId="77777777" w:rsidR="006841BD" w:rsidRDefault="00000000">
            <w:pPr>
              <w:spacing w:after="0"/>
            </w:pPr>
            <w:r>
              <w:rPr>
                <w:color w:val="0F0F0F"/>
                <w:sz w:val="17"/>
              </w:rPr>
              <w:t>Unsupervised machine learning</w:t>
            </w:r>
          </w:p>
        </w:tc>
        <w:tc>
          <w:tcPr>
            <w:tcW w:w="6912"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1F08F9EB" w14:textId="77777777" w:rsidR="006841BD" w:rsidRDefault="00000000">
            <w:pPr>
              <w:spacing w:after="0"/>
            </w:pPr>
            <w:r>
              <w:rPr>
                <w:color w:val="0F0F0F"/>
                <w:sz w:val="17"/>
              </w:rPr>
              <w:t>Discover groups or unusual cases; examples include customer segmentation or identifying atypical transactions.</w:t>
            </w:r>
          </w:p>
        </w:tc>
      </w:tr>
      <w:tr w:rsidR="006841BD" w14:paraId="6B4FB722" w14:textId="77777777">
        <w:trPr>
          <w:cantSplit/>
          <w:jc w:val="center"/>
        </w:trPr>
        <w:tc>
          <w:tcPr>
            <w:tcW w:w="3024"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5F34625A" w14:textId="77777777" w:rsidR="006841BD" w:rsidRDefault="00000000">
            <w:pPr>
              <w:spacing w:after="0"/>
            </w:pPr>
            <w:r>
              <w:rPr>
                <w:color w:val="0F0F0F"/>
                <w:sz w:val="17"/>
              </w:rPr>
              <w:t>Dimensionality reduction</w:t>
            </w:r>
          </w:p>
        </w:tc>
        <w:tc>
          <w:tcPr>
            <w:tcW w:w="6912"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77AE0DAE" w14:textId="77777777" w:rsidR="006841BD" w:rsidRDefault="00000000">
            <w:pPr>
              <w:spacing w:after="0"/>
            </w:pPr>
            <w:r>
              <w:rPr>
                <w:color w:val="0F0F0F"/>
                <w:sz w:val="17"/>
              </w:rPr>
              <w:t>Summarize many variables or visualize complex data; explain what information is retained or lost.</w:t>
            </w:r>
          </w:p>
        </w:tc>
      </w:tr>
      <w:tr w:rsidR="006841BD" w14:paraId="7F6D59EB" w14:textId="77777777">
        <w:trPr>
          <w:cantSplit/>
          <w:jc w:val="center"/>
        </w:trPr>
        <w:tc>
          <w:tcPr>
            <w:tcW w:w="3024"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6C3174FB" w14:textId="77777777" w:rsidR="006841BD" w:rsidRDefault="00000000">
            <w:pPr>
              <w:spacing w:after="0"/>
            </w:pPr>
            <w:r>
              <w:rPr>
                <w:color w:val="0F0F0F"/>
                <w:sz w:val="17"/>
              </w:rPr>
              <w:t>Natural language processing (NLP)</w:t>
            </w:r>
          </w:p>
        </w:tc>
        <w:tc>
          <w:tcPr>
            <w:tcW w:w="6912"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4061B519" w14:textId="77777777" w:rsidR="006841BD" w:rsidRDefault="00000000">
            <w:pPr>
              <w:spacing w:after="0"/>
            </w:pPr>
            <w:r>
              <w:rPr>
                <w:color w:val="0F0F0F"/>
                <w:sz w:val="17"/>
              </w:rPr>
              <w:t>Analyze text, such as categorizing support requests or identifying themes in product reviews.</w:t>
            </w:r>
          </w:p>
        </w:tc>
      </w:tr>
      <w:tr w:rsidR="006841BD" w14:paraId="6F1A1CF3" w14:textId="77777777">
        <w:trPr>
          <w:cantSplit/>
          <w:jc w:val="center"/>
        </w:trPr>
        <w:tc>
          <w:tcPr>
            <w:tcW w:w="3024"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211F8469" w14:textId="77777777" w:rsidR="006841BD" w:rsidRDefault="00000000">
            <w:pPr>
              <w:spacing w:after="0"/>
            </w:pPr>
            <w:r>
              <w:rPr>
                <w:color w:val="0F0F0F"/>
                <w:sz w:val="17"/>
              </w:rPr>
              <w:t>Semantic or sentiment analysis</w:t>
            </w:r>
          </w:p>
        </w:tc>
        <w:tc>
          <w:tcPr>
            <w:tcW w:w="6912"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51276352" w14:textId="77777777" w:rsidR="006841BD" w:rsidRDefault="00000000">
            <w:pPr>
              <w:spacing w:after="0"/>
            </w:pPr>
            <w:r>
              <w:rPr>
                <w:color w:val="0F0F0F"/>
                <w:sz w:val="17"/>
              </w:rPr>
              <w:t>Estimate tone, opinion, or meaning in text; discuss ambiguity and errors.</w:t>
            </w:r>
          </w:p>
        </w:tc>
      </w:tr>
      <w:tr w:rsidR="006841BD" w14:paraId="4B711EE7" w14:textId="77777777">
        <w:trPr>
          <w:cantSplit/>
          <w:jc w:val="center"/>
        </w:trPr>
        <w:tc>
          <w:tcPr>
            <w:tcW w:w="3024"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57D58026" w14:textId="77777777" w:rsidR="006841BD" w:rsidRDefault="00000000">
            <w:pPr>
              <w:spacing w:after="0"/>
            </w:pPr>
            <w:r>
              <w:rPr>
                <w:color w:val="0F0F0F"/>
                <w:sz w:val="17"/>
              </w:rPr>
              <w:t>Social media or digital channel analytics</w:t>
            </w:r>
          </w:p>
        </w:tc>
        <w:tc>
          <w:tcPr>
            <w:tcW w:w="6912"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34A224F8" w14:textId="77777777" w:rsidR="006841BD" w:rsidRDefault="00000000">
            <w:pPr>
              <w:spacing w:after="0"/>
            </w:pPr>
            <w:r>
              <w:rPr>
                <w:color w:val="0F0F0F"/>
                <w:sz w:val="17"/>
              </w:rPr>
              <w:t>Analyze permitted public content or provided by the platform exports to understand engagement, audiences, or content performance.</w:t>
            </w:r>
          </w:p>
        </w:tc>
      </w:tr>
    </w:tbl>
    <w:p w14:paraId="4DBB5178" w14:textId="77777777" w:rsidR="006841BD" w:rsidRDefault="006841BD">
      <w:pPr>
        <w:spacing w:after="0"/>
      </w:pPr>
    </w:p>
    <w:p w14:paraId="2631425C" w14:textId="77777777" w:rsidR="006841BD" w:rsidRDefault="00000000">
      <w:pPr>
        <w:pStyle w:val="Heading2"/>
        <w:pBdr>
          <w:left w:val="single" w:sz="18" w:space="5" w:color="FF671D"/>
        </w:pBdr>
      </w:pPr>
      <w:r>
        <w:rPr>
          <w:color w:val="0F0F0F"/>
        </w:rPr>
        <w:t>Topic exploration: connect every topic to a real use</w:t>
      </w:r>
    </w:p>
    <w:p w14:paraId="4ACB8E20" w14:textId="77777777" w:rsidR="006841BD" w:rsidRDefault="00000000">
      <w:r>
        <w:rPr>
          <w:color w:val="0F0F0F"/>
        </w:rPr>
        <w:t>In your own words, give at least one realistic example for each topic you considered. Explain what a business or organization could learn or do with the results. For instance, permitted public engagement data may help a retailer compare campaign reach, understand which content resonates, or decide when to post. Avoid describing a technique without explaining the decision it could support.</w:t>
      </w:r>
    </w:p>
    <w:p w14:paraId="7E183F22" w14:textId="77777777" w:rsidR="006841BD" w:rsidRDefault="00000000">
      <w:pPr>
        <w:pStyle w:val="Heading2"/>
        <w:pBdr>
          <w:left w:val="single" w:sz="18" w:space="5" w:color="FF671D"/>
        </w:pBdr>
      </w:pPr>
      <w:r>
        <w:rPr>
          <w:color w:val="0F0F0F"/>
        </w:rPr>
        <w:t>Select your project focus</w:t>
      </w:r>
    </w:p>
    <w:p w14:paraId="033AEF92" w14:textId="77777777" w:rsidR="006841BD" w:rsidRDefault="00000000">
      <w:r>
        <w:rPr>
          <w:color w:val="0F0F0F"/>
        </w:rPr>
        <w:t>Choose one topic to carry through the rest of the project. State the problem, intended user, candidate data source, proposed method, and the action the results could support. Check early that the data are accessible and appropriate for the question.</w:t>
      </w:r>
    </w:p>
    <w:p w14:paraId="07055D07" w14:textId="40AE348C" w:rsidR="006841BD" w:rsidRDefault="00000000">
      <w:pPr>
        <w:pStyle w:val="Heading2"/>
        <w:pBdr>
          <w:left w:val="single" w:sz="18" w:space="5" w:color="FF671D"/>
        </w:pBdr>
      </w:pPr>
      <w:r>
        <w:rPr>
          <w:color w:val="0F0F0F"/>
        </w:rPr>
        <w:t>Single page topic and industry description</w:t>
      </w:r>
      <w:r w:rsidR="007C69A1">
        <w:rPr>
          <w:color w:val="0F0F0F"/>
        </w:rPr>
      </w:r>
    </w:p>
    <w:p w14:paraId="73CE96BB" w14:textId="31275518" w:rsidR="006841BD" w:rsidRDefault="00000000">
      <w:r>
        <w:rPr>
          <w:color w:val="0F0F0F"/>
        </w:rPr>
        <w:t>Create a single page description that places your chosen topic in context. Use concise text, a clear visual timeline or structure, and credible citations. Include relevant items such as:</w:t>
      </w:r>
      <w:r w:rsidR="007C69A1">
        <w:rPr>
          <w:color w:val="0F0F0F"/>
        </w:rPr>
      </w:r>
      <w:r>
        <w:rPr>
          <w:color w:val="0F0F0F"/>
        </w:rPr>
      </w:r>
    </w:p>
    <w:p w14:paraId="577975D0" w14:textId="77777777" w:rsidR="006841BD" w:rsidRDefault="00000000">
      <w:pPr>
        <w:pStyle w:val="ListBullet"/>
        <w:ind w:hanging="202"/>
      </w:pPr>
      <w:r>
        <w:rPr>
          <w:color w:val="0F0F0F"/>
        </w:rPr>
        <w:t>Origins and development: where the idea came from, important contributors when known, and how it has evolved.</w:t>
      </w:r>
    </w:p>
    <w:p w14:paraId="69A9A139" w14:textId="77777777" w:rsidR="006841BD" w:rsidRDefault="00000000">
      <w:pPr>
        <w:pStyle w:val="ListBullet"/>
        <w:ind w:hanging="202"/>
      </w:pPr>
      <w:r>
        <w:rPr>
          <w:color w:val="0F0F0F"/>
        </w:rPr>
        <w:t>Practical use: organizations or industries using it, and examples of what they do with it.</w:t>
      </w:r>
    </w:p>
    <w:p w14:paraId="2B9B00CB" w14:textId="77777777" w:rsidR="006841BD" w:rsidRDefault="00000000">
      <w:pPr>
        <w:pStyle w:val="ListBullet"/>
        <w:ind w:hanging="202"/>
      </w:pPr>
      <w:r>
        <w:rPr>
          <w:color w:val="0F0F0F"/>
        </w:rPr>
        <w:t>Value and impact: plausible benefits, costs, or societal effects. Support financial or impact claims with sources; do not present estimates as guaranteed savings.</w:t>
      </w:r>
    </w:p>
    <w:p w14:paraId="747A3399" w14:textId="77777777" w:rsidR="006841BD" w:rsidRDefault="00000000">
      <w:pPr>
        <w:pStyle w:val="ListBullet"/>
        <w:ind w:hanging="202"/>
      </w:pPr>
      <w:r>
        <w:rPr>
          <w:color w:val="0F0F0F"/>
        </w:rPr>
        <w:t>Connection to your project: why this topic is a reasonable choice for the question and dataset you selected.</w:t>
      </w:r>
    </w:p>
    <w:p w14:paraId="0F1A7C35" w14:textId="1D7A91D7" w:rsidR="006841BD" w:rsidRDefault="00000000">
      <w:pPr>
        <w:pStyle w:val="Heading1"/>
        <w:pBdr>
          <w:bottom w:val="single" w:sz="14" w:space="5" w:color="FF671D"/>
        </w:pBdr>
      </w:pPr>
      <w:r>
        <w:rPr>
          <w:color w:val="0F0F0F"/>
        </w:rPr>
        <w:t>2. P1 Submission and Project Review 1</w:t>
      </w:r>
    </w:p>
    <w:p w14:paraId="061BA80B" w14:textId="77777777" w:rsidR="006841BD" w:rsidRDefault="00000000">
      <w:r>
        <w:rPr>
          <w:color w:val="0F0F0F"/>
        </w:rPr>
        <w:t>P1 is your first project checkpoint. Submit the package below and be ready to explain your decisions so the instructor can give feedback while there is time to improve the work. P1 is worth 20 points; its rubric follows the checklist.</w:t>
      </w:r>
    </w:p>
    <w:p w14:paraId="6E0A569B" w14:textId="77777777" w:rsidR="006841BD" w:rsidRDefault="00000000">
      <w:pPr>
        <w:pStyle w:val="Heading2"/>
        <w:pBdr>
          <w:left w:val="single" w:sz="18" w:space="5" w:color="FF671D"/>
        </w:pBdr>
      </w:pPr>
      <w:r>
        <w:rPr>
          <w:color w:val="0F0F0F"/>
        </w:rPr>
        <w:t>Prepare for the project review</w:t>
      </w:r>
    </w:p>
    <w:p w14:paraId="1DA96362" w14:textId="77777777" w:rsidR="006841BD" w:rsidRDefault="00000000">
      <w:pPr>
        <w:pStyle w:val="ListBullet"/>
        <w:ind w:hanging="202"/>
      </w:pPr>
      <w:r>
        <w:rPr>
          <w:color w:val="0F0F0F"/>
        </w:rPr>
        <w:t>Business problem and stakeholder: describe the organization or realistic scenario, who needs the analysis, and the specific problem or decision.</w:t>
      </w:r>
    </w:p>
    <w:p w14:paraId="06566FCF" w14:textId="77777777" w:rsidR="006841BD" w:rsidRDefault="00000000">
      <w:pPr>
        <w:pStyle w:val="ListBullet"/>
        <w:ind w:hanging="202"/>
      </w:pPr>
      <w:r>
        <w:rPr>
          <w:color w:val="0F0F0F"/>
        </w:rPr>
        <w:t>Project question and success measure: state what you want to learn or predict, how the result could be used, and what would make it useful.</w:t>
      </w:r>
    </w:p>
    <w:p w14:paraId="3D0C1D6F" w14:textId="77777777" w:rsidR="006841BD" w:rsidRDefault="00000000">
      <w:pPr>
        <w:pStyle w:val="ListBullet"/>
        <w:ind w:hanging="202"/>
      </w:pPr>
      <w:r>
        <w:rPr>
          <w:color w:val="0F0F0F"/>
        </w:rPr>
        <w:t>Dataset and access: identify a relevant source, provide a link or access plan, explain what one row represents and the key fields, and note data quality, privacy, licensing, or access limits.</w:t>
      </w:r>
    </w:p>
    <w:p w14:paraId="14D1FEDF" w14:textId="77777777" w:rsidR="006841BD" w:rsidRDefault="00000000">
      <w:pPr>
        <w:pStyle w:val="ListBullet"/>
        <w:ind w:hanging="202"/>
      </w:pPr>
      <w:r>
        <w:rPr>
          <w:b/>
          <w:color w:val="0F0F0F"/>
        </w:rPr>
        <w:t>Planned method:</w:t>
      </w:r>
      <w:r>
        <w:rPr>
          <w:b w:val="0"/>
        </w:rPr>
        <w:t xml:space="preserve"> name the method taught in the course that you propose to use and explain why it fits the question. Identify a baseline or simple comparison where appropriate.</w:t>
      </w:r>
    </w:p>
    <w:p w14:paraId="572B78CB" w14:textId="77777777" w:rsidR="006841BD" w:rsidRDefault="00000000">
      <w:pPr>
        <w:pStyle w:val="ListBullet"/>
        <w:ind w:hanging="202"/>
      </w:pPr>
      <w:r>
        <w:rPr>
          <w:color w:val="0F0F0F"/>
        </w:rPr>
        <w:t>Initial data exploration: show a data profile and at least one relevant summary or chart; explain missing values, unusual patterns, or preparation decisions.</w:t>
      </w:r>
    </w:p>
    <w:p w14:paraId="39C5DE09" w14:textId="77777777" w:rsidR="006841BD" w:rsidRDefault="00000000">
      <w:pPr>
        <w:pStyle w:val="ListBullet"/>
        <w:ind w:hanging="202"/>
      </w:pPr>
      <w:r>
        <w:rPr>
          <w:b/>
          <w:color w:val="0F0F0F"/>
        </w:rPr>
        <w:t>Topic background:</w:t>
      </w:r>
      <w:r>
        <w:rPr>
          <w:b w:val="0"/>
        </w:rPr>
        <w:t xml:space="preserve"> include the single page infographic from Part 1, credible citations, and a connection between the topic and your proposed project.</w:t>
      </w:r>
    </w:p>
    <w:p w14:paraId="76E3D463" w14:textId="77777777" w:rsidR="006841BD" w:rsidRDefault="00000000">
      <w:pPr>
        <w:pStyle w:val="ListBullet"/>
        <w:ind w:hanging="202"/>
      </w:pPr>
      <w:r>
        <w:rPr>
          <w:color w:val="0F0F0F"/>
        </w:rPr>
        <w:t>Feasibility and next steps: list what remains unknown, show a small baseline/proof of concept or a documented feasibility plan, and state your next steps.</w:t>
      </w:r>
    </w:p>
    <w:p w14:paraId="1D57C0FE" w14:textId="77777777" w:rsidR="006841BD" w:rsidRDefault="00000000">
      <w:r>
        <w:rPr>
          <w:b/>
          <w:color w:val="0F0F0F"/>
        </w:rPr>
        <w:t>P1 submission package:</w:t>
      </w:r>
      <w:r>
        <w:rPr>
          <w:b w:val="0"/>
        </w:rPr>
        <w:t xml:space="preserve"> submit one combined PDF containing (1) your topic examples and single page infographic with credible citations; (2) your project proposal: stakeholder problem, focused question, intended use, dataset or source, proposed method, and success measure; and (3) initial data exploration with at least one relevant visual or summary and a brief interpretation. Include a baseline, feasibility test, or documented plan to establish one, plus your next steps. Push the P1 materials to your cloud repository, include its link, and submit the completed Assignment Validation form. P1 rubric: 20 points.</w:t>
      </w:r>
    </w:p>
    <w:p w14:paraId="4A93A0D2" w14:textId="77777777" w:rsidR="006841BD" w:rsidRDefault="00000000">
      <w:pPr>
        <w:pStyle w:val="Heading2"/>
        <w:pBdr>
          <w:left w:val="single" w:sz="18" w:space="5" w:color="FF671D"/>
        </w:pBdr>
      </w:pPr>
      <w:r>
        <w:rPr>
          <w:color w:val="0F0F0F"/>
        </w:rPr>
        <w:t>P1 rubric: 20 points</w:t>
      </w:r>
    </w:p>
    <w:tbl>
      <w:tblPr>
        <w:tblStyle w:val="TableGrid"/>
        <w:tblW w:w="0" w:type="auto"/>
        <w:tblLook w:val="04A0" w:firstRow="1" w:lastRow="0" w:firstColumn="1" w:lastColumn="0" w:noHBand="0" w:noVBand="1"/>
      </w:tblPr>
      <w:tblGrid>
        <w:gridCol w:w="2376"/>
        <w:gridCol w:w="792"/>
        <w:gridCol w:w="6624"/>
      </w:tblGrid>
      <w:tr w:rsidR="006841BD" w14:paraId="408B899E" w14:textId="77777777">
        <w:trPr>
          <w:cantSplit/>
          <w:tblHeader/>
        </w:trPr>
        <w:tc>
          <w:tcPr>
            <w:tcW w:w="2376"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1C8D7C3F" w14:textId="77777777" w:rsidR="006841BD" w:rsidRDefault="00000000">
            <w:r>
              <w:rPr>
                <w:b/>
                <w:color w:val="FF671D"/>
                <w:sz w:val="16"/>
              </w:rPr>
              <w:t>Criterion</w:t>
            </w:r>
          </w:p>
        </w:tc>
        <w:tc>
          <w:tcPr>
            <w:tcW w:w="792"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7AE43C33" w14:textId="77777777" w:rsidR="006841BD" w:rsidRDefault="00000000">
            <w:r>
              <w:rPr>
                <w:b/>
                <w:color w:val="FF671D"/>
                <w:sz w:val="16"/>
              </w:rPr>
              <w:t>Points</w:t>
            </w:r>
          </w:p>
        </w:tc>
        <w:tc>
          <w:tcPr>
            <w:tcW w:w="6624"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20E65D07" w14:textId="77777777" w:rsidR="006841BD" w:rsidRDefault="00000000">
            <w:r>
              <w:rPr>
                <w:b/>
                <w:color w:val="FF671D"/>
                <w:sz w:val="16"/>
              </w:rPr>
              <w:t>Full credit evidence</w:t>
            </w:r>
          </w:p>
        </w:tc>
      </w:tr>
      <w:tr w:rsidR="006841BD" w14:paraId="4686E9BB" w14:textId="77777777">
        <w:trPr>
          <w:cantSplit/>
        </w:trPr>
        <w:tc>
          <w:tcPr>
            <w:tcW w:w="2376"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442B5574" w14:textId="77777777" w:rsidR="006841BD" w:rsidRDefault="00000000">
            <w:r>
              <w:rPr>
                <w:color w:val="0F0F0F"/>
                <w:sz w:val="16"/>
              </w:rPr>
              <w:t>Topic examples and infographic</w:t>
            </w:r>
          </w:p>
        </w:tc>
        <w:tc>
          <w:tcPr>
            <w:tcW w:w="792"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4D7A21ED" w14:textId="77777777" w:rsidR="006841BD" w:rsidRDefault="00000000">
            <w:r>
              <w:rPr>
                <w:color w:val="0F0F0F"/>
                <w:sz w:val="16"/>
              </w:rPr>
              <w:t>5</w:t>
            </w:r>
          </w:p>
        </w:tc>
        <w:tc>
          <w:tcPr>
            <w:tcW w:w="6624"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61745251" w14:textId="77777777" w:rsidR="006841BD" w:rsidRDefault="00000000">
            <w:r>
              <w:rPr>
                <w:color w:val="0F0F0F"/>
                <w:sz w:val="16"/>
              </w:rPr>
              <w:t>Gives clear, accurate real world examples for the considered topic areas; the one page infographic is readable, cited, and connects the selected topic to its use.</w:t>
            </w:r>
          </w:p>
        </w:tc>
      </w:tr>
      <w:tr w:rsidR="006841BD" w14:paraId="420C56F4" w14:textId="77777777">
        <w:trPr>
          <w:cantSplit/>
        </w:trPr>
        <w:tc>
          <w:tcPr>
            <w:tcW w:w="2376"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40C191E3" w14:textId="77777777" w:rsidR="006841BD" w:rsidRDefault="00000000">
            <w:r>
              <w:rPr>
                <w:color w:val="0F0F0F"/>
                <w:sz w:val="16"/>
              </w:rPr>
              <w:t>Business problem, question, and stakeholder</w:t>
            </w:r>
          </w:p>
        </w:tc>
        <w:tc>
          <w:tcPr>
            <w:tcW w:w="792"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5D067AF8" w14:textId="77777777" w:rsidR="006841BD" w:rsidRDefault="00000000">
            <w:r>
              <w:rPr>
                <w:color w:val="0F0F0F"/>
                <w:sz w:val="16"/>
              </w:rPr>
              <w:t>5</w:t>
            </w:r>
          </w:p>
        </w:tc>
        <w:tc>
          <w:tcPr>
            <w:tcW w:w="6624"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5CA85D33" w14:textId="77777777" w:rsidR="006841BD" w:rsidRDefault="00000000">
            <w:r>
              <w:rPr>
                <w:color w:val="0F0F0F"/>
                <w:sz w:val="16"/>
              </w:rPr>
              <w:t>Identifies a specific problem, intended stakeholder, focused question, intended use, and a reasonable success measure.</w:t>
            </w:r>
          </w:p>
        </w:tc>
      </w:tr>
      <w:tr w:rsidR="006841BD" w14:paraId="4A834123" w14:textId="77777777">
        <w:trPr>
          <w:cantSplit/>
        </w:trPr>
        <w:tc>
          <w:tcPr>
            <w:tcW w:w="2376"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6E7097EB" w14:textId="77777777" w:rsidR="006841BD" w:rsidRDefault="00000000">
            <w:r>
              <w:rPr>
                <w:color w:val="0F0F0F"/>
                <w:sz w:val="16"/>
              </w:rPr>
              <w:t>Dataset, method, and initial evidence</w:t>
            </w:r>
          </w:p>
        </w:tc>
        <w:tc>
          <w:tcPr>
            <w:tcW w:w="792"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708104EF" w14:textId="77777777" w:rsidR="006841BD" w:rsidRDefault="00000000">
            <w:r>
              <w:rPr>
                <w:color w:val="0F0F0F"/>
                <w:sz w:val="16"/>
              </w:rPr>
              <w:t>6</w:t>
            </w:r>
          </w:p>
        </w:tc>
        <w:tc>
          <w:tcPr>
            <w:tcW w:w="6624"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20A73AB0" w14:textId="77777777" w:rsidR="006841BD" w:rsidRDefault="00000000">
            <w:r>
              <w:rPr>
                <w:color w:val="0F0F0F"/>
                <w:sz w:val="16"/>
              </w:rPr>
              <w:t>Identifies suitable data and key fields, access/quality limits, a plausible method and baseline, and meaningful initial exploration with interpretation.</w:t>
            </w:r>
          </w:p>
        </w:tc>
      </w:tr>
      <w:tr w:rsidR="006841BD" w14:paraId="202AC6C4" w14:textId="77777777">
        <w:trPr>
          <w:cantSplit/>
        </w:trPr>
        <w:tc>
          <w:tcPr>
            <w:tcW w:w="2376"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2866B555" w14:textId="77777777" w:rsidR="006841BD" w:rsidRDefault="00000000">
            <w:r>
              <w:rPr>
                <w:color w:val="0F0F0F"/>
                <w:sz w:val="16"/>
              </w:rPr>
              <w:t>P1 completeness and submission requirements</w:t>
            </w:r>
          </w:p>
        </w:tc>
        <w:tc>
          <w:tcPr>
            <w:tcW w:w="792"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07473AA6" w14:textId="77777777" w:rsidR="006841BD" w:rsidRDefault="00000000">
            <w:r>
              <w:rPr>
                <w:color w:val="0F0F0F"/>
                <w:sz w:val="16"/>
              </w:rPr>
              <w:t>4</w:t>
            </w:r>
          </w:p>
        </w:tc>
        <w:tc>
          <w:tcPr>
            <w:tcW w:w="6624"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52A1B1B1" w14:textId="77777777" w:rsidR="006841BD" w:rsidRDefault="00000000">
            <w:r>
              <w:rPr>
                <w:color w:val="0F0F0F"/>
                <w:sz w:val="16"/>
              </w:rPr>
              <w:t>Package is organized and cited; next steps, accessible cloud link, completed form, and peer verification appropriate to the submitted work are included.</w:t>
            </w:r>
          </w:p>
        </w:tc>
      </w:tr>
      <w:tr w:rsidR="006841BD" w14:paraId="0034DD4A" w14:textId="77777777">
        <w:trPr>
          <w:cantSplit/>
        </w:trPr>
        <w:tc>
          <w:tcPr>
            <w:tcW w:w="2376"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24182386" w14:textId="77777777" w:rsidR="006841BD" w:rsidRDefault="00000000">
            <w:r>
              <w:rPr>
                <w:b/>
                <w:color w:val="0F0F0F"/>
                <w:sz w:val="16"/>
              </w:rPr>
              <w:t>Total</w:t>
            </w:r>
          </w:p>
        </w:tc>
        <w:tc>
          <w:tcPr>
            <w:tcW w:w="792"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4D1788BF" w14:textId="77777777" w:rsidR="006841BD" w:rsidRDefault="00000000">
            <w:r>
              <w:rPr>
                <w:b/>
                <w:color w:val="0F0F0F"/>
                <w:sz w:val="16"/>
              </w:rPr>
              <w:t>20</w:t>
            </w:r>
          </w:p>
        </w:tc>
        <w:tc>
          <w:tcPr>
            <w:tcW w:w="6624"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1AE5E2A7" w14:textId="77777777" w:rsidR="006841BD" w:rsidRDefault="006841BD"/>
        </w:tc>
      </w:tr>
    </w:tbl>
    <w:p w14:paraId="071A1157" w14:textId="77777777" w:rsidR="006841BD" w:rsidRDefault="00000000">
      <w:pPr>
        <w:pStyle w:val="Heading2"/>
        <w:pBdr>
          <w:left w:val="single" w:sz="18" w:space="5" w:color="FF671D"/>
        </w:pBdr>
      </w:pPr>
      <w:r>
        <w:rPr>
          <w:color w:val="0F0F0F"/>
        </w:rPr>
        <w:t>A concise example</w:t>
      </w:r>
    </w:p>
    <w:tbl>
      <w:tblPr>
        <w:tblW w:w="0" w:type="auto"/>
        <w:jc w:val="center"/>
        <w:tblLook w:val="04A0" w:firstRow="1" w:lastRow="0" w:firstColumn="1" w:lastColumn="0" w:noHBand="0" w:noVBand="1"/>
      </w:tblPr>
      <w:tblGrid>
        <w:gridCol w:w="9994"/>
      </w:tblGrid>
      <w:tr w:rsidR="006841BD" w14:paraId="46BE921E" w14:textId="77777777">
        <w:trPr>
          <w:cantSplit/>
          <w:jc w:val="center"/>
        </w:trPr>
        <w:tc>
          <w:tcPr>
            <w:tcW w:w="9994" w:type="dxa"/>
            <w:tcMar>
              <w:top w:w="130" w:type="dxa"/>
              <w:left w:w="160" w:type="dxa"/>
              <w:bottom w:w="130" w:type="dxa"/>
              <w:right w:w="160" w:type="dxa"/>
            </w:tcMar>
            <w:tcBorders>
              <w:top w:val="single" w:sz="5" w:space="0" w:color="E6D5CC"/>
              <w:left w:val="single" w:sz="24" w:space="0" w:color="FF671D"/>
              <w:bottom w:val="single" w:sz="5" w:space="0" w:color="E6D5CC"/>
              <w:right w:val="single" w:sz="5" w:space="0" w:color="E6D5CC"/>
              <w:insideH w:val="single" w:sz="5" w:space="0" w:color="E6D5CC"/>
              <w:insideV w:val="single" w:sz="5" w:space="0" w:color="E6D5CC"/>
            </w:tcBorders>
            <w:shd w:fill="FFF2EA"/>
          </w:tcPr>
          <w:p w14:paraId="0E17E597" w14:textId="77777777" w:rsidR="006841BD" w:rsidRDefault="00000000">
            <w:pPr>
              <w:spacing w:after="40"/>
            </w:pPr>
            <w:r>
              <w:rPr>
                <w:b/>
                <w:color w:val="C44700"/>
                <w:sz w:val="20"/>
              </w:rPr>
              <w:t>ILLUSTRATIVE SCENARIO, PUBLIC PRODUCT REVIEWS</w:t>
            </w:r>
          </w:p>
          <w:p w14:paraId="45CF8F70" w14:textId="77777777" w:rsidR="006841BD" w:rsidRDefault="00000000">
            <w:pPr>
              <w:spacing w:after="0" w:line="252" w:lineRule="auto"/>
            </w:pPr>
            <w:r>
              <w:rPr>
                <w:color w:val="0F0F0F"/>
              </w:rPr>
              <w:t>A retailer wants to identify recurring issues in public product reviews. The student proposes a text classification or sentiment analysis workflow using a permitted review dataset. At P1, the student submits the business question, the dataset and its limits, an initial exploration of review length and ratings, a simple baseline, and how a prioritized issue summary could help the support team. Private inbox messages are not collected.</w:t>
            </w:r>
          </w:p>
        </w:tc>
      </w:tr>
    </w:tbl>
    <w:p w14:paraId="17F86390" w14:textId="77777777" w:rsidR="006841BD" w:rsidRDefault="006841BD">
      <w:pPr>
        <w:spacing w:after="0"/>
      </w:pPr>
    </w:p>
    <w:p w14:paraId="2F105CE9" w14:textId="77777777" w:rsidR="006841BD" w:rsidRDefault="00000000">
      <w:r>
        <w:rPr>
          <w:color w:val="0F0F0F"/>
        </w:rPr>
        <w:t>Other viable examples include grouping customers from transaction summaries to tailor offers, predicting demand from historical sales to improve inventory planning, or comparing model errors across customer groups before recommending an approach.</w:t>
      </w:r>
    </w:p>
    <w:p w14:paraId="21C92911" w14:textId="53E18686" w:rsidR="006841BD" w:rsidRDefault="00000000">
      <w:pPr>
        <w:pStyle w:val="Heading1"/>
        <w:pBdr>
          <w:bottom w:val="single" w:sz="14" w:space="5" w:color="FF671D"/>
        </w:pBdr>
      </w:pPr>
      <w:r>
        <w:rPr>
          <w:color w:val="0F0F0F"/>
        </w:rPr>
        <w:t>3. P2 Submission + Final Project Review</w:t>
      </w:r>
    </w:p>
    <w:p w14:paraId="3D394386" w14:textId="77777777" w:rsidR="006841BD" w:rsidRDefault="00000000">
      <w:r>
        <w:rPr>
          <w:color w:val="0F0F0F"/>
        </w:rPr>
        <w:t>P2 submission package: submit (1) an updated draft paper using the outline in Part 5; (2) current runnable source code and permitted data/access instructions; (3) completed analysis, results, suitable evaluation, and interpreted visuals; (4) the complete data to action pipeline visual described in Part 5, distinguishing planned from completed steps; (5) a saved fitted model/analysis artifact with a short load and test demonstration; (6) a draft stakeholder PowerPoint; (7) a README and dependencies sufficient for independent reproduction; and (8) a short response explaining how you addressed P1 feedback. Push all current work to your cloud repository, have a peer reproduce the runnable project, and submit the accessible link and completed Assignment Validation form. P2 is the final project review after MLOps. Use its feedback in Final Project Delivery.</w:t>
      </w:r>
    </w:p>
    <w:p w14:paraId="58E0370E" w14:textId="77777777" w:rsidR="006841BD" w:rsidRDefault="00000000">
      <w:pPr>
        <w:pStyle w:val="Heading2"/>
        <w:pageBreakBefore/>
        <w:pBdr>
          <w:left w:val="single" w:sz="18" w:space="5" w:color="FF671D"/>
        </w:pBdr>
      </w:pPr>
      <w:r>
        <w:rPr>
          <w:color w:val="0F0F0F"/>
        </w:rPr>
        <w:t>P2 rubric: 30 points</w:t>
      </w:r>
    </w:p>
    <w:tbl>
      <w:tblPr>
        <w:tblStyle w:val="TableGrid"/>
        <w:tblW w:w="0" w:type="auto"/>
        <w:jc w:val="center"/>
        <w:tblLook w:val="04A0" w:firstRow="1" w:lastRow="0" w:firstColumn="1" w:lastColumn="0" w:noHBand="0" w:noVBand="1"/>
      </w:tblPr>
      <w:tblGrid>
        <w:gridCol w:w="2691"/>
        <w:gridCol w:w="2537"/>
        <w:gridCol w:w="4926"/>
      </w:tblGrid>
      <w:tr w:rsidR="006841BD" w14:paraId="57433510" w14:textId="77777777">
        <w:trPr>
          <w:cantSplit/>
          <w:tblHeader/>
          <w:jc w:val="center"/>
        </w:trPr>
        <w:tc>
          <w:tcPr>
            <w:tcW w:w="3331"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2CAD09F3" w14:textId="77777777" w:rsidR="006841BD" w:rsidRDefault="00000000">
            <w:pPr>
              <w:spacing w:after="0" w:line="240" w:lineRule="auto"/>
            </w:pPr>
            <w:r>
              <w:rPr>
                <w:b/>
                <w:color w:val="FF671D"/>
                <w:sz w:val="16"/>
              </w:rPr>
              <w:t>Criterion</w:t>
            </w:r>
          </w:p>
        </w:tc>
        <w:tc>
          <w:tcPr>
            <w:tcW w:w="3331"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05637E68" w14:textId="77777777" w:rsidR="006841BD" w:rsidRDefault="00000000">
            <w:pPr>
              <w:spacing w:after="0" w:line="240" w:lineRule="auto"/>
            </w:pPr>
            <w:r>
              <w:rPr>
                <w:b/>
                <w:color w:val="FF671D"/>
                <w:sz w:val="16"/>
              </w:rPr>
              <w:t>Points</w:t>
            </w:r>
          </w:p>
        </w:tc>
        <w:tc>
          <w:tcPr>
            <w:tcW w:w="3331"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54F50810" w14:textId="77777777" w:rsidR="006841BD" w:rsidRDefault="00000000">
            <w:pPr>
              <w:spacing w:after="0" w:line="240" w:lineRule="auto"/>
            </w:pPr>
            <w:r>
              <w:rPr>
                <w:b/>
                <w:color w:val="FF671D"/>
                <w:sz w:val="16"/>
              </w:rPr>
              <w:t>Full credit evidence</w:t>
            </w:r>
          </w:p>
        </w:tc>
      </w:tr>
      <w:tr w:rsidR="006841BD" w14:paraId="75F27616" w14:textId="77777777">
        <w:trPr>
          <w:cantSplit/>
          <w:jc w:val="center"/>
        </w:trPr>
        <w:tc>
          <w:tcPr>
            <w:tcW w:w="2664"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48578C31" w14:textId="77777777" w:rsidR="006841BD" w:rsidRDefault="00000000">
            <w:pPr>
              <w:spacing w:after="0" w:line="240" w:lineRule="auto"/>
            </w:pPr>
            <w:r>
              <w:rPr>
                <w:color w:val="0F0F0F"/>
                <w:sz w:val="16"/>
              </w:rPr>
              <w:t>Working analysis and technical progress</w:t>
            </w:r>
          </w:p>
        </w:tc>
        <w:tc>
          <w:tcPr>
            <w:tcW w:w="792"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61AA046C" w14:textId="77777777" w:rsidR="006841BD" w:rsidRDefault="00000000">
            <w:pPr>
              <w:spacing w:after="0" w:line="240" w:lineRule="auto"/>
            </w:pPr>
            <w:r>
              <w:rPr>
                <w:color w:val="0F0F0F"/>
                <w:sz w:val="16"/>
              </w:rPr>
              <w:t>10</w:t>
            </w:r>
          </w:p>
        </w:tc>
        <w:tc>
          <w:tcPr>
            <w:tcW w:w="6408"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52788E28" w14:textId="77777777" w:rsidR="006841BD" w:rsidRDefault="00000000">
            <w:pPr>
              <w:spacing w:after="0" w:line="240" w:lineRule="auto"/>
            </w:pPr>
            <w:r>
              <w:rPr>
                <w:color w:val="0F0F0F"/>
                <w:sz w:val="16"/>
              </w:rPr>
              <w:t>Individual implementation runs; data preparation, chosen method, current outputs, and evaluation are complete enough to address the project question.</w:t>
            </w:r>
          </w:p>
        </w:tc>
      </w:tr>
      <w:tr w:rsidR="006841BD" w14:paraId="72089419" w14:textId="77777777">
        <w:trPr>
          <w:cantSplit/>
          <w:jc w:val="center"/>
        </w:trPr>
        <w:tc>
          <w:tcPr>
            <w:tcW w:w="2664"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71A916DC" w14:textId="77777777" w:rsidR="006841BD" w:rsidRDefault="00000000">
            <w:pPr>
              <w:spacing w:after="0" w:line="240" w:lineRule="auto"/>
            </w:pPr>
            <w:r>
              <w:rPr>
                <w:color w:val="0F0F0F"/>
                <w:sz w:val="16"/>
              </w:rPr>
              <w:t>Results, visuals, and interpretation</w:t>
            </w:r>
          </w:p>
        </w:tc>
        <w:tc>
          <w:tcPr>
            <w:tcW w:w="792"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7EDEF346" w14:textId="77777777" w:rsidR="006841BD" w:rsidRDefault="00000000">
            <w:pPr>
              <w:spacing w:after="0" w:line="240" w:lineRule="auto"/>
            </w:pPr>
            <w:r>
              <w:rPr>
                <w:color w:val="0F0F0F"/>
                <w:sz w:val="16"/>
              </w:rPr>
              <w:t>7</w:t>
            </w:r>
          </w:p>
        </w:tc>
        <w:tc>
          <w:tcPr>
            <w:tcW w:w="6408"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r>
              <w:rPr>
                <w:color w:val="0F0F0F"/>
              </w:rPr>
              <w:t>Uses appropriate measures and readable visuals, including a compact, clearly labeled icon and arrow pipeline from data origin to decision/action and feedback; explains stakeholder meaning and limitations.</w:t>
            </w:r>
          </w:p>
        </w:tc>
      </w:tr>
      <w:tr w:rsidR="006841BD" w14:paraId="2025A5C7" w14:textId="77777777">
        <w:trPr>
          <w:cantSplit/>
          <w:jc w:val="center"/>
        </w:trPr>
        <w:tc>
          <w:tcPr>
            <w:tcW w:w="2664"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4E266C48" w14:textId="77777777" w:rsidR="006841BD" w:rsidRDefault="00000000">
            <w:pPr>
              <w:spacing w:after="0" w:line="240" w:lineRule="auto"/>
            </w:pPr>
            <w:r>
              <w:rPr>
                <w:color w:val="0F0F0F"/>
                <w:sz w:val="16"/>
              </w:rPr>
              <w:t>Reproducible artifact and cloud handoff</w:t>
            </w:r>
          </w:p>
        </w:tc>
        <w:tc>
          <w:tcPr>
            <w:tcW w:w="792"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3314E0E5" w14:textId="77777777" w:rsidR="006841BD" w:rsidRDefault="00000000">
            <w:pPr>
              <w:spacing w:after="0" w:line="240" w:lineRule="auto"/>
            </w:pPr>
            <w:r>
              <w:rPr>
                <w:color w:val="0F0F0F"/>
                <w:sz w:val="16"/>
              </w:rPr>
              <w:t>6</w:t>
            </w:r>
          </w:p>
        </w:tc>
        <w:tc>
          <w:tcPr>
            <w:tcW w:w="6408"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430489C2" w14:textId="77777777" w:rsidR="006841BD" w:rsidRDefault="00000000">
            <w:pPr>
              <w:spacing w:after="0" w:line="240" w:lineRule="auto"/>
            </w:pPr>
            <w:r>
              <w:rPr>
                <w:color w:val="0F0F0F"/>
                <w:sz w:val="16"/>
              </w:rPr>
              <w:t>Saves/reloads the fitted artifact where applicable; README, dependencies, and data access support peer reproduction; accessible link and signed form are included.</w:t>
            </w:r>
          </w:p>
        </w:tc>
      </w:tr>
      <w:tr w:rsidR="006841BD" w14:paraId="77501A26" w14:textId="77777777">
        <w:trPr>
          <w:cantSplit/>
          <w:jc w:val="center"/>
        </w:trPr>
        <w:tc>
          <w:tcPr>
            <w:tcW w:w="2664"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5F559603" w14:textId="77777777" w:rsidR="006841BD" w:rsidRDefault="00000000">
            <w:pPr>
              <w:spacing w:after="0" w:line="240" w:lineRule="auto"/>
            </w:pPr>
            <w:r>
              <w:rPr>
                <w:color w:val="0F0F0F"/>
                <w:sz w:val="16"/>
              </w:rPr>
              <w:t>Draft paper and stakeholder PowerPoint</w:t>
            </w:r>
          </w:p>
        </w:tc>
        <w:tc>
          <w:tcPr>
            <w:tcW w:w="792"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7168DF4F" w14:textId="77777777" w:rsidR="006841BD" w:rsidRDefault="00000000">
            <w:pPr>
              <w:spacing w:after="0" w:line="240" w:lineRule="auto"/>
            </w:pPr>
            <w:r>
              <w:rPr>
                <w:color w:val="0F0F0F"/>
                <w:sz w:val="16"/>
              </w:rPr>
              <w:t>4</w:t>
            </w:r>
          </w:p>
        </w:tc>
        <w:tc>
          <w:tcPr>
            <w:tcW w:w="6408"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5F4BBAF4" w14:textId="77777777" w:rsidR="006841BD" w:rsidRDefault="00000000">
            <w:pPr>
              <w:spacing w:after="0" w:line="240" w:lineRule="auto"/>
            </w:pPr>
            <w:r>
              <w:rPr>
                <w:color w:val="0F0F0F"/>
                <w:sz w:val="16"/>
              </w:rPr>
              <w:t>Provides organized drafts that explain the question, current evidence, recommendation direction, and remaining work; presentation avoids technical jargon.</w:t>
            </w:r>
          </w:p>
        </w:tc>
      </w:tr>
      <w:tr w:rsidR="006841BD" w14:paraId="2970E62C" w14:textId="77777777">
        <w:trPr>
          <w:cantSplit/>
          <w:jc w:val="center"/>
        </w:trPr>
        <w:tc>
          <w:tcPr>
            <w:tcW w:w="2664"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57081924" w14:textId="77777777" w:rsidR="006841BD" w:rsidRDefault="00000000">
            <w:pPr>
              <w:spacing w:after="0" w:line="240" w:lineRule="auto"/>
            </w:pPr>
            <w:r>
              <w:rPr>
                <w:color w:val="0F0F0F"/>
                <w:sz w:val="16"/>
              </w:rPr>
              <w:t>P1 feedback and P2 completeness</w:t>
            </w:r>
          </w:p>
        </w:tc>
        <w:tc>
          <w:tcPr>
            <w:tcW w:w="792"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6CB9654C" w14:textId="77777777" w:rsidR="006841BD" w:rsidRDefault="00000000">
            <w:pPr>
              <w:spacing w:after="0" w:line="240" w:lineRule="auto"/>
            </w:pPr>
            <w:r>
              <w:rPr>
                <w:color w:val="0F0F0F"/>
                <w:sz w:val="16"/>
              </w:rPr>
              <w:t>3</w:t>
            </w:r>
          </w:p>
        </w:tc>
        <w:tc>
          <w:tcPr>
            <w:tcW w:w="6408"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1F70120B" w14:textId="77777777" w:rsidR="006841BD" w:rsidRDefault="00000000">
            <w:pPr>
              <w:spacing w:after="0" w:line="240" w:lineRule="auto"/>
            </w:pPr>
            <w:r>
              <w:rPr>
                <w:color w:val="0F0F0F"/>
                <w:sz w:val="16"/>
              </w:rPr>
              <w:t>Shows specific improvement from P1, identifies remaining work, and includes the required P2 submission materials.</w:t>
            </w:r>
          </w:p>
        </w:tc>
      </w:tr>
      <w:tr w:rsidR="006841BD" w14:paraId="5344DCA3" w14:textId="77777777">
        <w:trPr>
          <w:cantSplit/>
          <w:jc w:val="center"/>
        </w:trPr>
        <w:tc>
          <w:tcPr>
            <w:tcW w:w="2664"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6B3AE5F9" w14:textId="77777777" w:rsidR="006841BD" w:rsidRDefault="00000000">
            <w:pPr>
              <w:spacing w:after="0" w:line="240" w:lineRule="auto"/>
            </w:pPr>
            <w:r>
              <w:rPr>
                <w:b/>
                <w:color w:val="0F0F0F"/>
                <w:sz w:val="16"/>
              </w:rPr>
              <w:t>Total</w:t>
            </w:r>
          </w:p>
        </w:tc>
        <w:tc>
          <w:tcPr>
            <w:tcW w:w="792"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4D955FF1" w14:textId="77777777" w:rsidR="006841BD" w:rsidRDefault="00000000">
            <w:pPr>
              <w:spacing w:after="0" w:line="240" w:lineRule="auto"/>
            </w:pPr>
            <w:r>
              <w:rPr>
                <w:b/>
                <w:color w:val="0F0F0F"/>
                <w:sz w:val="16"/>
              </w:rPr>
              <w:t>30</w:t>
            </w:r>
          </w:p>
        </w:tc>
        <w:tc>
          <w:tcPr>
            <w:tcW w:w="6408"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768E7C56" w14:textId="77777777" w:rsidR="006841BD" w:rsidRDefault="006841BD">
            <w:pPr>
              <w:spacing w:after="0" w:line="240" w:lineRule="auto"/>
            </w:pPr>
          </w:p>
        </w:tc>
      </w:tr>
    </w:tbl>
    <w:p w14:paraId="13D13A8D" w14:textId="77777777" w:rsidR="006841BD" w:rsidRDefault="00000000">
      <w:pPr>
        <w:pStyle w:val="Heading1"/>
        <w:pBdr>
          <w:bottom w:val="single" w:sz="14" w:space="5" w:color="FF671D"/>
        </w:pBdr>
      </w:pPr>
      <w:r>
        <w:rPr>
          <w:color w:val="0F0F0F"/>
        </w:rPr>
        <w:t>4. Final Project Delivery (after P2 feedback)</w:t>
      </w:r>
    </w:p>
    <w:p w14:paraId="5CBFE4D3" w14:textId="77777777" w:rsidR="006841BD" w:rsidRDefault="00000000">
      <w:r>
        <w:rPr>
          <w:color w:val="0F0F0F"/>
        </w:rPr>
        <w:t>After reviewing P2 feedback, submit the complete, polished individual project package below. Clearly identify how you addressed feedback from P1 and P2. Final Project Delivery is worth 50 points; its rubric follows the deliverables.</w:t>
      </w:r>
    </w:p>
    <w:p w14:paraId="48BA55EF" w14:textId="77777777" w:rsidR="006841BD" w:rsidRDefault="00000000">
      <w:pPr>
        <w:pStyle w:val="Heading2"/>
        <w:pageBreakBefore/>
        <w:pBdr>
          <w:left w:val="single" w:sz="18" w:space="5" w:color="FF671D"/>
        </w:pBdr>
      </w:pPr>
      <w:r>
        <w:rPr>
          <w:color w:val="0F0F0F"/>
        </w:rPr>
        <w:t>Required final package</w:t>
      </w:r>
    </w:p>
    <w:tbl>
      <w:tblPr>
        <w:tblStyle w:val="TableGrid"/>
        <w:tblW w:w="0" w:type="auto"/>
        <w:jc w:val="center"/>
        <w:tblLook w:val="04A0" w:firstRow="1" w:lastRow="0" w:firstColumn="1" w:lastColumn="0" w:noHBand="0" w:noVBand="1"/>
      </w:tblPr>
      <w:tblGrid>
        <w:gridCol w:w="2376"/>
        <w:gridCol w:w="7560"/>
      </w:tblGrid>
      <w:tr w:rsidR="006841BD" w14:paraId="60FCA39C" w14:textId="77777777">
        <w:trPr>
          <w:cantSplit/>
          <w:tblHeader/>
          <w:jc w:val="center"/>
        </w:trPr>
        <w:tc>
          <w:tcPr>
            <w:tcW w:w="237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2F7F7F27" w14:textId="77777777" w:rsidR="006841BD" w:rsidRDefault="00000000">
            <w:pPr>
              <w:pageBreakBefore w:val="0"/>
              <w:spacing w:after="0"/>
            </w:pPr>
            <w:r>
              <w:rPr>
                <w:b/>
                <w:color w:val="FF671D"/>
                <w:sz w:val="16"/>
              </w:rPr>
              <w:t>Deliverable</w:t>
            </w:r>
          </w:p>
        </w:tc>
        <w:tc>
          <w:tcPr>
            <w:tcW w:w="756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493DC007" w14:textId="77777777" w:rsidR="006841BD" w:rsidRDefault="00000000">
            <w:pPr>
              <w:spacing w:after="0"/>
            </w:pPr>
            <w:r>
              <w:rPr>
                <w:b/>
                <w:color w:val="FF671D"/>
                <w:sz w:val="16"/>
              </w:rPr>
              <w:t>What to include</w:t>
            </w:r>
          </w:p>
        </w:tc>
      </w:tr>
      <w:tr w:rsidR="006841BD" w14:paraId="5DD77403" w14:textId="77777777">
        <w:trPr>
          <w:cantSplit/>
          <w:jc w:val="center"/>
        </w:trPr>
        <w:tc>
          <w:tcPr>
            <w:tcW w:w="237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571D740F" w14:textId="77777777" w:rsidR="006841BD" w:rsidRDefault="00000000">
            <w:pPr>
              <w:pageBreakBefore w:val="0"/>
            </w:pPr>
            <w:r>
              <w:rPr>
                <w:color w:val="0F0F0F"/>
              </w:rPr>
              <w:t>Paper / business report (PDF)</w:t>
            </w:r>
          </w:p>
        </w:tc>
        <w:tc>
          <w:tcPr>
            <w:tcW w:w="756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1FFA3BDE" w14:textId="77777777" w:rsidR="006841BD" w:rsidRDefault="00000000">
            <w:r>
              <w:rPr>
                <w:color w:val="0F0F0F"/>
              </w:rPr>
              <w:t>The required final paper, submitted as a PDF, with the sections in Part 5. Cite sources and interpret every important result or visual.</w:t>
            </w:r>
          </w:p>
        </w:tc>
      </w:tr>
      <w:tr w:rsidR="006841BD" w14:paraId="2A99221A" w14:textId="77777777">
        <w:trPr>
          <w:cantSplit/>
          <w:jc w:val="center"/>
        </w:trPr>
        <w:tc>
          <w:tcPr>
            <w:tcW w:w="237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2D8A720E" w14:textId="77777777" w:rsidR="006841BD" w:rsidRDefault="00000000">
            <w:pPr>
              <w:pageBreakBefore w:val="0"/>
              <w:spacing w:after="0"/>
            </w:pPr>
            <w:r>
              <w:rPr>
                <w:color w:val="0F0F0F"/>
                <w:sz w:val="16"/>
              </w:rPr>
              <w:t>Rendered output (HTML)</w:t>
            </w:r>
          </w:p>
        </w:tc>
        <w:tc>
          <w:tcPr>
            <w:tcW w:w="756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33464A32" w14:textId="77777777" w:rsidR="006841BD" w:rsidRDefault="00000000">
            <w:pPr>
              <w:spacing w:after="0"/>
            </w:pPr>
            <w:r>
              <w:rPr>
                <w:color w:val="0F0F0F"/>
                <w:sz w:val="16"/>
              </w:rPr>
              <w:t>A readable HTML report or equivalent output that lets a reviewer inspect the analysis and key results.</w:t>
            </w:r>
          </w:p>
        </w:tc>
      </w:tr>
      <w:tr w:rsidR="006841BD" w14:paraId="1F3734F1" w14:textId="77777777">
        <w:trPr>
          <w:cantSplit/>
          <w:jc w:val="center"/>
        </w:trPr>
        <w:tc>
          <w:tcPr>
            <w:tcW w:w="237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4FBE134A" w14:textId="77777777" w:rsidR="006841BD" w:rsidRDefault="00000000">
            <w:pPr>
              <w:pageBreakBefore w:val="0"/>
              <w:spacing w:after="0"/>
            </w:pPr>
            <w:r>
              <w:rPr>
                <w:color w:val="0F0F0F"/>
                <w:sz w:val="16"/>
              </w:rPr>
              <w:t>Source code</w:t>
            </w:r>
          </w:p>
        </w:tc>
        <w:tc>
          <w:tcPr>
            <w:tcW w:w="756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49F6E18A" w14:textId="77777777" w:rsidR="006841BD" w:rsidRDefault="00000000">
            <w:pPr>
              <w:spacing w:after="0"/>
            </w:pPr>
            <w:r>
              <w:rPr>
                <w:color w:val="0F0F0F"/>
                <w:sz w:val="16"/>
              </w:rPr>
              <w:t>One primary format (.py, .ipynb, or.Rmd) plus any supporting modules needed to run the analysis.</w:t>
            </w:r>
          </w:p>
        </w:tc>
      </w:tr>
      <w:tr w:rsidR="006841BD" w14:paraId="63941112" w14:textId="77777777">
        <w:trPr>
          <w:cantSplit/>
          <w:jc w:val="center"/>
        </w:trPr>
        <w:tc>
          <w:tcPr>
            <w:tcW w:w="237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23F6B1CF" w14:textId="77777777" w:rsidR="006841BD" w:rsidRDefault="00000000">
            <w:pPr>
              <w:pageBreakBefore w:val="0"/>
              <w:spacing w:after="0"/>
            </w:pPr>
            <w:r>
              <w:rPr>
                <w:color w:val="0F0F0F"/>
                <w:sz w:val="16"/>
              </w:rPr>
              <w:t>Data and provenance</w:t>
            </w:r>
          </w:p>
        </w:tc>
        <w:tc>
          <w:tcPr>
            <w:tcW w:w="756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4A1004C7" w14:textId="77777777" w:rsidR="006841BD" w:rsidRDefault="00000000">
            <w:pPr>
              <w:spacing w:after="0"/>
            </w:pPr>
            <w:r>
              <w:rPr>
                <w:color w:val="0F0F0F"/>
                <w:sz w:val="16"/>
              </w:rPr>
              <w:t>A CSV or other permitted data file when shareable. Otherwise provide a working source link, data dictionary/schema, access instructions, and a small permitted or synthetic example if appropriate.</w:t>
            </w:r>
          </w:p>
        </w:tc>
      </w:tr>
      <w:tr w:rsidR="006841BD" w14:paraId="7E477381" w14:textId="77777777">
        <w:trPr>
          <w:cantSplit/>
          <w:jc w:val="center"/>
        </w:trPr>
        <w:tc>
          <w:tcPr>
            <w:tcW w:w="237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425FC405" w14:textId="77777777" w:rsidR="006841BD" w:rsidRDefault="00000000">
            <w:pPr>
              <w:pageBreakBefore/>
              <w:spacing w:after="0"/>
            </w:pPr>
            <w:r>
              <w:rPr>
                <w:color w:val="0F0F0F"/>
                <w:sz w:val="16"/>
              </w:rPr>
              <w:t>Reproduction instructions</w:t>
            </w:r>
          </w:p>
        </w:tc>
        <w:tc>
          <w:tcPr>
            <w:tcW w:w="756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6EEFBD8B" w14:textId="77777777" w:rsidR="006841BD" w:rsidRDefault="00000000">
            <w:r>
              <w:rPr>
                <w:color w:val="0F0F0F"/>
              </w:rPr>
              <w:t>A clear README with setup/run steps, dependency list, expected outputs, and known limitations. Keep the complete technical project in the cloud repository and provide an accessible link with every checkpoint and the final submission.</w:t>
            </w:r>
          </w:p>
        </w:tc>
      </w:tr>
      <w:tr w:rsidR="006841BD" w14:paraId="540E3648" w14:textId="77777777">
        <w:trPr>
          <w:cantSplit/>
          <w:jc w:val="center"/>
        </w:trPr>
        <w:tc>
          <w:tcPr>
            <w:tcW w:w="237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16271F5E" w14:textId="77777777" w:rsidR="006841BD" w:rsidRDefault="00000000">
            <w:pPr>
              <w:pageBreakBefore w:val="0"/>
              <w:spacing w:after="0"/>
            </w:pPr>
            <w:r>
              <w:rPr>
                <w:color w:val="0F0F0F"/>
                <w:sz w:val="16"/>
              </w:rPr>
              <w:t>Saved analytics artifact</w:t>
            </w:r>
          </w:p>
        </w:tc>
        <w:tc>
          <w:tcPr>
            <w:tcW w:w="756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75EB043B" w14:textId="77777777" w:rsidR="006841BD" w:rsidRDefault="00000000">
            <w:pPr>
              <w:spacing w:after="0"/>
            </w:pPr>
            <w:r>
              <w:rPr>
                <w:color w:val="0F0F0F"/>
                <w:sz w:val="16"/>
              </w:rPr>
              <w:t>A saved fitted model/analysis artifact, its required preprocessing where relevant, and a short test showing it can be loaded and used.</w:t>
            </w:r>
          </w:p>
        </w:tc>
      </w:tr>
      <w:tr w:rsidR="006841BD" w14:paraId="390E74F5" w14:textId="77777777">
        <w:trPr>
          <w:cantSplit/>
          <w:jc w:val="center"/>
        </w:trPr>
        <w:tc>
          <w:tcPr>
            <w:tcW w:w="237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33D78004" w14:textId="77777777" w:rsidR="006841BD" w:rsidRDefault="00000000">
            <w:pPr>
              <w:pageBreakBefore w:val="0"/>
            </w:pPr>
            <w:r>
              <w:rPr>
                <w:color w:val="0F0F0F"/>
              </w:rPr>
              <w:t>PowerPoint and presentation</w:t>
            </w:r>
          </w:p>
        </w:tc>
        <w:tc>
          <w:tcPr>
            <w:tcW w:w="756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6D56E14F" w14:textId="77777777" w:rsidR="006841BD" w:rsidRDefault="00000000">
            <w:r>
              <w:rPr>
                <w:color w:val="0F0F0F"/>
              </w:rPr>
              <w:t>A ready for stakeholders PowerPoint: explain the problem, key result, recommendation, and limitations in plain language. Avoid technical jargon. If you built a usable tool or prototype, demonstrate what it does and how it helps the stakeholder.</w:t>
            </w:r>
          </w:p>
        </w:tc>
      </w:tr>
    </w:tbl>
    <w:p w14:paraId="7AA9AC26" w14:textId="77777777" w:rsidR="006841BD" w:rsidRDefault="00000000">
      <w:pPr>
        <w:pStyle w:val="Heading2"/>
        <w:pageBreakBefore/>
        <w:pBdr>
          <w:left w:val="single" w:sz="18" w:space="5" w:color="FF671D"/>
        </w:pBdr>
      </w:pPr>
      <w:r>
        <w:rPr>
          <w:color w:val="0F0F0F"/>
        </w:rPr>
        <w:t>Final Project Delivery rubric: 50 points</w:t>
      </w:r>
    </w:p>
    <w:tbl>
      <w:tblPr>
        <w:tblStyle w:val="TableGrid"/>
        <w:tblW w:w="0" w:type="auto"/>
        <w:jc w:val="center"/>
        <w:tblLook w:val="04A0" w:firstRow="1" w:lastRow="0" w:firstColumn="1" w:lastColumn="0" w:noHBand="0" w:noVBand="1"/>
      </w:tblPr>
      <w:tblGrid>
        <w:gridCol w:w="2677"/>
        <w:gridCol w:w="2433"/>
        <w:gridCol w:w="5044"/>
      </w:tblGrid>
      <w:tr w:rsidR="006841BD" w14:paraId="2F4F1805" w14:textId="77777777">
        <w:trPr>
          <w:cantSplit/>
          <w:tblHeader/>
          <w:jc w:val="center"/>
        </w:trPr>
        <w:tc>
          <w:tcPr>
            <w:tcW w:w="3331"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5A3E2324" w14:textId="77777777" w:rsidR="006841BD" w:rsidRDefault="00000000">
            <w:pPr>
              <w:spacing w:after="0" w:line="240" w:lineRule="auto"/>
            </w:pPr>
            <w:r>
              <w:rPr>
                <w:b/>
                <w:color w:val="FF671D"/>
                <w:sz w:val="16"/>
              </w:rPr>
              <w:t>Criterion</w:t>
            </w:r>
          </w:p>
        </w:tc>
        <w:tc>
          <w:tcPr>
            <w:tcW w:w="3331"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1CD7074E" w14:textId="77777777" w:rsidR="006841BD" w:rsidRDefault="00000000">
            <w:pPr>
              <w:spacing w:after="0" w:line="240" w:lineRule="auto"/>
            </w:pPr>
            <w:r>
              <w:rPr>
                <w:b/>
                <w:color w:val="FF671D"/>
                <w:sz w:val="16"/>
              </w:rPr>
              <w:t>Points</w:t>
            </w:r>
          </w:p>
        </w:tc>
        <w:tc>
          <w:tcPr>
            <w:tcW w:w="3331"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003FEC0B" w14:textId="77777777" w:rsidR="006841BD" w:rsidRDefault="00000000">
            <w:pPr>
              <w:spacing w:after="0" w:line="240" w:lineRule="auto"/>
            </w:pPr>
            <w:r>
              <w:rPr>
                <w:b/>
                <w:color w:val="FF671D"/>
                <w:sz w:val="16"/>
              </w:rPr>
              <w:t>Full credit evidence</w:t>
            </w:r>
          </w:p>
        </w:tc>
      </w:tr>
      <w:tr w:rsidR="006841BD" w14:paraId="6B548B09" w14:textId="77777777">
        <w:trPr>
          <w:cantSplit/>
          <w:jc w:val="center"/>
        </w:trPr>
        <w:tc>
          <w:tcPr>
            <w:tcW w:w="2664"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0859503D" w14:textId="77777777" w:rsidR="006841BD" w:rsidRDefault="00000000">
            <w:pPr>
              <w:spacing w:after="0" w:line="240" w:lineRule="auto"/>
            </w:pPr>
            <w:r>
              <w:rPr>
                <w:color w:val="0F0F0F"/>
                <w:sz w:val="16"/>
              </w:rPr>
              <w:t>Final paper / business report</w:t>
            </w:r>
          </w:p>
        </w:tc>
        <w:tc>
          <w:tcPr>
            <w:tcW w:w="792"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6567DC8B" w14:textId="77777777" w:rsidR="006841BD" w:rsidRDefault="00000000">
            <w:pPr>
              <w:spacing w:after="0" w:line="240" w:lineRule="auto"/>
            </w:pPr>
            <w:r>
              <w:rPr>
                <w:color w:val="0F0F0F"/>
                <w:sz w:val="16"/>
              </w:rPr>
              <w:t>15</w:t>
            </w:r>
          </w:p>
        </w:tc>
        <w:tc>
          <w:tcPr>
            <w:tcW w:w="6408"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r>
              <w:rPr>
                <w:color w:val="0F0F0F"/>
              </w:rPr>
              <w:t>Complete, organized PDF follows Part 5, includes a clear pipeline diagram with icons and arrows from data origin through decisions and feedback, cites sources, interprets important results and visuals, discusses limitations, and supports a practical recommendation.</w:t>
            </w:r>
          </w:p>
        </w:tc>
      </w:tr>
      <w:tr w:rsidR="006841BD" w14:paraId="12DD0075" w14:textId="77777777">
        <w:trPr>
          <w:cantSplit/>
          <w:jc w:val="center"/>
        </w:trPr>
        <w:tc>
          <w:tcPr>
            <w:tcW w:w="2664"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2566BBC7" w14:textId="77777777" w:rsidR="006841BD" w:rsidRDefault="00000000">
            <w:pPr>
              <w:spacing w:after="0" w:line="240" w:lineRule="auto"/>
            </w:pPr>
            <w:r>
              <w:rPr>
                <w:color w:val="0F0F0F"/>
                <w:sz w:val="16"/>
              </w:rPr>
              <w:t>Completed analysis and evidence</w:t>
            </w:r>
          </w:p>
        </w:tc>
        <w:tc>
          <w:tcPr>
            <w:tcW w:w="792"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713E7D28" w14:textId="77777777" w:rsidR="006841BD" w:rsidRDefault="00000000">
            <w:pPr>
              <w:spacing w:after="0" w:line="240" w:lineRule="auto"/>
            </w:pPr>
            <w:r>
              <w:rPr>
                <w:color w:val="0F0F0F"/>
                <w:sz w:val="16"/>
              </w:rPr>
              <w:t>10</w:t>
            </w:r>
          </w:p>
        </w:tc>
        <w:tc>
          <w:tcPr>
            <w:tcW w:w="6408"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05546CC2" w14:textId="77777777" w:rsidR="006841BD" w:rsidRDefault="00000000">
            <w:pPr>
              <w:spacing w:after="0" w:line="240" w:lineRule="auto"/>
            </w:pPr>
            <w:r>
              <w:rPr>
                <w:color w:val="0F0F0F"/>
                <w:sz w:val="16"/>
              </w:rPr>
              <w:t>Delivers the promised analysis; preparation, method, evaluation, results, and conclusions are appropriate, accurate, and clearly explained.</w:t>
            </w:r>
          </w:p>
        </w:tc>
      </w:tr>
      <w:tr w:rsidR="006841BD" w14:paraId="067B3F86" w14:textId="77777777">
        <w:trPr>
          <w:cantSplit/>
          <w:jc w:val="center"/>
        </w:trPr>
        <w:tc>
          <w:tcPr>
            <w:tcW w:w="2664"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436741E6" w14:textId="77777777" w:rsidR="006841BD" w:rsidRDefault="00000000">
            <w:pPr>
              <w:spacing w:after="0" w:line="240" w:lineRule="auto"/>
            </w:pPr>
            <w:r>
              <w:rPr>
                <w:color w:val="0F0F0F"/>
                <w:sz w:val="16"/>
              </w:rPr>
              <w:t>Business recommendation and stakeholder value</w:t>
            </w:r>
          </w:p>
        </w:tc>
        <w:tc>
          <w:tcPr>
            <w:tcW w:w="792"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6B57F3A3" w14:textId="77777777" w:rsidR="006841BD" w:rsidRDefault="00000000">
            <w:pPr>
              <w:spacing w:after="0" w:line="240" w:lineRule="auto"/>
            </w:pPr>
            <w:r>
              <w:rPr>
                <w:color w:val="0F0F0F"/>
                <w:sz w:val="16"/>
              </w:rPr>
              <w:t>8</w:t>
            </w:r>
          </w:p>
        </w:tc>
        <w:tc>
          <w:tcPr>
            <w:tcW w:w="6408"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282AA150" w14:textId="77777777" w:rsidR="006841BD" w:rsidRDefault="00000000">
            <w:pPr>
              <w:spacing w:after="0" w:line="240" w:lineRule="auto"/>
            </w:pPr>
            <w:r>
              <w:rPr>
                <w:color w:val="0F0F0F"/>
                <w:sz w:val="16"/>
              </w:rPr>
              <w:t>Makes a realistic recommendation tied to evidence and explains limitations, value, and next steps in accessible language.</w:t>
            </w:r>
          </w:p>
        </w:tc>
      </w:tr>
      <w:tr w:rsidR="006841BD" w14:paraId="1740EAEC" w14:textId="77777777">
        <w:trPr>
          <w:cantSplit/>
          <w:jc w:val="center"/>
        </w:trPr>
        <w:tc>
          <w:tcPr>
            <w:tcW w:w="2664"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4140B9C4" w14:textId="77777777" w:rsidR="006841BD" w:rsidRDefault="00000000">
            <w:pPr>
              <w:spacing w:after="0" w:line="240" w:lineRule="auto"/>
            </w:pPr>
            <w:r>
              <w:rPr>
                <w:color w:val="0F0F0F"/>
                <w:sz w:val="16"/>
              </w:rPr>
              <w:t>Cloud repository and reproducibility</w:t>
            </w:r>
          </w:p>
        </w:tc>
        <w:tc>
          <w:tcPr>
            <w:tcW w:w="792"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6B2375FB" w14:textId="77777777" w:rsidR="006841BD" w:rsidRDefault="00000000">
            <w:pPr>
              <w:spacing w:after="0" w:line="240" w:lineRule="auto"/>
            </w:pPr>
            <w:r>
              <w:rPr>
                <w:color w:val="0F0F0F"/>
                <w:sz w:val="16"/>
              </w:rPr>
              <w:t>9</w:t>
            </w:r>
          </w:p>
        </w:tc>
        <w:tc>
          <w:tcPr>
            <w:tcW w:w="6408"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4A721FF6" w14:textId="77777777" w:rsidR="006841BD" w:rsidRDefault="00000000">
            <w:pPr>
              <w:spacing w:after="0" w:line="240" w:lineRule="auto"/>
            </w:pPr>
            <w:r>
              <w:rPr>
                <w:color w:val="0F0F0F"/>
                <w:sz w:val="16"/>
              </w:rPr>
              <w:t>Accessible complete source, README/setup/dependencies, data provenance/access, expected outputs, saved artifact where applicable, independent peer reproduction, and completed form.</w:t>
            </w:r>
          </w:p>
        </w:tc>
      </w:tr>
      <w:tr w:rsidR="006841BD" w14:paraId="520047B1" w14:textId="77777777">
        <w:trPr>
          <w:cantSplit/>
          <w:jc w:val="center"/>
        </w:trPr>
        <w:tc>
          <w:tcPr>
            <w:tcW w:w="2664"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30812F4F" w14:textId="77777777" w:rsidR="006841BD" w:rsidRDefault="00000000">
            <w:pPr>
              <w:spacing w:after="0" w:line="240" w:lineRule="auto"/>
            </w:pPr>
            <w:r>
              <w:rPr>
                <w:color w:val="0F0F0F"/>
                <w:sz w:val="16"/>
              </w:rPr>
              <w:t>Stakeholder PowerPoint and product demonstration</w:t>
            </w:r>
          </w:p>
        </w:tc>
        <w:tc>
          <w:tcPr>
            <w:tcW w:w="792"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6700BFCA" w14:textId="77777777" w:rsidR="006841BD" w:rsidRDefault="00000000">
            <w:pPr>
              <w:spacing w:after="0" w:line="240" w:lineRule="auto"/>
            </w:pPr>
            <w:r>
              <w:rPr>
                <w:color w:val="0F0F0F"/>
                <w:sz w:val="16"/>
              </w:rPr>
              <w:t>5</w:t>
            </w:r>
          </w:p>
        </w:tc>
        <w:tc>
          <w:tcPr>
            <w:tcW w:w="6408"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22CA9D46" w14:textId="77777777" w:rsidR="006841BD" w:rsidRDefault="00000000">
            <w:pPr>
              <w:spacing w:after="0" w:line="240" w:lineRule="auto"/>
            </w:pPr>
            <w:r>
              <w:rPr>
                <w:color w:val="0F0F0F"/>
                <w:sz w:val="16"/>
              </w:rPr>
              <w:t>Professional, without jargon PowerPoint for the stakeholder; demonstrates the working product if one was developed.</w:t>
            </w:r>
          </w:p>
        </w:tc>
      </w:tr>
      <w:tr w:rsidR="006841BD" w14:paraId="5E6D98DE" w14:textId="77777777">
        <w:trPr>
          <w:cantSplit/>
          <w:jc w:val="center"/>
        </w:trPr>
        <w:tc>
          <w:tcPr>
            <w:tcW w:w="2664"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6FCB3328" w14:textId="77777777" w:rsidR="006841BD" w:rsidRDefault="00000000">
            <w:pPr>
              <w:spacing w:after="0" w:line="240" w:lineRule="auto"/>
            </w:pPr>
            <w:r>
              <w:rPr>
                <w:color w:val="0F0F0F"/>
                <w:sz w:val="16"/>
              </w:rPr>
              <w:t>Feedback implementation and revision log</w:t>
            </w:r>
          </w:p>
        </w:tc>
        <w:tc>
          <w:tcPr>
            <w:tcW w:w="792"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617667E9" w14:textId="77777777" w:rsidR="006841BD" w:rsidRDefault="00000000">
            <w:pPr>
              <w:spacing w:after="0" w:line="240" w:lineRule="auto"/>
            </w:pPr>
            <w:r>
              <w:rPr>
                <w:color w:val="0F0F0F"/>
                <w:sz w:val="16"/>
              </w:rPr>
              <w:t>3</w:t>
            </w:r>
          </w:p>
        </w:tc>
        <w:tc>
          <w:tcPr>
            <w:tcW w:w="6408"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167D4285" w14:textId="77777777" w:rsidR="006841BD" w:rsidRDefault="00000000">
            <w:pPr>
              <w:spacing w:after="0" w:line="240" w:lineRule="auto"/>
            </w:pPr>
            <w:r>
              <w:rPr>
                <w:color w:val="0F0F0F"/>
                <w:sz w:val="16"/>
              </w:rPr>
              <w:t>Shows how P1 and P2 feedback was incorporated and maps recovery claims to evidence in the final work.</w:t>
            </w:r>
          </w:p>
        </w:tc>
      </w:tr>
      <w:tr w:rsidR="006841BD" w14:paraId="35DE5D0A" w14:textId="77777777">
        <w:trPr>
          <w:cantSplit/>
          <w:jc w:val="center"/>
        </w:trPr>
        <w:tc>
          <w:tcPr>
            <w:tcW w:w="2664"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2D8E7177" w14:textId="77777777" w:rsidR="006841BD" w:rsidRDefault="00000000">
            <w:pPr>
              <w:spacing w:after="0" w:line="240" w:lineRule="auto"/>
            </w:pPr>
            <w:r>
              <w:rPr>
                <w:b/>
                <w:color w:val="0F0F0F"/>
                <w:sz w:val="16"/>
              </w:rPr>
              <w:t>Total</w:t>
            </w:r>
          </w:p>
        </w:tc>
        <w:tc>
          <w:tcPr>
            <w:tcW w:w="792"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4CA39C86" w14:textId="77777777" w:rsidR="006841BD" w:rsidRDefault="00000000">
            <w:pPr>
              <w:spacing w:after="0" w:line="240" w:lineRule="auto"/>
            </w:pPr>
            <w:r>
              <w:rPr>
                <w:b/>
                <w:color w:val="0F0F0F"/>
                <w:sz w:val="16"/>
              </w:rPr>
              <w:t>50</w:t>
            </w:r>
          </w:p>
        </w:tc>
        <w:tc>
          <w:tcPr>
            <w:tcW w:w="6408"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3BB8A6A8" w14:textId="77777777" w:rsidR="006841BD" w:rsidRDefault="006841BD">
            <w:pPr>
              <w:spacing w:after="0" w:line="240" w:lineRule="auto"/>
            </w:pPr>
          </w:p>
        </w:tc>
      </w:tr>
    </w:tbl>
    <w:p w14:paraId="2EA41297" w14:textId="77777777" w:rsidR="006841BD" w:rsidRDefault="006841BD">
      <w:pPr>
        <w:spacing w:after="0"/>
      </w:pPr>
    </w:p>
    <w:tbl>
      <w:tblPr>
        <w:tblW w:w="0" w:type="auto"/>
        <w:jc w:val="center"/>
        <w:tblLook w:val="04A0" w:firstRow="1" w:lastRow="0" w:firstColumn="1" w:lastColumn="0" w:noHBand="0" w:noVBand="1"/>
      </w:tblPr>
      <w:tblGrid>
        <w:gridCol w:w="9994"/>
      </w:tblGrid>
      <w:tr w:rsidR="006841BD" w14:paraId="54D904FA" w14:textId="77777777">
        <w:trPr>
          <w:cantSplit/>
          <w:jc w:val="center"/>
        </w:trPr>
        <w:tc>
          <w:tcPr>
            <w:tcW w:w="9994" w:type="dxa"/>
            <w:tcMar>
              <w:top w:w="130" w:type="dxa"/>
              <w:left w:w="160" w:type="dxa"/>
              <w:bottom w:w="130" w:type="dxa"/>
              <w:right w:w="160" w:type="dxa"/>
            </w:tcMar>
            <w:tcBorders>
              <w:top w:val="single" w:sz="5" w:space="0" w:color="E6D5CC"/>
              <w:left w:val="single" w:sz="24" w:space="0" w:color="FF671D"/>
              <w:bottom w:val="single" w:sz="5" w:space="0" w:color="E6D5CC"/>
              <w:right w:val="single" w:sz="5" w:space="0" w:color="E6D5CC"/>
              <w:insideH w:val="single" w:sz="5" w:space="0" w:color="E6D5CC"/>
              <w:insideV w:val="single" w:sz="5" w:space="0" w:color="E6D5CC"/>
            </w:tcBorders>
            <w:shd w:fill="FFF2EA"/>
          </w:tcPr>
          <w:p w14:paraId="6769E90B" w14:textId="77777777" w:rsidR="006841BD" w:rsidRDefault="00000000">
            <w:pPr>
              <w:spacing w:after="40"/>
            </w:pPr>
            <w:r>
              <w:rPr>
                <w:b/>
                <w:color w:val="C44700"/>
                <w:sz w:val="20"/>
              </w:rPr>
              <w:t>DATA ACCESS NOTE</w:t>
            </w:r>
          </w:p>
          <w:p w14:paraId="651E420E" w14:textId="77777777" w:rsidR="006841BD" w:rsidRDefault="00000000">
            <w:pPr>
              <w:spacing w:after="0" w:line="252" w:lineRule="auto"/>
            </w:pPr>
            <w:r>
              <w:rPr>
                <w:color w:val="0F0F0F"/>
              </w:rPr>
              <w:t>Do not submit credentials, private customer records, or data you are not permitted to share. If data cannot be included, explain exactly how an authorized reviewer can reproduce the workflow; ask the instructor before relying on restricted or sensitive data.</w:t>
            </w:r>
          </w:p>
        </w:tc>
      </w:tr>
    </w:tbl>
    <w:p w14:paraId="24A0C842" w14:textId="77777777" w:rsidR="006841BD" w:rsidRDefault="006841BD">
      <w:pPr>
        <w:spacing w:after="0"/>
      </w:pPr>
    </w:p>
    <w:p w14:paraId="472F52DC" w14:textId="77777777" w:rsidR="006841BD" w:rsidRDefault="00000000">
      <w:pPr>
        <w:pStyle w:val="Heading1"/>
        <w:pageBreakBefore/>
        <w:pBdr>
          <w:bottom w:val="single" w:sz="14" w:space="5" w:color="FF671D"/>
        </w:pBdr>
      </w:pPr>
      <w:r>
        <w:rPr>
          <w:color w:val="0F0F0F"/>
        </w:rPr>
        <w:t>5. Business report: recommended outline</w:t>
      </w:r>
    </w:p>
    <w:tbl>
      <w:tblPr>
        <w:tblStyle w:val="TableGrid"/>
        <w:tblW w:w="0" w:type="auto"/>
        <w:jc w:val="center"/>
        <w:tblLook w:val="04A0" w:firstRow="1" w:lastRow="0" w:firstColumn="1" w:lastColumn="0" w:noHBand="0" w:noVBand="1"/>
      </w:tblPr>
      <w:tblGrid>
        <w:gridCol w:w="2520"/>
        <w:gridCol w:w="7416"/>
      </w:tblGrid>
      <w:tr w:rsidR="006841BD" w14:paraId="367D3D62" w14:textId="77777777">
        <w:trPr>
          <w:cantSplit/>
          <w:tblHeader/>
          <w:jc w:val="center"/>
        </w:trPr>
        <w:tc>
          <w:tcPr>
            <w:tcW w:w="252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7D8A9550" w14:textId="77777777" w:rsidR="006841BD" w:rsidRDefault="00000000">
            <w:pPr>
              <w:spacing w:after="40"/>
            </w:pPr>
            <w:r>
              <w:rPr>
                <w:rFonts w:ascii="Aptos" w:hAnsi="Aptos"/>
                <w:b/>
                <w:color w:val="FF671D"/>
                <w:sz w:val="16"/>
              </w:rPr>
              <w:t>Section</w:t>
            </w:r>
          </w:p>
        </w:tc>
        <w:tc>
          <w:tcPr>
            <w:tcW w:w="741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488F24A2" w14:textId="77777777" w:rsidR="006841BD" w:rsidRDefault="00000000">
            <w:pPr>
              <w:spacing w:after="40"/>
            </w:pPr>
            <w:r>
              <w:rPr>
                <w:rFonts w:ascii="Aptos" w:hAnsi="Aptos"/>
                <w:b/>
                <w:color w:val="FF671D"/>
                <w:sz w:val="16"/>
              </w:rPr>
              <w:t>Questions your writing should answer</w:t>
            </w:r>
          </w:p>
        </w:tc>
      </w:tr>
      <w:tr w:rsidR="006841BD" w14:paraId="7040E2A6" w14:textId="77777777">
        <w:trPr>
          <w:cantSplit/>
          <w:jc w:val="center"/>
        </w:trPr>
        <w:tc>
          <w:tcPr>
            <w:tcW w:w="252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7DA8ACF8" w14:textId="77777777" w:rsidR="006841BD" w:rsidRDefault="00000000">
            <w:pPr>
              <w:spacing w:after="40"/>
            </w:pPr>
            <w:r>
              <w:rPr>
                <w:rFonts w:ascii="Aptos" w:hAnsi="Aptos"/>
                <w:b/>
                <w:color w:val="0F0F0F"/>
                <w:sz w:val="16"/>
              </w:rPr>
              <w:t>1. Executive summary</w:t>
            </w:r>
          </w:p>
        </w:tc>
        <w:tc>
          <w:tcPr>
            <w:tcW w:w="741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4B00942A" w14:textId="77777777" w:rsidR="006841BD" w:rsidRDefault="00000000">
            <w:pPr>
              <w:spacing w:after="40"/>
            </w:pPr>
            <w:r>
              <w:rPr>
                <w:rFonts w:ascii="Aptos" w:hAnsi="Aptos"/>
                <w:b w:val="0"/>
                <w:color w:val="0F0F0F"/>
                <w:sz w:val="16"/>
              </w:rPr>
              <w:t>What problem did you address? What did you build or test? What is the main result and recommended action? Write this for a busy decision maker.</w:t>
            </w:r>
          </w:p>
        </w:tc>
      </w:tr>
      <w:tr w:rsidR="006841BD" w14:paraId="6D855FA6" w14:textId="77777777">
        <w:trPr>
          <w:cantSplit/>
          <w:jc w:val="center"/>
        </w:trPr>
        <w:tc>
          <w:tcPr>
            <w:tcW w:w="252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044400E1" w14:textId="77777777" w:rsidR="006841BD" w:rsidRDefault="00000000">
            <w:pPr>
              <w:spacing w:after="40"/>
            </w:pPr>
            <w:r>
              <w:rPr>
                <w:rFonts w:ascii="Aptos" w:hAnsi="Aptos"/>
                <w:b/>
                <w:color w:val="0F0F0F"/>
                <w:sz w:val="16"/>
              </w:rPr>
              <w:t>2. Business context and objective</w:t>
            </w:r>
          </w:p>
        </w:tc>
        <w:tc>
          <w:tcPr>
            <w:tcW w:w="741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3FE273E8" w14:textId="77777777" w:rsidR="006841BD" w:rsidRDefault="00000000">
            <w:pPr>
              <w:spacing w:after="40"/>
            </w:pPr>
            <w:r>
              <w:rPr>
                <w:rFonts w:ascii="Aptos" w:hAnsi="Aptos"/>
                <w:b w:val="0"/>
                <w:color w:val="0F0F0F"/>
                <w:sz w:val="16"/>
              </w:rPr>
              <w:t>Who is the organization/stakeholder? What problem or opportunity matters? What is the project objective and how would success be recognized?</w:t>
            </w:r>
          </w:p>
        </w:tc>
      </w:tr>
      <w:tr w:rsidR="006841BD" w14:paraId="0C956E47" w14:textId="77777777">
        <w:trPr>
          <w:cantSplit/>
          <w:jc w:val="center"/>
        </w:trPr>
        <w:tc>
          <w:tcPr>
            <w:tcW w:w="252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30B35160" w14:textId="77777777" w:rsidR="006841BD" w:rsidRDefault="00000000">
            <w:pPr>
              <w:spacing w:after="40"/>
            </w:pPr>
            <w:r>
              <w:rPr>
                <w:rFonts w:ascii="Aptos" w:hAnsi="Aptos"/>
                <w:b/>
                <w:color w:val="0F0F0F"/>
                <w:sz w:val="16"/>
              </w:rPr>
              <w:t>3. Individual project ownership</w:t>
            </w:r>
          </w:p>
        </w:tc>
        <w:tc>
          <w:tcPr>
            <w:tcW w:w="741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6A45A345" w14:textId="77777777" w:rsidR="006841BD" w:rsidRDefault="00000000">
            <w:pPr>
              <w:spacing w:after="40"/>
            </w:pPr>
            <w:r>
              <w:rPr>
                <w:rFonts w:ascii="Aptos" w:hAnsi="Aptos"/>
                <w:b w:val="0"/>
                <w:color w:val="0F0F0F"/>
                <w:sz w:val="16"/>
              </w:rPr>
              <w:t>Briefly describe relevant experience or interests that informed your project choices, and clarify your own responsibilities in planning, analysis, implementation, and communication.</w:t>
            </w:r>
          </w:p>
        </w:tc>
      </w:tr>
      <w:tr w:rsidR="006841BD" w14:paraId="6AD4245D" w14:textId="77777777">
        <w:trPr>
          <w:cantSplit/>
          <w:jc w:val="center"/>
        </w:trPr>
        <w:tc>
          <w:tcPr>
            <w:tcW w:w="252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5BB455F6" w14:textId="77777777" w:rsidR="006841BD" w:rsidRDefault="00000000">
            <w:pPr>
              <w:spacing w:after="40"/>
            </w:pPr>
            <w:r>
              <w:rPr>
                <w:rFonts w:ascii="Aptos" w:hAnsi="Aptos"/>
                <w:b/>
                <w:color w:val="0F0F0F"/>
                <w:sz w:val="16"/>
              </w:rPr>
              <w:t>4. Topic and industry context</w:t>
            </w:r>
          </w:p>
        </w:tc>
        <w:tc>
          <w:tcPr>
            <w:tcW w:w="741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305292BD" w14:textId="77777777" w:rsidR="006841BD" w:rsidRDefault="00000000">
            <w:pPr>
              <w:spacing w:after="40"/>
            </w:pPr>
            <w:r>
              <w:rPr>
                <w:rFonts w:ascii="Aptos" w:hAnsi="Aptos"/>
                <w:b w:val="0"/>
                <w:color w:val="0F0F0F"/>
                <w:sz w:val="16"/>
              </w:rPr>
              <w:t>Summarize relevant history, current use, and potential value. Use your infographic as a starting point, not as a substitute for analysis. Cite evidence.</w:t>
            </w:r>
          </w:p>
        </w:tc>
      </w:tr>
      <w:tr w:rsidR="006841BD" w14:paraId="04427B09" w14:textId="77777777">
        <w:trPr>
          <w:cantSplit/>
          <w:jc w:val="center"/>
        </w:trPr>
        <w:tc>
          <w:tcPr>
            <w:tcW w:w="252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6783FD77" w14:textId="77777777" w:rsidR="006841BD" w:rsidRDefault="00000000">
            <w:pPr>
              <w:spacing w:after="40"/>
            </w:pPr>
            <w:r>
              <w:rPr>
                <w:rFonts w:ascii="Aptos" w:hAnsi="Aptos"/>
                <w:b/>
                <w:color w:val="0F0F0F"/>
                <w:sz w:val="16"/>
              </w:rPr>
              <w:t>5. Data and preparation</w:t>
            </w:r>
          </w:p>
        </w:tc>
        <w:tc>
          <w:tcPr>
            <w:tcW w:w="741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4D9FBDD5" w14:textId="77777777" w:rsidR="006841BD" w:rsidRDefault="00000000">
            <w:pPr>
              <w:spacing w:after="40"/>
            </w:pPr>
            <w:r>
              <w:rPr>
                <w:rFonts w:ascii="Aptos" w:hAnsi="Aptos"/>
                <w:b w:val="0"/>
                <w:color w:val="0F0F0F"/>
                <w:sz w:val="16"/>
              </w:rPr>
              <w:t>Where did the data come from and how were they obtained? What is one row? Which fields matter? What cleaning, transformation, encoding, text processing, or other preparation was needed?</w:t>
            </w:r>
          </w:p>
        </w:tc>
      </w:tr>
      <w:tr w:rsidR="006841BD" w14:paraId="7DB6B55D" w14:textId="77777777">
        <w:trPr>
          <w:cantSplit/>
          <w:jc w:val="center"/>
        </w:trPr>
        <w:tc>
          <w:tcPr>
            <w:tcW w:w="252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0576B5E8" w14:textId="77777777" w:rsidR="006841BD" w:rsidRDefault="00000000">
            <w:pPr>
              <w:spacing w:after="40"/>
            </w:pPr>
            <w:r>
              <w:rPr>
                <w:rFonts w:ascii="Aptos" w:hAnsi="Aptos"/>
                <w:b/>
                <w:color w:val="0F0F0F"/>
                <w:sz w:val="16"/>
              </w:rPr>
              <w:t>6. Method and implementation</w:t>
            </w:r>
          </w:p>
        </w:tc>
        <w:tc>
          <w:tcPr>
            <w:tcW w:w="741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r>
              <w:rPr>
                <w:rFonts w:ascii="Aptos" w:hAnsi="Aptos"/>
                <w:b w:val="0"/>
                <w:sz w:val="16"/>
              </w:rPr>
              <w:t>Explain the steps you carried out, key choices, results, and outputs. Include a compact pipeline diagram with icons that shows the complete data flow, from data origin through preparation and prediction to delivery, the person or system that acts, and any outcomes or feedback. Connect icons with arrows, name the tools, and use only a few words for each step.</w:t>
            </w:r>
          </w:p>
        </w:tc>
      </w:tr>
      <w:tr w:rsidR="006841BD" w14:paraId="29D765DF" w14:textId="77777777">
        <w:trPr>
          <w:cantSplit/>
          <w:jc w:val="center"/>
        </w:trPr>
        <w:tc>
          <w:tcPr>
            <w:tcW w:w="252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6558AE83" w14:textId="77777777" w:rsidR="006841BD" w:rsidRDefault="00000000">
            <w:pPr>
              <w:spacing w:after="40"/>
            </w:pPr>
            <w:r>
              <w:rPr>
                <w:rFonts w:ascii="Aptos" w:hAnsi="Aptos"/>
                <w:b/>
                <w:color w:val="0F0F0F"/>
                <w:sz w:val="16"/>
              </w:rPr>
              <w:t>7. Evaluation and findings</w:t>
            </w:r>
          </w:p>
        </w:tc>
        <w:tc>
          <w:tcPr>
            <w:tcW w:w="741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162BD001" w14:textId="77777777" w:rsidR="006841BD" w:rsidRDefault="00000000">
            <w:pPr>
              <w:spacing w:after="40"/>
            </w:pPr>
            <w:r>
              <w:rPr>
                <w:rFonts w:ascii="Aptos" w:hAnsi="Aptos"/>
                <w:b w:val="0"/>
                <w:color w:val="0F0F0F"/>
                <w:sz w:val="16"/>
              </w:rPr>
              <w:t>Which metrics fit the objective, and why? Explain the test/evaluation approach, results, useful visuals, errors, and what the findings mean for the stakeholder.</w:t>
            </w:r>
          </w:p>
        </w:tc>
      </w:tr>
      <w:tr w:rsidR="006841BD" w14:paraId="137AAA0E" w14:textId="77777777">
        <w:trPr>
          <w:cantSplit/>
          <w:jc w:val="center"/>
        </w:trPr>
        <w:tc>
          <w:tcPr>
            <w:tcW w:w="252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476BD5A2" w14:textId="77777777" w:rsidR="006841BD" w:rsidRDefault="00000000">
            <w:pPr>
              <w:spacing w:after="40"/>
            </w:pPr>
            <w:r>
              <w:rPr>
                <w:rFonts w:ascii="Aptos" w:hAnsi="Aptos"/>
                <w:b/>
                <w:color w:val="0F0F0F"/>
                <w:sz w:val="16"/>
              </w:rPr>
              <w:t>8. Advanced component and reproducibility</w:t>
            </w:r>
          </w:p>
        </w:tc>
        <w:tc>
          <w:tcPr>
            <w:tcW w:w="741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0EEF757B" w14:textId="77777777" w:rsidR="006841BD" w:rsidRDefault="00000000">
            <w:pPr>
              <w:spacing w:after="40"/>
            </w:pPr>
            <w:r>
              <w:rPr>
                <w:rFonts w:ascii="Aptos" w:hAnsi="Aptos"/>
                <w:b w:val="0"/>
                <w:color w:val="0F0F0F"/>
                <w:sz w:val="16"/>
              </w:rPr>
              <w:t>Show the saved and reloaded artifact working. Explain how to rerun the project and reproduce the result.</w:t>
            </w:r>
          </w:p>
        </w:tc>
      </w:tr>
      <w:tr w:rsidR="006841BD" w14:paraId="1D42460F" w14:textId="77777777">
        <w:trPr>
          <w:cantSplit/>
          <w:jc w:val="center"/>
        </w:trPr>
        <w:tc>
          <w:tcPr>
            <w:tcW w:w="252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63DAA1AB" w14:textId="77777777" w:rsidR="006841BD" w:rsidRDefault="00000000">
            <w:pPr>
              <w:spacing w:after="40"/>
            </w:pPr>
            <w:r>
              <w:rPr>
                <w:rFonts w:ascii="Aptos" w:hAnsi="Aptos"/>
                <w:b/>
                <w:color w:val="0F0F0F"/>
                <w:sz w:val="16"/>
              </w:rPr>
              <w:t>9. Recommendation, limitations, and next steps</w:t>
            </w:r>
          </w:p>
        </w:tc>
        <w:tc>
          <w:tcPr>
            <w:tcW w:w="741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5578FB01" w14:textId="77777777" w:rsidR="006841BD" w:rsidRDefault="00000000">
            <w:pPr>
              <w:spacing w:after="40"/>
            </w:pPr>
            <w:r>
              <w:rPr>
                <w:rFonts w:ascii="Aptos" w:hAnsi="Aptos"/>
                <w:b w:val="0"/>
                <w:color w:val="0F0F0F"/>
                <w:sz w:val="16"/>
              </w:rPr>
              <w:t>What should the stakeholder do? What could go wrong? Discuss data limits, uncertainty, fairness or privacy concerns where relevant, and what you would test next.</w:t>
            </w:r>
          </w:p>
        </w:tc>
      </w:tr>
      <w:tr w:rsidR="006841BD" w14:paraId="63205575" w14:textId="77777777">
        <w:trPr>
          <w:cantSplit/>
          <w:jc w:val="center"/>
        </w:trPr>
        <w:tc>
          <w:tcPr>
            <w:tcW w:w="2520"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1286681F" w14:textId="77777777" w:rsidR="006841BD" w:rsidRDefault="00000000">
            <w:pPr>
              <w:spacing w:after="40"/>
            </w:pPr>
            <w:r>
              <w:rPr>
                <w:rFonts w:ascii="Aptos" w:hAnsi="Aptos"/>
                <w:b/>
                <w:color w:val="0F0F0F"/>
                <w:sz w:val="16"/>
              </w:rPr>
              <w:t>10. References and appendices</w:t>
            </w:r>
          </w:p>
        </w:tc>
        <w:tc>
          <w:tcPr>
            <w:tcW w:w="7416" w:type="dxa"/>
            <w:tcMar>
              <w:top w:w="90" w:type="dxa"/>
              <w:left w:w="100" w:type="dxa"/>
              <w:bottom w:w="90" w:type="dxa"/>
              <w:right w:w="10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4955295B" w14:textId="77777777" w:rsidR="006841BD" w:rsidRDefault="00000000">
            <w:pPr>
              <w:spacing w:after="40"/>
            </w:pPr>
            <w:r>
              <w:rPr>
                <w:rFonts w:ascii="Aptos" w:hAnsi="Aptos"/>
                <w:b w:val="0"/>
                <w:color w:val="0F0F0F"/>
                <w:sz w:val="16"/>
              </w:rPr>
              <w:t>List data, research, software, and image sources. Add detailed tables, data dictionary, extra figures, or technical notes that support, but do not interrupt, the main argument.</w:t>
            </w:r>
          </w:p>
        </w:tc>
      </w:tr>
    </w:tbl>
    <w:p w14:paraId="6A7B5BB1" w14:textId="77777777" w:rsidR="006841BD" w:rsidRDefault="006841BD">
      <w:pPr>
        <w:spacing w:after="0"/>
      </w:pPr>
    </w:p>
    <w:p w14:paraId="19798E9D" w14:textId="77777777" w:rsidR="006841BD" w:rsidRDefault="00000000">
      <w:pPr>
        <w:pStyle w:val="Heading2"/>
        <w:pBdr>
          <w:left w:val="single" w:sz="18" w:space="5" w:color="FF671D"/>
        </w:pBdr>
      </w:pPr>
      <w:r>
        <w:rPr>
          <w:color w:val="0F0F0F"/>
        </w:rPr>
        <w:t>Writing and evidence standards</w:t>
      </w:r>
    </w:p>
    <w:p w14:paraId="6760D36E" w14:textId="77777777" w:rsidR="006841BD" w:rsidRDefault="00000000">
      <w:pPr>
        <w:pStyle w:val="Heading2"/>
        <w:keepNext/>
        <w:pageBreakBefore/>
        <w:pBdr>
          <w:left w:val="single" w:sz="18" w:space="5" w:color="FF671D"/>
        </w:pBdr>
      </w:pPr>
      <w:r>
        <w:rPr>
          <w:color w:val="0F0F0F"/>
        </w:rPr>
        <w:t>Required pipeline visual: from data to action</w:t>
      </w:r>
    </w:p>
    <w:p w14:paraId="089C1E39" w14:textId="77777777" w:rsidR="006841BD" w:rsidRDefault="00000000">
      <w:pPr>
        <w:keepNext/>
      </w:pPr>
      <w:r>
        <w:t>Create a compact pipeline visual with icons, not a table or block of prose. A pipeline can branch or loop when your work calls for it; show those paths with arrows. The hypothetical example below follows a retailer using customer reviews to prioritize support issues: records move from Snowflake to Labelbox for human labeling and validation, return to Snowflake, then flow through Python and a model to prediction delivery and a support employee decision. Low confidence cases loop back for review, and decision outcomes feed monitoring or refreshed data. This example illustrates one possible tool stack, not a requirement to use these products. Use icons and names for the tools and people or systems in your own project, with only a few words per step. Label planned and completed steps, and cite outside logos or icons.</w:t>
      </w:r>
    </w:p>
    <w:p>
      <w:pPr>
        <w:keepNext/>
        <w:spacing w:before="60" w:after="120"/>
        <w:jc w:val="center"/>
      </w:pPr>
      <w:r>
        <w:drawing>
          <wp:inline xmlns:a="http://schemas.openxmlformats.org/drawingml/2006/main" xmlns:pic="http://schemas.openxmlformats.org/drawingml/2006/picture">
            <wp:extent cx="5989320" cy="2566851"/>
            <wp:docPr id="9" name="Picture 9"/>
            <wp:cNvGraphicFramePr>
              <a:graphicFrameLocks noChangeAspect="1"/>
            </wp:cNvGraphicFramePr>
            <a:graphic>
              <a:graphicData uri="http://schemas.openxmlformats.org/drawingml/2006/picture">
                <pic:pic>
                  <pic:nvPicPr>
                    <pic:cNvPr id="0" name="pipeline-embedded.png"/>
                    <pic:cNvPicPr/>
                  </pic:nvPicPr>
                  <pic:blipFill>
                    <a:blip r:embed="rId20"/>
                    <a:stretch>
                      <a:fillRect/>
                    </a:stretch>
                  </pic:blipFill>
                  <pic:spPr>
                    <a:xfrm>
                      <a:off x="0" y="0"/>
                      <a:ext cx="5989320" cy="2566851"/>
                    </a:xfrm>
                    <a:prstGeom prst="rect"/>
                  </pic:spPr>
                </pic:pic>
              </a:graphicData>
            </a:graphic>
          </wp:inline>
        </w:drawing>
      </w:r>
    </w:p>
    <w:p w14:paraId="25AC3E9F" w14:textId="77777777" w:rsidR="006841BD" w:rsidRDefault="00000000">
      <w:pPr>
        <w:pStyle w:val="ListBullet"/>
        <w:ind w:hanging="202"/>
      </w:pPr>
      <w:r>
        <w:rPr>
          <w:color w:val="0F0F0F"/>
        </w:rPr>
        <w:t>Every chart, table, or model output needs a caption and a sentence or paragraph interpreting the evidence. Do not include visuals solely to fill space.</w:t>
      </w:r>
    </w:p>
    <w:p w14:paraId="5BEB22F7" w14:textId="77777777" w:rsidR="006841BD" w:rsidRDefault="00000000">
      <w:pPr>
        <w:pStyle w:val="ListBullet"/>
        <w:ind w:hanging="202"/>
      </w:pPr>
      <w:r>
        <w:rPr>
          <w:color w:val="0F0F0F"/>
        </w:rPr>
        <w:t>Be precise about results. Distinguish observed performance from estimates, assumptions, and future potential; support business impact claims with evidence.</w:t>
      </w:r>
    </w:p>
    <w:p w14:paraId="66A94953" w14:textId="77777777" w:rsidR="006841BD" w:rsidRDefault="00000000">
      <w:pPr>
        <w:pStyle w:val="ListBullet"/>
        <w:ind w:hanging="202"/>
      </w:pPr>
      <w:r>
        <w:rPr>
          <w:color w:val="0F0F0F"/>
        </w:rPr>
        <w:t>Do not include methods, metrics, code, or conclusions you cannot explain. State limitations and negative or mixed results honestly.</w:t>
      </w:r>
    </w:p>
    <w:p w14:paraId="076EEF10" w14:textId="77777777" w:rsidR="006841BD" w:rsidRDefault="00000000">
      <w:pPr>
        <w:pStyle w:val="ListBullet"/>
        <w:ind w:hanging="202"/>
      </w:pPr>
      <w:r>
        <w:rPr>
          <w:color w:val="0F0F0F"/>
        </w:rPr>
        <w:t>Use clear headings, readable figures, consistent labels, professional writing, and citations for external facts, data, and images.</w:t>
      </w:r>
    </w:p>
    <w:p w14:paraId="45D60098" w14:textId="77777777" w:rsidR="006841BD" w:rsidRDefault="00000000">
      <w:pPr>
        <w:pStyle w:val="Heading1"/>
        <w:pBdr>
          <w:bottom w:val="single" w:sz="14" w:space="5" w:color="FF671D"/>
        </w:pBdr>
      </w:pPr>
      <w:r>
        <w:rPr>
          <w:color w:val="0F0F0F"/>
        </w:rPr>
        <w:t>6. Reproducible handoff: save and reload your fitted model</w:t>
      </w:r>
    </w:p>
    <w:p w14:paraId="3DE1A182" w14:textId="77777777" w:rsidR="006841BD" w:rsidRDefault="00000000">
      <w:r>
        <w:rPr>
          <w:color w:val="0F0F0F"/>
        </w:rPr>
        <w:t>A model or analysis that only works in its original session is difficult to review or reuse. Save the fitted model or analysis artifact and any required preprocessing, load it in a fresh run, and demonstrate a result for suitable new input. Include the artifact, library versions, expected input format, and a short test in the cloud repository. This is part of reproducibility; FastAPI, Docker, and MLOps are optional extensions.</w:t>
      </w:r>
    </w:p>
    <w:p>
      <w:pPr>
        <w:spacing w:after="100"/>
      </w:pPr>
      <w:r>
        <w:rPr>
          <w:color w:val="0F0F0F"/>
        </w:rPr>
        <w:t>A preprocessing/model pipeline handles transformations and prediction in code. It is useful, but it does not replace the complete data to action visual required above.</w:t>
      </w:r>
    </w:p>
    <w:p w14:paraId="13FDCD59" w14:textId="77777777" w:rsidR="006841BD" w:rsidRDefault="00000000">
      <w:pPr>
        <w:pStyle w:val="Heading2"/>
        <w:keepNext/>
        <w:pBdr>
          <w:left w:val="single" w:sz="18" w:space="5" w:color="FF671D"/>
        </w:pBdr>
      </w:pPr>
      <w:r>
        <w:rPr>
          <w:color w:val="0F0F0F"/>
        </w:rPr>
        <w:t>Code example: saving a fitted preprocessing/model pipeline</w:t>
      </w:r>
    </w:p>
    <w:p w14:paraId="0ABB9000" w14:textId="77777777" w:rsidR="006841BD" w:rsidRDefault="00000000">
      <w:pPr>
        <w:shd w:val="clear" w:color="auto" w:fill="F1F3F5"/>
        <w:spacing w:before="40" w:after="80" w:line="240" w:lineRule="auto"/>
        <w:ind w:left="317" w:right="173"/>
      </w:pPr>
      <w:r>
        <w:rPr>
          <w:rFonts w:ascii="Consolas" w:hAnsi="Consolas"/>
          <w:color w:val="0F0F0F"/>
          <w:sz w:val="17"/>
        </w:rPr>
        <w:t>from joblib import dump, load</w:t>
      </w:r>
      <w:r>
        <w:rPr>
          <w:rFonts w:ascii="Consolas" w:hAnsi="Consolas"/>
          <w:color w:val="0F0F0F"/>
          <w:sz w:val="17"/>
        </w:rPr>
        <w:br/>
      </w:r>
      <w:r>
        <w:rPr>
          <w:rFonts w:ascii="Consolas" w:hAnsi="Consolas"/>
          <w:color w:val="0F0F0F"/>
          <w:sz w:val="17"/>
        </w:rPr>
        <w:br/>
        <w:t># pipeline is a fitted pipeline containing preprocessing and the estimator</w:t>
      </w:r>
      <w:r>
        <w:rPr>
          <w:rFonts w:ascii="Consolas" w:hAnsi="Consolas"/>
          <w:color w:val="0F0F0F"/>
          <w:sz w:val="17"/>
        </w:rPr>
        <w:br/>
        <w:t>dump(pipeline, "artifacts/model.joblib")</w:t>
      </w:r>
      <w:r>
        <w:rPr>
          <w:rFonts w:ascii="Consolas" w:hAnsi="Consolas"/>
          <w:color w:val="0F0F0F"/>
          <w:sz w:val="17"/>
        </w:rPr>
        <w:br/>
      </w:r>
      <w:r>
        <w:rPr>
          <w:rFonts w:ascii="Consolas" w:hAnsi="Consolas"/>
          <w:color w:val="0F0F0F"/>
          <w:sz w:val="17"/>
        </w:rPr>
        <w:br/>
        <w:t># In a fresh script or session:</w:t>
      </w:r>
      <w:r>
        <w:rPr>
          <w:rFonts w:ascii="Consolas" w:hAnsi="Consolas"/>
          <w:color w:val="0F0F0F"/>
          <w:sz w:val="17"/>
        </w:rPr>
        <w:br/>
        <w:t>loaded_pipeline = load("artifacts/model.joblib")</w:t>
      </w:r>
      <w:r>
        <w:rPr>
          <w:rFonts w:ascii="Consolas" w:hAnsi="Consolas"/>
          <w:color w:val="0F0F0F"/>
          <w:sz w:val="17"/>
        </w:rPr>
        <w:br/>
        <w:t>predictions = loaded_pipeline.predict(new_rows)</w:t>
      </w:r>
      <w:r>
        <w:rPr>
          <w:rFonts w:ascii="Consolas" w:hAnsi="Consolas"/>
          <w:color w:val="0F0F0F"/>
          <w:sz w:val="17"/>
        </w:rPr>
        <w:br/>
      </w:r>
    </w:p>
    <w:p w14:paraId="588FFA1C" w14:textId="77777777" w:rsidR="006841BD" w:rsidRDefault="00000000">
      <w:r>
        <w:rPr>
          <w:color w:val="0F0F0F"/>
        </w:rPr>
        <w:t>Your exact code will depend on your model and libraries. Save the fitted preprocessing steps with the model when possible (for example, a scikit learn Pipeline that includes scaling or text vectorization). Document the required input columns/order, target or output meaning, library versions, and how you checked the loaded artifact. Keep large or restricted datasets out of the artifact.</w:t>
      </w:r>
    </w:p>
    <w:p w14:paraId="267AE129" w14:textId="77777777" w:rsidR="006841BD" w:rsidRDefault="00000000">
      <w:pPr>
        <w:pStyle w:val="Heading2"/>
        <w:pBdr>
          <w:left w:val="single" w:sz="18" w:space="5" w:color="FF671D"/>
        </w:pBdr>
      </w:pPr>
      <w:r>
        <w:rPr>
          <w:color w:val="0F0F0F"/>
        </w:rPr>
        <w:t>Where Docker fits</w:t>
      </w:r>
    </w:p>
    <w:p w14:paraId="531CA554" w14:textId="77777777" w:rsidR="006841BD" w:rsidRDefault="006841BD">
      <w:pPr>
        <w:spacing w:after="0"/>
      </w:pPr>
    </w:p>
    <w:tbl>
      <w:tblPr>
        <w:tblStyle w:val="TableGrid"/>
        <w:tblW w:w="0" w:type="auto"/>
        <w:jc w:val="center"/>
        <w:tblLook w:val="04A0" w:firstRow="1" w:lastRow="0" w:firstColumn="1" w:lastColumn="0" w:noHBand="0" w:noVBand="1"/>
      </w:tblPr>
      <w:tblGrid>
        <w:gridCol w:w="2602"/>
        <w:gridCol w:w="2549"/>
        <w:gridCol w:w="5003"/>
      </w:tblGrid>
      <w:tr w:rsidR="006841BD" w14:paraId="41F6ABDA" w14:textId="77777777">
        <w:trPr>
          <w:cantSplit/>
          <w:tblHeader/>
          <w:jc w:val="center"/>
        </w:trPr>
        <w:tc>
          <w:tcPr>
            <w:tcW w:w="3331"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0CFF73A4" w14:textId="77777777" w:rsidR="006841BD" w:rsidRDefault="00000000">
            <w:pPr>
              <w:spacing w:after="0" w:line="240" w:lineRule="auto"/>
            </w:pPr>
            <w:r>
              <w:rPr>
                <w:b/>
                <w:color w:val="FF671D"/>
                <w:sz w:val="16"/>
              </w:rPr>
              <w:t>Criterion</w:t>
            </w:r>
          </w:p>
        </w:tc>
        <w:tc>
          <w:tcPr>
            <w:tcW w:w="3331"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3F04122D" w14:textId="77777777" w:rsidR="006841BD" w:rsidRDefault="00000000">
            <w:pPr>
              <w:spacing w:after="0" w:line="240" w:lineRule="auto"/>
            </w:pPr>
            <w:r>
              <w:rPr>
                <w:b/>
                <w:color w:val="FF671D"/>
                <w:sz w:val="16"/>
              </w:rPr>
              <w:t>Points</w:t>
            </w:r>
          </w:p>
        </w:tc>
        <w:tc>
          <w:tcPr>
            <w:tcW w:w="3331"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1A3A19A6" w14:textId="77777777" w:rsidR="006841BD" w:rsidRDefault="00000000">
            <w:pPr>
              <w:spacing w:after="0" w:line="240" w:lineRule="auto"/>
            </w:pPr>
            <w:r>
              <w:rPr>
                <w:b/>
                <w:color w:val="FF671D"/>
                <w:sz w:val="16"/>
              </w:rPr>
              <w:t>Full credit evidence</w:t>
            </w:r>
          </w:p>
        </w:tc>
      </w:tr>
      <w:tr w:rsidR="006841BD" w14:paraId="055F101D" w14:textId="77777777">
        <w:trPr>
          <w:cantSplit/>
          <w:jc w:val="center"/>
        </w:trPr>
        <w:tc>
          <w:tcPr>
            <w:tcW w:w="2664"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2F2BAD07" w14:textId="77777777" w:rsidR="006841BD" w:rsidRDefault="00000000">
            <w:pPr>
              <w:spacing w:after="0" w:line="240" w:lineRule="auto"/>
            </w:pPr>
            <w:r>
              <w:rPr>
                <w:color w:val="0F0F0F"/>
                <w:sz w:val="16"/>
              </w:rPr>
              <w:t>FastAPI, up to 5 bonus points</w:t>
            </w:r>
          </w:p>
        </w:tc>
        <w:tc>
          <w:tcPr>
            <w:tcW w:w="792"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3999AF6C" w14:textId="77777777" w:rsidR="006841BD" w:rsidRDefault="00000000">
            <w:pPr>
              <w:spacing w:after="0" w:line="240" w:lineRule="auto"/>
            </w:pPr>
            <w:r>
              <w:rPr>
                <w:color w:val="0F0F0F"/>
                <w:sz w:val="16"/>
              </w:rPr>
              <w:t>5</w:t>
            </w:r>
          </w:p>
        </w:tc>
        <w:tc>
          <w:tcPr>
            <w:tcW w:w="6408"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57EB9FD2" w14:textId="77777777" w:rsidR="006841BD" w:rsidRDefault="00000000">
            <w:pPr>
              <w:spacing w:after="0" w:line="240" w:lineRule="auto"/>
            </w:pPr>
            <w:r>
              <w:rPr>
                <w:color w:val="0F0F0F"/>
                <w:sz w:val="16"/>
              </w:rPr>
              <w:t>A documented API accepts valid project input, returns a useful result, handles invalid input clearly, and can be run/reproduced from the cloud repository.</w:t>
            </w:r>
          </w:p>
        </w:tc>
      </w:tr>
      <w:tr w:rsidR="006841BD" w14:paraId="54FC77EA" w14:textId="77777777">
        <w:trPr>
          <w:cantSplit/>
          <w:jc w:val="center"/>
        </w:trPr>
        <w:tc>
          <w:tcPr>
            <w:tcW w:w="2664"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2AF9CD54" w14:textId="77777777" w:rsidR="006841BD" w:rsidRDefault="00000000">
            <w:pPr>
              <w:spacing w:after="0" w:line="240" w:lineRule="auto"/>
            </w:pPr>
            <w:r>
              <w:rPr>
                <w:color w:val="0F0F0F"/>
                <w:sz w:val="16"/>
              </w:rPr>
              <w:t>Docker, up to 5 bonus points</w:t>
            </w:r>
          </w:p>
        </w:tc>
        <w:tc>
          <w:tcPr>
            <w:tcW w:w="792"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4C46CA1C" w14:textId="77777777" w:rsidR="006841BD" w:rsidRDefault="00000000">
            <w:pPr>
              <w:spacing w:after="0" w:line="240" w:lineRule="auto"/>
            </w:pPr>
            <w:r>
              <w:rPr>
                <w:color w:val="0F0F0F"/>
                <w:sz w:val="16"/>
              </w:rPr>
              <w:t>5</w:t>
            </w:r>
          </w:p>
        </w:tc>
        <w:tc>
          <w:tcPr>
            <w:tcW w:w="6408"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52C46FA9" w14:textId="77777777" w:rsidR="006841BD" w:rsidRDefault="00000000">
            <w:pPr>
              <w:spacing w:after="0" w:line="240" w:lineRule="auto"/>
            </w:pPr>
            <w:r>
              <w:rPr>
                <w:color w:val="0F0F0F"/>
                <w:sz w:val="16"/>
              </w:rPr>
              <w:t>A Docker image builds and runs the project/service with its dependencies and required artifact; build/run steps and a reproducible test are documented.</w:t>
            </w:r>
          </w:p>
        </w:tc>
      </w:tr>
      <w:tr w:rsidR="006841BD" w14:paraId="7FD98177" w14:textId="77777777">
        <w:trPr>
          <w:cantSplit/>
          <w:jc w:val="center"/>
        </w:trPr>
        <w:tc>
          <w:tcPr>
            <w:tcW w:w="2664"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74913DD2" w14:textId="77777777" w:rsidR="006841BD" w:rsidRDefault="00000000">
            <w:pPr>
              <w:spacing w:after="0" w:line="240" w:lineRule="auto"/>
            </w:pPr>
            <w:r>
              <w:rPr>
                <w:color w:val="0F0F0F"/>
                <w:sz w:val="16"/>
              </w:rPr>
              <w:t>MLOps, up to 5 bonus points</w:t>
            </w:r>
          </w:p>
        </w:tc>
        <w:tc>
          <w:tcPr>
            <w:tcW w:w="792"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02FD9E20" w14:textId="77777777" w:rsidR="006841BD" w:rsidRDefault="00000000">
            <w:pPr>
              <w:spacing w:after="0" w:line="240" w:lineRule="auto"/>
            </w:pPr>
            <w:r>
              <w:rPr>
                <w:color w:val="0F0F0F"/>
                <w:sz w:val="16"/>
              </w:rPr>
              <w:t>5</w:t>
            </w:r>
          </w:p>
        </w:tc>
        <w:tc>
          <w:tcPr>
            <w:tcW w:w="6408"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56A7D66A" w14:textId="77777777" w:rsidR="006841BD" w:rsidRDefault="00000000">
            <w:pPr>
              <w:spacing w:after="0" w:line="240" w:lineRule="auto"/>
            </w:pPr>
            <w:r>
              <w:rPr>
                <w:color w:val="0F0F0F"/>
                <w:sz w:val="16"/>
              </w:rPr>
              <w:t>A lifecycle or monitoring feature relevant to the project works (for example, it records prediction quality or flags data drift), explains when to investigate, and has reproducible evidence.</w:t>
            </w:r>
          </w:p>
        </w:tc>
      </w:tr>
      <w:tr w:rsidR="006841BD" w14:paraId="3AEF1AAA" w14:textId="77777777">
        <w:trPr>
          <w:cantSplit/>
          <w:jc w:val="center"/>
        </w:trPr>
        <w:tc>
          <w:tcPr>
            <w:tcW w:w="2664"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5648A4B8" w14:textId="77777777" w:rsidR="006841BD" w:rsidRDefault="00000000">
            <w:pPr>
              <w:spacing w:after="0" w:line="240" w:lineRule="auto"/>
            </w:pPr>
            <w:r>
              <w:rPr>
                <w:b/>
                <w:color w:val="0F0F0F"/>
                <w:sz w:val="16"/>
              </w:rPr>
              <w:t>Total</w:t>
            </w:r>
          </w:p>
        </w:tc>
        <w:tc>
          <w:tcPr>
            <w:tcW w:w="792"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3BE415AA" w14:textId="77777777" w:rsidR="006841BD" w:rsidRDefault="00000000">
            <w:pPr>
              <w:spacing w:after="0" w:line="240" w:lineRule="auto"/>
            </w:pPr>
            <w:r>
              <w:rPr>
                <w:b/>
                <w:color w:val="0F0F0F"/>
                <w:sz w:val="16"/>
              </w:rPr>
              <w:t>15</w:t>
            </w:r>
          </w:p>
        </w:tc>
        <w:tc>
          <w:tcPr>
            <w:tcW w:w="6408" w:type="dxa"/>
            <w:tcMar>
              <w:top w:w="70" w:type="dxa"/>
              <w:left w:w="80" w:type="dxa"/>
              <w:bottom w:w="70" w:type="dxa"/>
              <w:right w:w="80" w:type="dxa"/>
            </w:tcMar>
            <w:vAlign w:val="center"/>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381FE709" w14:textId="77777777" w:rsidR="006841BD" w:rsidRDefault="006841BD">
            <w:pPr>
              <w:spacing w:after="0" w:line="240" w:lineRule="auto"/>
            </w:pPr>
          </w:p>
        </w:tc>
      </w:tr>
    </w:tbl>
    <w:p w14:paraId="01DEAFCC" w14:textId="77777777" w:rsidR="006841BD" w:rsidRDefault="00000000">
      <w:r>
        <w:rPr>
          <w:color w:val="0F0F0F"/>
        </w:rPr>
        <w:t>The bonus rubric shows the combined maximum of 15; up to 5 points are awarded separately for each completed extension. Optional points do not replace or alter the 100 point base rubric.</w:t>
      </w:r>
    </w:p>
    <w:p w14:paraId="570AD5E3" w14:textId="77777777" w:rsidR="006841BD" w:rsidRDefault="00000000">
      <w:pPr>
        <w:pStyle w:val="Heading1"/>
        <w:pBdr>
          <w:bottom w:val="single" w:sz="14" w:space="5" w:color="FF671D"/>
        </w:pBdr>
      </w:pPr>
      <w:r>
        <w:rPr>
          <w:color w:val="0F0F0F"/>
        </w:rPr>
        <w:t>7. Reproducible project layout</w:t>
      </w:r>
    </w:p>
    <w:p w14:paraId="55BC48D2" w14:textId="77777777" w:rsidR="006841BD" w:rsidRDefault="00000000">
      <w:r>
        <w:rPr>
          <w:color w:val="0F0F0F"/>
        </w:rPr>
        <w:t>Choose a simple, consistent folder structure. Adjust it to your language and project; do not include unnecessary copies or private data.</w:t>
      </w:r>
    </w:p>
    <w:p w14:paraId="33428B96" w14:textId="77777777" w:rsidR="006841BD" w:rsidRDefault="00000000">
      <w:pPr>
        <w:spacing w:after="100"/>
        <w:ind w:left="346"/>
      </w:pPr>
      <w:r>
        <w:rPr>
          <w:color w:val="0F0F0F"/>
        </w:rPr>
        <w:t>final project/</w:t>
        <w:br/>
        <w:t xml:space="preserve"> README.md</w:t>
        <w:br/>
        <w:t xml:space="preserve"> report.pdf</w:t>
        <w:br/>
        <w:t xml:space="preserve"> report.html</w:t>
        <w:br/>
        <w:t xml:space="preserve"> requirements.txt</w:t>
        <w:br/>
        <w:t xml:space="preserve"> Assignment Validation form PDF # completed form for this checkpoint</w:t>
        <w:br/>
        <w:t xml:space="preserve"> data/README.md # source/access notes; no restricted data</w:t>
        <w:br/>
        <w:t xml:space="preserve"> src/ or notebooks/ # code needed to reproduce the work</w:t>
        <w:br/>
        <w:t xml:space="preserve"> artifacts/model.joblib # saved fitted pipeline or equivalent</w:t>
        <w:br/>
        <w:t xml:space="preserve"> presentation.pptx</w:t>
      </w:r>
    </w:p>
    <w:p w14:paraId="1AF1D788" w14:textId="77777777" w:rsidR="006841BD" w:rsidRDefault="00000000">
      <w:r>
        <w:rPr>
          <w:color w:val="0F0F0F"/>
        </w:rPr>
        <w:t>The README should tell a reviewer, in order: which environment is needed; how to install dependencies; where permitted data come from; which command or notebook to run; what outputs to expect; and how to load/test the saved artifact. A reviewer should not need to guess missing setup steps.</w:t>
      </w:r>
    </w:p>
    <w:p w14:paraId="4AE62E4F" w14:textId="77777777" w:rsidR="006841BD" w:rsidRDefault="00000000">
      <w:pPr>
        <w:pStyle w:val="Heading1"/>
        <w:pBdr>
          <w:bottom w:val="single" w:sz="14" w:space="5" w:color="FF671D"/>
        </w:pBdr>
      </w:pPr>
      <w:r>
        <w:rPr>
          <w:color w:val="0F0F0F"/>
        </w:rPr>
        <w:t>8. Stakeholder PowerPoint and product demonstration</w:t>
      </w:r>
    </w:p>
    <w:p w14:paraId="7B8B657C" w14:textId="77777777" w:rsidR="006841BD" w:rsidRDefault="00000000">
      <w:r>
        <w:rPr>
          <w:color w:val="0F0F0F"/>
        </w:rPr>
        <w:t>The final presentation is a PowerPoint delivered as if you are speaking to the stakeholder who needs the solution. Do not use technical jargon or assume the audience knows analytics. Explain the problem, what you learned or built, why it matters, and what action you recommend. Keep code, model details, and technical explanations in the cloud repository and written technical materials, not on stakeholder slides.</w:t>
      </w:r>
    </w:p>
    <w:p w14:paraId="2DC14F9E" w14:textId="77777777" w:rsidR="006841BD" w:rsidRDefault="00000000">
      <w:pPr>
        <w:pStyle w:val="ListBullet"/>
        <w:ind w:hanging="202"/>
      </w:pPr>
      <w:r>
        <w:rPr>
          <w:color w:val="0F0F0F"/>
        </w:rPr>
        <w:t>The stakeholder’s problem and why it matters.</w:t>
      </w:r>
    </w:p>
    <w:p w14:paraId="6C1826C1" w14:textId="77777777" w:rsidR="006841BD" w:rsidRDefault="00000000">
      <w:pPr>
        <w:pStyle w:val="ListBullet"/>
        <w:ind w:hanging="202"/>
      </w:pPr>
      <w:r>
        <w:rPr>
          <w:color w:val="0F0F0F"/>
        </w:rPr>
        <w:t>What information you examined, described in plain language.</w:t>
      </w:r>
    </w:p>
    <w:p w14:paraId="7593A974" w14:textId="77777777" w:rsidR="006841BD" w:rsidRDefault="00000000">
      <w:pPr>
        <w:pStyle w:val="ListBullet"/>
        <w:ind w:hanging="202"/>
      </w:pPr>
      <w:r>
        <w:rPr>
          <w:color w:val="0F0F0F"/>
        </w:rPr>
        <w:t>What you learned or built; show the product if you developed one.</w:t>
      </w:r>
    </w:p>
    <w:p w14:paraId="3CD8C459" w14:textId="77777777" w:rsidR="006841BD" w:rsidRDefault="00000000">
      <w:pPr>
        <w:pStyle w:val="ListBullet"/>
        <w:ind w:hanging="202"/>
      </w:pPr>
      <w:r>
        <w:rPr>
          <w:color w:val="0F0F0F"/>
        </w:rPr>
        <w:t>The most important result, explained without technical jargon.</w:t>
      </w:r>
    </w:p>
    <w:p w14:paraId="62F151E3" w14:textId="77777777" w:rsidR="006841BD" w:rsidRDefault="00000000">
      <w:pPr>
        <w:pStyle w:val="ListBullet"/>
        <w:ind w:hanging="202"/>
      </w:pPr>
      <w:r>
        <w:rPr>
          <w:color w:val="0F0F0F"/>
        </w:rPr>
        <w:t>Your recommendation, a limitation, and the next step.</w:t>
      </w:r>
    </w:p>
    <w:p w14:paraId="5EDF5D36" w14:textId="77777777" w:rsidR="006841BD" w:rsidRDefault="00000000">
      <w:r>
        <w:rPr>
          <w:color w:val="0F0F0F"/>
        </w:rPr>
        <w:t>As the individual project owner, prepare to answer stakeholder questions in plain language. Present your own decisions and contributions. If you built a usable application, dashboard, service, or other product, demonstrate what it does and how a stakeholder would use it. A live product demonstration is encouraged when relevant; it does not replace the PowerPoint.</w:t>
      </w:r>
    </w:p>
    <w:p w14:paraId="3A07C219" w14:textId="77777777" w:rsidR="006841BD" w:rsidRDefault="00000000">
      <w:pPr>
        <w:pStyle w:val="Heading1"/>
        <w:pBdr>
          <w:bottom w:val="single" w:sz="14" w:space="5" w:color="FF671D"/>
        </w:pBdr>
      </w:pPr>
      <w:r>
        <w:rPr>
          <w:color w:val="0F0F0F"/>
        </w:rPr>
        <w:t>9. Assessment guidance</w:t>
      </w:r>
    </w:p>
    <w:p w14:paraId="56AE1EFC" w14:textId="77777777" w:rsidR="006841BD" w:rsidRDefault="00000000">
      <w:r>
        <w:rPr>
          <w:color w:val="0F0F0F"/>
        </w:rPr>
        <w:t>The Final Project is worth 20% of the course grade. The base project grade is 100 points across three separately submitted stages: P1 is 20 points, P2 is 30 points, and Final Project Delivery is 50 points. Use each stage’s rubric above to see exactly how that submission is graded.</w:t>
      </w:r>
    </w:p>
    <w:p w14:paraId="70E78495" w14:textId="77777777" w:rsidR="006841BD" w:rsidRDefault="00000000">
      <w:r>
        <w:rPr>
          <w:color w:val="0F0F0F"/>
        </w:rPr>
        <w:t>Recovery of P1/P2 points: the final submission may recover points missed in P1 or P2 only when it directly implements instructor feedback and clearly demonstrates corrected evidence. Recovery cannot exceed points missed in that stage or cause the base project score to exceed 100. Include a feedback and revision log listing the feedback, revision, and where its evidence appears in the final paper or repository.</w:t>
      </w:r>
    </w:p>
    <w:tbl>
      <w:tblPr>
        <w:tblW w:w="0" w:type="auto"/>
        <w:jc w:val="center"/>
        <w:tblLook w:val="04A0" w:firstRow="1" w:lastRow="0" w:firstColumn="1" w:lastColumn="0" w:noHBand="0" w:noVBand="1"/>
      </w:tblPr>
      <w:tblGrid>
        <w:gridCol w:w="9994"/>
      </w:tblGrid>
      <w:tr w:rsidR="006841BD" w14:paraId="0CBBE799" w14:textId="77777777">
        <w:trPr>
          <w:cantSplit/>
          <w:jc w:val="center"/>
        </w:trPr>
        <w:tc>
          <w:tcPr>
            <w:tcW w:w="9994" w:type="dxa"/>
            <w:tcMar>
              <w:top w:w="130" w:type="dxa"/>
              <w:left w:w="160" w:type="dxa"/>
              <w:bottom w:w="130" w:type="dxa"/>
              <w:right w:w="160" w:type="dxa"/>
            </w:tcMar>
            <w:tcBorders>
              <w:top w:val="single" w:sz="5" w:space="0" w:color="E6D5CC"/>
              <w:left w:val="single" w:sz="24" w:space="0" w:color="FF671D"/>
              <w:bottom w:val="single" w:sz="5" w:space="0" w:color="E6D5CC"/>
              <w:right w:val="single" w:sz="5" w:space="0" w:color="E6D5CC"/>
              <w:insideH w:val="single" w:sz="5" w:space="0" w:color="E6D5CC"/>
              <w:insideV w:val="single" w:sz="5" w:space="0" w:color="E6D5CC"/>
            </w:tcBorders>
            <w:shd w:fill="FFF2EA"/>
          </w:tcPr>
          <w:p w14:paraId="7CD63C90" w14:textId="77777777" w:rsidR="006841BD" w:rsidRDefault="00000000">
            <w:pPr>
              <w:spacing w:after="40"/>
            </w:pPr>
            <w:r>
              <w:rPr>
                <w:b/>
                <w:color w:val="C44700"/>
                <w:sz w:val="20"/>
              </w:rPr>
              <w:t>A level work</w:t>
            </w:r>
          </w:p>
          <w:p w14:paraId="41DE6B01" w14:textId="77777777" w:rsidR="006841BD" w:rsidRDefault="00000000">
            <w:pPr>
              <w:spacing w:after="0" w:line="252" w:lineRule="auto"/>
            </w:pPr>
            <w:r>
              <w:rPr>
                <w:color w:val="0F0F0F"/>
              </w:rPr>
              <w:t>Excellent work is complete, accurate, reproducible, and professionally presented. It interprets evidence rather than merely listing outputs; incorporates feedback; explains choices and limitations; and gives the stakeholder a credible, actionable next step. Do not add material simply to make the submission longer.</w:t>
            </w:r>
          </w:p>
        </w:tc>
      </w:tr>
    </w:tbl>
    <w:p w14:paraId="1FB09115" w14:textId="77777777" w:rsidR="006841BD" w:rsidRDefault="006841BD">
      <w:pPr>
        <w:spacing w:after="0"/>
      </w:pPr>
    </w:p>
    <w:p w14:paraId="53BA8475" w14:textId="77777777" w:rsidR="006841BD" w:rsidRDefault="00000000">
      <w:pPr>
        <w:pStyle w:val="Heading1"/>
        <w:pBdr>
          <w:bottom w:val="single" w:sz="14" w:space="5" w:color="FF671D"/>
        </w:pBdr>
      </w:pPr>
      <w:r>
        <w:rPr>
          <w:color w:val="0F0F0F"/>
        </w:rPr>
        <w:t>Final submission checklist</w:t>
      </w:r>
    </w:p>
    <w:p w14:paraId="35784E54" w14:textId="77777777" w:rsidR="006841BD" w:rsidRDefault="00000000">
      <w:pPr>
        <w:pStyle w:val="ListBullet"/>
        <w:ind w:hanging="202"/>
      </w:pPr>
      <w:r>
        <w:rPr>
          <w:color w:val="0F0F0F"/>
        </w:rPr>
        <w:t>The report answers a specific question and explains why the answer matters.</w:t>
      </w:r>
    </w:p>
    <w:p w14:paraId="6361AD7A" w14:textId="77777777" w:rsidR="006841BD" w:rsidRDefault="00000000">
      <w:pPr>
        <w:pStyle w:val="ListBullet"/>
        <w:ind w:hanging="202"/>
      </w:pPr>
      <w:r>
        <w:rPr>
          <w:color w:val="0F0F0F"/>
        </w:rPr>
        <w:t>Data source, access rights, fields, preprocessing, and limitations are documented.</w:t>
      </w:r>
    </w:p>
    <w:p w14:paraId="35490DAB" w14:textId="77777777" w:rsidR="006841BD" w:rsidRDefault="00000000">
      <w:pPr>
        <w:pStyle w:val="ListBullet"/>
        <w:ind w:hanging="202"/>
      </w:pPr>
      <w:r>
        <w:rPr>
          <w:color w:val="0F0F0F"/>
        </w:rPr>
        <w:t>Methods, baseline/comparison, metrics, and findings are explained in plain language.</w:t>
      </w:r>
    </w:p>
    <w:p w14:paraId="4E9E259F" w14:textId="77777777" w:rsidR="006841BD" w:rsidRDefault="00000000">
      <w:pPr>
        <w:pStyle w:val="ListBullet"/>
        <w:ind w:hanging="202"/>
      </w:pPr>
      <w:r>
        <w:rPr>
          <w:color w:val="0F0F0F"/>
        </w:rPr>
        <w:t>The advanced artifact can be loaded in a fresh run and used on appropriate input.</w:t>
      </w:r>
    </w:p>
    <w:p w14:paraId="24163010" w14:textId="77777777" w:rsidR="006841BD" w:rsidRDefault="00000000">
      <w:pPr>
        <w:pStyle w:val="ListBullet"/>
        <w:ind w:hanging="202"/>
      </w:pPr>
      <w:r>
        <w:rPr>
          <w:color w:val="0F0F0F"/>
        </w:rPr>
        <w:t>The README and dependency file provide a clear path to reproduce the outputs.</w:t>
      </w:r>
    </w:p>
    <w:p w14:paraId="023E8D7D" w14:textId="77777777" w:rsidR="006841BD" w:rsidRDefault="00000000">
      <w:pPr>
        <w:pStyle w:val="ListBullet"/>
        <w:ind w:hanging="202"/>
      </w:pPr>
      <w:r>
        <w:rPr>
          <w:color w:val="0F0F0F"/>
        </w:rPr>
        <w:t>The report, code, HTML, data/access notes, saved artifact, and stakeholder PowerPoint are included as applicable.</w:t>
      </w:r>
    </w:p>
    <w:p w14:paraId="34C6A650" w14:textId="77777777" w:rsidR="006841BD" w:rsidRDefault="00000000">
      <w:pPr>
        <w:pStyle w:val="ListBullet"/>
        <w:ind w:hanging="202"/>
      </w:pPr>
      <w:r>
        <w:rPr>
          <w:color w:val="0F0F0F"/>
        </w:rPr>
        <w:t>The completed Assignment Validation form and cloud repository link accompany this individual submission; your feedback has been addressed; your P1/P2 revisions are documented in a feedback and revision log; references, figures, project ownership, and final files have been checked.</w:t>
      </w:r>
    </w:p>
    <w:p w14:paraId="43E723DB" w14:textId="77777777" w:rsidR="006841BD" w:rsidRDefault="00000000">
      <w:pPr>
        <w:pStyle w:val="ListBullet"/>
        <w:ind w:hanging="202"/>
      </w:pPr>
      <w:r>
        <w:rPr>
          <w:color w:val="0F0F0F"/>
        </w:rPr>
        <w:t>Write for a business reader: explain what the result means, why it matters, and what action it supports. Do not spend space teaching a general definition of an algorithm.</w:t>
      </w:r>
    </w:p>
    <w:tbl>
      <w:tblPr>
        <w:tblW w:w="0" w:type="auto"/>
        <w:jc w:val="center"/>
        <w:tblLook w:val="04A0" w:firstRow="1" w:lastRow="0" w:firstColumn="1" w:lastColumn="0" w:noHBand="0" w:noVBand="1"/>
      </w:tblPr>
      <w:tblGrid>
        <w:gridCol w:w="9994"/>
      </w:tblGrid>
      <w:tr w:rsidR="006841BD" w14:paraId="0D2F05B6" w14:textId="77777777">
        <w:trPr>
          <w:cantSplit/>
          <w:jc w:val="center"/>
        </w:trPr>
        <w:tc>
          <w:tcPr>
            <w:tcW w:w="9994" w:type="dxa"/>
            <w:tcMar>
              <w:top w:w="130" w:type="dxa"/>
              <w:left w:w="160" w:type="dxa"/>
              <w:bottom w:w="130" w:type="dxa"/>
              <w:right w:w="160" w:type="dxa"/>
            </w:tcMar>
            <w:tcBorders>
              <w:top w:val="single" w:sz="5" w:space="0" w:color="E6D5CC"/>
              <w:left w:val="single" w:sz="24" w:space="0" w:color="FF671D"/>
              <w:bottom w:val="single" w:sz="5" w:space="0" w:color="E6D5CC"/>
              <w:right w:val="single" w:sz="5" w:space="0" w:color="E6D5CC"/>
              <w:insideH w:val="single" w:sz="5" w:space="0" w:color="E6D5CC"/>
              <w:insideV w:val="single" w:sz="5" w:space="0" w:color="E6D5CC"/>
            </w:tcBorders>
            <w:shd w:fill="FFF2EA"/>
          </w:tcPr>
          <w:p w14:paraId="15575C68" w14:textId="77777777" w:rsidR="006841BD" w:rsidRDefault="00000000">
            <w:pPr>
              <w:spacing w:after="40"/>
            </w:pPr>
            <w:r>
              <w:rPr>
                <w:b/>
                <w:color w:val="C44700"/>
              </w:rPr>
              <w:t>Optional extra credit: FastAPI, Docker, and MLOps</w:t>
            </w:r>
          </w:p>
          <w:p w14:paraId="5380BF12" w14:textId="77777777" w:rsidR="006841BD" w:rsidRDefault="00000000">
            <w:pPr>
              <w:spacing w:after="0" w:line="252" w:lineRule="auto"/>
            </w:pPr>
            <w:r>
              <w:rPr>
                <w:color w:val="0F0F0F"/>
              </w:rPr>
              <w:t>Each extension is worth up to 5 bonus points (15 maximum total). All are optional, should follow the relevant course material, and must be working, reproducible, and applied to your individual project. A Dockerfile contains build instructions, not model weights; an artifact may be included in or stored separately from the image.</w:t>
            </w:r>
          </w:p>
        </w:tc>
      </w:tr>
    </w:tbl>
    <w:p>
      <w:pPr>
        <w:spacing w:before="120" w:after="0" w:line="20" w:lineRule="exact"/>
      </w:pPr>
      <w:r>
        <w:t> </w:t>
      </w:r>
    </w:p>
    <w:tbl>
      <w:tblPr>
        <w:tblStyle w:val="TableGrid"/>
        <w:tblW w:w="0" w:type="auto"/>
        <w:tblLook w:val="04A0" w:firstRow="1" w:lastRow="0" w:firstColumn="1" w:lastColumn="0" w:noHBand="0" w:noVBand="1"/>
      </w:tblPr>
      <w:tblGrid>
        <w:gridCol w:w="1944"/>
        <w:gridCol w:w="936"/>
        <w:gridCol w:w="7056"/>
      </w:tblGrid>
      <w:tr w:rsidR="006841BD" w14:paraId="31D077DA" w14:textId="77777777">
        <w:trPr>
          <w:cantSplit/>
        </w:trPr>
        <w:tc>
          <w:tcPr>
            <w:tcW w:w="1944"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5FFAC75F" w14:textId="77777777" w:rsidR="006841BD" w:rsidRDefault="00000000">
            <w:r>
              <w:rPr>
                <w:b/>
                <w:color w:val="FF671D"/>
                <w:sz w:val="16"/>
              </w:rPr>
              <w:t>Extension</w:t>
            </w:r>
          </w:p>
        </w:tc>
        <w:tc>
          <w:tcPr>
            <w:tcW w:w="792"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32BF6074" w14:textId="77777777" w:rsidR="006841BD" w:rsidRDefault="00000000">
            <w:r>
              <w:rPr>
                <w:b/>
                <w:color w:val="FF671D"/>
                <w:sz w:val="16"/>
              </w:rPr>
              <w:t>Maximum</w:t>
            </w:r>
          </w:p>
        </w:tc>
        <w:tc>
          <w:tcPr>
            <w:tcW w:w="7056"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0F0F0F"/>
          </w:tcPr>
          <w:p w14:paraId="72E40CEB" w14:textId="77777777" w:rsidR="006841BD" w:rsidRDefault="00000000">
            <w:r>
              <w:rPr>
                <w:b/>
                <w:color w:val="FF671D"/>
                <w:sz w:val="16"/>
              </w:rPr>
              <w:t>Evidence for full credit</w:t>
            </w:r>
          </w:p>
        </w:tc>
      </w:tr>
      <w:tr w:rsidR="006841BD" w14:paraId="29B1F863" w14:textId="77777777">
        <w:trPr>
          <w:cantSplit/>
        </w:trPr>
        <w:tc>
          <w:tcPr>
            <w:tcW w:w="1944"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2592B000" w14:textId="77777777" w:rsidR="006841BD" w:rsidRDefault="00000000">
            <w:r>
              <w:rPr>
                <w:color w:val="0F0F0F"/>
                <w:sz w:val="16"/>
              </w:rPr>
              <w:t>FastAPI</w:t>
            </w:r>
          </w:p>
        </w:tc>
        <w:tc>
          <w:tcPr>
            <w:tcW w:w="792"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0776C69F" w14:textId="77777777" w:rsidR="006841BD" w:rsidRDefault="00000000">
            <w:r>
              <w:rPr>
                <w:color w:val="0F0F0F"/>
                <w:sz w:val="16"/>
              </w:rPr>
              <w:t>5</w:t>
            </w:r>
          </w:p>
        </w:tc>
        <w:tc>
          <w:tcPr>
            <w:tcW w:w="7056"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72AE7456" w14:textId="77777777" w:rsidR="006841BD" w:rsidRDefault="00000000">
            <w:r>
              <w:rPr>
                <w:color w:val="0F0F0F"/>
                <w:sz w:val="16"/>
              </w:rPr>
              <w:t>A documented API accepts valid project input, returns a useful result, handles invalid input clearly, and can be run/reproduced from the cloud repository.</w:t>
            </w:r>
          </w:p>
        </w:tc>
      </w:tr>
      <w:tr w:rsidR="006841BD" w14:paraId="753AC801" w14:textId="77777777">
        <w:trPr>
          <w:cantSplit/>
        </w:trPr>
        <w:tc>
          <w:tcPr>
            <w:tcW w:w="1944"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2B92AC3B" w14:textId="77777777" w:rsidR="006841BD" w:rsidRDefault="00000000">
            <w:r>
              <w:rPr>
                <w:color w:val="0F0F0F"/>
                <w:sz w:val="16"/>
              </w:rPr>
              <w:t>Docker</w:t>
            </w:r>
          </w:p>
        </w:tc>
        <w:tc>
          <w:tcPr>
            <w:tcW w:w="792"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34E62B1A" w14:textId="77777777" w:rsidR="006841BD" w:rsidRDefault="00000000">
            <w:r>
              <w:rPr>
                <w:color w:val="0F0F0F"/>
                <w:sz w:val="16"/>
              </w:rPr>
              <w:t>5</w:t>
            </w:r>
          </w:p>
        </w:tc>
        <w:tc>
          <w:tcPr>
            <w:tcW w:w="7056"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8F4"/>
          </w:tcPr>
          <w:p w14:paraId="7D104BD9" w14:textId="77777777" w:rsidR="006841BD" w:rsidRDefault="00000000">
            <w:r>
              <w:rPr>
                <w:color w:val="0F0F0F"/>
                <w:sz w:val="16"/>
              </w:rPr>
              <w:t>A Docker image builds and runs the project/service with its dependencies and required artifact; build/run steps and a reproducible test are documented.</w:t>
            </w:r>
          </w:p>
        </w:tc>
      </w:tr>
      <w:tr w:rsidR="006841BD" w14:paraId="2563D95E" w14:textId="77777777">
        <w:trPr>
          <w:cantSplit/>
        </w:trPr>
        <w:tc>
          <w:tcPr>
            <w:tcW w:w="1944"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6B17B816" w14:textId="77777777" w:rsidR="006841BD" w:rsidRDefault="00000000">
            <w:r>
              <w:rPr>
                <w:color w:val="0F0F0F"/>
                <w:sz w:val="16"/>
              </w:rPr>
              <w:t>MLOps</w:t>
            </w:r>
          </w:p>
        </w:tc>
        <w:tc>
          <w:tcPr>
            <w:tcW w:w="792"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07FE0939" w14:textId="77777777" w:rsidR="006841BD" w:rsidRDefault="00000000">
            <w:r>
              <w:rPr>
                <w:color w:val="0F0F0F"/>
                <w:sz w:val="16"/>
              </w:rPr>
              <w:t>5</w:t>
            </w:r>
          </w:p>
        </w:tc>
        <w:tc>
          <w:tcPr>
            <w:tcW w:w="7056" w:type="dxa"/>
            <w:tcBorders>
              <w:top w:val="single" w:sz="5" w:space="0" w:color="E6D5CC"/>
              <w:left w:val="single" w:sz="5" w:space="0" w:color="E6D5CC"/>
              <w:bottom w:val="single" w:sz="5" w:space="0" w:color="E6D5CC"/>
              <w:right w:val="single" w:sz="5" w:space="0" w:color="E6D5CC"/>
              <w:insideH w:val="single" w:sz="5" w:space="0" w:color="E6D5CC"/>
              <w:insideV w:val="single" w:sz="5" w:space="0" w:color="E6D5CC"/>
            </w:tcBorders>
            <w:shd w:fill="FFFFFF"/>
          </w:tcPr>
          <w:p w14:paraId="37B49278" w14:textId="77777777" w:rsidR="006841BD" w:rsidRDefault="00000000">
            <w:r>
              <w:rPr>
                <w:color w:val="0F0F0F"/>
                <w:sz w:val="16"/>
              </w:rPr>
              <w:t>A lifecycle or monitoring feature relevant to the project works (for example, it records prediction quality or flags data drift), explains when to investigate, and includes reproducible evidence.</w:t>
            </w:r>
          </w:p>
        </w:tc>
      </w:tr>
    </w:tbl>
    <w:p w14:paraId="0296A17A" w14:textId="77777777" w:rsidR="00A535FE" w:rsidRDefault="00A535FE"/>
    <w:sectPr w:rsidR="00A535FE" w:rsidSect="00034616">
      <w:headerReference w:type="default" r:id="rId8"/>
      <w:footerReference w:type="default" r:id="rId9"/>
      <w:pgSz w:w="12240" w:h="15840"/>
      <w:pgMar w:top="922" w:right="1123" w:bottom="922" w:left="1123" w:header="49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74DA1" w14:textId="77777777" w:rsidR="00A535FE" w:rsidRDefault="00A535FE">
      <w:pPr>
        <w:spacing w:after="0" w:line="240" w:lineRule="auto"/>
      </w:pPr>
      <w:r>
        <w:separator/>
      </w:r>
    </w:p>
  </w:endnote>
  <w:endnote w:type="continuationSeparator" w:id="0">
    <w:p w14:paraId="72504FE3" w14:textId="77777777" w:rsidR="00A535FE" w:rsidRDefault="00A53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F103B" w14:textId="77777777" w:rsidR="006841BD" w:rsidRDefault="00000000">
    <w:pPr>
      <w:pStyle w:val="Footer"/>
      <w:jc w:val="center"/>
    </w:pPr>
    <w:r>
      <w:rPr>
        <w:color w:val="595959"/>
        <w:sz w:val="16"/>
      </w:rPr>
      <w:t xml:space="preserve">Final Project Instructions  •  </w:t>
    </w:r>
    <w:r>
      <w:rPr>
        <w:color w:val="595959"/>
      </w:rPr>
      <w:fldChar w:fldCharType="begin"/>
    </w:r>
    <w:r>
      <w:rPr>
        <w:color w:val="595959"/>
      </w:rPr>
      <w:instrText>PAGE</w:instrText>
    </w:r>
    <w:r>
      <w:rPr>
        <w:color w:val="595959"/>
      </w:rPr>
      <w:fldChar w:fldCharType="separate"/>
    </w:r>
    <w:r w:rsidR="007C69A1">
      <w:rPr>
        <w:noProof/>
        <w:color w:val="595959"/>
      </w:rPr>
      <w:t>1</w:t>
    </w:r>
    <w:r>
      <w:rPr>
        <w:color w:val="59595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742D9" w14:textId="77777777" w:rsidR="00A535FE" w:rsidRDefault="00A535FE">
      <w:pPr>
        <w:spacing w:after="0" w:line="240" w:lineRule="auto"/>
      </w:pPr>
      <w:r>
        <w:separator/>
      </w:r>
    </w:p>
  </w:footnote>
  <w:footnote w:type="continuationSeparator" w:id="0">
    <w:p w14:paraId="590B6794" w14:textId="77777777" w:rsidR="00A535FE" w:rsidRDefault="00A535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57B3D" w14:textId="77777777" w:rsidR="006841BD" w:rsidRDefault="00000000">
    <w:pPr>
      <w:pStyle w:val="Header"/>
      <w:jc w:val="right"/>
      <w:pBdr>
        <w:bottom w:val="single" w:sz="12" w:space="5" w:color="FF671D"/>
      </w:pBdr>
    </w:pPr>
    <w:r>
      <w:rPr>
        <w:b/>
        <w:color w:val="0F0F0F"/>
        <w:sz w:val="16"/>
      </w:rPr>
      <w:t>MSBA 265  |  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585351">
    <w:abstractNumId w:val="8"/>
  </w:num>
  <w:num w:numId="2" w16cid:durableId="2086998443">
    <w:abstractNumId w:val="6"/>
  </w:num>
  <w:num w:numId="3" w16cid:durableId="1212033432">
    <w:abstractNumId w:val="5"/>
  </w:num>
  <w:num w:numId="4" w16cid:durableId="535775492">
    <w:abstractNumId w:val="4"/>
  </w:num>
  <w:num w:numId="5" w16cid:durableId="129321249">
    <w:abstractNumId w:val="7"/>
  </w:num>
  <w:num w:numId="6" w16cid:durableId="1547109158">
    <w:abstractNumId w:val="3"/>
  </w:num>
  <w:num w:numId="7" w16cid:durableId="1804881889">
    <w:abstractNumId w:val="2"/>
  </w:num>
  <w:num w:numId="8" w16cid:durableId="1272275559">
    <w:abstractNumId w:val="1"/>
  </w:num>
  <w:num w:numId="9" w16cid:durableId="1314870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41BD"/>
    <w:rsid w:val="007C69A1"/>
    <w:rsid w:val="00A535FE"/>
    <w:rsid w:val="00AA1D8D"/>
    <w:rsid w:val="00B47730"/>
    <w:rsid w:val="00CB0664"/>
    <w:rsid w:val="00D253EF"/>
    <w:rsid w:val="00FC09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E959E"/>
  <w14:defaultImageDpi w14:val="300"/>
  <w15:docId w15:val="{EF36C82D-415A-4CE9-B56C-DFE3A15E5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5" w:lineRule="auto"/>
    </w:pPr>
    <w:rPr>
      <w:rFonts w:ascii="Aptos" w:hAnsi="Aptos"/>
      <w:color w:val="0F0F0F"/>
      <w:sz w:val="19"/>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F0F0F"/>
      <w:sz w:val="31"/>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F0F0F"/>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F0F0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b/>
      <w:color w:val="0F0F0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80"/>
    </w:pPr>
    <w:rPr>
      <w:rFonts w:asciiTheme="majorHAnsi" w:eastAsiaTheme="majorEastAsia" w:hAnsiTheme="majorHAnsi" w:cstheme="majorBidi"/>
      <w:i/>
      <w:iCs/>
      <w:color w:val="52616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0F0F0F"/>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rFonts w:ascii="Aptos" w:hAnsi="Aptos"/>
      <w:color w:val="0F0F0F"/>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rFonts w:ascii="Aptos" w:hAnsi="Aptos"/>
      <w:color w:val="0F0F0F"/>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3665</Words>
  <Characters>20896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MSBA 265 Individual Final Project Instructions and Stage Rubrics</dc:title>
  <dc:subject>Business analytics project milestones, deliverables, and rubric guidance</dc:subject>
  <dc:creator>MSBA 265</dc:creator>
  <cp:keywords/>
  <dc:description>generated by python-docx</dc:description>
  <cp:lastModifiedBy>Shyla Solis</cp:lastModifiedBy>
  <cp:revision>3</cp:revision>
  <dcterms:created xsi:type="dcterms:W3CDTF">2013-12-23T23:15:00Z</dcterms:created>
  <dcterms:modified xsi:type="dcterms:W3CDTF">2026-10-11T05:25:00Z</dcterms:modified>
  <cp:category/>
</cp:coreProperties>
</file>