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 Trabajo Integrador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  <w:drawing>
          <wp:inline distB="114300" distT="114300" distL="114300" distR="114300">
            <wp:extent cx="3250075" cy="316904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075" cy="3169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880" w:firstLine="72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Grupo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88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Integrantes: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360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Ciro Brandan 47066282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360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Ignacio Garcia 46940086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360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Agustin Baglietti 47693098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Carrera: Licenciatura en Sistemas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Materia: Ingeniería de Software 1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Turno: Miércoles Turno Tarde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Profesor/es: Leandro Rios, Kevin Adrian Oviedo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Información acerca del problema.</w:t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sistema gestiona cursos virtuales que ofrece la empresa. Los cursos tienen información como título, categoría, nivel, duración, precio y pueden tener cupo limitado o ilimitado.Están organizados en módulos que tienen contenido teórico y actividades prácticas que son creados y gestionados por instructores.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Los alumnos se registran en el sistema y pueden inscribirse en distintos cursos. Si el curso es pago, el sistema gestiona el pago por un servicio externo y confirma la inscripción solo si el pago es aprobado. Cada inscripción registra el estado, la fecha y el progreso del alumno según los módulos completados y evaluaciones hechas.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Los cursos pueden tener evaluaciones, y al terminar los alumnos que cumplan con los requisitos pueden obtener la certificación digital. El sistema también permite registrar incidencias y generar reportes sobre cursos, alumnos e ingresos. Todos los usuarios deben autenticarse con usuario y contraseña. </w:t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Descripción del producto.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sistema ayudará de manera tal que permitirá gestionar de forma eficiente todas las actividades relacionadas con los cursos. Los alumnos van a poder registrarse, inscribirse a los cursos, acceder al contenido, realizar evaluaciones y seguir su progreso de manera simple en la plataforma.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También los instructores van a poder crear y administrar los cursos, organizar módulos, publicar contenido y evaluar a los alumnos.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Luego el personal administrativo podrá gestionar inscripciones, incidencias, reportes sobre los alumnos, pagos y cursos.  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Propiedades y comportamiento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que definen efectos sobre el entorno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integrarse con un correo electrónico para enviar notificaciones</w:t>
      </w:r>
    </w:p>
    <w:p w:rsidR="00000000" w:rsidDel="00000000" w:rsidP="00000000" w:rsidRDefault="00000000" w:rsidRPr="00000000" w14:paraId="00000024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● Requisitos funcionales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permitir crear y gestionar cursos.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permitir crear módulos dentro de los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procesar pagos a través de un medio externo.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gestionar la inscripción del alumno, dándole acceso al contenido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gestionar el cupo de los cursos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calcular el progreso del curso del alumno en base a sus módulos completados y evaluaciones realizadas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permitir registrar evaluaciones.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registrar el resultado obtenido de las evaluaciones del alumno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poder asignar instructores a cursos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comprobar si el alumno cumple los requisitos de aprobación y en base a eso emitir un certificado digital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registrar incidentes como problemas de acceso, errores de contenido, o reclamos de usuarios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Periódicamente, el sistema deberá generar reportes como cantidad de alumnos inscriptos, ingresos generados, tasa de financiación y desempeño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 gestionar la autenticación de todos los usuarios.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permitir que un alumno se pueda inscribir en varios cursos</w:t>
      </w:r>
    </w:p>
    <w:p w:rsidR="00000000" w:rsidDel="00000000" w:rsidP="00000000" w:rsidRDefault="00000000" w:rsidRPr="00000000" w14:paraId="00000033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NO Funcionales (Restricciones)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NO deberá dejar entrar a usuarios que no posean usuario y contraseña.</w:t>
      </w:r>
    </w:p>
    <w:p w:rsidR="00000000" w:rsidDel="00000000" w:rsidP="00000000" w:rsidRDefault="00000000" w:rsidRPr="00000000" w14:paraId="00000036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de Disponibilidad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estar disponible para usuarios remotos a través de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● Requisitos de implementación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ser implementado en un navegador web.</w:t>
      </w:r>
    </w:p>
    <w:p w:rsidR="00000000" w:rsidDel="00000000" w:rsidP="00000000" w:rsidRDefault="00000000" w:rsidRPr="00000000" w14:paraId="0000003A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de rendimiento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encontramos requisitos de rendimiento. Lo dejamos como preguntas de requisitos.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de usabilidad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deberá ofrecer una interfaz accesible mediante navegador web.</w:t>
      </w:r>
    </w:p>
    <w:p w:rsidR="00000000" w:rsidDel="00000000" w:rsidP="00000000" w:rsidRDefault="00000000" w:rsidRPr="00000000" w14:paraId="0000003E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Supuestos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asume que cada curso tiene al menos un instructor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asume que los certificados son generados automáticamente</w:t>
      </w:r>
    </w:p>
    <w:p w:rsidR="00000000" w:rsidDel="00000000" w:rsidP="00000000" w:rsidRDefault="00000000" w:rsidRPr="00000000" w14:paraId="00000041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Preguntas acerca de requisitos</w:t>
      </w:r>
    </w:p>
    <w:p w:rsidR="00000000" w:rsidDel="00000000" w:rsidP="00000000" w:rsidRDefault="00000000" w:rsidRPr="00000000" w14:paraId="00000042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¿En qué tecnología/s se debería realizar el sistema?</w:t>
      </w:r>
    </w:p>
    <w:p w:rsidR="00000000" w:rsidDel="00000000" w:rsidP="00000000" w:rsidRDefault="00000000" w:rsidRPr="00000000" w14:paraId="00000043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¿En cuanto tiempo debería el sistema procesar un pago?</w:t>
      </w:r>
    </w:p>
    <w:p w:rsidR="00000000" w:rsidDel="00000000" w:rsidP="00000000" w:rsidRDefault="00000000" w:rsidRPr="00000000" w14:paraId="00000044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30ms</w:t>
      </w:r>
    </w:p>
    <w:p w:rsidR="00000000" w:rsidDel="00000000" w:rsidP="00000000" w:rsidRDefault="00000000" w:rsidRPr="00000000" w14:paraId="00000045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¿Cuántos usuarios al mismo tiempo debería soportar el sistema?</w:t>
      </w:r>
    </w:p>
    <w:p w:rsidR="00000000" w:rsidDel="00000000" w:rsidP="00000000" w:rsidRDefault="00000000" w:rsidRPr="00000000" w14:paraId="00000046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47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¿Para qué dispositivo debería hacerse el sistema? ¿Responsive? </w:t>
      </w:r>
    </w:p>
    <w:p w:rsidR="00000000" w:rsidDel="00000000" w:rsidP="00000000" w:rsidRDefault="00000000" w:rsidRPr="00000000" w14:paraId="00000048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¿Mediante qué servidor se hospeda el sistema?</w:t>
      </w:r>
    </w:p>
    <w:p w:rsidR="00000000" w:rsidDel="00000000" w:rsidP="00000000" w:rsidRDefault="00000000" w:rsidRPr="00000000" w14:paraId="00000049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Diagrama de contexto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70388" cy="7665981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0388" cy="7665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288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</w:t>
      </w:r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Link al Diagrama de Contexto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Tabla de eventos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-705972</wp:posOffset>
            </wp:positionH>
            <wp:positionV relativeFrom="paragraph">
              <wp:posOffset>322278</wp:posOffset>
            </wp:positionV>
            <wp:extent cx="7592548" cy="2239947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2548" cy="22399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Link Tabla de Eventos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Diagramas de Flujo de Datos nivel 1</w:t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#Evento 3</w:t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4086532" cy="4939764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532" cy="4939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#Evento 4</w:t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295350" cy="33909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#Evento 10</w:t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70238" cy="422821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0238" cy="4228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0" w:firstLine="0"/>
        <w:jc w:val="center"/>
        <w:rPr/>
      </w:pPr>
      <w:hyperlink r:id="rId14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Link al Diagrama Flujo de Dato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Diagrama Entidad Relación</w:t>
      </w:r>
    </w:p>
    <w:p w:rsidR="00000000" w:rsidDel="00000000" w:rsidP="00000000" w:rsidRDefault="00000000" w:rsidRPr="00000000" w14:paraId="00000067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6184800" cy="63627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8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Diagrama de Casos de Uso</w:t>
      </w:r>
    </w:p>
    <w:p w:rsidR="00000000" w:rsidDel="00000000" w:rsidP="00000000" w:rsidRDefault="00000000" w:rsidRPr="00000000" w14:paraId="00000070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6295350" cy="32131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5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Diagrama de Secuencia</w:t>
      </w:r>
    </w:p>
    <w:p w:rsidR="00000000" w:rsidDel="00000000" w:rsidP="00000000" w:rsidRDefault="00000000" w:rsidRPr="00000000" w14:paraId="00000073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1247438</wp:posOffset>
            </wp:positionH>
            <wp:positionV relativeFrom="paragraph">
              <wp:posOffset>114300</wp:posOffset>
            </wp:positionV>
            <wp:extent cx="3800475" cy="4629150"/>
            <wp:effectExtent b="0" l="0" r="0" t="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62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spacing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257800" cy="4419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3324225" cy="38100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Diagrama de Clases</w:t>
      </w:r>
    </w:p>
    <w:p w:rsidR="00000000" w:rsidDel="00000000" w:rsidP="00000000" w:rsidRDefault="00000000" w:rsidRPr="00000000" w14:paraId="00000077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6295350" cy="6743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5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Escenarios de Casos de Uso</w:t>
      </w:r>
    </w:p>
    <w:p w:rsidR="00000000" w:rsidDel="00000000" w:rsidP="00000000" w:rsidRDefault="00000000" w:rsidRPr="00000000" w14:paraId="0000007E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6295350" cy="6553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5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6295350" cy="7035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5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6295350" cy="69469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35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center"/>
        <w:rPr>
          <w:b w:val="1"/>
          <w:bCs w:val="1"/>
          <w:sz w:val="24"/>
          <w:szCs w:val="24"/>
          <w:u w:val="single"/>
        </w:rPr>
      </w:pPr>
      <w:hyperlink r:id="rId2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Link a los escenarios de Casos de Uso</w:t>
        </w:r>
      </w:hyperlink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8" w:w="11906" w:orient="portrait"/>
      <w:pgMar w:bottom="1440.0000000000002" w:top="1440.0000000000002" w:left="1082.8346456692914" w:right="90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spacing w:line="360" w:lineRule="auto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8.png"/><Relationship Id="rId21" Type="http://schemas.openxmlformats.org/officeDocument/2006/relationships/image" Target="media/image11.png"/><Relationship Id="rId24" Type="http://schemas.openxmlformats.org/officeDocument/2006/relationships/hyperlink" Target="https://docs.google.com/spreadsheets/d/1XsM5K7dLLIBEi8aaX151lojwsbhlKGnqUrCfWYpQ5bs/edit?usp=sharing" TargetMode="External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s://app.diagrams.net/#G1-aXcAHbBJruDnLXkd2zCWbiOJRYpwZs1#%7B%22pageId%22%3A%22nBwqQ7mllaObTsmBHxTn%22%7D" TargetMode="External"/><Relationship Id="rId11" Type="http://schemas.openxmlformats.org/officeDocument/2006/relationships/image" Target="media/image9.png"/><Relationship Id="rId10" Type="http://schemas.openxmlformats.org/officeDocument/2006/relationships/hyperlink" Target="https://docs.google.com/spreadsheets/d/1oytOu_kgKkWagi3OySvCLiR7OdcGfAzlFvKekBORnpE/edit?usp=sharinghttps://docs.google.com/spreadsheets/d/1oytOu_kgKkWagi3OySvCLiR7OdcGfAzlFvKekBORnpE/edit?usp=sharing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hyperlink" Target="https://drive.google.com/file/d/1-aXcAHbBJruDnLXkd2zCWbiOJRYpwZs1/view?usp=sharing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19" Type="http://schemas.openxmlformats.org/officeDocument/2006/relationships/image" Target="media/image15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