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82D" w:rsidRDefault="00000000">
      <w:pPr>
        <w:spacing w:after="161" w:line="259" w:lineRule="auto"/>
        <w:ind w:left="140" w:right="4"/>
        <w:jc w:val="center"/>
      </w:pPr>
      <w:r>
        <w:rPr>
          <w:b/>
          <w:sz w:val="28"/>
        </w:rPr>
        <w:t xml:space="preserve">Seminario de Pensamiento Nacional Latinoamericano </w:t>
      </w:r>
    </w:p>
    <w:p w:rsidR="007B582D" w:rsidRDefault="00000000">
      <w:pPr>
        <w:spacing w:after="117" w:line="259" w:lineRule="auto"/>
        <w:ind w:left="140"/>
        <w:jc w:val="center"/>
      </w:pPr>
      <w:r>
        <w:rPr>
          <w:b/>
          <w:sz w:val="28"/>
        </w:rPr>
        <w:t xml:space="preserve">Guía de preguntas  1 </w:t>
      </w:r>
    </w:p>
    <w:p w:rsidR="007B582D" w:rsidRDefault="00000000">
      <w:pPr>
        <w:spacing w:after="203"/>
      </w:pPr>
      <w:r>
        <w:t xml:space="preserve">La siguiente guía de preguntas es para la lectura minuciosa y exhaustiva del material de estudio colgado en el campus. Todas las respuestas tienen que estar respaldadas por citas, argumentaciones y reflexiones propias y sí o sí deben ser respondidas con el material de lectura enviado al campus del Seminario. </w:t>
      </w:r>
    </w:p>
    <w:p w:rsidR="007B582D" w:rsidRDefault="00000000">
      <w:pPr>
        <w:spacing w:after="154" w:line="259" w:lineRule="auto"/>
        <w:ind w:left="0" w:firstLine="0"/>
      </w:pPr>
      <w:r>
        <w:rPr>
          <w:b/>
          <w:sz w:val="28"/>
        </w:rPr>
        <w:t xml:space="preserve">Material Introductorio </w:t>
      </w:r>
    </w:p>
    <w:p w:rsidR="007B582D" w:rsidRDefault="00000000">
      <w:pPr>
        <w:numPr>
          <w:ilvl w:val="0"/>
          <w:numId w:val="1"/>
        </w:numPr>
        <w:ind w:hanging="360"/>
      </w:pPr>
      <w:r>
        <w:t xml:space="preserve">¿Qué significa “Pensar en nacional” </w:t>
      </w:r>
    </w:p>
    <w:p w:rsidR="0036771A" w:rsidRDefault="0036771A" w:rsidP="0036771A">
      <w:pPr>
        <w:ind w:left="345" w:firstLine="0"/>
      </w:pPr>
    </w:p>
    <w:p w:rsidR="0036771A" w:rsidRDefault="0036771A" w:rsidP="0036771A">
      <w:pPr>
        <w:ind w:left="705" w:firstLine="0"/>
      </w:pPr>
      <w:r>
        <w:t>Pensar en Nacional significa una forma de encarar los problemas de una comunidad, de manera que, sin depender del lugar de nacimiento de la persona, se piense en resolver las problemáticas que enfrente el pais, relacionando la idea Nacion y su soberania de ella</w:t>
      </w:r>
    </w:p>
    <w:p w:rsidR="0036771A" w:rsidRDefault="0036771A" w:rsidP="0036771A">
      <w:pPr>
        <w:ind w:left="345" w:firstLine="0"/>
      </w:pPr>
    </w:p>
    <w:p w:rsidR="007B582D" w:rsidRDefault="00000000">
      <w:pPr>
        <w:numPr>
          <w:ilvl w:val="0"/>
          <w:numId w:val="1"/>
        </w:numPr>
        <w:ind w:hanging="360"/>
      </w:pPr>
      <w:r>
        <w:t xml:space="preserve">Defina al Pensamiento Nacional Latinoamericano </w:t>
      </w:r>
    </w:p>
    <w:p w:rsidR="0036771A" w:rsidRDefault="0036771A" w:rsidP="0036771A">
      <w:pPr>
        <w:ind w:left="705" w:firstLine="0"/>
      </w:pPr>
    </w:p>
    <w:p w:rsidR="0036771A" w:rsidRDefault="0036771A" w:rsidP="0036771A">
      <w:pPr>
        <w:ind w:left="705" w:firstLine="0"/>
      </w:pPr>
    </w:p>
    <w:p w:rsidR="0036771A" w:rsidRDefault="0036771A" w:rsidP="0036771A">
      <w:pPr>
        <w:ind w:left="705" w:firstLine="0"/>
      </w:pPr>
    </w:p>
    <w:p w:rsidR="0036771A" w:rsidRDefault="00000000" w:rsidP="0036771A">
      <w:pPr>
        <w:numPr>
          <w:ilvl w:val="0"/>
          <w:numId w:val="1"/>
        </w:numPr>
        <w:ind w:hanging="360"/>
      </w:pPr>
      <w:r>
        <w:t xml:space="preserve">Desarrollar el concepto de colonización pedagógica observando los dos mapas que se adjuntan en el documento.  </w:t>
      </w:r>
    </w:p>
    <w:p w:rsidR="0036771A" w:rsidRDefault="0036771A" w:rsidP="0036771A">
      <w:pPr>
        <w:ind w:left="705" w:firstLine="0"/>
      </w:pPr>
    </w:p>
    <w:p w:rsidR="0036771A" w:rsidRDefault="0036771A" w:rsidP="0036771A">
      <w:pPr>
        <w:ind w:left="705" w:firstLine="0"/>
      </w:pPr>
      <w:r>
        <w:t>A la colonizacion Pedagogica, se refiere a una sub-dominacion dada por la cultura y la economia. Estableciendo que se da una sub dominación o sub colonizacion de un pais, si este no posee total soberania y control de su economia, y siendo afectado culturalmente para que sus habitante odien su propio pais, dejando un desequilibrio</w:t>
      </w:r>
    </w:p>
    <w:p w:rsidR="0036771A" w:rsidRDefault="0036771A" w:rsidP="0036771A">
      <w:pPr>
        <w:ind w:left="705" w:firstLine="0"/>
      </w:pPr>
    </w:p>
    <w:p w:rsidR="007B582D" w:rsidRDefault="00000000">
      <w:pPr>
        <w:numPr>
          <w:ilvl w:val="0"/>
          <w:numId w:val="1"/>
        </w:numPr>
        <w:spacing w:after="140" w:line="259" w:lineRule="auto"/>
        <w:ind w:hanging="360"/>
      </w:pPr>
      <w:r>
        <w:t xml:space="preserve">¿América Latina es una unidad o es una veintena de países fragmentados?  </w:t>
      </w:r>
    </w:p>
    <w:p w:rsidR="0036771A" w:rsidRDefault="0036771A" w:rsidP="0036771A">
      <w:pPr>
        <w:spacing w:after="140" w:line="259" w:lineRule="auto"/>
        <w:ind w:left="705" w:firstLine="0"/>
      </w:pPr>
    </w:p>
    <w:p w:rsidR="00AA196D" w:rsidRDefault="00AA196D" w:rsidP="0036771A">
      <w:pPr>
        <w:spacing w:after="140" w:line="259" w:lineRule="auto"/>
        <w:ind w:left="705" w:firstLine="0"/>
      </w:pPr>
      <w:r>
        <w:t>Actualmente America Latina se encuentra como una veintena de Paises fragmentados ya que fracasamos en ser una unidad. Deberiamos pensar a America Latina como una patria grande, una nacion conjunta, con su cultura e ideales. Pero fracasamos en ello.</w:t>
      </w:r>
    </w:p>
    <w:p w:rsidR="0036771A" w:rsidRDefault="0036771A" w:rsidP="0036771A">
      <w:pPr>
        <w:spacing w:after="140" w:line="259" w:lineRule="auto"/>
        <w:ind w:left="705" w:firstLine="0"/>
      </w:pPr>
    </w:p>
    <w:p w:rsidR="007B582D" w:rsidRDefault="00000000">
      <w:pPr>
        <w:spacing w:after="0" w:line="259" w:lineRule="auto"/>
        <w:ind w:left="0" w:firstLine="0"/>
      </w:pPr>
      <w:r>
        <w:rPr>
          <w:sz w:val="22"/>
        </w:rPr>
        <w:t xml:space="preserve"> </w:t>
      </w:r>
    </w:p>
    <w:sectPr w:rsidR="007B582D">
      <w:pgSz w:w="11906" w:h="16838"/>
      <w:pgMar w:top="1440" w:right="182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608D6"/>
    <w:multiLevelType w:val="hybridMultilevel"/>
    <w:tmpl w:val="72EAE496"/>
    <w:lvl w:ilvl="0" w:tplc="023C23D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3A39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569A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CE56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7E44E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945B9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C696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8EEAC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0A8F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2517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82D"/>
    <w:rsid w:val="0036771A"/>
    <w:rsid w:val="007B582D"/>
    <w:rsid w:val="00AA19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FD0"/>
  <w15:docId w15:val="{90676FF2-8618-4F20-B8CD-DB272F49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58"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cp:lastModifiedBy>Ignacio Garcia</cp:lastModifiedBy>
  <cp:revision>2</cp:revision>
  <dcterms:created xsi:type="dcterms:W3CDTF">2025-02-17T19:30:00Z</dcterms:created>
  <dcterms:modified xsi:type="dcterms:W3CDTF">2025-02-17T19:30:00Z</dcterms:modified>
</cp:coreProperties>
</file>