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E6A" w:rsidRDefault="00000000">
      <w:pPr>
        <w:spacing w:after="161"/>
        <w:ind w:left="32" w:right="4"/>
        <w:jc w:val="center"/>
      </w:pPr>
      <w:r>
        <w:rPr>
          <w:b/>
          <w:sz w:val="28"/>
        </w:rPr>
        <w:t xml:space="preserve">Seminario de Pensamiento Nacional Latinoamericano </w:t>
      </w:r>
    </w:p>
    <w:p w:rsidR="00493E6A" w:rsidRDefault="00000000">
      <w:pPr>
        <w:spacing w:after="117"/>
        <w:ind w:left="32"/>
        <w:jc w:val="center"/>
      </w:pPr>
      <w:r>
        <w:rPr>
          <w:b/>
          <w:sz w:val="28"/>
        </w:rPr>
        <w:t xml:space="preserve">Guía de preguntas 5 </w:t>
      </w:r>
    </w:p>
    <w:p w:rsidR="00493E6A" w:rsidRDefault="00000000">
      <w:pPr>
        <w:spacing w:after="202"/>
      </w:pPr>
      <w:r>
        <w:t xml:space="preserve">La siguiente guía de preguntas es para la lectura minuciosa y exhaustiva del material de estudio colgado en el campus. Todas las respuestas tienen que estar respaldadas por citas, argumentaciones y reflexiones propias y sí o sí deben ser respondidas con el material de lectura enviado al campus del Seminario. </w:t>
      </w:r>
    </w:p>
    <w:p w:rsidR="00493E6A" w:rsidRDefault="00000000">
      <w:pPr>
        <w:spacing w:after="154"/>
        <w:ind w:left="0" w:firstLine="0"/>
      </w:pPr>
      <w:r>
        <w:rPr>
          <w:b/>
          <w:sz w:val="28"/>
        </w:rPr>
        <w:t xml:space="preserve">Arturo Jauretche </w:t>
      </w:r>
    </w:p>
    <w:p w:rsidR="00493E6A" w:rsidRDefault="00000000">
      <w:pPr>
        <w:numPr>
          <w:ilvl w:val="0"/>
          <w:numId w:val="1"/>
        </w:numPr>
        <w:ind w:hanging="360"/>
      </w:pPr>
      <w:r>
        <w:t xml:space="preserve">Realizar una breve biografía de Arturo Jauretche.  </w:t>
      </w:r>
    </w:p>
    <w:p w:rsidR="00286476" w:rsidRDefault="00286476" w:rsidP="00286476">
      <w:pPr>
        <w:ind w:left="705" w:firstLine="0"/>
      </w:pPr>
    </w:p>
    <w:p w:rsidR="00286476" w:rsidRDefault="00286476" w:rsidP="00286476">
      <w:pPr>
        <w:ind w:left="705" w:firstLine="0"/>
      </w:pPr>
      <w:r>
        <w:t xml:space="preserve">Jauretche nacido en Lincoln en la provincia de Buenos Aires en 1901, se graduó de abogado en la UBA (Universidad de Buenos Aires), y fue un activista activo de la UCR (Unión Cívica Radical). Criticando fuertemente el golpe de Estado de 1930 y </w:t>
      </w:r>
      <w:r w:rsidR="00772FFB">
        <w:t>tenía</w:t>
      </w:r>
      <w:r>
        <w:t xml:space="preserve"> el fin de retornar a la vida democrática.</w:t>
      </w:r>
    </w:p>
    <w:p w:rsidR="00286476" w:rsidRDefault="00286476" w:rsidP="00286476">
      <w:pPr>
        <w:ind w:left="705" w:firstLine="0"/>
      </w:pPr>
      <w:r>
        <w:t>En su vida Jauretche formo FORJA (fuerza de Orientación Radical de la Joven Argentina), la cual era una agrupación política que intentaba reafirmar el ideario de Hipólito Yrigoyen, reafirmando el objetivo de la UCR, y en su proceso unificando Peronistas y Radicales.</w:t>
      </w:r>
    </w:p>
    <w:p w:rsidR="00286476" w:rsidRDefault="00F20DF1" w:rsidP="00286476">
      <w:pPr>
        <w:ind w:left="705" w:firstLine="0"/>
      </w:pPr>
      <w:r>
        <w:t>Además</w:t>
      </w:r>
      <w:r w:rsidR="00286476">
        <w:t xml:space="preserve">, Arturo Jauretche protagonizo una militancia universitaria a favor de la reforma universitaria, y </w:t>
      </w:r>
      <w:r w:rsidR="00772FFB">
        <w:t>más</w:t>
      </w:r>
      <w:r w:rsidR="00286476">
        <w:t xml:space="preserve"> adelante en su vida </w:t>
      </w:r>
      <w:r>
        <w:t xml:space="preserve">tuvo dos cargos públicos; se </w:t>
      </w:r>
      <w:r w:rsidR="00772FFB">
        <w:t>desempeñó</w:t>
      </w:r>
      <w:r>
        <w:t xml:space="preserve"> como director del Banco de la Provincia de Buenos Aires, y en 1973 dirigió la editorial de la Universidad de Buenos Aires (EUDEBA).</w:t>
      </w:r>
    </w:p>
    <w:p w:rsidR="00286476" w:rsidRDefault="00F20DF1" w:rsidP="00286476">
      <w:pPr>
        <w:ind w:left="705" w:firstLine="0"/>
      </w:pPr>
      <w:r>
        <w:t>En el año 1955 acompaño a la resistencia de la dictadura y se tuvo que exiliar en el Uruguay</w:t>
      </w:r>
    </w:p>
    <w:p w:rsidR="00F20DF1" w:rsidRDefault="00F20DF1" w:rsidP="00286476">
      <w:pPr>
        <w:ind w:left="705" w:firstLine="0"/>
      </w:pPr>
      <w:r>
        <w:t>Los libros escritos, o más bien dictados por Arturo Jauretche siempre tuvieron el objetivo/finalidad de conocer el ADN cultural e identitario argentino/ del pueblo, para formular las bases de un programa de desarrollo nacional</w:t>
      </w:r>
    </w:p>
    <w:p w:rsidR="00F20DF1" w:rsidRDefault="00F20DF1" w:rsidP="00286476">
      <w:pPr>
        <w:ind w:left="705" w:firstLine="0"/>
      </w:pPr>
    </w:p>
    <w:p w:rsidR="00493E6A" w:rsidRDefault="00000000">
      <w:pPr>
        <w:numPr>
          <w:ilvl w:val="0"/>
          <w:numId w:val="1"/>
        </w:numPr>
        <w:ind w:hanging="360"/>
      </w:pPr>
      <w:r>
        <w:t xml:space="preserve">¿Por qué Arturo Jauretche es considerado un pensador nacional de gran relevancia?  </w:t>
      </w:r>
    </w:p>
    <w:p w:rsidR="00F20DF1" w:rsidRDefault="00F20DF1" w:rsidP="00F20DF1">
      <w:pPr>
        <w:ind w:left="705" w:firstLine="0"/>
      </w:pPr>
    </w:p>
    <w:p w:rsidR="00F20DF1" w:rsidRDefault="00F20DF1" w:rsidP="00F20DF1">
      <w:pPr>
        <w:ind w:left="705" w:firstLine="0"/>
      </w:pPr>
      <w:r>
        <w:t>Arturo Jauretche fue un pensador nacional de gran relevancia debido a su implicación en la política y a su defensa del pueblo argentino, intentando descubrir y reafirmar las costumbres y cultura que lo poseen. El además abordo un sinfín de temas económicos, sociológicos, culturales, geopolíticos e históricos.</w:t>
      </w:r>
    </w:p>
    <w:p w:rsidR="00F20DF1" w:rsidRDefault="00F20DF1" w:rsidP="00F20DF1">
      <w:pPr>
        <w:ind w:left="705" w:firstLine="0"/>
      </w:pPr>
    </w:p>
    <w:p w:rsidR="00493E6A" w:rsidRDefault="00000000">
      <w:pPr>
        <w:numPr>
          <w:ilvl w:val="0"/>
          <w:numId w:val="1"/>
        </w:numPr>
        <w:ind w:hanging="360"/>
      </w:pPr>
      <w:r>
        <w:t xml:space="preserve">¿Qué rol cumple Arturo Jauretche en el pensamiento político argentino? </w:t>
      </w:r>
    </w:p>
    <w:p w:rsidR="00F20DF1" w:rsidRDefault="00F20DF1" w:rsidP="00F20DF1">
      <w:pPr>
        <w:ind w:left="705" w:firstLine="0"/>
      </w:pPr>
    </w:p>
    <w:p w:rsidR="00F20DF1" w:rsidRDefault="00F20DF1" w:rsidP="00F20DF1">
      <w:pPr>
        <w:ind w:left="705" w:firstLine="0"/>
      </w:pPr>
      <w:r>
        <w:t xml:space="preserve">Arturo Jauretche </w:t>
      </w:r>
      <w:r w:rsidR="00403CF3">
        <w:t xml:space="preserve">cumple un papel fundamental en el pensamiento político argentino, siendo alguien activo en la política. Militando y defendiendo la </w:t>
      </w:r>
      <w:r w:rsidR="00403CF3">
        <w:lastRenderedPageBreak/>
        <w:t>reforma Universitaria, unió a radicales y peronistas por el objetivo común. Y resistió a las dictaduras para lograr la democracia. Además de siempre defender la industrialización y la inserción de las masas obreras, todo para el desarrollo del país y el cambio de modelo económico, por uno por fuera del modelo imperialista</w:t>
      </w:r>
    </w:p>
    <w:p w:rsidR="00F20DF1" w:rsidRDefault="00F20DF1" w:rsidP="00F20DF1">
      <w:pPr>
        <w:ind w:left="705" w:firstLine="0"/>
      </w:pPr>
    </w:p>
    <w:p w:rsidR="00493E6A" w:rsidRDefault="00000000">
      <w:pPr>
        <w:numPr>
          <w:ilvl w:val="0"/>
          <w:numId w:val="1"/>
        </w:numPr>
        <w:ind w:hanging="360"/>
      </w:pPr>
      <w:r>
        <w:t xml:space="preserve">¿Cuál era el objetivo de sus obras escritas? </w:t>
      </w:r>
    </w:p>
    <w:p w:rsidR="00403CF3" w:rsidRDefault="00403CF3" w:rsidP="00403CF3">
      <w:pPr>
        <w:ind w:left="705" w:firstLine="0"/>
      </w:pPr>
    </w:p>
    <w:p w:rsidR="00403CF3" w:rsidRDefault="00385CAD" w:rsidP="00403CF3">
      <w:pPr>
        <w:ind w:left="705" w:firstLine="0"/>
      </w:pPr>
      <w:r>
        <w:t xml:space="preserve">El objetivo de sus obras escritas era llegar al pueblo argentino y contar lo que </w:t>
      </w:r>
      <w:r w:rsidR="00772FFB">
        <w:t>está</w:t>
      </w:r>
      <w:r>
        <w:t xml:space="preserve"> sucediendo, de lo que estamos careciendo y fallando a nivel país. De ser conscientes de lo que nos sucede política e históricamente.</w:t>
      </w:r>
    </w:p>
    <w:p w:rsidR="00385CAD" w:rsidRDefault="00385CAD" w:rsidP="00403CF3">
      <w:pPr>
        <w:ind w:left="705" w:firstLine="0"/>
      </w:pPr>
      <w:r>
        <w:t xml:space="preserve">Arturo Jauretche en sus obras analiza al país sociológicamente, analizando a las elites y viendo la falla en ellas, viendo como el país carecía de un grupo directriz. Y analizo como el imperialismo se </w:t>
      </w:r>
      <w:r w:rsidR="00772FFB">
        <w:t>logró</w:t>
      </w:r>
      <w:r>
        <w:t xml:space="preserve"> integrar en la Argentina a través de lo ideológico, viendo importada la ideología de negocios en base a Inglaterra en el modelo liberalista. Y la ideología francesa del arte e instituciones.</w:t>
      </w:r>
    </w:p>
    <w:p w:rsidR="00403CF3" w:rsidRDefault="00403CF3" w:rsidP="00403CF3">
      <w:pPr>
        <w:ind w:left="705" w:firstLine="0"/>
      </w:pPr>
    </w:p>
    <w:p w:rsidR="00493E6A" w:rsidRDefault="00000000">
      <w:pPr>
        <w:numPr>
          <w:ilvl w:val="0"/>
          <w:numId w:val="1"/>
        </w:numPr>
        <w:ind w:hanging="360"/>
      </w:pPr>
      <w:r>
        <w:t xml:space="preserve">¿Cómo definió Jauretche a las clases sociales en su obra “Medio pelo argentino? </w:t>
      </w:r>
    </w:p>
    <w:p w:rsidR="00385CAD" w:rsidRDefault="00385CAD" w:rsidP="00385CAD">
      <w:pPr>
        <w:ind w:left="705" w:firstLine="0"/>
      </w:pPr>
    </w:p>
    <w:p w:rsidR="00385CAD" w:rsidRDefault="00385CAD" w:rsidP="00385CAD">
      <w:pPr>
        <w:ind w:left="705" w:firstLine="0"/>
      </w:pPr>
      <w:r>
        <w:t xml:space="preserve">Jauretche en el Libro “El Medio pelo argentino” define la estratificación social en la que se organizaba actualmente el país, describiendo una nueva burguesía porteña dedicada al comercio y a la hacienda rural, conformando la nueva clase alta que controlaría los factores económicos y construyendo un estatus cultural diferencial con el pueblo. </w:t>
      </w:r>
    </w:p>
    <w:p w:rsidR="00385CAD" w:rsidRDefault="00385CAD" w:rsidP="00385CAD">
      <w:pPr>
        <w:ind w:left="705" w:firstLine="0"/>
      </w:pPr>
      <w:r>
        <w:t>La disposición de tierras en la ciudad y de copiar las costumbres europeas serian clave para el nuevo estatus social. Imponiendo el racismo de “Civilización y Barbarie”, y construyendo un muro emocional e ideológico contra grupos contrarios.</w:t>
      </w:r>
    </w:p>
    <w:p w:rsidR="003E6603" w:rsidRDefault="003E6603" w:rsidP="00385CAD">
      <w:pPr>
        <w:ind w:left="705" w:firstLine="0"/>
      </w:pPr>
      <w:r>
        <w:t>Luego de su triunfo, la Elite porteña admitiría una sumisión ideológica a Inglaterra en términos económicos y a Francia en términos institucionales y artísticos.</w:t>
      </w:r>
    </w:p>
    <w:p w:rsidR="003E6603" w:rsidRDefault="003E6603" w:rsidP="00385CAD">
      <w:pPr>
        <w:ind w:left="705" w:firstLine="0"/>
      </w:pPr>
      <w:r>
        <w:t>Jauretche describe a la burguesía agropecuaria como una elite fracasada en formar una elite directriz, por su incapacidad a renunciar a la ideología extranjera. Y por consecuente las elites al importan el liberalismo no fueron capaces de formular proyectos económicos industrialista y de integración social (bases de la soberanía de un país).</w:t>
      </w:r>
    </w:p>
    <w:p w:rsidR="003E6603" w:rsidRDefault="003E6603" w:rsidP="00385CAD">
      <w:pPr>
        <w:ind w:left="705" w:firstLine="0"/>
      </w:pPr>
      <w:r>
        <w:t>La inmigración que describe Jauretche, al no pertene</w:t>
      </w:r>
      <w:r w:rsidR="002F234C">
        <w:t>ce</w:t>
      </w:r>
      <w:r>
        <w:t xml:space="preserve">r al grupo de los “ricos” y ser principalmente hombre, logro conformar una fusión cultural que conformaría los rasgos de las familias argentinas y que a través del proceso de industrialización, aumento de mercado y comercio interno permitiría que surja </w:t>
      </w:r>
      <w:r>
        <w:lastRenderedPageBreak/>
        <w:t xml:space="preserve">la clase media que a través de la UCR encontraría un canal de representación de sus quejas. </w:t>
      </w:r>
      <w:r w:rsidR="00C41DC9">
        <w:t>Pero a pesar de ello el estatus aspiracional del neocolonialismo y a la pretensión de costumbre de las clases altas, los sectores trabajadores no entenderían ni comprenderían con facilidad los procesos políticos como el Yrigoyenismo ni el peronismo lo que resultaría en la capacidad de construir y mantener en el tiempo la soberanía argentina.</w:t>
      </w:r>
    </w:p>
    <w:p w:rsidR="00385CAD" w:rsidRDefault="00385CAD" w:rsidP="00385CAD">
      <w:pPr>
        <w:ind w:left="705" w:firstLine="0"/>
      </w:pPr>
    </w:p>
    <w:p w:rsidR="00493E6A" w:rsidRDefault="00000000">
      <w:pPr>
        <w:numPr>
          <w:ilvl w:val="0"/>
          <w:numId w:val="1"/>
        </w:numPr>
        <w:ind w:hanging="360"/>
      </w:pPr>
      <w:r>
        <w:t xml:space="preserve">¿Cuál fue el rol de los militares a lo largo de la historia argentina? (Jauretche lo describe en su obra “Ejército y política).  </w:t>
      </w:r>
    </w:p>
    <w:p w:rsidR="00C41DC9" w:rsidRDefault="00C41DC9" w:rsidP="00C41DC9">
      <w:pPr>
        <w:ind w:left="705" w:firstLine="0"/>
      </w:pPr>
    </w:p>
    <w:p w:rsidR="00C41DC9" w:rsidRDefault="00C41DC9" w:rsidP="00C41DC9">
      <w:pPr>
        <w:ind w:left="705" w:firstLine="0"/>
      </w:pPr>
      <w:r>
        <w:t xml:space="preserve">Jauretche en su libro “Ejercito y política” </w:t>
      </w:r>
      <w:r w:rsidR="002F234C">
        <w:t>les</w:t>
      </w:r>
      <w:r>
        <w:t xml:space="preserve"> atribuye a los militares la capacidad de mantener la soberanía Territorial, ya que dice que durante el gobierno de Rosas y de Julio Roca se les atribuye la capacidad de mantener la integridad Regional y territorial del país y en fundar el Estado moderno. Y describe que ese fue el </w:t>
      </w:r>
      <w:r w:rsidR="002A38BE">
        <w:t>ejército</w:t>
      </w:r>
      <w:r>
        <w:t xml:space="preserve"> Nacional del país</w:t>
      </w:r>
    </w:p>
    <w:p w:rsidR="00C41DC9" w:rsidRDefault="00C41DC9" w:rsidP="00C41DC9">
      <w:pPr>
        <w:ind w:left="705" w:firstLine="0"/>
      </w:pPr>
    </w:p>
    <w:p w:rsidR="00493E6A" w:rsidRDefault="00000000">
      <w:pPr>
        <w:numPr>
          <w:ilvl w:val="0"/>
          <w:numId w:val="1"/>
        </w:numPr>
        <w:ind w:hanging="360"/>
      </w:pPr>
      <w:r>
        <w:t xml:space="preserve">¿Cuál fue el papel de la economía en el período peronista? (Jauretche desarrolla este tema en “El Plan </w:t>
      </w:r>
      <w:proofErr w:type="spellStart"/>
      <w:r>
        <w:t>Prebich</w:t>
      </w:r>
      <w:proofErr w:type="spellEnd"/>
      <w:r>
        <w:t xml:space="preserve">: retorno al coloniaje”? </w:t>
      </w:r>
    </w:p>
    <w:p w:rsidR="00C41DC9" w:rsidRDefault="00C41DC9" w:rsidP="00C41DC9">
      <w:pPr>
        <w:ind w:left="705" w:firstLine="0"/>
      </w:pPr>
    </w:p>
    <w:p w:rsidR="00C41DC9" w:rsidRDefault="00430CB3" w:rsidP="00C41DC9">
      <w:pPr>
        <w:ind w:left="705" w:firstLine="0"/>
      </w:pPr>
      <w:r>
        <w:t>Durante el periodo peronista se desarrolló una economía soberana, logrando nacionalizar muchas de las empresas e instituciones extranjeras. YPF con su política energética, el uso del carbón el gas y la electricidad conjunto con la nacionalización del ferrocarril son el ejemplo. Conforme con el potente crecimiento de la industria y la repatriación de la deuda externa y la fabricación nacional de tractores por la L.A.M.E marcaron un aumento de la economía de las clases medias desarrollando el mercado interno</w:t>
      </w:r>
    </w:p>
    <w:p w:rsidR="00C41DC9" w:rsidRDefault="00C41DC9" w:rsidP="00C41DC9">
      <w:pPr>
        <w:ind w:left="705" w:firstLine="0"/>
      </w:pPr>
    </w:p>
    <w:p w:rsidR="00493E6A" w:rsidRDefault="00000000">
      <w:pPr>
        <w:numPr>
          <w:ilvl w:val="0"/>
          <w:numId w:val="1"/>
        </w:numPr>
        <w:ind w:hanging="360"/>
      </w:pPr>
      <w:r>
        <w:t xml:space="preserve">¿Cuáles fueron las consecuencias del golpe de Estado de 1955 en nuestro país? </w:t>
      </w:r>
    </w:p>
    <w:p w:rsidR="00430CB3" w:rsidRDefault="00430CB3" w:rsidP="00430CB3">
      <w:pPr>
        <w:ind w:left="705" w:firstLine="0"/>
      </w:pPr>
    </w:p>
    <w:p w:rsidR="00430CB3" w:rsidRDefault="00430CB3" w:rsidP="00430CB3">
      <w:pPr>
        <w:ind w:left="705" w:firstLine="0"/>
      </w:pPr>
      <w:r>
        <w:t>El golpe de estado de 1955 devasto a las clases medias y al mercado interno, cayendo las ventas en este mismo y destruyendo a la industria nacional que hasta el momento estaba en crecimiento. Ya que, a partir del cambio de modelo económico se favoreció a la quiebra de la industria nacional, dependiendo a un grupo reducido de potencias extranjeras. Todo para distribuir las riquezas hacia el sector agropecuario, a costa de participación de capital extranjero, bajando el nivel de ocupación laboral con la decrecían de la industria</w:t>
      </w:r>
    </w:p>
    <w:p w:rsidR="00430CB3" w:rsidRDefault="00430CB3" w:rsidP="00430CB3">
      <w:pPr>
        <w:ind w:left="705" w:firstLine="0"/>
      </w:pPr>
    </w:p>
    <w:p w:rsidR="00493E6A" w:rsidRDefault="00000000">
      <w:pPr>
        <w:numPr>
          <w:ilvl w:val="0"/>
          <w:numId w:val="1"/>
        </w:numPr>
        <w:ind w:hanging="360"/>
      </w:pPr>
      <w:r>
        <w:t xml:space="preserve">Desarrolle las categorías de Patria Chica y Patria Grande según Arturo Jauretche.  </w:t>
      </w:r>
    </w:p>
    <w:p w:rsidR="00430CB3" w:rsidRDefault="00430CB3" w:rsidP="00430CB3">
      <w:pPr>
        <w:ind w:left="705" w:firstLine="0"/>
      </w:pPr>
    </w:p>
    <w:p w:rsidR="00430CB3" w:rsidRDefault="00C16B64" w:rsidP="00430CB3">
      <w:pPr>
        <w:ind w:left="705" w:firstLine="0"/>
      </w:pPr>
      <w:r>
        <w:lastRenderedPageBreak/>
        <w:t xml:space="preserve">En el libro “Ejercito y </w:t>
      </w:r>
      <w:r w:rsidR="00B53DD1">
        <w:t>política“ Arturo</w:t>
      </w:r>
      <w:r>
        <w:t xml:space="preserve"> Jauretche </w:t>
      </w:r>
      <w:r w:rsidR="00B53DD1">
        <w:t xml:space="preserve">describe </w:t>
      </w:r>
      <w:r w:rsidR="00772FFB">
        <w:t>a los representantes</w:t>
      </w:r>
      <w:r w:rsidR="00B53DD1">
        <w:t xml:space="preserve"> de la Patria Chica </w:t>
      </w:r>
      <w:r w:rsidR="00772FFB">
        <w:t xml:space="preserve">como los </w:t>
      </w:r>
      <w:r w:rsidR="00B53DD1">
        <w:t>impuls</w:t>
      </w:r>
      <w:r w:rsidR="00772FFB">
        <w:t>ores de</w:t>
      </w:r>
      <w:r w:rsidR="00B53DD1">
        <w:t xml:space="preserve"> la formación de territorios acotados como la actual Argentina, oponiéndose a la conformación de una Nación sobre los márgenes del entonces Virreinato del Rio de la Plata. Los impulsores de la Patria Chica solo ven instituciones y gobiernos, ordenación jurídica antes que la tierra y hombres. Los impulsores de la Patria Chica eran operados por Cancillerías y funcionarios políticos de Inglaterra.</w:t>
      </w:r>
    </w:p>
    <w:p w:rsidR="00B53DD1" w:rsidRDefault="00B53DD1" w:rsidP="00430CB3">
      <w:pPr>
        <w:ind w:left="705" w:firstLine="0"/>
      </w:pPr>
    </w:p>
    <w:p w:rsidR="00B53DD1" w:rsidRDefault="00B53DD1" w:rsidP="00430CB3">
      <w:pPr>
        <w:ind w:left="705" w:firstLine="0"/>
      </w:pPr>
      <w:r>
        <w:t>Mientras que los impulsores de la Patria Grande actuaban a partir de un mandato cultural del “pasado latinoamericano”, como una forma de unión, según la visión de Jauretche este grupo tenía una visión más realista que ideología del ejercicio del poder</w:t>
      </w:r>
      <w:r w:rsidR="003329B1">
        <w:t>, lo que los llevo a los dirigentes a construir acuerdos políticos federales tendientes a la unidad nacional. Cabe aclarar que la edificación del programa de Patria Grande fue posible debido a la existencia de un “Ejercito Nacional”</w:t>
      </w:r>
    </w:p>
    <w:p w:rsidR="003329B1" w:rsidRDefault="003329B1" w:rsidP="00430CB3">
      <w:pPr>
        <w:ind w:left="705" w:firstLine="0"/>
      </w:pPr>
    </w:p>
    <w:p w:rsidR="003329B1" w:rsidRDefault="003329B1" w:rsidP="00430CB3">
      <w:pPr>
        <w:ind w:left="705" w:firstLine="0"/>
      </w:pPr>
      <w:r>
        <w:t>Jauretche, además, aclara que la victoria de la Patria Chica no fue cultural ni económica, sino militar. Debido a Hechos importantes en la disputa como lo fueron la guerra de Paraguay, la batalla de Caseros, y las represiones en las provincias comandadas por lideres unitarios</w:t>
      </w:r>
    </w:p>
    <w:p w:rsidR="00B53DD1" w:rsidRDefault="00B53DD1" w:rsidP="00430CB3">
      <w:pPr>
        <w:ind w:left="705" w:firstLine="0"/>
      </w:pPr>
    </w:p>
    <w:p w:rsidR="00493E6A" w:rsidRDefault="00000000">
      <w:pPr>
        <w:numPr>
          <w:ilvl w:val="0"/>
          <w:numId w:val="1"/>
        </w:numPr>
        <w:ind w:hanging="360"/>
      </w:pPr>
      <w:r>
        <w:t xml:space="preserve">Desarrolle el concepto de colonización pedagógica de Jauretche.  </w:t>
      </w:r>
    </w:p>
    <w:p w:rsidR="00772FFB" w:rsidRDefault="00772FFB" w:rsidP="00772FFB">
      <w:pPr>
        <w:ind w:left="705" w:firstLine="0"/>
      </w:pPr>
    </w:p>
    <w:p w:rsidR="00772FFB" w:rsidRDefault="00772FFB" w:rsidP="00772FFB">
      <w:pPr>
        <w:ind w:left="705" w:firstLine="0"/>
      </w:pPr>
      <w:r>
        <w:t>Arturo Jauretche en su libro “En los profetas del odio y la yapa” realizó una teoría sistemática para el estudio de nuestras practicas e instituciones culturales, y se encontró con algo a lo que llamo “Colonización pedagógica”. Esta fue una hipótesis que hayo en autor, viendo el rol que tenia la cultura en la política de nuestro país, encontrándose que nuestra cultura es resultante de una imposición política por parte de potencias extranjeras y grupos de poder internos vinculados, lo que le permitió a otros Estados apropiarse de nuestros recursos, convenciendo a las elites locales, sin necesidad del uso de las armas.</w:t>
      </w:r>
    </w:p>
    <w:p w:rsidR="00772FFB" w:rsidRDefault="00772FFB" w:rsidP="00772FFB">
      <w:pPr>
        <w:ind w:left="705" w:firstLine="0"/>
      </w:pPr>
    </w:p>
    <w:p w:rsidR="00772FFB" w:rsidRDefault="00DA2B10" w:rsidP="00772FFB">
      <w:pPr>
        <w:ind w:left="705" w:firstLine="0"/>
      </w:pPr>
      <w:r>
        <w:t>Además, Jauretche, en el libro analizo a los medios de información y propaganda, criticando las categorías de prensa independiente y libre, y citando los casos de silenciamiento y censura que en nombre de la libertad se aplicaban.</w:t>
      </w:r>
    </w:p>
    <w:p w:rsidR="00DA2B10" w:rsidRDefault="00DA2B10" w:rsidP="00772FFB">
      <w:pPr>
        <w:ind w:left="705" w:firstLine="0"/>
      </w:pPr>
    </w:p>
    <w:p w:rsidR="00DA2B10" w:rsidRDefault="00DA2B10" w:rsidP="00772FFB">
      <w:pPr>
        <w:ind w:left="705" w:firstLine="0"/>
      </w:pPr>
      <w:r>
        <w:t>Cabe aclarar que Jauretche pretendía afianzar y definir los marcos de un pensamiento y una cultura nacional, describiendo y polemizando a los procesos de formación de nuestro hombre de cultura</w:t>
      </w:r>
    </w:p>
    <w:p w:rsidR="00772FFB" w:rsidRDefault="00772FFB" w:rsidP="00772FFB">
      <w:pPr>
        <w:ind w:left="705" w:firstLine="0"/>
      </w:pPr>
    </w:p>
    <w:p w:rsidR="00493E6A" w:rsidRDefault="00000000">
      <w:pPr>
        <w:numPr>
          <w:ilvl w:val="0"/>
          <w:numId w:val="1"/>
        </w:numPr>
        <w:spacing w:after="1"/>
        <w:ind w:hanging="360"/>
      </w:pPr>
      <w:r>
        <w:t xml:space="preserve">Defina a la Historia Oficial.  </w:t>
      </w:r>
    </w:p>
    <w:p w:rsidR="00DA2B10" w:rsidRDefault="00DA2B10" w:rsidP="00DA2B10">
      <w:pPr>
        <w:spacing w:after="1"/>
        <w:ind w:left="705" w:firstLine="0"/>
      </w:pPr>
      <w:r>
        <w:lastRenderedPageBreak/>
        <w:t xml:space="preserve">La historia desde siempre, en un país, cumple el rol fundamental de la construcción de la política nacional. Y que nuestra historia oficial del país era parte de una falsificación. Resultado dado por una </w:t>
      </w:r>
      <w:r w:rsidR="00E8536D">
        <w:t>política</w:t>
      </w:r>
      <w:r>
        <w:t xml:space="preserve"> diagramada desde el poder, según dice Jauretche </w:t>
      </w:r>
      <w:r w:rsidR="00E8536D">
        <w:rPr>
          <w:rFonts w:ascii="Times New Roman" w:hAnsi="Times New Roman" w:cs="Times New Roman"/>
          <w:szCs w:val="24"/>
          <w:lang w:val="es-ES"/>
        </w:rPr>
        <w:t>“</w:t>
      </w:r>
      <w:r w:rsidR="00E8536D">
        <w:rPr>
          <w:rFonts w:ascii="Times New Roman" w:hAnsi="Times New Roman" w:cs="Times New Roman"/>
          <w:i/>
          <w:szCs w:val="24"/>
          <w:lang w:val="es-ES"/>
        </w:rPr>
        <w:t xml:space="preserve">se nos has presentado como historia es una política de la </w:t>
      </w:r>
      <w:r w:rsidR="00E8536D">
        <w:rPr>
          <w:rFonts w:ascii="Times New Roman" w:hAnsi="Times New Roman" w:cs="Times New Roman"/>
          <w:i/>
          <w:szCs w:val="24"/>
          <w:lang w:val="es-ES"/>
        </w:rPr>
        <w:t>historia</w:t>
      </w:r>
      <w:r>
        <w:t>”</w:t>
      </w:r>
      <w:r w:rsidR="00E8536D">
        <w:t>. En el relato oficial de la historia se nombra y favorece a figuras y procesos que propusieron desmembrar, separar y enfrentar a las naciones sudamericanas entre sí, gobiernos que permitieron transferir nuestras riquezas al extranjero y justificar la condición de postración de los sectores populares</w:t>
      </w:r>
    </w:p>
    <w:p w:rsidR="00772FFB" w:rsidRDefault="00772FFB" w:rsidP="00772FFB">
      <w:pPr>
        <w:spacing w:after="1"/>
        <w:ind w:left="705" w:firstLine="0"/>
      </w:pPr>
    </w:p>
    <w:p w:rsidR="00772FFB" w:rsidRDefault="00772FFB" w:rsidP="00772FFB">
      <w:pPr>
        <w:spacing w:after="1"/>
        <w:ind w:left="705" w:firstLine="0"/>
      </w:pPr>
    </w:p>
    <w:p w:rsidR="00493E6A" w:rsidRDefault="00000000">
      <w:pPr>
        <w:spacing w:after="159"/>
        <w:ind w:left="720" w:firstLine="0"/>
      </w:pPr>
      <w:r>
        <w:t xml:space="preserve"> </w:t>
      </w:r>
    </w:p>
    <w:p w:rsidR="00493E6A" w:rsidRDefault="00000000">
      <w:pPr>
        <w:spacing w:after="142"/>
        <w:ind w:left="0" w:firstLine="0"/>
      </w:pPr>
      <w:r>
        <w:t xml:space="preserve"> </w:t>
      </w:r>
    </w:p>
    <w:p w:rsidR="00493E6A" w:rsidRDefault="00000000">
      <w:pPr>
        <w:spacing w:after="0"/>
        <w:ind w:left="0" w:firstLine="0"/>
      </w:pPr>
      <w:r>
        <w:rPr>
          <w:sz w:val="22"/>
        </w:rPr>
        <w:t xml:space="preserve"> </w:t>
      </w:r>
    </w:p>
    <w:sectPr w:rsidR="00493E6A">
      <w:pgSz w:w="11906" w:h="16838"/>
      <w:pgMar w:top="1440" w:right="1721"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F7852"/>
    <w:multiLevelType w:val="hybridMultilevel"/>
    <w:tmpl w:val="5960461E"/>
    <w:lvl w:ilvl="0" w:tplc="42BCB9F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A4DDE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2ABF9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622B6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E5037A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346D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48821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F2DD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28CF0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9634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E6A"/>
    <w:rsid w:val="00286476"/>
    <w:rsid w:val="002A38BE"/>
    <w:rsid w:val="002F234C"/>
    <w:rsid w:val="003329B1"/>
    <w:rsid w:val="00385CAD"/>
    <w:rsid w:val="003E6603"/>
    <w:rsid w:val="00403CF3"/>
    <w:rsid w:val="00430CB3"/>
    <w:rsid w:val="00493E6A"/>
    <w:rsid w:val="00772FFB"/>
    <w:rsid w:val="00B53DD1"/>
    <w:rsid w:val="00C16B64"/>
    <w:rsid w:val="00C41DC9"/>
    <w:rsid w:val="00DA2B10"/>
    <w:rsid w:val="00E8536D"/>
    <w:rsid w:val="00F20D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043E"/>
  <w15:docId w15:val="{8F082F82-E79A-4626-BC26-BEF2B8B1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
      <w:ind w:left="1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1549</Words>
  <Characters>8522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dc:creator>
  <cp:keywords/>
  <cp:lastModifiedBy>Ignacio Garcia</cp:lastModifiedBy>
  <cp:revision>4</cp:revision>
  <dcterms:created xsi:type="dcterms:W3CDTF">2025-03-13T00:08:00Z</dcterms:created>
  <dcterms:modified xsi:type="dcterms:W3CDTF">2025-03-13T22:09:00Z</dcterms:modified>
</cp:coreProperties>
</file>