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3305D6" w14:textId="0FBF1FA7" w:rsidR="00B71CD2" w:rsidRPr="00862952" w:rsidRDefault="00B71CD2" w:rsidP="005203AA">
      <w:pPr>
        <w:spacing w:after="0" w:line="240" w:lineRule="auto"/>
        <w:jc w:val="left"/>
        <w:rPr>
          <w:rFonts w:cs="Arial"/>
          <w:b/>
          <w:color w:val="808080"/>
          <w:sz w:val="36"/>
          <w:szCs w:val="36"/>
        </w:rPr>
      </w:pPr>
    </w:p>
    <w:p w14:paraId="27CD4C56" w14:textId="322E1173" w:rsidR="00C75FBF" w:rsidRPr="005203AA" w:rsidRDefault="00593901" w:rsidP="001C66B5">
      <w:pPr>
        <w:spacing w:after="0" w:line="240" w:lineRule="auto"/>
        <w:jc w:val="left"/>
        <w:rPr>
          <w:rFonts w:cs="Arial"/>
          <w:sz w:val="36"/>
          <w:szCs w:val="36"/>
        </w:rPr>
      </w:pPr>
      <w:r>
        <w:rPr>
          <w:rFonts w:cs="Arial"/>
          <w:noProof/>
          <w:sz w:val="36"/>
          <w:szCs w:val="36"/>
          <w:lang w:eastAsia="es-AR"/>
        </w:rPr>
        <w:drawing>
          <wp:anchor distT="0" distB="0" distL="114300" distR="114300" simplePos="0" relativeHeight="251659264" behindDoc="0" locked="0" layoutInCell="1" allowOverlap="1" wp14:anchorId="39ED446F" wp14:editId="55C53121">
            <wp:simplePos x="0" y="0"/>
            <wp:positionH relativeFrom="margin">
              <wp:posOffset>3994785</wp:posOffset>
            </wp:positionH>
            <wp:positionV relativeFrom="margin">
              <wp:posOffset>289560</wp:posOffset>
            </wp:positionV>
            <wp:extent cx="1397000" cy="629285"/>
            <wp:effectExtent l="0" t="0" r="0" b="571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97000" cy="629285"/>
                    </a:xfrm>
                    <a:prstGeom prst="rect">
                      <a:avLst/>
                    </a:prstGeom>
                  </pic:spPr>
                </pic:pic>
              </a:graphicData>
            </a:graphic>
            <wp14:sizeRelH relativeFrom="margin">
              <wp14:pctWidth>0</wp14:pctWidth>
            </wp14:sizeRelH>
            <wp14:sizeRelV relativeFrom="margin">
              <wp14:pctHeight>0</wp14:pctHeight>
            </wp14:sizeRelV>
          </wp:anchor>
        </w:drawing>
      </w:r>
      <w:r w:rsidR="001C66B5">
        <w:rPr>
          <w:rFonts w:cs="Arial"/>
          <w:b/>
          <w:color w:val="808080"/>
          <w:sz w:val="36"/>
          <w:szCs w:val="36"/>
        </w:rPr>
        <w:t>TALLER DE VIDA</w:t>
      </w:r>
      <w:r w:rsidR="00C75FBF" w:rsidRPr="00862952">
        <w:rPr>
          <w:rFonts w:cs="Arial"/>
          <w:b/>
          <w:color w:val="808080"/>
          <w:sz w:val="36"/>
          <w:szCs w:val="36"/>
        </w:rPr>
        <w:t xml:space="preserve"> UNIVERSITARI</w:t>
      </w:r>
      <w:r w:rsidR="001C66B5">
        <w:rPr>
          <w:rFonts w:cs="Arial"/>
          <w:b/>
          <w:color w:val="808080"/>
          <w:sz w:val="36"/>
          <w:szCs w:val="36"/>
        </w:rPr>
        <w:t>A</w:t>
      </w:r>
    </w:p>
    <w:p w14:paraId="631791B4" w14:textId="7222DE67" w:rsidR="001C66B5" w:rsidRDefault="001C66B5" w:rsidP="005203AA">
      <w:pPr>
        <w:spacing w:after="120" w:line="240" w:lineRule="auto"/>
        <w:jc w:val="left"/>
        <w:rPr>
          <w:rFonts w:cs="Arial"/>
          <w:sz w:val="24"/>
          <w:szCs w:val="24"/>
        </w:rPr>
      </w:pPr>
    </w:p>
    <w:p w14:paraId="09F63951" w14:textId="25F43FA0" w:rsidR="00C75FBF" w:rsidRPr="00EE2889" w:rsidRDefault="001C66B5" w:rsidP="005203AA">
      <w:pPr>
        <w:spacing w:after="120" w:line="240" w:lineRule="auto"/>
        <w:jc w:val="left"/>
        <w:rPr>
          <w:rFonts w:cs="Arial"/>
          <w:color w:val="808080" w:themeColor="background1" w:themeShade="80"/>
          <w:sz w:val="28"/>
          <w:szCs w:val="28"/>
        </w:rPr>
      </w:pPr>
      <w:r w:rsidRPr="00EE2889">
        <w:rPr>
          <w:noProof/>
          <w:color w:val="808080" w:themeColor="background1" w:themeShade="80"/>
          <w:sz w:val="28"/>
          <w:szCs w:val="28"/>
          <w:lang w:eastAsia="es-AR"/>
        </w:rPr>
        <w:drawing>
          <wp:anchor distT="0" distB="0" distL="114300" distR="114300" simplePos="0" relativeHeight="251658240" behindDoc="1" locked="0" layoutInCell="1" allowOverlap="1" wp14:anchorId="0AE50B07" wp14:editId="0FE4CD09">
            <wp:simplePos x="0" y="0"/>
            <wp:positionH relativeFrom="column">
              <wp:posOffset>-1080135</wp:posOffset>
            </wp:positionH>
            <wp:positionV relativeFrom="paragraph">
              <wp:posOffset>390525</wp:posOffset>
            </wp:positionV>
            <wp:extent cx="7580630" cy="1814830"/>
            <wp:effectExtent l="0" t="0" r="0" b="0"/>
            <wp:wrapNone/>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2"/>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80630" cy="1814830"/>
                    </a:xfrm>
                    <a:prstGeom prst="rect">
                      <a:avLst/>
                    </a:prstGeom>
                    <a:noFill/>
                    <a:ln>
                      <a:noFill/>
                    </a:ln>
                  </pic:spPr>
                </pic:pic>
              </a:graphicData>
            </a:graphic>
            <wp14:sizeRelH relativeFrom="page">
              <wp14:pctWidth>0</wp14:pctWidth>
            </wp14:sizeRelH>
            <wp14:sizeRelV relativeFrom="page">
              <wp14:pctHeight>0</wp14:pctHeight>
            </wp14:sizeRelV>
          </wp:anchor>
        </w:drawing>
      </w:r>
      <w:r w:rsidR="00E53018">
        <w:rPr>
          <w:rFonts w:cs="Arial"/>
          <w:color w:val="808080" w:themeColor="background1" w:themeShade="80"/>
          <w:sz w:val="28"/>
          <w:szCs w:val="28"/>
        </w:rPr>
        <w:t xml:space="preserve">Curso de ingreso </w:t>
      </w:r>
      <w:bookmarkStart w:id="0" w:name="_GoBack"/>
      <w:bookmarkEnd w:id="0"/>
    </w:p>
    <w:p w14:paraId="46018323" w14:textId="77777777" w:rsidR="00C75FBF" w:rsidRDefault="00C75FBF" w:rsidP="00DC2675">
      <w:pPr>
        <w:pStyle w:val="1CAPITULOS"/>
        <w:spacing w:after="0"/>
      </w:pPr>
    </w:p>
    <w:p w14:paraId="43109DB9" w14:textId="77777777" w:rsidR="00B71CD2" w:rsidRDefault="00B71CD2" w:rsidP="00C75FBF">
      <w:pPr>
        <w:pStyle w:val="1CAPITULOS"/>
        <w:spacing w:after="0"/>
      </w:pPr>
    </w:p>
    <w:p w14:paraId="6F7F8B09" w14:textId="77777777" w:rsidR="00B71CD2" w:rsidRDefault="00B71CD2" w:rsidP="00C75FBF">
      <w:pPr>
        <w:pStyle w:val="1CAPITULOS"/>
        <w:spacing w:after="0"/>
      </w:pPr>
    </w:p>
    <w:p w14:paraId="0B05C764" w14:textId="77777777" w:rsidR="00B71CD2" w:rsidRDefault="00B71CD2" w:rsidP="00C75FBF">
      <w:pPr>
        <w:pStyle w:val="1CAPITULOS"/>
        <w:spacing w:after="0"/>
      </w:pPr>
    </w:p>
    <w:p w14:paraId="77BF0930" w14:textId="77777777" w:rsidR="00BC61E3" w:rsidRPr="00862952" w:rsidRDefault="00174AA8" w:rsidP="00C75FBF">
      <w:pPr>
        <w:pStyle w:val="1CAPITULOS"/>
        <w:spacing w:after="0"/>
        <w:rPr>
          <w:color w:val="FFFFFF"/>
          <w:sz w:val="48"/>
          <w:szCs w:val="48"/>
        </w:rPr>
      </w:pPr>
      <w:r w:rsidRPr="00862952">
        <w:rPr>
          <w:color w:val="FFFFFF"/>
          <w:sz w:val="48"/>
          <w:szCs w:val="48"/>
        </w:rPr>
        <w:t>PROGRAMA</w:t>
      </w:r>
    </w:p>
    <w:p w14:paraId="76D069AD" w14:textId="77777777" w:rsidR="00B71CD2" w:rsidRDefault="00B71CD2" w:rsidP="00C75FBF">
      <w:pPr>
        <w:pStyle w:val="1CAPITULOS"/>
        <w:spacing w:after="0"/>
      </w:pPr>
    </w:p>
    <w:p w14:paraId="3472F9C6" w14:textId="77777777" w:rsidR="00B71CD2" w:rsidRPr="00C75FBF" w:rsidRDefault="00B71CD2" w:rsidP="00C75FBF">
      <w:pPr>
        <w:pStyle w:val="1CAPITULOS"/>
        <w:spacing w:after="0"/>
      </w:pPr>
    </w:p>
    <w:p w14:paraId="39E4F85F" w14:textId="77777777" w:rsidR="00BC61E3" w:rsidRPr="000F7F02" w:rsidRDefault="00BC61E3" w:rsidP="000F7F02">
      <w:pPr>
        <w:spacing w:after="0" w:line="240" w:lineRule="auto"/>
        <w:rPr>
          <w:rFonts w:ascii="Arial" w:hAnsi="Arial" w:cs="Arial"/>
          <w:b/>
          <w:u w:val="single"/>
        </w:rPr>
      </w:pPr>
    </w:p>
    <w:p w14:paraId="20192D61" w14:textId="77777777" w:rsidR="00BC61E3" w:rsidRPr="00862952" w:rsidRDefault="00BC61E3" w:rsidP="00AC1E7B">
      <w:pPr>
        <w:numPr>
          <w:ilvl w:val="0"/>
          <w:numId w:val="8"/>
        </w:numPr>
        <w:spacing w:after="0"/>
        <w:ind w:left="0"/>
        <w:rPr>
          <w:rFonts w:cs="Arial"/>
          <w:b/>
          <w:color w:val="808080"/>
          <w:sz w:val="24"/>
          <w:szCs w:val="24"/>
        </w:rPr>
      </w:pPr>
      <w:r w:rsidRPr="00862952">
        <w:rPr>
          <w:rFonts w:cs="Arial"/>
          <w:b/>
          <w:color w:val="808080"/>
          <w:sz w:val="24"/>
          <w:szCs w:val="24"/>
        </w:rPr>
        <w:t>FUNDAMENTACIÓN</w:t>
      </w:r>
    </w:p>
    <w:p w14:paraId="00EEA60D" w14:textId="77777777" w:rsidR="00BC61E3" w:rsidRPr="000F7F02" w:rsidRDefault="00BC61E3" w:rsidP="00AC1E7B">
      <w:pPr>
        <w:spacing w:after="0"/>
        <w:rPr>
          <w:rFonts w:ascii="Arial" w:hAnsi="Arial" w:cs="Arial"/>
        </w:rPr>
      </w:pPr>
    </w:p>
    <w:p w14:paraId="58A31BE8" w14:textId="6AFEC93A" w:rsidR="001C66B5" w:rsidRDefault="001C66B5" w:rsidP="00AC1E7B">
      <w:pPr>
        <w:spacing w:after="0"/>
        <w:rPr>
          <w:rFonts w:eastAsia="Arial" w:cs="Calibri"/>
        </w:rPr>
      </w:pPr>
      <w:r w:rsidRPr="001C66B5">
        <w:rPr>
          <w:rFonts w:eastAsia="Arial" w:cs="Calibri"/>
        </w:rPr>
        <w:t xml:space="preserve">Este Taller forma parte del Trayecto Institucional del Ingreso. Procura ser un espacio a través del cual la Universidad Nacional de Lanús brinda una cálida bienvenida a todos los/las ingresantes, con el objetivo de acompañarlos/las, orientarlos/las y guiarlos/las en su inclusión progresiva a la comunidad universitaria. </w:t>
      </w:r>
    </w:p>
    <w:p w14:paraId="4B7A95D4" w14:textId="77777777" w:rsidR="00AC1E7B" w:rsidRPr="001C66B5" w:rsidRDefault="00AC1E7B" w:rsidP="00AC1E7B">
      <w:pPr>
        <w:spacing w:after="0"/>
        <w:rPr>
          <w:rFonts w:eastAsia="Arial" w:cs="Calibri"/>
        </w:rPr>
      </w:pPr>
    </w:p>
    <w:p w14:paraId="35A006A0" w14:textId="38D2C540" w:rsidR="001C66B5" w:rsidRDefault="001C66B5" w:rsidP="00AC1E7B">
      <w:pPr>
        <w:spacing w:after="0"/>
        <w:rPr>
          <w:rFonts w:eastAsia="Arial" w:cs="Calibri"/>
        </w:rPr>
      </w:pPr>
      <w:r w:rsidRPr="001C66B5">
        <w:rPr>
          <w:rFonts w:eastAsia="Arial" w:cs="Calibri"/>
        </w:rPr>
        <w:t xml:space="preserve">Ser estudiante universitario es una construcción que se desarrolla en colaboración con otras/otros y con el compromiso de las instituciones de favorecer ese proceso. Al mismo tiempo las instituciones se renuevan de manera dinámica con la diversidad de perfiles de estudiantes que las habitan, y participan de su construcción. </w:t>
      </w:r>
    </w:p>
    <w:p w14:paraId="08E5FCEC" w14:textId="77777777" w:rsidR="00AC1E7B" w:rsidRPr="001C66B5" w:rsidRDefault="00AC1E7B" w:rsidP="00AC1E7B">
      <w:pPr>
        <w:spacing w:after="0"/>
        <w:rPr>
          <w:rFonts w:eastAsia="Arial" w:cs="Calibri"/>
        </w:rPr>
      </w:pPr>
    </w:p>
    <w:p w14:paraId="23AD23CF" w14:textId="7A24A6F3" w:rsidR="001C66B5" w:rsidRDefault="001C66B5" w:rsidP="00AC1E7B">
      <w:pPr>
        <w:spacing w:after="0"/>
        <w:rPr>
          <w:rFonts w:eastAsia="Arial" w:cs="Calibri"/>
          <w:i/>
        </w:rPr>
      </w:pPr>
      <w:r w:rsidRPr="001C66B5">
        <w:rPr>
          <w:rFonts w:eastAsia="Arial" w:cs="Calibri"/>
        </w:rPr>
        <w:t xml:space="preserve">Los primeros pasos de la vida universitaria requieren, en principio, poder incluir en nuestra vida cotidiana el tiempo del estudio y la participación como estudiantes en un espacio nuevo. Al mismo tiempo habitar ese espacio supone reconocerlo y apropiarse de él en el más claro sentido de </w:t>
      </w:r>
      <w:r w:rsidRPr="001C66B5">
        <w:rPr>
          <w:rFonts w:eastAsia="Arial" w:cs="Calibri"/>
          <w:i/>
        </w:rPr>
        <w:t>hacerlo propio.</w:t>
      </w:r>
    </w:p>
    <w:p w14:paraId="6B25A179" w14:textId="77777777" w:rsidR="00AC1E7B" w:rsidRPr="001C66B5" w:rsidRDefault="00AC1E7B" w:rsidP="00AC1E7B">
      <w:pPr>
        <w:spacing w:after="0"/>
        <w:rPr>
          <w:rFonts w:eastAsia="Arial" w:cs="Calibri"/>
          <w:i/>
        </w:rPr>
      </w:pPr>
    </w:p>
    <w:p w14:paraId="6A428FF7" w14:textId="1DB0A010" w:rsidR="001C66B5" w:rsidRDefault="001C66B5" w:rsidP="00AC1E7B">
      <w:pPr>
        <w:spacing w:after="0"/>
        <w:rPr>
          <w:rFonts w:eastAsia="Arial" w:cs="Calibri"/>
        </w:rPr>
      </w:pPr>
      <w:r w:rsidRPr="001C66B5">
        <w:rPr>
          <w:rFonts w:eastAsia="Arial" w:cs="Calibri"/>
        </w:rPr>
        <w:t>Por ello, iniciar este proceso</w:t>
      </w:r>
      <w:r w:rsidR="00AC1E7B">
        <w:rPr>
          <w:rFonts w:eastAsia="Arial" w:cs="Calibri"/>
        </w:rPr>
        <w:t xml:space="preserve"> </w:t>
      </w:r>
      <w:r w:rsidRPr="001C66B5">
        <w:rPr>
          <w:rFonts w:eastAsia="Arial" w:cs="Calibri"/>
        </w:rPr>
        <w:t>de vida universitaria supone desarrollar</w:t>
      </w:r>
      <w:r w:rsidR="00AC1E7B">
        <w:rPr>
          <w:rFonts w:eastAsia="Arial" w:cs="Calibri"/>
        </w:rPr>
        <w:t xml:space="preserve"> </w:t>
      </w:r>
      <w:r w:rsidRPr="001C66B5">
        <w:rPr>
          <w:rFonts w:eastAsia="Arial" w:cs="Calibri"/>
        </w:rPr>
        <w:t xml:space="preserve">nuevas prácticas relacionadas con el estudio, el trabajo compartido, el uso de las herramientas disponibles, de las oportunidades que la universidad pone a disposición y también reconocer sus exigencias. </w:t>
      </w:r>
    </w:p>
    <w:p w14:paraId="1BF93818" w14:textId="77777777" w:rsidR="00AC1E7B" w:rsidRPr="001C66B5" w:rsidRDefault="00AC1E7B" w:rsidP="00AC1E7B">
      <w:pPr>
        <w:spacing w:after="0"/>
        <w:rPr>
          <w:rFonts w:eastAsia="Arial" w:cs="Calibri"/>
        </w:rPr>
      </w:pPr>
    </w:p>
    <w:p w14:paraId="1699EB66" w14:textId="42E99FA0" w:rsidR="001C66B5" w:rsidRDefault="001C66B5" w:rsidP="00AC1E7B">
      <w:pPr>
        <w:spacing w:after="0"/>
        <w:rPr>
          <w:rFonts w:eastAsia="Arial" w:cs="Calibri"/>
        </w:rPr>
      </w:pPr>
      <w:r w:rsidRPr="001C66B5">
        <w:rPr>
          <w:rFonts w:eastAsia="Arial" w:cs="Calibri"/>
        </w:rPr>
        <w:t>Esas nuevas prácticas requieren:</w:t>
      </w:r>
    </w:p>
    <w:p w14:paraId="179D8BBA" w14:textId="77777777" w:rsidR="00AC1E7B" w:rsidRPr="001C66B5" w:rsidRDefault="00AC1E7B" w:rsidP="00AC1E7B">
      <w:pPr>
        <w:spacing w:after="0"/>
        <w:rPr>
          <w:rFonts w:eastAsia="Arial" w:cs="Calibri"/>
        </w:rPr>
      </w:pPr>
    </w:p>
    <w:p w14:paraId="68D325CE" w14:textId="77777777" w:rsidR="00AC1E7B" w:rsidRPr="00AC1E7B" w:rsidRDefault="00AC1E7B" w:rsidP="00AC1E7B">
      <w:pPr>
        <w:numPr>
          <w:ilvl w:val="0"/>
          <w:numId w:val="125"/>
        </w:numPr>
        <w:spacing w:after="0"/>
        <w:ind w:left="284" w:hanging="284"/>
        <w:rPr>
          <w:rFonts w:eastAsia="Arial" w:cs="Calibri"/>
        </w:rPr>
      </w:pPr>
      <w:r w:rsidRPr="00AC1E7B">
        <w:rPr>
          <w:rFonts w:eastAsia="Arial" w:cs="Calibri"/>
        </w:rPr>
        <w:t>disponer de un nuevo tiempo y reconocer un nuevo espacio para habitar en él</w:t>
      </w:r>
    </w:p>
    <w:p w14:paraId="075E4ACC" w14:textId="77777777" w:rsidR="00AC1E7B" w:rsidRPr="00AC1E7B" w:rsidRDefault="00AC1E7B" w:rsidP="00AC1E7B">
      <w:pPr>
        <w:numPr>
          <w:ilvl w:val="0"/>
          <w:numId w:val="125"/>
        </w:numPr>
        <w:spacing w:after="0"/>
        <w:ind w:left="284" w:hanging="284"/>
        <w:rPr>
          <w:rFonts w:eastAsia="Arial" w:cs="Calibri"/>
        </w:rPr>
      </w:pPr>
      <w:r w:rsidRPr="00AC1E7B">
        <w:rPr>
          <w:rFonts w:eastAsia="Arial" w:cs="Calibri"/>
        </w:rPr>
        <w:t>tomar decisiones informadas y con autonomía sobre nuestro trayecto de estudio</w:t>
      </w:r>
    </w:p>
    <w:p w14:paraId="47682A5B" w14:textId="77777777" w:rsidR="00AC1E7B" w:rsidRPr="00AC1E7B" w:rsidRDefault="00AC1E7B" w:rsidP="00AC1E7B">
      <w:pPr>
        <w:numPr>
          <w:ilvl w:val="0"/>
          <w:numId w:val="125"/>
        </w:numPr>
        <w:spacing w:after="0"/>
        <w:ind w:left="284" w:hanging="284"/>
        <w:rPr>
          <w:rFonts w:eastAsia="Arial" w:cs="Calibri"/>
        </w:rPr>
      </w:pPr>
      <w:r w:rsidRPr="00AC1E7B">
        <w:rPr>
          <w:rFonts w:eastAsia="Arial" w:cs="Calibri"/>
        </w:rPr>
        <w:t>construir habilidades de estudio adecuadas a requerimientos propios de cada carrera</w:t>
      </w:r>
    </w:p>
    <w:p w14:paraId="022DD262" w14:textId="77777777" w:rsidR="00AC1E7B" w:rsidRPr="00AC1E7B" w:rsidRDefault="00AC1E7B" w:rsidP="00AC1E7B">
      <w:pPr>
        <w:numPr>
          <w:ilvl w:val="0"/>
          <w:numId w:val="125"/>
        </w:numPr>
        <w:spacing w:after="0"/>
        <w:ind w:left="284" w:hanging="284"/>
        <w:rPr>
          <w:rFonts w:eastAsia="Arial" w:cs="Calibri"/>
        </w:rPr>
      </w:pPr>
      <w:r w:rsidRPr="00AC1E7B">
        <w:rPr>
          <w:rFonts w:eastAsia="Arial" w:cs="Calibri"/>
        </w:rPr>
        <w:t>ser capaces de aprovechar los recursos que la Universidad pone a disposición de las y los estudiantes en el desarrollo de su formación</w:t>
      </w:r>
    </w:p>
    <w:p w14:paraId="32ECAD9A" w14:textId="1DFE483D" w:rsidR="00AC1E7B" w:rsidRDefault="00AC1E7B" w:rsidP="00AC1E7B">
      <w:pPr>
        <w:numPr>
          <w:ilvl w:val="0"/>
          <w:numId w:val="125"/>
        </w:numPr>
        <w:spacing w:after="0"/>
        <w:ind w:left="284" w:hanging="284"/>
        <w:rPr>
          <w:rFonts w:eastAsia="Arial" w:cs="Calibri"/>
        </w:rPr>
      </w:pPr>
      <w:r w:rsidRPr="00AC1E7B">
        <w:rPr>
          <w:rFonts w:eastAsia="Arial" w:cs="Calibri"/>
        </w:rPr>
        <w:lastRenderedPageBreak/>
        <w:t>leer y escribir según nuevas demandas, textos y materiales con lenguajes que plantean nuevos significados relacionados con ese camino hacia las profesiones que hemos elegido</w:t>
      </w:r>
    </w:p>
    <w:p w14:paraId="3F2612E5" w14:textId="32AFA0A7" w:rsidR="00AC1E7B" w:rsidRDefault="00AC1E7B" w:rsidP="00AC1E7B">
      <w:pPr>
        <w:spacing w:after="0"/>
        <w:rPr>
          <w:rFonts w:eastAsia="Arial" w:cs="Calibri"/>
        </w:rPr>
      </w:pPr>
    </w:p>
    <w:p w14:paraId="2D8CCD9B" w14:textId="120626CE" w:rsidR="00AC1E7B" w:rsidRDefault="00AC1E7B" w:rsidP="00AC1E7B">
      <w:pPr>
        <w:spacing w:after="0"/>
        <w:rPr>
          <w:rFonts w:eastAsia="Arial" w:cs="Calibri"/>
        </w:rPr>
      </w:pPr>
      <w:r w:rsidRPr="00AC1E7B">
        <w:rPr>
          <w:rFonts w:eastAsia="Arial" w:cs="Calibri"/>
        </w:rPr>
        <w:t xml:space="preserve">La universidad, como cualquier otra institución, puede ser pensada como un campo en el que confluyen distintos actores que, aunque puedan tener objetivos distintos, manejan ciertos códigos en común. De allí que, se vuelva necesario hacerse de esos códigos y reglas que regulan la participación en la vida universitaria para construir y fortalecer un proceso de transición para los aspirantes del Curso de Ingreso. </w:t>
      </w:r>
    </w:p>
    <w:p w14:paraId="110B6436" w14:textId="77777777" w:rsidR="00AC1E7B" w:rsidRPr="00AC1E7B" w:rsidRDefault="00AC1E7B" w:rsidP="00AC1E7B">
      <w:pPr>
        <w:spacing w:after="0"/>
        <w:rPr>
          <w:rFonts w:eastAsia="Arial" w:cs="Calibri"/>
        </w:rPr>
      </w:pPr>
    </w:p>
    <w:p w14:paraId="79C156DB" w14:textId="7D102802" w:rsidR="00AC1E7B" w:rsidRDefault="00AC1E7B" w:rsidP="00AC1E7B">
      <w:pPr>
        <w:spacing w:after="0"/>
        <w:rPr>
          <w:rFonts w:eastAsia="Arial" w:cs="Calibri"/>
        </w:rPr>
      </w:pPr>
      <w:r w:rsidRPr="00AC1E7B">
        <w:rPr>
          <w:rFonts w:eastAsia="Arial" w:cs="Calibri"/>
        </w:rPr>
        <w:t xml:space="preserve">Asimismo, los procesos de lectura y escritura de textos académicos constituyen uno de los aspectos fundamentales de la vida universitaria.  La lectura académica es una de las prácticas centrales del ser estudiante y es también uno de los desafíos que se debe asumir en este nivel. Del mismo modo, la escritura académica es una de las formas más frecuentes a través de la cual el/la estudiante manifiesta lo comprendido –en la resolución de trabajos prácticos, parciales escritos, monografías, entre otros-. Se busca que la universidad enseñe a que los/las estudiantes produzcan aquellos escritos que respondan a las características propias de un texto académico y científico. Este proceso supone una interacción necesaria entre los/las miembros experimentados/as de la comunidad universitaria y quienes se encuentran por primera vez con ella, y que conduce a una regulación autónoma de las prácticas características de este ámbito por parte del/la nuevo/a miembro. </w:t>
      </w:r>
    </w:p>
    <w:p w14:paraId="6FDBBE00" w14:textId="77777777" w:rsidR="00AC1E7B" w:rsidRPr="00AC1E7B" w:rsidRDefault="00AC1E7B" w:rsidP="00AC1E7B">
      <w:pPr>
        <w:spacing w:after="0"/>
        <w:rPr>
          <w:rFonts w:eastAsia="Arial" w:cs="Calibri"/>
        </w:rPr>
      </w:pPr>
    </w:p>
    <w:p w14:paraId="468FC40E" w14:textId="5C14E7C8" w:rsidR="00AC1E7B" w:rsidRDefault="00AC1E7B" w:rsidP="00AC1E7B">
      <w:pPr>
        <w:spacing w:after="0"/>
        <w:rPr>
          <w:rFonts w:eastAsia="Arial" w:cs="Calibri"/>
        </w:rPr>
      </w:pPr>
      <w:r w:rsidRPr="00AC1E7B">
        <w:rPr>
          <w:rFonts w:eastAsia="Arial" w:cs="Calibri"/>
        </w:rPr>
        <w:t>Dada la relevancia de este aspecto y su estrecho vínculo con las demandas específicas de cada carrera, la cuestión de la lectura y la escritura académica se introducen en este Taller pero se trabaja también de manera articulada en otros módulos que componen la propuesta de ingreso.</w:t>
      </w:r>
    </w:p>
    <w:p w14:paraId="290CBF25" w14:textId="77777777" w:rsidR="00AC1E7B" w:rsidRPr="00AC1E7B" w:rsidRDefault="00AC1E7B" w:rsidP="00AC1E7B">
      <w:pPr>
        <w:spacing w:after="0"/>
        <w:rPr>
          <w:rFonts w:eastAsia="Arial" w:cs="Calibri"/>
        </w:rPr>
      </w:pPr>
    </w:p>
    <w:p w14:paraId="14611552" w14:textId="77777777" w:rsidR="00AC1E7B" w:rsidRPr="00AC1E7B" w:rsidRDefault="00AC1E7B" w:rsidP="00AC1E7B">
      <w:pPr>
        <w:spacing w:after="0"/>
        <w:rPr>
          <w:rFonts w:eastAsia="Arial" w:cs="Calibri"/>
        </w:rPr>
      </w:pPr>
      <w:r w:rsidRPr="00AC1E7B">
        <w:rPr>
          <w:rFonts w:eastAsia="Arial" w:cs="Calibri"/>
        </w:rPr>
        <w:t>Dentro del marco del Curso de Ingreso, este taller propone a los/las aspirantes iniciarse en algunos de los requerimientos de estas nuevas prácticas que favorezcan su proceso de inclusión en una nueva comunidad, en un nuevo nivel educativo, en definitiva su inicio en el camino de ser estudiante universitario.</w:t>
      </w:r>
    </w:p>
    <w:p w14:paraId="16B2E8C2" w14:textId="77777777" w:rsidR="00AC1E7B" w:rsidRPr="00AC1E7B" w:rsidRDefault="00AC1E7B" w:rsidP="00AC1E7B">
      <w:pPr>
        <w:spacing w:after="0"/>
        <w:rPr>
          <w:rFonts w:eastAsia="Arial" w:cs="Calibri"/>
        </w:rPr>
      </w:pPr>
    </w:p>
    <w:p w14:paraId="0C420122" w14:textId="77777777" w:rsidR="000F7F02" w:rsidRPr="000F7F02" w:rsidRDefault="000F7F02" w:rsidP="003361D1">
      <w:pPr>
        <w:spacing w:after="0" w:line="240" w:lineRule="auto"/>
        <w:rPr>
          <w:rFonts w:ascii="Arial" w:hAnsi="Arial" w:cs="Arial"/>
        </w:rPr>
      </w:pPr>
    </w:p>
    <w:p w14:paraId="5B3219CE" w14:textId="77777777" w:rsidR="00BC61E3" w:rsidRPr="00862952" w:rsidRDefault="00BC61E3" w:rsidP="00110870">
      <w:pPr>
        <w:numPr>
          <w:ilvl w:val="0"/>
          <w:numId w:val="8"/>
        </w:numPr>
        <w:spacing w:after="0"/>
        <w:ind w:left="0"/>
        <w:rPr>
          <w:rFonts w:cs="Arial"/>
          <w:b/>
          <w:color w:val="808080"/>
          <w:sz w:val="24"/>
          <w:szCs w:val="24"/>
        </w:rPr>
      </w:pPr>
      <w:r w:rsidRPr="00862952">
        <w:rPr>
          <w:rFonts w:cs="Arial"/>
          <w:b/>
          <w:color w:val="808080"/>
          <w:sz w:val="24"/>
          <w:szCs w:val="24"/>
        </w:rPr>
        <w:t>OBJETIVOS</w:t>
      </w:r>
    </w:p>
    <w:p w14:paraId="2C14C89E" w14:textId="77777777" w:rsidR="007C7298" w:rsidRDefault="007C7298" w:rsidP="00110870">
      <w:pPr>
        <w:spacing w:after="0"/>
        <w:rPr>
          <w:rFonts w:cs="Arial"/>
          <w:b/>
        </w:rPr>
      </w:pPr>
    </w:p>
    <w:p w14:paraId="179D4402" w14:textId="77777777" w:rsidR="00110870" w:rsidRPr="00110870" w:rsidRDefault="00110870" w:rsidP="00110870">
      <w:pPr>
        <w:spacing w:after="0"/>
        <w:rPr>
          <w:rFonts w:eastAsia="Arial" w:cs="Calibri"/>
          <w:b/>
          <w:bCs/>
          <w:color w:val="808080" w:themeColor="background1" w:themeShade="80"/>
        </w:rPr>
      </w:pPr>
      <w:r w:rsidRPr="00110870">
        <w:rPr>
          <w:rFonts w:eastAsia="Arial" w:cs="Calibri"/>
          <w:b/>
          <w:bCs/>
          <w:color w:val="808080" w:themeColor="background1" w:themeShade="80"/>
        </w:rPr>
        <w:t>Objetivo General</w:t>
      </w:r>
    </w:p>
    <w:p w14:paraId="58E3B3C4" w14:textId="0F67AE7A" w:rsidR="00110870" w:rsidRPr="00110870" w:rsidRDefault="00110870" w:rsidP="00110870">
      <w:pPr>
        <w:spacing w:after="0"/>
        <w:rPr>
          <w:rFonts w:eastAsia="Arial" w:cs="Calibri"/>
        </w:rPr>
      </w:pPr>
      <w:r w:rsidRPr="00110870">
        <w:rPr>
          <w:rFonts w:eastAsia="Arial" w:cs="Calibri"/>
        </w:rPr>
        <w:t xml:space="preserve">  </w:t>
      </w:r>
    </w:p>
    <w:p w14:paraId="3274583F" w14:textId="0746B15C" w:rsidR="00110870" w:rsidRDefault="00110870" w:rsidP="00110870">
      <w:pPr>
        <w:numPr>
          <w:ilvl w:val="0"/>
          <w:numId w:val="127"/>
        </w:numPr>
        <w:spacing w:after="0"/>
        <w:ind w:left="284" w:hanging="284"/>
        <w:rPr>
          <w:rFonts w:eastAsia="Arial" w:cs="Calibri"/>
        </w:rPr>
      </w:pPr>
      <w:r w:rsidRPr="00110870">
        <w:rPr>
          <w:rFonts w:eastAsia="Arial" w:cs="Calibri"/>
        </w:rPr>
        <w:t>Disponer de las herramientas y conocimientos necesarios para una efectiva inserción en la vida universitaria.</w:t>
      </w:r>
    </w:p>
    <w:p w14:paraId="3E0EC57A" w14:textId="77777777" w:rsidR="00110870" w:rsidRPr="00110870" w:rsidRDefault="00110870" w:rsidP="00110870">
      <w:pPr>
        <w:spacing w:after="0"/>
        <w:ind w:left="720"/>
        <w:rPr>
          <w:rFonts w:eastAsia="Arial" w:cs="Calibri"/>
        </w:rPr>
      </w:pPr>
    </w:p>
    <w:p w14:paraId="346A2DE6" w14:textId="30DF78E9" w:rsidR="00110870" w:rsidRPr="00110870" w:rsidRDefault="00110870" w:rsidP="00110870">
      <w:pPr>
        <w:spacing w:after="0"/>
        <w:rPr>
          <w:rFonts w:eastAsia="Arial" w:cs="Calibri"/>
          <w:b/>
          <w:bCs/>
          <w:color w:val="808080" w:themeColor="background1" w:themeShade="80"/>
        </w:rPr>
      </w:pPr>
      <w:r w:rsidRPr="00110870">
        <w:rPr>
          <w:rFonts w:eastAsia="Arial" w:cs="Calibri"/>
          <w:b/>
          <w:bCs/>
          <w:color w:val="808080" w:themeColor="background1" w:themeShade="80"/>
        </w:rPr>
        <w:t>Objetivos Específicos</w:t>
      </w:r>
    </w:p>
    <w:p w14:paraId="082E6122" w14:textId="77777777" w:rsidR="00110870" w:rsidRPr="00110870" w:rsidRDefault="00110870" w:rsidP="00110870">
      <w:pPr>
        <w:spacing w:after="0"/>
        <w:rPr>
          <w:rFonts w:eastAsia="Arial" w:cs="Calibri"/>
        </w:rPr>
      </w:pPr>
    </w:p>
    <w:p w14:paraId="686F8F31" w14:textId="77777777" w:rsidR="00110870" w:rsidRPr="00110870" w:rsidRDefault="00110870" w:rsidP="00110870">
      <w:pPr>
        <w:numPr>
          <w:ilvl w:val="0"/>
          <w:numId w:val="126"/>
        </w:numPr>
        <w:spacing w:after="0"/>
        <w:ind w:left="284" w:hanging="284"/>
        <w:rPr>
          <w:rFonts w:eastAsia="Arial" w:cs="Calibri"/>
        </w:rPr>
      </w:pPr>
      <w:r w:rsidRPr="00110870">
        <w:rPr>
          <w:rFonts w:eastAsia="Arial" w:cs="Calibri"/>
        </w:rPr>
        <w:t>Identificar la especificidad de las formas de leer, escribir y aprender en la Universidad.</w:t>
      </w:r>
    </w:p>
    <w:p w14:paraId="1AD54550" w14:textId="77777777" w:rsidR="00110870" w:rsidRPr="00110870" w:rsidRDefault="00110870" w:rsidP="00110870">
      <w:pPr>
        <w:numPr>
          <w:ilvl w:val="0"/>
          <w:numId w:val="126"/>
        </w:numPr>
        <w:spacing w:after="0"/>
        <w:ind w:left="284" w:hanging="284"/>
        <w:rPr>
          <w:rFonts w:eastAsia="Arial" w:cs="Calibri"/>
        </w:rPr>
      </w:pPr>
      <w:r w:rsidRPr="00110870">
        <w:rPr>
          <w:rFonts w:eastAsia="Arial" w:cs="Calibri"/>
        </w:rPr>
        <w:t>Familiarizarse con el uso del Campus Virtual de la UNLa como espacio para la enseñanza y el aprendizaje</w:t>
      </w:r>
    </w:p>
    <w:p w14:paraId="02D0C0DE" w14:textId="77777777" w:rsidR="00110870" w:rsidRPr="00110870" w:rsidRDefault="00110870" w:rsidP="00110870">
      <w:pPr>
        <w:numPr>
          <w:ilvl w:val="0"/>
          <w:numId w:val="126"/>
        </w:numPr>
        <w:spacing w:after="0"/>
        <w:ind w:left="284" w:hanging="284"/>
        <w:rPr>
          <w:rFonts w:eastAsia="Arial" w:cs="Calibri"/>
        </w:rPr>
      </w:pPr>
      <w:r w:rsidRPr="00110870">
        <w:rPr>
          <w:rFonts w:eastAsia="Arial" w:cs="Calibri"/>
        </w:rPr>
        <w:t>Aproximarse a los diferentes tipos de lenguajes aplicados a diferentes campos problemáticos y sus características.</w:t>
      </w:r>
    </w:p>
    <w:p w14:paraId="1D83BDF9" w14:textId="77777777" w:rsidR="00110870" w:rsidRPr="00110870" w:rsidRDefault="00110870" w:rsidP="00110870">
      <w:pPr>
        <w:numPr>
          <w:ilvl w:val="0"/>
          <w:numId w:val="126"/>
        </w:numPr>
        <w:spacing w:after="0"/>
        <w:ind w:left="284" w:hanging="284"/>
        <w:rPr>
          <w:rFonts w:eastAsia="Arial" w:cs="Calibri"/>
        </w:rPr>
      </w:pPr>
      <w:r w:rsidRPr="00110870">
        <w:rPr>
          <w:rFonts w:eastAsia="Arial" w:cs="Calibri"/>
        </w:rPr>
        <w:lastRenderedPageBreak/>
        <w:t>Desarrollar estrategias para leer y producir textos académicos vinculados con las temáticas de las carreras de forma autónoma, comprensiva y crítica.</w:t>
      </w:r>
    </w:p>
    <w:p w14:paraId="621BAB36" w14:textId="77777777" w:rsidR="00110870" w:rsidRPr="00110870" w:rsidRDefault="00110870" w:rsidP="00110870">
      <w:pPr>
        <w:numPr>
          <w:ilvl w:val="0"/>
          <w:numId w:val="126"/>
        </w:numPr>
        <w:spacing w:after="0"/>
        <w:ind w:left="284" w:hanging="284"/>
        <w:rPr>
          <w:rFonts w:eastAsia="Arial" w:cs="Calibri"/>
        </w:rPr>
      </w:pPr>
      <w:r w:rsidRPr="00110870">
        <w:rPr>
          <w:rFonts w:eastAsia="Arial" w:cs="Calibri"/>
        </w:rPr>
        <w:t>Desarrollar estrategias para la búsqueda y utilización de la información, así como el uso de los servicios de la Biblioteca Rodolfo Puiggrós</w:t>
      </w:r>
    </w:p>
    <w:p w14:paraId="5A841879" w14:textId="77777777" w:rsidR="00110870" w:rsidRPr="00110870" w:rsidRDefault="00110870" w:rsidP="00110870">
      <w:pPr>
        <w:numPr>
          <w:ilvl w:val="0"/>
          <w:numId w:val="126"/>
        </w:numPr>
        <w:spacing w:after="0"/>
        <w:ind w:left="284" w:hanging="284"/>
        <w:rPr>
          <w:rFonts w:eastAsia="Arial" w:cs="Calibri"/>
        </w:rPr>
      </w:pPr>
      <w:r w:rsidRPr="00110870">
        <w:rPr>
          <w:rFonts w:eastAsia="Arial" w:cs="Calibri"/>
        </w:rPr>
        <w:t>Conocer los principales procedimientos administrativos y servicios relativos al quehacer del estudiante universitario</w:t>
      </w:r>
    </w:p>
    <w:p w14:paraId="6AF75CE6" w14:textId="77777777" w:rsidR="007C7298" w:rsidRPr="00110870" w:rsidRDefault="007C7298" w:rsidP="003361D1">
      <w:pPr>
        <w:pStyle w:val="Prrafodelista"/>
        <w:ind w:left="720"/>
        <w:rPr>
          <w:rFonts w:ascii="Calibri" w:hAnsi="Calibri" w:cs="Arial"/>
          <w:sz w:val="22"/>
          <w:lang w:val="es-AR"/>
        </w:rPr>
      </w:pPr>
    </w:p>
    <w:p w14:paraId="2EB3D36D" w14:textId="6FD35B4E" w:rsidR="00BC61E3" w:rsidRDefault="00BC61E3" w:rsidP="003361D1">
      <w:pPr>
        <w:spacing w:after="0" w:line="240" w:lineRule="auto"/>
        <w:rPr>
          <w:rFonts w:cs="Arial"/>
        </w:rPr>
      </w:pPr>
    </w:p>
    <w:p w14:paraId="163064F6" w14:textId="4F50F399" w:rsidR="00AF67B9" w:rsidRPr="00862952" w:rsidRDefault="00AF67B9" w:rsidP="00AF67B9">
      <w:pPr>
        <w:numPr>
          <w:ilvl w:val="0"/>
          <w:numId w:val="8"/>
        </w:numPr>
        <w:spacing w:after="0"/>
        <w:ind w:left="0"/>
        <w:rPr>
          <w:rFonts w:cs="Arial"/>
          <w:b/>
          <w:color w:val="808080"/>
          <w:sz w:val="24"/>
          <w:szCs w:val="24"/>
        </w:rPr>
      </w:pPr>
      <w:r w:rsidRPr="00862952">
        <w:rPr>
          <w:rFonts w:cs="Arial"/>
          <w:b/>
          <w:color w:val="808080"/>
          <w:sz w:val="24"/>
          <w:szCs w:val="24"/>
        </w:rPr>
        <w:t xml:space="preserve">CONTENIDOS </w:t>
      </w:r>
    </w:p>
    <w:p w14:paraId="599DEF08" w14:textId="77777777" w:rsidR="00AF67B9" w:rsidRPr="0034397E" w:rsidRDefault="00AF67B9" w:rsidP="00AF67B9">
      <w:pPr>
        <w:spacing w:after="0"/>
        <w:rPr>
          <w:rFonts w:cs="Arial"/>
        </w:rPr>
      </w:pPr>
    </w:p>
    <w:p w14:paraId="4D5355E6" w14:textId="77777777" w:rsidR="00AF67B9" w:rsidRPr="00611094" w:rsidRDefault="00AF67B9" w:rsidP="00AF67B9">
      <w:pPr>
        <w:spacing w:after="0"/>
        <w:rPr>
          <w:rFonts w:eastAsia="Arial" w:cs="Calibri"/>
          <w:b/>
          <w:color w:val="C00000"/>
        </w:rPr>
      </w:pPr>
      <w:r w:rsidRPr="00611094">
        <w:rPr>
          <w:rFonts w:eastAsia="Arial" w:cs="Calibri"/>
          <w:b/>
          <w:color w:val="C00000"/>
        </w:rPr>
        <w:t xml:space="preserve">Unidad 1: </w:t>
      </w:r>
      <w:r w:rsidRPr="00611094">
        <w:rPr>
          <w:rFonts w:eastAsia="Arial" w:cs="Calibri"/>
          <w:bCs/>
          <w:color w:val="C00000"/>
        </w:rPr>
        <w:t>Tiempo y espacio de estudio</w:t>
      </w:r>
      <w:r w:rsidRPr="00611094">
        <w:rPr>
          <w:rFonts w:eastAsia="Arial" w:cs="Calibri"/>
          <w:b/>
          <w:color w:val="C00000"/>
        </w:rPr>
        <w:t xml:space="preserve"> </w:t>
      </w:r>
    </w:p>
    <w:p w14:paraId="283381DB" w14:textId="77777777" w:rsidR="00AF67B9" w:rsidRPr="00AF67B9" w:rsidRDefault="00AF67B9" w:rsidP="00AF67B9">
      <w:pPr>
        <w:spacing w:after="0"/>
        <w:rPr>
          <w:rFonts w:eastAsia="Arial" w:cs="Calibri"/>
        </w:rPr>
      </w:pPr>
      <w:r w:rsidRPr="00AF67B9">
        <w:rPr>
          <w:rFonts w:eastAsia="Arial" w:cs="Calibri"/>
        </w:rPr>
        <w:t xml:space="preserve">La nueva agenda de vida cotidiana y su organización. Habitar el espacio de la UNLa. Identificación de los espacios institucionales, los servicios para estudiantes, los procedimientos administrativos. Conocimiento del Calendario Académico como organizador. Inscripciones a cursadas y exámenes. Requisitos de regularidad.  </w:t>
      </w:r>
    </w:p>
    <w:p w14:paraId="5B098420" w14:textId="77777777" w:rsidR="00AF67B9" w:rsidRPr="00AF67B9" w:rsidRDefault="00AF67B9" w:rsidP="00AF67B9">
      <w:pPr>
        <w:spacing w:after="0"/>
        <w:rPr>
          <w:rFonts w:eastAsia="Arial" w:cs="Calibri"/>
        </w:rPr>
      </w:pPr>
    </w:p>
    <w:p w14:paraId="171EAA1A" w14:textId="77777777" w:rsidR="00AF67B9" w:rsidRPr="00611094" w:rsidRDefault="00AF67B9" w:rsidP="00AF67B9">
      <w:pPr>
        <w:spacing w:after="0"/>
        <w:rPr>
          <w:rFonts w:eastAsia="Arial" w:cs="Calibri"/>
          <w:b/>
          <w:color w:val="C00000"/>
        </w:rPr>
      </w:pPr>
      <w:r w:rsidRPr="00611094">
        <w:rPr>
          <w:rFonts w:eastAsia="Arial" w:cs="Calibri"/>
          <w:b/>
          <w:color w:val="C00000"/>
        </w:rPr>
        <w:t xml:space="preserve">Unidad 2: </w:t>
      </w:r>
      <w:r w:rsidRPr="00611094">
        <w:rPr>
          <w:rFonts w:eastAsia="Arial" w:cs="Calibri"/>
          <w:bCs/>
          <w:color w:val="C00000"/>
        </w:rPr>
        <w:t>Modelo institucional y Trayectorias</w:t>
      </w:r>
      <w:r w:rsidRPr="00611094">
        <w:rPr>
          <w:rFonts w:eastAsia="Arial" w:cs="Calibri"/>
          <w:b/>
          <w:color w:val="C00000"/>
        </w:rPr>
        <w:t xml:space="preserve"> </w:t>
      </w:r>
    </w:p>
    <w:p w14:paraId="0800BA0A" w14:textId="77777777" w:rsidR="00AF67B9" w:rsidRPr="00AF67B9" w:rsidRDefault="00AF67B9" w:rsidP="00AF67B9">
      <w:pPr>
        <w:spacing w:after="0"/>
        <w:rPr>
          <w:rFonts w:eastAsia="Arial" w:cs="Calibri"/>
        </w:rPr>
      </w:pPr>
      <w:r w:rsidRPr="00AF67B9">
        <w:rPr>
          <w:rFonts w:eastAsia="Arial" w:cs="Calibri"/>
        </w:rPr>
        <w:t>Su organización por departamentos y carreras. Los planes de estudios como mapas de recorridos posibles. Perfil del egresado. Aproximación a los campos profesionales.</w:t>
      </w:r>
    </w:p>
    <w:p w14:paraId="1EEDBFF1" w14:textId="77777777" w:rsidR="00AF67B9" w:rsidRPr="00AF67B9" w:rsidRDefault="00AF67B9" w:rsidP="00AF67B9">
      <w:pPr>
        <w:spacing w:after="0"/>
        <w:ind w:left="720"/>
        <w:rPr>
          <w:rFonts w:eastAsia="Arial" w:cs="Calibri"/>
        </w:rPr>
      </w:pPr>
    </w:p>
    <w:p w14:paraId="21E93DC5" w14:textId="77777777" w:rsidR="00AF67B9" w:rsidRPr="00611094" w:rsidRDefault="00AF67B9" w:rsidP="00AF67B9">
      <w:pPr>
        <w:spacing w:after="0"/>
        <w:rPr>
          <w:rFonts w:eastAsia="Arial" w:cs="Calibri"/>
          <w:bCs/>
          <w:color w:val="C00000"/>
        </w:rPr>
      </w:pPr>
      <w:r w:rsidRPr="00611094">
        <w:rPr>
          <w:rFonts w:eastAsia="Arial" w:cs="Calibri"/>
          <w:b/>
          <w:color w:val="C00000"/>
        </w:rPr>
        <w:t xml:space="preserve">Unidad 3: </w:t>
      </w:r>
      <w:r w:rsidRPr="00611094">
        <w:rPr>
          <w:rFonts w:eastAsia="Arial" w:cs="Calibri"/>
          <w:bCs/>
          <w:color w:val="C00000"/>
        </w:rPr>
        <w:t xml:space="preserve">Los procesos de lectura, escritura y estudio </w:t>
      </w:r>
    </w:p>
    <w:p w14:paraId="15525729" w14:textId="77777777" w:rsidR="00AF67B9" w:rsidRPr="00AF67B9" w:rsidRDefault="00AF67B9" w:rsidP="00AF67B9">
      <w:pPr>
        <w:spacing w:after="0"/>
        <w:rPr>
          <w:rFonts w:eastAsia="Arial" w:cs="Calibri"/>
        </w:rPr>
      </w:pPr>
      <w:r w:rsidRPr="00AF67B9">
        <w:rPr>
          <w:rFonts w:eastAsia="Arial" w:cs="Calibri"/>
        </w:rPr>
        <w:t xml:space="preserve">Estrategias para comprender, procesar y estudiar los contenidos de las materias. Aproximación al Campus Virtual. Conocimiento y uso de los servicios de la Biblioteca Rodolfo Puiggrós </w:t>
      </w:r>
    </w:p>
    <w:p w14:paraId="12E67219" w14:textId="68EAC337" w:rsidR="00AF67B9" w:rsidRPr="00AF67B9" w:rsidRDefault="00AF67B9" w:rsidP="00AF67B9">
      <w:pPr>
        <w:spacing w:after="0"/>
        <w:rPr>
          <w:rFonts w:eastAsia="Arial" w:cs="Calibri"/>
        </w:rPr>
      </w:pPr>
      <w:r w:rsidRPr="00AF67B9">
        <w:rPr>
          <w:rFonts w:eastAsia="Arial" w:cs="Calibri"/>
        </w:rPr>
        <w:t>Alfabetización</w:t>
      </w:r>
      <w:r>
        <w:rPr>
          <w:rFonts w:eastAsia="Arial" w:cs="Calibri"/>
        </w:rPr>
        <w:t xml:space="preserve"> </w:t>
      </w:r>
      <w:r w:rsidRPr="00AF67B9">
        <w:rPr>
          <w:rFonts w:eastAsia="Arial" w:cs="Calibri"/>
        </w:rPr>
        <w:t>académica: procesos de lectura y escritura articulados con los contenidos/conocimientos desarrollados en espacios específicos de definición departamental y/o por áreas de carrera.</w:t>
      </w:r>
    </w:p>
    <w:p w14:paraId="2DB3F762" w14:textId="403E9265" w:rsidR="00AF67B9" w:rsidRPr="00AF67B9" w:rsidRDefault="00AF67B9" w:rsidP="00AF67B9">
      <w:pPr>
        <w:spacing w:after="0"/>
        <w:rPr>
          <w:rFonts w:eastAsia="Arial" w:cs="Calibri"/>
        </w:rPr>
      </w:pPr>
      <w:r w:rsidRPr="00AF67B9">
        <w:rPr>
          <w:rFonts w:eastAsia="Arial" w:cs="Calibri"/>
        </w:rPr>
        <w:t>El texto académico: características específicas: intertextualidad, polifonía, modelos de cita y referencia bibliográfica. La particularidad de los lenguajes y los textos de los diferentes campos problemáticos.</w:t>
      </w:r>
    </w:p>
    <w:p w14:paraId="6C263D52" w14:textId="77777777" w:rsidR="00AF67B9" w:rsidRPr="00AF67B9" w:rsidRDefault="00AF67B9" w:rsidP="00AF67B9">
      <w:pPr>
        <w:spacing w:after="0"/>
        <w:rPr>
          <w:rFonts w:eastAsia="Arial" w:cs="Calibri"/>
        </w:rPr>
      </w:pPr>
      <w:r w:rsidRPr="00AF67B9">
        <w:rPr>
          <w:rFonts w:eastAsia="Arial" w:cs="Calibri"/>
        </w:rPr>
        <w:t xml:space="preserve">La comprensión lectora. Primera lectura o lectura exploratoria: texto, contexto y paratexto, Señales del texto orientadoras de la lectura. Voces del texto, polifonías. Subrayado y notación marginal. </w:t>
      </w:r>
    </w:p>
    <w:p w14:paraId="120B6103" w14:textId="77777777" w:rsidR="00AF67B9" w:rsidRPr="00AF67B9" w:rsidRDefault="00AF67B9" w:rsidP="00AF67B9">
      <w:pPr>
        <w:spacing w:after="0"/>
        <w:rPr>
          <w:rFonts w:eastAsia="Arial" w:cs="Calibri"/>
        </w:rPr>
      </w:pPr>
      <w:r w:rsidRPr="00AF67B9">
        <w:rPr>
          <w:rFonts w:eastAsia="Arial" w:cs="Calibri"/>
        </w:rPr>
        <w:t xml:space="preserve">La escritura como proceso: estrategias para la pre-escritura, la redacción y la revisión de lo escrito. Los elementos fundamentales de la escritura académica: estructura, cohesión, coherencia. Textos explicativos- expositivos. Estrategias argumentativas. La escritura como constructora del pensamiento. </w:t>
      </w:r>
    </w:p>
    <w:p w14:paraId="1A62B294" w14:textId="57699954" w:rsidR="00AF67B9" w:rsidRDefault="00AF67B9" w:rsidP="003361D1">
      <w:pPr>
        <w:spacing w:after="0" w:line="240" w:lineRule="auto"/>
        <w:rPr>
          <w:rFonts w:cs="Arial"/>
        </w:rPr>
      </w:pPr>
    </w:p>
    <w:p w14:paraId="599087D0" w14:textId="77777777" w:rsidR="00AF67B9" w:rsidRPr="0034397E" w:rsidRDefault="00AF67B9" w:rsidP="00134DEF">
      <w:pPr>
        <w:spacing w:after="0"/>
        <w:rPr>
          <w:rFonts w:cs="Arial"/>
        </w:rPr>
      </w:pPr>
    </w:p>
    <w:p w14:paraId="43C2B76B" w14:textId="3FDD386A" w:rsidR="00BC61E3" w:rsidRDefault="00BC61E3" w:rsidP="00134DEF">
      <w:pPr>
        <w:numPr>
          <w:ilvl w:val="0"/>
          <w:numId w:val="8"/>
        </w:numPr>
        <w:spacing w:after="0"/>
        <w:ind w:left="0"/>
        <w:rPr>
          <w:rFonts w:cs="Arial"/>
          <w:b/>
          <w:color w:val="808080"/>
          <w:sz w:val="24"/>
          <w:szCs w:val="24"/>
        </w:rPr>
      </w:pPr>
      <w:r w:rsidRPr="00862952">
        <w:rPr>
          <w:rFonts w:cs="Arial"/>
          <w:b/>
          <w:color w:val="808080"/>
          <w:sz w:val="24"/>
          <w:szCs w:val="24"/>
        </w:rPr>
        <w:t>METODOLOGÍA DE TRABAJO Y EVALUACIÓN</w:t>
      </w:r>
    </w:p>
    <w:p w14:paraId="24CA0B5C" w14:textId="77777777" w:rsidR="00134DEF" w:rsidRPr="00862952" w:rsidRDefault="00134DEF" w:rsidP="00134DEF">
      <w:pPr>
        <w:spacing w:after="0"/>
        <w:rPr>
          <w:rFonts w:cs="Arial"/>
          <w:b/>
          <w:color w:val="808080"/>
          <w:sz w:val="24"/>
          <w:szCs w:val="24"/>
        </w:rPr>
      </w:pPr>
    </w:p>
    <w:p w14:paraId="1AB3E706" w14:textId="76227B85" w:rsidR="00134DEF" w:rsidRDefault="00134DEF" w:rsidP="00134DEF">
      <w:pPr>
        <w:spacing w:after="0"/>
        <w:rPr>
          <w:rFonts w:eastAsia="Arial" w:cs="Calibri"/>
        </w:rPr>
      </w:pPr>
      <w:r w:rsidRPr="00134DEF">
        <w:rPr>
          <w:rFonts w:eastAsia="Arial" w:cs="Calibri"/>
        </w:rPr>
        <w:t>Este espacio adoptará la modalidad de taller. Se desarrollarán actividades y producciones individuales y grupales que promuevan el conocimiento y el uso de las herramientas tendientes a la inserción en la vida universitaria.  En tal sentido, se trabajará con los distintos espacios institucionales vinculados a la formación como estudiante universitario/a.</w:t>
      </w:r>
    </w:p>
    <w:p w14:paraId="23E998E0" w14:textId="77777777" w:rsidR="00134DEF" w:rsidRPr="00134DEF" w:rsidRDefault="00134DEF" w:rsidP="00134DEF">
      <w:pPr>
        <w:spacing w:after="0"/>
        <w:rPr>
          <w:rFonts w:eastAsia="Arial" w:cs="Calibri"/>
        </w:rPr>
      </w:pPr>
    </w:p>
    <w:p w14:paraId="02B28329" w14:textId="539A9115" w:rsidR="00134DEF" w:rsidRDefault="00134DEF" w:rsidP="00134DEF">
      <w:pPr>
        <w:spacing w:after="0"/>
        <w:rPr>
          <w:rFonts w:eastAsia="Arial" w:cs="Calibri"/>
        </w:rPr>
      </w:pPr>
      <w:r w:rsidRPr="00134DEF">
        <w:rPr>
          <w:rFonts w:eastAsia="Arial" w:cs="Calibri"/>
        </w:rPr>
        <w:lastRenderedPageBreak/>
        <w:t xml:space="preserve">Así mismo, las actividades incluirán estrategias para la aproximación a los distintos tipos de lenguajes propios de campos problemáticos específicos: lectura comprensiva y crítica, toma de apuntes, escritura marginal, escritura y reescritura, elaboración de borradores fomentando así, los procesos de revisión a nivel de redacción, gramática y ortografía. </w:t>
      </w:r>
    </w:p>
    <w:p w14:paraId="6BBCA5F2" w14:textId="77777777" w:rsidR="00134DEF" w:rsidRPr="00134DEF" w:rsidRDefault="00134DEF" w:rsidP="00134DEF">
      <w:pPr>
        <w:spacing w:after="0"/>
        <w:rPr>
          <w:rFonts w:eastAsia="Arial" w:cs="Calibri"/>
        </w:rPr>
      </w:pPr>
    </w:p>
    <w:p w14:paraId="155E754B" w14:textId="3F373484" w:rsidR="00134DEF" w:rsidRDefault="00134DEF" w:rsidP="00134DEF">
      <w:pPr>
        <w:spacing w:after="0"/>
        <w:rPr>
          <w:rFonts w:eastAsia="Arial" w:cs="Calibri"/>
        </w:rPr>
      </w:pPr>
      <w:r w:rsidRPr="00134DEF">
        <w:rPr>
          <w:rFonts w:eastAsia="Arial" w:cs="Calibri"/>
        </w:rPr>
        <w:t xml:space="preserve">La propuesta de lectura y producción de textos de este espacio tendrá un abordaje individual y también de manera colaborativa a través de diversas actividades que promuevan el desarrollo de estrategias cognitivas específicas según el área de conocimiento. Las actividades se articularán con los textos y materiales propuestos en los distintos espacios del curso de ingreso. </w:t>
      </w:r>
    </w:p>
    <w:p w14:paraId="43E692AE" w14:textId="77777777" w:rsidR="00134DEF" w:rsidRPr="00134DEF" w:rsidRDefault="00134DEF" w:rsidP="00134DEF">
      <w:pPr>
        <w:spacing w:after="0"/>
        <w:rPr>
          <w:rFonts w:eastAsia="Arial" w:cs="Calibri"/>
        </w:rPr>
      </w:pPr>
    </w:p>
    <w:p w14:paraId="63C676F8" w14:textId="7F95F82C" w:rsidR="00134DEF" w:rsidRDefault="00134DEF" w:rsidP="00134DEF">
      <w:pPr>
        <w:spacing w:after="0"/>
        <w:rPr>
          <w:rFonts w:eastAsia="Arial" w:cs="Calibri"/>
        </w:rPr>
      </w:pPr>
      <w:r w:rsidRPr="00134DEF">
        <w:rPr>
          <w:rFonts w:eastAsia="Arial" w:cs="Calibri"/>
        </w:rPr>
        <w:t>La búsqueda de la información es otro aspecto que aporta a las prácticas de lectura y escritura promotoras del aprendizaje. En este marco, se hará uso de los  recursos que ofrece la  Biblioteca Rodolfo Puiggrós como parte de las actividades destinadas al trabajo interactivo de los estudiantes del ingreso.</w:t>
      </w:r>
    </w:p>
    <w:p w14:paraId="375E9D75" w14:textId="77777777" w:rsidR="00134DEF" w:rsidRPr="00134DEF" w:rsidRDefault="00134DEF" w:rsidP="00134DEF">
      <w:pPr>
        <w:spacing w:after="0"/>
        <w:rPr>
          <w:rFonts w:eastAsia="Arial" w:cs="Calibri"/>
        </w:rPr>
      </w:pPr>
    </w:p>
    <w:p w14:paraId="4FCEE5D4" w14:textId="77777777" w:rsidR="00134DEF" w:rsidRPr="00134DEF" w:rsidRDefault="00134DEF" w:rsidP="00134DEF">
      <w:pPr>
        <w:spacing w:after="0"/>
        <w:rPr>
          <w:rFonts w:eastAsia="Arial" w:cs="Calibri"/>
        </w:rPr>
      </w:pPr>
      <w:r w:rsidRPr="00134DEF">
        <w:rPr>
          <w:rFonts w:eastAsia="Arial" w:cs="Calibri"/>
        </w:rPr>
        <w:t>Para regularizar la cursada de este Taller los/las aspirantes deberán cumplir con los requisitos de asistencia y entrega de los trabajos prácticos que se establezcan como obligatorios.  Esto permitirá realizar una evaluación en proceso y acompañar a los/las aspirantes en la comprensión de todos los temas abordados. En el caso de que se desarrolle una cursada en entorno tecnológico o integral, la regularidad de la cursada tendrá en cuenta lo previsto en el Sistema de Educación a Distancia (SIED) de la UNLa, para las clases desarrolladas en este marco. La asignatura se acreditará con la entrega de la carpeta de trabajos prácticos al finalizar la cursada.</w:t>
      </w:r>
    </w:p>
    <w:p w14:paraId="24631AE8" w14:textId="1EE41B79" w:rsidR="00BC61E3" w:rsidRDefault="00BC61E3" w:rsidP="00134DEF">
      <w:pPr>
        <w:spacing w:after="0"/>
        <w:rPr>
          <w:rFonts w:cs="Arial"/>
        </w:rPr>
      </w:pPr>
    </w:p>
    <w:p w14:paraId="02C52105" w14:textId="77777777" w:rsidR="00593901" w:rsidRPr="0034397E" w:rsidRDefault="00593901" w:rsidP="00593901">
      <w:pPr>
        <w:spacing w:after="0"/>
        <w:rPr>
          <w:rFonts w:cs="Arial"/>
        </w:rPr>
      </w:pPr>
    </w:p>
    <w:p w14:paraId="411182DC" w14:textId="188E5D8E" w:rsidR="00593901" w:rsidRPr="00593901" w:rsidRDefault="00593901" w:rsidP="00593901">
      <w:pPr>
        <w:numPr>
          <w:ilvl w:val="0"/>
          <w:numId w:val="8"/>
        </w:numPr>
        <w:spacing w:after="0"/>
        <w:ind w:left="0"/>
        <w:rPr>
          <w:rFonts w:cs="Arial"/>
          <w:b/>
          <w:color w:val="808080"/>
          <w:sz w:val="24"/>
          <w:szCs w:val="24"/>
        </w:rPr>
      </w:pPr>
      <w:r w:rsidRPr="00593901">
        <w:rPr>
          <w:rFonts w:cs="Arial"/>
          <w:b/>
          <w:color w:val="808080"/>
          <w:sz w:val="24"/>
          <w:szCs w:val="24"/>
        </w:rPr>
        <w:t>M</w:t>
      </w:r>
      <w:r>
        <w:rPr>
          <w:rFonts w:cs="Arial"/>
          <w:b/>
          <w:color w:val="808080"/>
          <w:sz w:val="24"/>
          <w:szCs w:val="24"/>
        </w:rPr>
        <w:t>ATERIALES DE TRABAJO</w:t>
      </w:r>
    </w:p>
    <w:p w14:paraId="3BEDFF77" w14:textId="346E49FA" w:rsidR="00134DEF" w:rsidRDefault="00134DEF" w:rsidP="00593901">
      <w:pPr>
        <w:spacing w:after="0"/>
        <w:rPr>
          <w:rFonts w:cs="Arial"/>
        </w:rPr>
      </w:pPr>
    </w:p>
    <w:p w14:paraId="0F9B25C8" w14:textId="77777777" w:rsidR="00593901" w:rsidRPr="00593901" w:rsidRDefault="00593901" w:rsidP="00593901">
      <w:pPr>
        <w:numPr>
          <w:ilvl w:val="0"/>
          <w:numId w:val="128"/>
        </w:numPr>
        <w:spacing w:after="0"/>
        <w:ind w:left="284"/>
        <w:jc w:val="left"/>
        <w:rPr>
          <w:rFonts w:eastAsia="Arial" w:cs="Calibri"/>
        </w:rPr>
      </w:pPr>
      <w:r w:rsidRPr="00593901">
        <w:rPr>
          <w:rFonts w:eastAsia="Arial" w:cs="Calibri"/>
        </w:rPr>
        <w:t xml:space="preserve">Cuadernillo “Taller de Vida Universitaria”. </w:t>
      </w:r>
    </w:p>
    <w:p w14:paraId="4E0529B8" w14:textId="77777777" w:rsidR="00593901" w:rsidRPr="00593901" w:rsidRDefault="00593901" w:rsidP="00593901">
      <w:pPr>
        <w:numPr>
          <w:ilvl w:val="0"/>
          <w:numId w:val="128"/>
        </w:numPr>
        <w:spacing w:after="0"/>
        <w:ind w:left="284"/>
        <w:jc w:val="left"/>
        <w:rPr>
          <w:rFonts w:eastAsia="Arial" w:cs="Calibri"/>
        </w:rPr>
      </w:pPr>
      <w:r w:rsidRPr="00593901">
        <w:rPr>
          <w:rFonts w:eastAsia="Arial" w:cs="Calibri"/>
        </w:rPr>
        <w:t xml:space="preserve">Ministerio de Educación de la Nación (2020). Resolución ME Nº 83/2020, Estatuto de la UNLa. Publicado en </w:t>
      </w:r>
      <w:hyperlink r:id="rId10" w:history="1">
        <w:r w:rsidRPr="00593901">
          <w:rPr>
            <w:rStyle w:val="Hipervnculo"/>
            <w:rFonts w:cs="Calibri"/>
            <w:u w:color="0000FF"/>
          </w:rPr>
          <w:t>http://www.unla.edu.ar/novedades/nuevo-estatuto-de-la-universidad-nacional-de-</w:t>
        </w:r>
      </w:hyperlink>
      <w:hyperlink r:id="rId11" w:history="1">
        <w:r w:rsidRPr="00593901">
          <w:rPr>
            <w:rStyle w:val="Hipervnculo"/>
            <w:rFonts w:cs="Calibri"/>
            <w:u w:color="0000FF"/>
          </w:rPr>
          <w:t xml:space="preserve"> lanus</w:t>
        </w:r>
        <w:r w:rsidRPr="00593901">
          <w:rPr>
            <w:rStyle w:val="Hipervnculo"/>
            <w:rFonts w:cs="Calibri"/>
            <w:u w:color="000000"/>
          </w:rPr>
          <w:t xml:space="preserve"> </w:t>
        </w:r>
      </w:hyperlink>
      <w:r w:rsidRPr="00593901">
        <w:rPr>
          <w:rFonts w:eastAsia="Arial" w:cs="Calibri"/>
        </w:rPr>
        <w:t>(consultado por última vez el 06/09/2022)</w:t>
      </w:r>
    </w:p>
    <w:p w14:paraId="371E5D4C" w14:textId="4140E14F" w:rsidR="00593901" w:rsidRPr="00593901" w:rsidRDefault="00593901" w:rsidP="00593901">
      <w:pPr>
        <w:numPr>
          <w:ilvl w:val="0"/>
          <w:numId w:val="128"/>
        </w:numPr>
        <w:spacing w:after="0"/>
        <w:ind w:left="284"/>
        <w:jc w:val="left"/>
        <w:rPr>
          <w:rFonts w:eastAsia="Arial" w:cs="Calibri"/>
        </w:rPr>
      </w:pPr>
      <w:r w:rsidRPr="00593901">
        <w:rPr>
          <w:rFonts w:eastAsia="Arial" w:cs="Calibri"/>
        </w:rPr>
        <w:t>Reglamento Académico de la UNLa Resolución del Consejo Superior Nº 180/16. Publicado en</w:t>
      </w:r>
      <w:r>
        <w:rPr>
          <w:rFonts w:eastAsia="Arial" w:cs="Calibri"/>
        </w:rPr>
        <w:t xml:space="preserve"> </w:t>
      </w:r>
      <w:hyperlink r:id="rId12" w:history="1">
        <w:r w:rsidRPr="00593901">
          <w:rPr>
            <w:rStyle w:val="Hipervnculo"/>
            <w:rFonts w:eastAsia="Arial" w:cs="Calibri"/>
          </w:rPr>
          <w:t>http://www.unla.edu.ar/resoluciones/2016/Noviembre/R.CS.N_180-16--25.11.16%20Aprobar%20el%20Reglamento%20Academico.pdf</w:t>
        </w:r>
      </w:hyperlink>
      <w:r w:rsidRPr="00593901">
        <w:rPr>
          <w:rFonts w:eastAsia="Arial" w:cs="Calibri"/>
        </w:rPr>
        <w:t xml:space="preserve"> (consultado por última vez el 06/09/2022)</w:t>
      </w:r>
    </w:p>
    <w:p w14:paraId="22EE0434" w14:textId="77777777" w:rsidR="00593901" w:rsidRPr="00593901" w:rsidRDefault="00593901" w:rsidP="00593901">
      <w:pPr>
        <w:numPr>
          <w:ilvl w:val="0"/>
          <w:numId w:val="128"/>
        </w:numPr>
        <w:spacing w:after="0"/>
        <w:ind w:left="284"/>
        <w:jc w:val="left"/>
        <w:rPr>
          <w:rFonts w:eastAsia="Arial" w:cs="Calibri"/>
        </w:rPr>
      </w:pPr>
      <w:r w:rsidRPr="00593901">
        <w:rPr>
          <w:rFonts w:eastAsia="Arial" w:cs="Calibri"/>
        </w:rPr>
        <w:t>Calendario Académico</w:t>
      </w:r>
    </w:p>
    <w:p w14:paraId="2023FF55" w14:textId="77777777" w:rsidR="00593901" w:rsidRPr="00593901" w:rsidRDefault="00593901" w:rsidP="00593901">
      <w:pPr>
        <w:numPr>
          <w:ilvl w:val="0"/>
          <w:numId w:val="128"/>
        </w:numPr>
        <w:spacing w:after="0"/>
        <w:ind w:left="284"/>
        <w:jc w:val="left"/>
        <w:rPr>
          <w:rFonts w:eastAsia="Arial" w:cs="Calibri"/>
        </w:rPr>
      </w:pPr>
      <w:r w:rsidRPr="00593901">
        <w:rPr>
          <w:rFonts w:eastAsia="Arial" w:cs="Calibri"/>
        </w:rPr>
        <w:t xml:space="preserve">Planes de estudios de las carreras </w:t>
      </w:r>
    </w:p>
    <w:p w14:paraId="20071B73" w14:textId="77777777" w:rsidR="00593901" w:rsidRPr="00593901" w:rsidRDefault="00593901" w:rsidP="00593901">
      <w:pPr>
        <w:numPr>
          <w:ilvl w:val="0"/>
          <w:numId w:val="128"/>
        </w:numPr>
        <w:spacing w:after="0"/>
        <w:ind w:left="284"/>
        <w:jc w:val="left"/>
        <w:rPr>
          <w:rFonts w:eastAsia="Arial" w:cs="Calibri"/>
        </w:rPr>
      </w:pPr>
      <w:r w:rsidRPr="00593901">
        <w:rPr>
          <w:rFonts w:eastAsia="Arial" w:cs="Calibri"/>
        </w:rPr>
        <w:t>Guía del ingresante</w:t>
      </w:r>
    </w:p>
    <w:p w14:paraId="0618DC2F" w14:textId="02C39AD2" w:rsidR="00134DEF" w:rsidRDefault="00134DEF" w:rsidP="00593901">
      <w:pPr>
        <w:spacing w:after="0"/>
        <w:rPr>
          <w:rFonts w:cs="Arial"/>
        </w:rPr>
      </w:pPr>
    </w:p>
    <w:p w14:paraId="2517100E" w14:textId="00CFB18C" w:rsidR="00134DEF" w:rsidRDefault="00134DEF" w:rsidP="00593901">
      <w:pPr>
        <w:spacing w:after="0"/>
        <w:rPr>
          <w:rFonts w:cs="Arial"/>
        </w:rPr>
      </w:pPr>
    </w:p>
    <w:p w14:paraId="53594B3E" w14:textId="77777777" w:rsidR="00593901" w:rsidRPr="0034397E" w:rsidRDefault="00593901" w:rsidP="00593901">
      <w:pPr>
        <w:spacing w:after="0"/>
        <w:rPr>
          <w:rFonts w:cs="Arial"/>
        </w:rPr>
      </w:pPr>
    </w:p>
    <w:p w14:paraId="0D7A3E27" w14:textId="5C207E16" w:rsidR="00593901" w:rsidRPr="00593901" w:rsidRDefault="00593901" w:rsidP="00593901">
      <w:pPr>
        <w:numPr>
          <w:ilvl w:val="0"/>
          <w:numId w:val="8"/>
        </w:numPr>
        <w:spacing w:after="0"/>
        <w:ind w:left="0"/>
        <w:rPr>
          <w:rFonts w:cs="Arial"/>
        </w:rPr>
      </w:pPr>
      <w:r>
        <w:rPr>
          <w:rFonts w:cs="Arial"/>
          <w:b/>
          <w:color w:val="808080"/>
          <w:sz w:val="24"/>
          <w:szCs w:val="24"/>
        </w:rPr>
        <w:t>BIBLIOGRAFÍA DE REFERENCIA</w:t>
      </w:r>
    </w:p>
    <w:p w14:paraId="65920A06" w14:textId="77777777" w:rsidR="00593901" w:rsidRPr="00593901" w:rsidRDefault="00593901" w:rsidP="00593901">
      <w:pPr>
        <w:spacing w:after="0"/>
        <w:rPr>
          <w:rFonts w:cs="Arial"/>
        </w:rPr>
      </w:pPr>
    </w:p>
    <w:p w14:paraId="53F2D9E4" w14:textId="77777777" w:rsidR="00593901" w:rsidRPr="00593901" w:rsidRDefault="00593901" w:rsidP="00593901">
      <w:pPr>
        <w:numPr>
          <w:ilvl w:val="0"/>
          <w:numId w:val="130"/>
        </w:numPr>
        <w:spacing w:after="0"/>
        <w:ind w:left="284" w:hanging="284"/>
        <w:rPr>
          <w:rFonts w:eastAsia="Arial" w:cs="Calibri"/>
        </w:rPr>
      </w:pPr>
      <w:r w:rsidRPr="00593901">
        <w:rPr>
          <w:rFonts w:eastAsia="Arial" w:cs="Calibri"/>
        </w:rPr>
        <w:t xml:space="preserve">ADELSTEIN, A. &amp; KUGUEL I. (2004): </w:t>
      </w:r>
      <w:r w:rsidRPr="00593901">
        <w:rPr>
          <w:rFonts w:eastAsia="Arial" w:cs="Calibri"/>
          <w:i/>
        </w:rPr>
        <w:t>Los textos académicos en el nivel universitario</w:t>
      </w:r>
      <w:r w:rsidRPr="00593901">
        <w:rPr>
          <w:rFonts w:eastAsia="Arial" w:cs="Calibri"/>
        </w:rPr>
        <w:t xml:space="preserve">. Los Polvorines, Universidad Nacional de General Sarmiento. </w:t>
      </w:r>
    </w:p>
    <w:p w14:paraId="269DD8C5" w14:textId="77777777" w:rsidR="00593901" w:rsidRPr="00593901" w:rsidRDefault="00593901" w:rsidP="00593901">
      <w:pPr>
        <w:numPr>
          <w:ilvl w:val="0"/>
          <w:numId w:val="130"/>
        </w:numPr>
        <w:spacing w:after="0"/>
        <w:ind w:left="284" w:hanging="284"/>
        <w:rPr>
          <w:rFonts w:eastAsia="Arial" w:cs="Calibri"/>
        </w:rPr>
      </w:pPr>
      <w:r w:rsidRPr="00593901">
        <w:rPr>
          <w:rFonts w:eastAsia="Arial" w:cs="Calibri"/>
        </w:rPr>
        <w:lastRenderedPageBreak/>
        <w:t xml:space="preserve">ALVARADO, M. y CORTÉS, M. (2000): </w:t>
      </w:r>
      <w:r w:rsidRPr="00593901">
        <w:rPr>
          <w:rFonts w:eastAsia="Arial" w:cs="Calibri"/>
          <w:i/>
        </w:rPr>
        <w:t>La escritura en la universidad: repetir o transformar</w:t>
      </w:r>
      <w:r w:rsidRPr="00593901">
        <w:rPr>
          <w:rFonts w:eastAsia="Arial" w:cs="Calibri"/>
        </w:rPr>
        <w:t>, Ciencias Sociales, publicación de la Facultad de Ciencias Sociales de la UBA.</w:t>
      </w:r>
    </w:p>
    <w:p w14:paraId="1091C859" w14:textId="77777777" w:rsidR="00593901" w:rsidRPr="00593901" w:rsidRDefault="00593901" w:rsidP="00593901">
      <w:pPr>
        <w:numPr>
          <w:ilvl w:val="0"/>
          <w:numId w:val="130"/>
        </w:numPr>
        <w:spacing w:after="0"/>
        <w:ind w:left="284" w:hanging="284"/>
        <w:rPr>
          <w:rFonts w:eastAsia="Arial" w:cs="Calibri"/>
        </w:rPr>
      </w:pPr>
      <w:r w:rsidRPr="00593901">
        <w:rPr>
          <w:rFonts w:eastAsia="Arial" w:cs="Calibri"/>
        </w:rPr>
        <w:t xml:space="preserve">ARNOUX, E.; DI STÉFANO &amp; PEREIRA, M.C. (2002): </w:t>
      </w:r>
      <w:r w:rsidRPr="00593901">
        <w:rPr>
          <w:rFonts w:eastAsia="Arial" w:cs="Calibri"/>
          <w:i/>
        </w:rPr>
        <w:t>La lectura y la escritura en la universidad</w:t>
      </w:r>
      <w:r w:rsidRPr="00593901">
        <w:rPr>
          <w:rFonts w:eastAsia="Arial" w:cs="Calibri"/>
        </w:rPr>
        <w:t>. Buenos Aires, EUDEBA.</w:t>
      </w:r>
    </w:p>
    <w:p w14:paraId="43BFBC73" w14:textId="77777777" w:rsidR="00593901" w:rsidRPr="00593901" w:rsidRDefault="00593901" w:rsidP="00593901">
      <w:pPr>
        <w:numPr>
          <w:ilvl w:val="0"/>
          <w:numId w:val="130"/>
        </w:numPr>
        <w:spacing w:after="0"/>
        <w:ind w:left="284" w:hanging="284"/>
        <w:rPr>
          <w:rFonts w:eastAsia="Arial" w:cs="Calibri"/>
        </w:rPr>
      </w:pPr>
      <w:r w:rsidRPr="00593901">
        <w:rPr>
          <w:rFonts w:eastAsia="Arial" w:cs="Calibri"/>
        </w:rPr>
        <w:t xml:space="preserve">ARNOUX, E.y otros (2009): </w:t>
      </w:r>
      <w:r w:rsidRPr="00593901">
        <w:rPr>
          <w:rFonts w:eastAsia="Arial" w:cs="Calibri"/>
          <w:i/>
        </w:rPr>
        <w:t>Pasajes, escuela media - enseñanza superior. Propuestas en torno a la lectura y la escritura</w:t>
      </w:r>
      <w:r w:rsidRPr="00593901">
        <w:rPr>
          <w:rFonts w:eastAsia="Arial" w:cs="Calibri"/>
        </w:rPr>
        <w:t>, Buenos Aires, Editorial Biblos.</w:t>
      </w:r>
    </w:p>
    <w:p w14:paraId="2DAD5182" w14:textId="77777777" w:rsidR="00593901" w:rsidRPr="00593901" w:rsidRDefault="00593901" w:rsidP="00593901">
      <w:pPr>
        <w:numPr>
          <w:ilvl w:val="0"/>
          <w:numId w:val="130"/>
        </w:numPr>
        <w:spacing w:after="0"/>
        <w:ind w:left="284" w:hanging="284"/>
        <w:rPr>
          <w:rFonts w:eastAsia="Arial" w:cs="Calibri"/>
        </w:rPr>
      </w:pPr>
      <w:r w:rsidRPr="00593901">
        <w:rPr>
          <w:rFonts w:eastAsia="Arial" w:cs="Calibri"/>
        </w:rPr>
        <w:t xml:space="preserve">CARLINO, P. (2005) </w:t>
      </w:r>
      <w:r w:rsidRPr="00593901">
        <w:rPr>
          <w:rFonts w:eastAsia="Arial" w:cs="Calibri"/>
          <w:i/>
        </w:rPr>
        <w:t>Leer y escribir en la universidad</w:t>
      </w:r>
      <w:r w:rsidRPr="00593901">
        <w:rPr>
          <w:rFonts w:eastAsia="Arial" w:cs="Calibri"/>
        </w:rPr>
        <w:t>, Fondo de Cultura Económica. Buenos Aires,</w:t>
      </w:r>
    </w:p>
    <w:p w14:paraId="6D1CB7DF" w14:textId="77777777" w:rsidR="00593901" w:rsidRPr="00593901" w:rsidRDefault="00593901" w:rsidP="00593901">
      <w:pPr>
        <w:numPr>
          <w:ilvl w:val="0"/>
          <w:numId w:val="130"/>
        </w:numPr>
        <w:spacing w:after="0"/>
        <w:ind w:left="284" w:hanging="284"/>
        <w:rPr>
          <w:rFonts w:eastAsia="Arial" w:cs="Calibri"/>
          <w:color w:val="000000"/>
        </w:rPr>
      </w:pPr>
      <w:r w:rsidRPr="00593901">
        <w:rPr>
          <w:rFonts w:eastAsia="Arial" w:cs="Calibri"/>
        </w:rPr>
        <w:t xml:space="preserve">CHEVALLIER, B. (1999): </w:t>
      </w:r>
      <w:r w:rsidRPr="00593901">
        <w:rPr>
          <w:rFonts w:eastAsia="Arial" w:cs="Calibri"/>
          <w:i/>
        </w:rPr>
        <w:t>Cómo leer tomando notas</w:t>
      </w:r>
      <w:r w:rsidRPr="00593901">
        <w:rPr>
          <w:rFonts w:eastAsia="Arial" w:cs="Calibri"/>
        </w:rPr>
        <w:t>. Fondo de Cultura Económica. Buenos Aires,</w:t>
      </w:r>
    </w:p>
    <w:p w14:paraId="01C6E971" w14:textId="77777777" w:rsidR="00593901" w:rsidRPr="00593901" w:rsidRDefault="00593901" w:rsidP="00593901">
      <w:pPr>
        <w:numPr>
          <w:ilvl w:val="0"/>
          <w:numId w:val="130"/>
        </w:numPr>
        <w:spacing w:after="0"/>
        <w:ind w:left="284" w:hanging="284"/>
        <w:rPr>
          <w:rFonts w:eastAsia="Arial" w:cs="Calibri"/>
        </w:rPr>
      </w:pPr>
      <w:r w:rsidRPr="00593901">
        <w:rPr>
          <w:rFonts w:eastAsia="Arial" w:cs="Calibri"/>
        </w:rPr>
        <w:t xml:space="preserve">CUBO DE SEVERINO, L. (coord.) (2005): </w:t>
      </w:r>
      <w:r w:rsidRPr="00593901">
        <w:rPr>
          <w:rFonts w:eastAsia="Arial" w:cs="Calibri"/>
          <w:i/>
        </w:rPr>
        <w:t>Los textos de la ciencia. Principales clases del discurso académico-científico</w:t>
      </w:r>
      <w:r w:rsidRPr="00593901">
        <w:rPr>
          <w:rFonts w:eastAsia="Arial" w:cs="Calibri"/>
        </w:rPr>
        <w:t>, Córdoba, Comunicarte.</w:t>
      </w:r>
    </w:p>
    <w:p w14:paraId="46F6383E" w14:textId="77777777" w:rsidR="00593901" w:rsidRPr="00593901" w:rsidRDefault="00593901" w:rsidP="00593901">
      <w:pPr>
        <w:numPr>
          <w:ilvl w:val="0"/>
          <w:numId w:val="129"/>
        </w:numPr>
        <w:spacing w:after="0"/>
        <w:ind w:left="284" w:hanging="284"/>
        <w:rPr>
          <w:rFonts w:eastAsia="Arial" w:cs="Calibri"/>
          <w:color w:val="000000"/>
        </w:rPr>
      </w:pPr>
      <w:r w:rsidRPr="00593901">
        <w:rPr>
          <w:rFonts w:eastAsia="Arial" w:cs="Calibri"/>
        </w:rPr>
        <w:t xml:space="preserve">DESINANO, A. (2009): </w:t>
      </w:r>
      <w:r w:rsidRPr="00593901">
        <w:rPr>
          <w:rFonts w:eastAsia="Arial" w:cs="Calibri"/>
          <w:i/>
        </w:rPr>
        <w:t>Los alumnos universitarios y la escritura académica</w:t>
      </w:r>
      <w:r w:rsidRPr="00593901">
        <w:rPr>
          <w:rFonts w:eastAsia="Arial" w:cs="Calibri"/>
        </w:rPr>
        <w:t>. Rosario, Homo Sapiens.</w:t>
      </w:r>
    </w:p>
    <w:p w14:paraId="6ED87219" w14:textId="77777777" w:rsidR="00593901" w:rsidRPr="00593901" w:rsidRDefault="00593901" w:rsidP="00593901">
      <w:pPr>
        <w:numPr>
          <w:ilvl w:val="0"/>
          <w:numId w:val="129"/>
        </w:numPr>
        <w:spacing w:after="0"/>
        <w:ind w:left="284" w:hanging="284"/>
        <w:rPr>
          <w:rFonts w:eastAsia="Arial" w:cs="Calibri"/>
        </w:rPr>
      </w:pPr>
      <w:r w:rsidRPr="00593901">
        <w:rPr>
          <w:rFonts w:eastAsia="Arial" w:cs="Calibri"/>
        </w:rPr>
        <w:t xml:space="preserve">GARCÍA NEGRONI, M. M. (COORD), STERN, M. &amp; PERGOLA, L. (2001): </w:t>
      </w:r>
      <w:r w:rsidRPr="00593901">
        <w:rPr>
          <w:rFonts w:eastAsia="Arial" w:cs="Calibri"/>
          <w:i/>
        </w:rPr>
        <w:t>El arte de escribir bien español. Manual de corrección de estilo</w:t>
      </w:r>
      <w:r w:rsidRPr="00593901">
        <w:rPr>
          <w:rFonts w:eastAsia="Arial" w:cs="Calibri"/>
        </w:rPr>
        <w:t xml:space="preserve">. Buenos Aires, EDICIAL. </w:t>
      </w:r>
    </w:p>
    <w:p w14:paraId="009E162F" w14:textId="77777777" w:rsidR="00593901" w:rsidRPr="00593901" w:rsidRDefault="00593901" w:rsidP="00593901">
      <w:pPr>
        <w:numPr>
          <w:ilvl w:val="0"/>
          <w:numId w:val="129"/>
        </w:numPr>
        <w:spacing w:after="0"/>
        <w:ind w:left="284" w:hanging="284"/>
        <w:rPr>
          <w:rFonts w:eastAsia="Arial" w:cs="Calibri"/>
        </w:rPr>
      </w:pPr>
      <w:r w:rsidRPr="00593901">
        <w:rPr>
          <w:rFonts w:eastAsia="Arial" w:cs="Calibri"/>
        </w:rPr>
        <w:t xml:space="preserve">KLEIN, I. (Coord.) (2007): </w:t>
      </w:r>
      <w:r w:rsidRPr="00593901">
        <w:rPr>
          <w:rFonts w:eastAsia="Arial" w:cs="Calibri"/>
          <w:i/>
        </w:rPr>
        <w:t>El taller del escritor universitario</w:t>
      </w:r>
      <w:r w:rsidRPr="00593901">
        <w:rPr>
          <w:rFonts w:eastAsia="Arial" w:cs="Calibri"/>
        </w:rPr>
        <w:t>, Buenos Aires, Prometeo Libros.</w:t>
      </w:r>
    </w:p>
    <w:p w14:paraId="4BC5A82B" w14:textId="77777777" w:rsidR="00593901" w:rsidRPr="00593901" w:rsidRDefault="00593901" w:rsidP="00593901">
      <w:pPr>
        <w:numPr>
          <w:ilvl w:val="0"/>
          <w:numId w:val="129"/>
        </w:numPr>
        <w:spacing w:after="0"/>
        <w:ind w:left="284" w:hanging="284"/>
        <w:rPr>
          <w:rFonts w:eastAsia="Arial" w:cs="Calibri"/>
        </w:rPr>
      </w:pPr>
      <w:r w:rsidRPr="00593901">
        <w:rPr>
          <w:rFonts w:eastAsia="Arial" w:cs="Calibri"/>
        </w:rPr>
        <w:t xml:space="preserve">LOPEZ CASANOVA, Martina. (2009) </w:t>
      </w:r>
      <w:r w:rsidRPr="00593901">
        <w:rPr>
          <w:rFonts w:eastAsia="Arial" w:cs="Calibri"/>
          <w:i/>
        </w:rPr>
        <w:t>Los textos y el mundo. Una propuesta integral para talleres de lectura y escritura</w:t>
      </w:r>
      <w:r w:rsidRPr="00593901">
        <w:rPr>
          <w:rFonts w:eastAsia="Arial" w:cs="Calibri"/>
        </w:rPr>
        <w:t>. Buenos Aires, UNGS.</w:t>
      </w:r>
    </w:p>
    <w:p w14:paraId="78D16212" w14:textId="77777777" w:rsidR="00593901" w:rsidRPr="00593901" w:rsidRDefault="00593901" w:rsidP="00593901">
      <w:pPr>
        <w:numPr>
          <w:ilvl w:val="0"/>
          <w:numId w:val="129"/>
        </w:numPr>
        <w:spacing w:after="0"/>
        <w:ind w:left="284" w:hanging="284"/>
        <w:rPr>
          <w:rFonts w:eastAsia="Arial" w:cs="Calibri"/>
        </w:rPr>
      </w:pPr>
      <w:r w:rsidRPr="00593901">
        <w:rPr>
          <w:rFonts w:eastAsia="Arial" w:cs="Calibri"/>
        </w:rPr>
        <w:t>NOGUEIRA, S. (coord.) (2007): La lectura y la escritura en el inicio de los estudios superiores, Buenos Aires, Biblos.</w:t>
      </w:r>
    </w:p>
    <w:p w14:paraId="13AC39CA" w14:textId="77777777" w:rsidR="00593901" w:rsidRPr="00593901" w:rsidRDefault="00593901" w:rsidP="00593901">
      <w:pPr>
        <w:numPr>
          <w:ilvl w:val="0"/>
          <w:numId w:val="129"/>
        </w:numPr>
        <w:spacing w:after="0"/>
        <w:ind w:left="284" w:hanging="284"/>
        <w:rPr>
          <w:rFonts w:eastAsia="Arial" w:cs="Calibri"/>
        </w:rPr>
      </w:pPr>
      <w:r w:rsidRPr="00593901">
        <w:rPr>
          <w:rFonts w:eastAsia="Arial" w:cs="Calibri"/>
        </w:rPr>
        <w:t xml:space="preserve">REALE, A. y A. VITALE (1995): </w:t>
      </w:r>
      <w:r w:rsidRPr="00593901">
        <w:rPr>
          <w:rFonts w:eastAsia="Arial" w:cs="Calibri"/>
          <w:i/>
        </w:rPr>
        <w:t>La argumentación (Una aproximación retórico-discursiva),</w:t>
      </w:r>
      <w:r w:rsidRPr="00593901">
        <w:rPr>
          <w:rFonts w:eastAsia="Arial" w:cs="Calibri"/>
        </w:rPr>
        <w:t xml:space="preserve"> Buenos Aires, Ars.</w:t>
      </w:r>
    </w:p>
    <w:p w14:paraId="5131A790" w14:textId="77777777" w:rsidR="00593901" w:rsidRPr="00593901" w:rsidRDefault="00593901" w:rsidP="00593901">
      <w:pPr>
        <w:numPr>
          <w:ilvl w:val="0"/>
          <w:numId w:val="129"/>
        </w:numPr>
        <w:spacing w:after="0"/>
        <w:ind w:left="284" w:hanging="284"/>
        <w:rPr>
          <w:rFonts w:eastAsia="Arial" w:cs="Calibri"/>
        </w:rPr>
      </w:pPr>
      <w:r w:rsidRPr="00593901">
        <w:rPr>
          <w:rFonts w:eastAsia="Arial" w:cs="Calibri"/>
        </w:rPr>
        <w:t xml:space="preserve">SERAFINI, M. T. (2009) </w:t>
      </w:r>
      <w:r w:rsidRPr="00593901">
        <w:rPr>
          <w:rFonts w:eastAsia="Arial" w:cs="Calibri"/>
          <w:i/>
        </w:rPr>
        <w:t>Cómo</w:t>
      </w:r>
      <w:r w:rsidRPr="00593901">
        <w:rPr>
          <w:rFonts w:eastAsia="Arial" w:cs="Calibri"/>
        </w:rPr>
        <w:t xml:space="preserve"> </w:t>
      </w:r>
      <w:r w:rsidRPr="00593901">
        <w:rPr>
          <w:rFonts w:eastAsia="Arial" w:cs="Calibri"/>
          <w:i/>
        </w:rPr>
        <w:t>se estudia. La organización del trabajo intelectual</w:t>
      </w:r>
      <w:r w:rsidRPr="00593901">
        <w:rPr>
          <w:rFonts w:eastAsia="Arial" w:cs="Calibri"/>
        </w:rPr>
        <w:t>. Paidós, Buenos Aires.</w:t>
      </w:r>
    </w:p>
    <w:p w14:paraId="78F62D74" w14:textId="77777777" w:rsidR="00593901" w:rsidRPr="00593901" w:rsidRDefault="00593901" w:rsidP="00593901">
      <w:pPr>
        <w:numPr>
          <w:ilvl w:val="0"/>
          <w:numId w:val="129"/>
        </w:numPr>
        <w:spacing w:after="0"/>
        <w:ind w:left="284" w:hanging="284"/>
        <w:jc w:val="left"/>
        <w:rPr>
          <w:rFonts w:eastAsia="Arial" w:cs="Calibri"/>
        </w:rPr>
      </w:pPr>
      <w:r w:rsidRPr="00593901">
        <w:rPr>
          <w:rFonts w:eastAsia="Arial" w:cs="Calibri"/>
        </w:rPr>
        <w:t xml:space="preserve">SILVESTRI, A. (1998): </w:t>
      </w:r>
      <w:r w:rsidRPr="00593901">
        <w:rPr>
          <w:rFonts w:eastAsia="Arial" w:cs="Calibri"/>
          <w:i/>
        </w:rPr>
        <w:t>En otras palabras. Las habilidades de reformulación en la producción del texto escrito</w:t>
      </w:r>
      <w:r w:rsidRPr="00593901">
        <w:rPr>
          <w:rFonts w:eastAsia="Arial" w:cs="Calibri"/>
        </w:rPr>
        <w:t>, Buenos Aires, Cántaro Editores.</w:t>
      </w:r>
    </w:p>
    <w:p w14:paraId="643DF51F" w14:textId="77777777" w:rsidR="008241FC" w:rsidRPr="002876D7" w:rsidRDefault="00820CCD" w:rsidP="00593901">
      <w:pPr>
        <w:spacing w:after="0"/>
        <w:jc w:val="left"/>
        <w:rPr>
          <w:rFonts w:ascii="Arial" w:eastAsia="Times New Roman" w:hAnsi="Arial" w:cs="Arial"/>
          <w:b/>
          <w:bCs/>
          <w:kern w:val="32"/>
          <w:sz w:val="32"/>
          <w:szCs w:val="32"/>
          <w:lang w:val="es-ES" w:eastAsia="es-ES"/>
        </w:rPr>
      </w:pPr>
      <w:r w:rsidRPr="00B362F1">
        <w:rPr>
          <w:lang w:val="es-ES" w:eastAsia="es-ES"/>
        </w:rPr>
        <w:t xml:space="preserve"> </w:t>
      </w:r>
    </w:p>
    <w:sectPr w:rsidR="008241FC" w:rsidRPr="002876D7" w:rsidSect="00593901">
      <w:headerReference w:type="default" r:id="rId13"/>
      <w:footerReference w:type="even" r:id="rId14"/>
      <w:footerReference w:type="default" r:id="rId15"/>
      <w:pgSz w:w="11906" w:h="16838"/>
      <w:pgMar w:top="851"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8265B2" w14:textId="77777777" w:rsidR="0089240E" w:rsidRDefault="0089240E" w:rsidP="00820CCD">
      <w:pPr>
        <w:spacing w:after="0" w:line="240" w:lineRule="auto"/>
      </w:pPr>
      <w:r>
        <w:separator/>
      </w:r>
    </w:p>
  </w:endnote>
  <w:endnote w:type="continuationSeparator" w:id="0">
    <w:p w14:paraId="64956F21" w14:textId="77777777" w:rsidR="0089240E" w:rsidRDefault="0089240E" w:rsidP="00820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138D3" w14:textId="77777777" w:rsidR="009C4D8D" w:rsidRDefault="009C4D8D" w:rsidP="002A4CE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B2DE745" w14:textId="77777777" w:rsidR="009C4D8D" w:rsidRDefault="009C4D8D" w:rsidP="002A4CE0">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CE470" w14:textId="77777777" w:rsidR="009C4D8D" w:rsidRPr="00862952" w:rsidRDefault="009C4D8D" w:rsidP="002A4CE0">
    <w:pPr>
      <w:pStyle w:val="Piedepgina"/>
      <w:framePr w:wrap="around" w:vAnchor="text" w:hAnchor="margin" w:xAlign="right" w:y="1"/>
      <w:rPr>
        <w:rStyle w:val="Nmerodepgina"/>
        <w:rFonts w:ascii="Calibri" w:hAnsi="Calibri" w:cs="Calibri"/>
        <w:color w:val="808080"/>
      </w:rPr>
    </w:pPr>
    <w:r w:rsidRPr="00862952">
      <w:rPr>
        <w:rStyle w:val="Nmerodepgina"/>
        <w:rFonts w:ascii="Calibri" w:hAnsi="Calibri" w:cs="Calibri"/>
        <w:color w:val="808080"/>
      </w:rPr>
      <w:fldChar w:fldCharType="begin"/>
    </w:r>
    <w:r w:rsidRPr="00862952">
      <w:rPr>
        <w:rStyle w:val="Nmerodepgina"/>
        <w:rFonts w:ascii="Calibri" w:hAnsi="Calibri" w:cs="Calibri"/>
        <w:color w:val="808080"/>
      </w:rPr>
      <w:instrText xml:space="preserve">PAGE  </w:instrText>
    </w:r>
    <w:r w:rsidRPr="00862952">
      <w:rPr>
        <w:rStyle w:val="Nmerodepgina"/>
        <w:rFonts w:ascii="Calibri" w:hAnsi="Calibri" w:cs="Calibri"/>
        <w:color w:val="808080"/>
      </w:rPr>
      <w:fldChar w:fldCharType="separate"/>
    </w:r>
    <w:r w:rsidR="00D6659A">
      <w:rPr>
        <w:rStyle w:val="Nmerodepgina"/>
        <w:rFonts w:ascii="Calibri" w:hAnsi="Calibri" w:cs="Calibri"/>
        <w:noProof/>
        <w:color w:val="808080"/>
      </w:rPr>
      <w:t>2</w:t>
    </w:r>
    <w:r w:rsidRPr="00862952">
      <w:rPr>
        <w:rStyle w:val="Nmerodepgina"/>
        <w:rFonts w:ascii="Calibri" w:hAnsi="Calibri" w:cs="Calibri"/>
        <w:color w:val="808080"/>
      </w:rPr>
      <w:fldChar w:fldCharType="end"/>
    </w:r>
  </w:p>
  <w:p w14:paraId="31B46598" w14:textId="77777777" w:rsidR="009C4D8D" w:rsidRDefault="0089240E" w:rsidP="002A4CE0">
    <w:pPr>
      <w:pStyle w:val="Piedepgina"/>
      <w:ind w:right="360"/>
    </w:pPr>
    <w:r>
      <w:rPr>
        <w:rFonts w:ascii="Arial" w:hAnsi="Arial" w:cs="Arial"/>
        <w:noProof/>
      </w:rPr>
      <w:pict w14:anchorId="6733367C">
        <v:rect id="_x0000_i1025" alt="" style="width:327.85pt;height:.05pt;mso-width-percent:0;mso-height-percent:0;mso-width-percent:0;mso-height-percent:0" o:hrpct="771" o:hralign="center" o:hrstd="t" o:hr="t" fillcolor="#aaa" stroked="f"/>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4363D7" w14:textId="77777777" w:rsidR="0089240E" w:rsidRDefault="0089240E" w:rsidP="00820CCD">
      <w:pPr>
        <w:spacing w:after="0" w:line="240" w:lineRule="auto"/>
      </w:pPr>
      <w:r>
        <w:separator/>
      </w:r>
    </w:p>
  </w:footnote>
  <w:footnote w:type="continuationSeparator" w:id="0">
    <w:p w14:paraId="14F09F45" w14:textId="77777777" w:rsidR="0089240E" w:rsidRDefault="0089240E" w:rsidP="00820C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019DC3" w14:textId="0ADD1953" w:rsidR="00E249FD" w:rsidRPr="00862952" w:rsidRDefault="001C66B5" w:rsidP="00E249FD">
    <w:pPr>
      <w:pStyle w:val="Encabezado"/>
      <w:pBdr>
        <w:bottom w:val="single" w:sz="8" w:space="1" w:color="auto"/>
      </w:pBdr>
      <w:tabs>
        <w:tab w:val="clear" w:pos="8838"/>
        <w:tab w:val="right" w:pos="8504"/>
      </w:tabs>
      <w:ind w:right="-1"/>
      <w:jc w:val="left"/>
      <w:rPr>
        <w:rFonts w:ascii="Calibri" w:hAnsi="Calibri" w:cs="Arial"/>
        <w:bCs/>
        <w:color w:val="808080"/>
        <w:sz w:val="20"/>
        <w:szCs w:val="20"/>
        <w:lang w:val="es-AR"/>
      </w:rPr>
    </w:pPr>
    <w:r w:rsidRPr="00593901">
      <w:rPr>
        <w:rFonts w:ascii="Calibri" w:hAnsi="Calibri" w:cs="Arial"/>
        <w:b/>
        <w:color w:val="808080"/>
        <w:sz w:val="20"/>
        <w:szCs w:val="20"/>
        <w:lang w:val="es-AR"/>
      </w:rPr>
      <w:t>TALLER DE VIDA</w:t>
    </w:r>
    <w:r w:rsidR="00E249FD" w:rsidRPr="00593901">
      <w:rPr>
        <w:rFonts w:ascii="Calibri" w:hAnsi="Calibri" w:cs="Arial"/>
        <w:b/>
        <w:color w:val="808080"/>
        <w:sz w:val="20"/>
        <w:szCs w:val="20"/>
        <w:lang w:val="es-AR"/>
      </w:rPr>
      <w:t xml:space="preserve"> UNIVERSITARI</w:t>
    </w:r>
    <w:r w:rsidRPr="00593901">
      <w:rPr>
        <w:rFonts w:ascii="Calibri" w:hAnsi="Calibri" w:cs="Arial"/>
        <w:b/>
        <w:color w:val="808080"/>
        <w:sz w:val="20"/>
        <w:szCs w:val="20"/>
        <w:lang w:val="es-AR"/>
      </w:rPr>
      <w:t>A</w:t>
    </w:r>
    <w:r w:rsidR="00593901">
      <w:rPr>
        <w:rFonts w:ascii="Calibri" w:hAnsi="Calibri" w:cs="Arial"/>
        <w:bCs/>
        <w:color w:val="808080"/>
        <w:sz w:val="20"/>
        <w:szCs w:val="20"/>
        <w:lang w:val="es-AR"/>
      </w:rPr>
      <w:t xml:space="preserve"> _ </w:t>
    </w:r>
    <w:r w:rsidR="00E249FD" w:rsidRPr="00862952">
      <w:rPr>
        <w:rFonts w:ascii="Calibri" w:hAnsi="Calibri" w:cs="Arial"/>
        <w:bCs/>
        <w:color w:val="808080"/>
        <w:sz w:val="20"/>
        <w:szCs w:val="20"/>
        <w:lang w:val="es-AR"/>
      </w:rPr>
      <w:t xml:space="preserve"> CURSO DE INGRESO</w:t>
    </w:r>
  </w:p>
  <w:p w14:paraId="340DECDA" w14:textId="77777777" w:rsidR="00B71CD2" w:rsidRDefault="00B71CD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321E9"/>
    <w:multiLevelType w:val="multilevel"/>
    <w:tmpl w:val="5BAADF8C"/>
    <w:lvl w:ilvl="0">
      <w:start w:val="1"/>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4184930"/>
    <w:multiLevelType w:val="hybridMultilevel"/>
    <w:tmpl w:val="F7B6A5D2"/>
    <w:lvl w:ilvl="0" w:tplc="0CC642C6">
      <w:start w:val="1"/>
      <w:numFmt w:val="bullet"/>
      <w:lvlText w:val=""/>
      <w:lvlJc w:val="left"/>
      <w:pPr>
        <w:ind w:left="720" w:hanging="360"/>
      </w:pPr>
      <w:rPr>
        <w:rFonts w:ascii="Symbol" w:hAnsi="Symbol" w:hint="default"/>
        <w:color w:val="990033"/>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44F71E7"/>
    <w:multiLevelType w:val="multilevel"/>
    <w:tmpl w:val="C676463A"/>
    <w:lvl w:ilvl="0">
      <w:start w:val="1"/>
      <w:numFmt w:val="bullet"/>
      <w:lvlText w:val=""/>
      <w:lvlJc w:val="left"/>
      <w:pPr>
        <w:ind w:left="720" w:hanging="360"/>
      </w:pPr>
      <w:rPr>
        <w:rFonts w:ascii="Symbol" w:hAnsi="Symbol" w:hint="default"/>
        <w:color w:val="9900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4D87406"/>
    <w:multiLevelType w:val="hybridMultilevel"/>
    <w:tmpl w:val="DAA0D6BA"/>
    <w:lvl w:ilvl="0" w:tplc="040A0015">
      <w:start w:val="1"/>
      <w:numFmt w:val="upperLetter"/>
      <w:lvlText w:val="%1."/>
      <w:lvlJc w:val="left"/>
      <w:pPr>
        <w:ind w:left="720" w:hanging="360"/>
      </w:pPr>
      <w:rPr>
        <w:rFonts w:hint="default"/>
        <w:b/>
        <w:i w:val="0"/>
        <w:color w:val="990033"/>
        <w:sz w:val="22"/>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06230DD6"/>
    <w:multiLevelType w:val="hybridMultilevel"/>
    <w:tmpl w:val="1018B1FE"/>
    <w:lvl w:ilvl="0" w:tplc="0CC642C6">
      <w:start w:val="1"/>
      <w:numFmt w:val="bullet"/>
      <w:lvlText w:val=""/>
      <w:lvlJc w:val="left"/>
      <w:pPr>
        <w:ind w:left="720" w:hanging="360"/>
      </w:pPr>
      <w:rPr>
        <w:rFonts w:ascii="Symbol" w:hAnsi="Symbol" w:hint="default"/>
        <w:color w:val="990033"/>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063665B0"/>
    <w:multiLevelType w:val="hybridMultilevel"/>
    <w:tmpl w:val="BE94C224"/>
    <w:lvl w:ilvl="0" w:tplc="0CC642C6">
      <w:start w:val="1"/>
      <w:numFmt w:val="bullet"/>
      <w:lvlText w:val=""/>
      <w:lvlJc w:val="left"/>
      <w:pPr>
        <w:ind w:left="720" w:hanging="360"/>
      </w:pPr>
      <w:rPr>
        <w:rFonts w:ascii="Symbol" w:hAnsi="Symbol" w:hint="default"/>
        <w:color w:val="990033"/>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07DB07F0"/>
    <w:multiLevelType w:val="hybridMultilevel"/>
    <w:tmpl w:val="6B40F78A"/>
    <w:lvl w:ilvl="0" w:tplc="0CC642C6">
      <w:start w:val="1"/>
      <w:numFmt w:val="bullet"/>
      <w:lvlText w:val=""/>
      <w:lvlJc w:val="left"/>
      <w:pPr>
        <w:ind w:left="720" w:hanging="360"/>
      </w:pPr>
      <w:rPr>
        <w:rFonts w:ascii="Symbol" w:hAnsi="Symbol" w:hint="default"/>
        <w:color w:val="990033"/>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080E2AAC"/>
    <w:multiLevelType w:val="hybridMultilevel"/>
    <w:tmpl w:val="9E862152"/>
    <w:lvl w:ilvl="0" w:tplc="D1A2E9DE">
      <w:start w:val="1"/>
      <w:numFmt w:val="bullet"/>
      <w:lvlText w:val=""/>
      <w:lvlJc w:val="left"/>
      <w:pPr>
        <w:ind w:left="862" w:hanging="360"/>
      </w:pPr>
      <w:rPr>
        <w:rFonts w:ascii="Wingdings" w:hAnsi="Wingdings" w:hint="default"/>
        <w:color w:val="990033"/>
        <w:u w:color="FFFFFF"/>
      </w:rPr>
    </w:lvl>
    <w:lvl w:ilvl="1" w:tplc="040A0003" w:tentative="1">
      <w:start w:val="1"/>
      <w:numFmt w:val="bullet"/>
      <w:lvlText w:val="o"/>
      <w:lvlJc w:val="left"/>
      <w:pPr>
        <w:ind w:left="1582" w:hanging="360"/>
      </w:pPr>
      <w:rPr>
        <w:rFonts w:ascii="Courier New" w:hAnsi="Courier New" w:cs="Courier New" w:hint="default"/>
      </w:rPr>
    </w:lvl>
    <w:lvl w:ilvl="2" w:tplc="040A0005" w:tentative="1">
      <w:start w:val="1"/>
      <w:numFmt w:val="bullet"/>
      <w:lvlText w:val=""/>
      <w:lvlJc w:val="left"/>
      <w:pPr>
        <w:ind w:left="2302" w:hanging="360"/>
      </w:pPr>
      <w:rPr>
        <w:rFonts w:ascii="Wingdings" w:hAnsi="Wingdings" w:hint="default"/>
      </w:rPr>
    </w:lvl>
    <w:lvl w:ilvl="3" w:tplc="040A0001" w:tentative="1">
      <w:start w:val="1"/>
      <w:numFmt w:val="bullet"/>
      <w:lvlText w:val=""/>
      <w:lvlJc w:val="left"/>
      <w:pPr>
        <w:ind w:left="3022" w:hanging="360"/>
      </w:pPr>
      <w:rPr>
        <w:rFonts w:ascii="Symbol" w:hAnsi="Symbol" w:hint="default"/>
      </w:rPr>
    </w:lvl>
    <w:lvl w:ilvl="4" w:tplc="040A0003" w:tentative="1">
      <w:start w:val="1"/>
      <w:numFmt w:val="bullet"/>
      <w:lvlText w:val="o"/>
      <w:lvlJc w:val="left"/>
      <w:pPr>
        <w:ind w:left="3742" w:hanging="360"/>
      </w:pPr>
      <w:rPr>
        <w:rFonts w:ascii="Courier New" w:hAnsi="Courier New" w:cs="Courier New" w:hint="default"/>
      </w:rPr>
    </w:lvl>
    <w:lvl w:ilvl="5" w:tplc="040A0005" w:tentative="1">
      <w:start w:val="1"/>
      <w:numFmt w:val="bullet"/>
      <w:lvlText w:val=""/>
      <w:lvlJc w:val="left"/>
      <w:pPr>
        <w:ind w:left="4462" w:hanging="360"/>
      </w:pPr>
      <w:rPr>
        <w:rFonts w:ascii="Wingdings" w:hAnsi="Wingdings" w:hint="default"/>
      </w:rPr>
    </w:lvl>
    <w:lvl w:ilvl="6" w:tplc="040A0001" w:tentative="1">
      <w:start w:val="1"/>
      <w:numFmt w:val="bullet"/>
      <w:lvlText w:val=""/>
      <w:lvlJc w:val="left"/>
      <w:pPr>
        <w:ind w:left="5182" w:hanging="360"/>
      </w:pPr>
      <w:rPr>
        <w:rFonts w:ascii="Symbol" w:hAnsi="Symbol" w:hint="default"/>
      </w:rPr>
    </w:lvl>
    <w:lvl w:ilvl="7" w:tplc="040A0003" w:tentative="1">
      <w:start w:val="1"/>
      <w:numFmt w:val="bullet"/>
      <w:lvlText w:val="o"/>
      <w:lvlJc w:val="left"/>
      <w:pPr>
        <w:ind w:left="5902" w:hanging="360"/>
      </w:pPr>
      <w:rPr>
        <w:rFonts w:ascii="Courier New" w:hAnsi="Courier New" w:cs="Courier New" w:hint="default"/>
      </w:rPr>
    </w:lvl>
    <w:lvl w:ilvl="8" w:tplc="040A0005" w:tentative="1">
      <w:start w:val="1"/>
      <w:numFmt w:val="bullet"/>
      <w:lvlText w:val=""/>
      <w:lvlJc w:val="left"/>
      <w:pPr>
        <w:ind w:left="6622" w:hanging="360"/>
      </w:pPr>
      <w:rPr>
        <w:rFonts w:ascii="Wingdings" w:hAnsi="Wingdings" w:hint="default"/>
      </w:rPr>
    </w:lvl>
  </w:abstractNum>
  <w:abstractNum w:abstractNumId="8">
    <w:nsid w:val="08B12421"/>
    <w:multiLevelType w:val="hybridMultilevel"/>
    <w:tmpl w:val="61D49DD0"/>
    <w:lvl w:ilvl="0" w:tplc="0CC642C6">
      <w:start w:val="1"/>
      <w:numFmt w:val="bullet"/>
      <w:lvlText w:val=""/>
      <w:lvlJc w:val="left"/>
      <w:pPr>
        <w:ind w:left="720" w:hanging="360"/>
      </w:pPr>
      <w:rPr>
        <w:rFonts w:ascii="Symbol" w:hAnsi="Symbol" w:hint="default"/>
        <w:color w:val="990033"/>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090367F8"/>
    <w:multiLevelType w:val="hybridMultilevel"/>
    <w:tmpl w:val="D8BA0BFC"/>
    <w:lvl w:ilvl="0" w:tplc="0CC642C6">
      <w:start w:val="1"/>
      <w:numFmt w:val="bullet"/>
      <w:lvlText w:val=""/>
      <w:lvlJc w:val="left"/>
      <w:pPr>
        <w:ind w:left="720" w:hanging="360"/>
      </w:pPr>
      <w:rPr>
        <w:rFonts w:ascii="Symbol" w:hAnsi="Symbol" w:hint="default"/>
        <w:color w:val="990033"/>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0A2145B0"/>
    <w:multiLevelType w:val="hybridMultilevel"/>
    <w:tmpl w:val="74E4E120"/>
    <w:lvl w:ilvl="0" w:tplc="0CC642C6">
      <w:start w:val="1"/>
      <w:numFmt w:val="bullet"/>
      <w:lvlText w:val=""/>
      <w:lvlJc w:val="left"/>
      <w:pPr>
        <w:ind w:left="720" w:hanging="360"/>
      </w:pPr>
      <w:rPr>
        <w:rFonts w:ascii="Symbol" w:hAnsi="Symbol" w:hint="default"/>
        <w:color w:val="990033"/>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0A494266"/>
    <w:multiLevelType w:val="hybridMultilevel"/>
    <w:tmpl w:val="EEACF694"/>
    <w:lvl w:ilvl="0" w:tplc="0CC642C6">
      <w:start w:val="1"/>
      <w:numFmt w:val="bullet"/>
      <w:lvlText w:val=""/>
      <w:lvlJc w:val="left"/>
      <w:pPr>
        <w:ind w:left="720" w:hanging="360"/>
      </w:pPr>
      <w:rPr>
        <w:rFonts w:ascii="Symbol" w:hAnsi="Symbol" w:hint="default"/>
        <w:color w:val="990033"/>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0B0203BA"/>
    <w:multiLevelType w:val="hybridMultilevel"/>
    <w:tmpl w:val="62A4B6F0"/>
    <w:lvl w:ilvl="0" w:tplc="0CC642C6">
      <w:start w:val="1"/>
      <w:numFmt w:val="bullet"/>
      <w:lvlText w:val=""/>
      <w:lvlJc w:val="left"/>
      <w:pPr>
        <w:ind w:left="720" w:hanging="360"/>
      </w:pPr>
      <w:rPr>
        <w:rFonts w:ascii="Symbol" w:hAnsi="Symbol" w:hint="default"/>
        <w:color w:val="990033"/>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0BEC1173"/>
    <w:multiLevelType w:val="hybridMultilevel"/>
    <w:tmpl w:val="180E2A12"/>
    <w:lvl w:ilvl="0" w:tplc="0CC642C6">
      <w:start w:val="1"/>
      <w:numFmt w:val="bullet"/>
      <w:lvlText w:val=""/>
      <w:lvlJc w:val="left"/>
      <w:pPr>
        <w:ind w:left="720" w:hanging="360"/>
      </w:pPr>
      <w:rPr>
        <w:rFonts w:ascii="Symbol" w:hAnsi="Symbol" w:hint="default"/>
        <w:color w:val="990033"/>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0D093836"/>
    <w:multiLevelType w:val="hybridMultilevel"/>
    <w:tmpl w:val="82BCF898"/>
    <w:lvl w:ilvl="0" w:tplc="0CC642C6">
      <w:start w:val="1"/>
      <w:numFmt w:val="bullet"/>
      <w:lvlText w:val=""/>
      <w:lvlJc w:val="left"/>
      <w:pPr>
        <w:ind w:left="720" w:hanging="360"/>
      </w:pPr>
      <w:rPr>
        <w:rFonts w:ascii="Symbol" w:hAnsi="Symbol" w:hint="default"/>
        <w:color w:val="990033"/>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0DCB57DF"/>
    <w:multiLevelType w:val="hybridMultilevel"/>
    <w:tmpl w:val="C18EE292"/>
    <w:lvl w:ilvl="0" w:tplc="0CC642C6">
      <w:start w:val="1"/>
      <w:numFmt w:val="bullet"/>
      <w:lvlText w:val=""/>
      <w:lvlJc w:val="left"/>
      <w:pPr>
        <w:ind w:left="720" w:hanging="360"/>
      </w:pPr>
      <w:rPr>
        <w:rFonts w:ascii="Symbol" w:hAnsi="Symbol" w:hint="default"/>
        <w:color w:val="990033"/>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0E795E4A"/>
    <w:multiLevelType w:val="hybridMultilevel"/>
    <w:tmpl w:val="2544F834"/>
    <w:lvl w:ilvl="0" w:tplc="0CC642C6">
      <w:start w:val="1"/>
      <w:numFmt w:val="bullet"/>
      <w:lvlText w:val=""/>
      <w:lvlJc w:val="left"/>
      <w:pPr>
        <w:ind w:left="720" w:hanging="360"/>
      </w:pPr>
      <w:rPr>
        <w:rFonts w:ascii="Symbol" w:hAnsi="Symbol" w:hint="default"/>
        <w:color w:val="990033"/>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nsid w:val="0F793ECF"/>
    <w:multiLevelType w:val="hybridMultilevel"/>
    <w:tmpl w:val="9DF68E50"/>
    <w:lvl w:ilvl="0" w:tplc="0CC642C6">
      <w:start w:val="1"/>
      <w:numFmt w:val="bullet"/>
      <w:lvlText w:val=""/>
      <w:lvlJc w:val="left"/>
      <w:pPr>
        <w:ind w:left="720" w:hanging="360"/>
      </w:pPr>
      <w:rPr>
        <w:rFonts w:ascii="Symbol" w:hAnsi="Symbol" w:hint="default"/>
        <w:color w:val="990033"/>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nsid w:val="12905BD6"/>
    <w:multiLevelType w:val="hybridMultilevel"/>
    <w:tmpl w:val="ACC215E0"/>
    <w:lvl w:ilvl="0" w:tplc="7B9CB5CA">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9">
    <w:nsid w:val="1385055C"/>
    <w:multiLevelType w:val="hybridMultilevel"/>
    <w:tmpl w:val="B66609D6"/>
    <w:lvl w:ilvl="0" w:tplc="0CC642C6">
      <w:start w:val="1"/>
      <w:numFmt w:val="bullet"/>
      <w:lvlText w:val=""/>
      <w:lvlJc w:val="left"/>
      <w:pPr>
        <w:ind w:left="720" w:hanging="360"/>
      </w:pPr>
      <w:rPr>
        <w:rFonts w:ascii="Symbol" w:hAnsi="Symbol" w:hint="default"/>
        <w:color w:val="990033"/>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nsid w:val="13A316EE"/>
    <w:multiLevelType w:val="hybridMultilevel"/>
    <w:tmpl w:val="C17C54CC"/>
    <w:lvl w:ilvl="0" w:tplc="0CC642C6">
      <w:start w:val="1"/>
      <w:numFmt w:val="bullet"/>
      <w:lvlText w:val=""/>
      <w:lvlJc w:val="left"/>
      <w:pPr>
        <w:ind w:left="720" w:hanging="360"/>
      </w:pPr>
      <w:rPr>
        <w:rFonts w:ascii="Symbol" w:hAnsi="Symbol" w:hint="default"/>
        <w:color w:val="990033"/>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nsid w:val="16225729"/>
    <w:multiLevelType w:val="hybridMultilevel"/>
    <w:tmpl w:val="0A523484"/>
    <w:lvl w:ilvl="0" w:tplc="0CC642C6">
      <w:start w:val="1"/>
      <w:numFmt w:val="bullet"/>
      <w:lvlText w:val=""/>
      <w:lvlJc w:val="left"/>
      <w:pPr>
        <w:ind w:left="720" w:hanging="360"/>
      </w:pPr>
      <w:rPr>
        <w:rFonts w:ascii="Symbol" w:hAnsi="Symbol" w:hint="default"/>
        <w:color w:val="990033"/>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nsid w:val="16E758F3"/>
    <w:multiLevelType w:val="hybridMultilevel"/>
    <w:tmpl w:val="575CC81A"/>
    <w:lvl w:ilvl="0" w:tplc="0CC642C6">
      <w:start w:val="1"/>
      <w:numFmt w:val="bullet"/>
      <w:lvlText w:val=""/>
      <w:lvlJc w:val="left"/>
      <w:pPr>
        <w:ind w:left="720" w:hanging="360"/>
      </w:pPr>
      <w:rPr>
        <w:rFonts w:ascii="Symbol" w:hAnsi="Symbol" w:hint="default"/>
        <w:color w:val="990033"/>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nsid w:val="177E6773"/>
    <w:multiLevelType w:val="hybridMultilevel"/>
    <w:tmpl w:val="041AA7B2"/>
    <w:lvl w:ilvl="0" w:tplc="0CA46584">
      <w:start w:val="1"/>
      <w:numFmt w:val="upperLetter"/>
      <w:lvlText w:val="%1-"/>
      <w:lvlJc w:val="left"/>
      <w:pPr>
        <w:ind w:left="720" w:hanging="360"/>
      </w:pPr>
      <w:rPr>
        <w:rFonts w:hint="default"/>
        <w:color w:val="990033"/>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1816333E"/>
    <w:multiLevelType w:val="hybridMultilevel"/>
    <w:tmpl w:val="33165CEE"/>
    <w:lvl w:ilvl="0" w:tplc="0CC642C6">
      <w:start w:val="1"/>
      <w:numFmt w:val="bullet"/>
      <w:lvlText w:val=""/>
      <w:lvlJc w:val="left"/>
      <w:pPr>
        <w:ind w:left="720" w:hanging="360"/>
      </w:pPr>
      <w:rPr>
        <w:rFonts w:ascii="Symbol" w:hAnsi="Symbol" w:hint="default"/>
        <w:color w:val="990033"/>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nsid w:val="19B01E75"/>
    <w:multiLevelType w:val="hybridMultilevel"/>
    <w:tmpl w:val="3ADA2D62"/>
    <w:lvl w:ilvl="0" w:tplc="0CC642C6">
      <w:start w:val="1"/>
      <w:numFmt w:val="bullet"/>
      <w:lvlText w:val=""/>
      <w:lvlJc w:val="left"/>
      <w:pPr>
        <w:ind w:left="720" w:hanging="360"/>
      </w:pPr>
      <w:rPr>
        <w:rFonts w:ascii="Symbol" w:hAnsi="Symbol" w:hint="default"/>
        <w:color w:val="990033"/>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nsid w:val="1B110971"/>
    <w:multiLevelType w:val="hybridMultilevel"/>
    <w:tmpl w:val="B72EE2E8"/>
    <w:lvl w:ilvl="0" w:tplc="0CC642C6">
      <w:start w:val="1"/>
      <w:numFmt w:val="bullet"/>
      <w:lvlText w:val=""/>
      <w:lvlJc w:val="left"/>
      <w:pPr>
        <w:ind w:left="720" w:hanging="360"/>
      </w:pPr>
      <w:rPr>
        <w:rFonts w:ascii="Symbol" w:hAnsi="Symbol" w:hint="default"/>
        <w:color w:val="990033"/>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nsid w:val="1B1E038A"/>
    <w:multiLevelType w:val="multilevel"/>
    <w:tmpl w:val="9BC8F350"/>
    <w:lvl w:ilvl="0">
      <w:start w:val="1"/>
      <w:numFmt w:val="bullet"/>
      <w:lvlText w:val=""/>
      <w:lvlJc w:val="left"/>
      <w:pPr>
        <w:ind w:left="720" w:hanging="360"/>
      </w:pPr>
      <w:rPr>
        <w:rFonts w:ascii="Symbol" w:hAnsi="Symbol" w:hint="default"/>
        <w:color w:val="9900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1D8D6283"/>
    <w:multiLevelType w:val="hybridMultilevel"/>
    <w:tmpl w:val="98AEDC8E"/>
    <w:lvl w:ilvl="0" w:tplc="F15E3BEE">
      <w:start w:val="1"/>
      <w:numFmt w:val="upperLetter"/>
      <w:lvlText w:val="%1."/>
      <w:lvlJc w:val="left"/>
      <w:pPr>
        <w:ind w:left="720" w:hanging="360"/>
      </w:pPr>
      <w:rPr>
        <w:rFonts w:ascii="Calibri" w:hAnsi="Calibri" w:hint="default"/>
        <w:b/>
        <w:i w:val="0"/>
        <w:color w:val="990033"/>
        <w:u w:color="990033"/>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9">
    <w:nsid w:val="1DB9674A"/>
    <w:multiLevelType w:val="hybridMultilevel"/>
    <w:tmpl w:val="7CF66268"/>
    <w:lvl w:ilvl="0" w:tplc="0CC642C6">
      <w:start w:val="1"/>
      <w:numFmt w:val="bullet"/>
      <w:lvlText w:val=""/>
      <w:lvlJc w:val="left"/>
      <w:pPr>
        <w:ind w:left="1287" w:hanging="360"/>
      </w:pPr>
      <w:rPr>
        <w:rFonts w:ascii="Symbol" w:hAnsi="Symbol" w:hint="default"/>
        <w:color w:val="990033"/>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21C77B38"/>
    <w:multiLevelType w:val="hybridMultilevel"/>
    <w:tmpl w:val="C05C0844"/>
    <w:lvl w:ilvl="0" w:tplc="0CC642C6">
      <w:start w:val="1"/>
      <w:numFmt w:val="bullet"/>
      <w:lvlText w:val=""/>
      <w:lvlJc w:val="left"/>
      <w:pPr>
        <w:ind w:left="720" w:hanging="360"/>
      </w:pPr>
      <w:rPr>
        <w:rFonts w:ascii="Symbol" w:hAnsi="Symbol" w:hint="default"/>
        <w:color w:val="990033"/>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31">
    <w:nsid w:val="243947F2"/>
    <w:multiLevelType w:val="hybridMultilevel"/>
    <w:tmpl w:val="A6F23F56"/>
    <w:lvl w:ilvl="0" w:tplc="0CC642C6">
      <w:start w:val="1"/>
      <w:numFmt w:val="bullet"/>
      <w:lvlText w:val=""/>
      <w:lvlJc w:val="left"/>
      <w:pPr>
        <w:ind w:left="720" w:hanging="360"/>
      </w:pPr>
      <w:rPr>
        <w:rFonts w:ascii="Symbol" w:hAnsi="Symbol" w:hint="default"/>
        <w:color w:val="990033"/>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nsid w:val="24A514DE"/>
    <w:multiLevelType w:val="hybridMultilevel"/>
    <w:tmpl w:val="7B1AFFE2"/>
    <w:lvl w:ilvl="0" w:tplc="0CC642C6">
      <w:start w:val="1"/>
      <w:numFmt w:val="bullet"/>
      <w:lvlText w:val=""/>
      <w:lvlJc w:val="left"/>
      <w:pPr>
        <w:ind w:left="720" w:hanging="360"/>
      </w:pPr>
      <w:rPr>
        <w:rFonts w:ascii="Symbol" w:hAnsi="Symbol" w:hint="default"/>
        <w:color w:val="990033"/>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nsid w:val="26CD48AB"/>
    <w:multiLevelType w:val="multilevel"/>
    <w:tmpl w:val="2410FE30"/>
    <w:lvl w:ilvl="0">
      <w:start w:val="1"/>
      <w:numFmt w:val="bullet"/>
      <w:lvlText w:val="●"/>
      <w:lvlJc w:val="left"/>
      <w:pPr>
        <w:ind w:left="720" w:hanging="360"/>
      </w:pPr>
      <w:rPr>
        <w:rFonts w:ascii="Noto Sans Symbols" w:eastAsia="Noto Sans Symbols" w:hAnsi="Noto Sans Symbols" w:cs="Noto Sans Symbols"/>
        <w:color w:val="990033"/>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4">
    <w:nsid w:val="283E7C6C"/>
    <w:multiLevelType w:val="hybridMultilevel"/>
    <w:tmpl w:val="3B186F92"/>
    <w:lvl w:ilvl="0" w:tplc="0CC642C6">
      <w:start w:val="1"/>
      <w:numFmt w:val="bullet"/>
      <w:lvlText w:val=""/>
      <w:lvlJc w:val="left"/>
      <w:pPr>
        <w:ind w:left="1800" w:hanging="360"/>
      </w:pPr>
      <w:rPr>
        <w:rFonts w:ascii="Symbol" w:hAnsi="Symbol" w:hint="default"/>
        <w:color w:val="990033"/>
      </w:rPr>
    </w:lvl>
    <w:lvl w:ilvl="1" w:tplc="0CC642C6">
      <w:start w:val="1"/>
      <w:numFmt w:val="bullet"/>
      <w:lvlText w:val=""/>
      <w:lvlJc w:val="left"/>
      <w:pPr>
        <w:ind w:left="720" w:hanging="360"/>
      </w:pPr>
      <w:rPr>
        <w:rFonts w:ascii="Symbol" w:hAnsi="Symbol" w:hint="default"/>
        <w:color w:val="990033"/>
      </w:rPr>
    </w:lvl>
    <w:lvl w:ilvl="2" w:tplc="040A0005" w:tentative="1">
      <w:start w:val="1"/>
      <w:numFmt w:val="bullet"/>
      <w:lvlText w:val=""/>
      <w:lvlJc w:val="left"/>
      <w:pPr>
        <w:ind w:left="3240" w:hanging="360"/>
      </w:pPr>
      <w:rPr>
        <w:rFonts w:ascii="Wingdings" w:hAnsi="Wingdings" w:hint="default"/>
      </w:rPr>
    </w:lvl>
    <w:lvl w:ilvl="3" w:tplc="040A0001" w:tentative="1">
      <w:start w:val="1"/>
      <w:numFmt w:val="bullet"/>
      <w:lvlText w:val=""/>
      <w:lvlJc w:val="left"/>
      <w:pPr>
        <w:ind w:left="3960" w:hanging="360"/>
      </w:pPr>
      <w:rPr>
        <w:rFonts w:ascii="Symbol" w:hAnsi="Symbol" w:hint="default"/>
      </w:rPr>
    </w:lvl>
    <w:lvl w:ilvl="4" w:tplc="040A0003" w:tentative="1">
      <w:start w:val="1"/>
      <w:numFmt w:val="bullet"/>
      <w:lvlText w:val="o"/>
      <w:lvlJc w:val="left"/>
      <w:pPr>
        <w:ind w:left="4680" w:hanging="360"/>
      </w:pPr>
      <w:rPr>
        <w:rFonts w:ascii="Courier New" w:hAnsi="Courier New" w:cs="Courier New" w:hint="default"/>
      </w:rPr>
    </w:lvl>
    <w:lvl w:ilvl="5" w:tplc="040A0005" w:tentative="1">
      <w:start w:val="1"/>
      <w:numFmt w:val="bullet"/>
      <w:lvlText w:val=""/>
      <w:lvlJc w:val="left"/>
      <w:pPr>
        <w:ind w:left="5400" w:hanging="360"/>
      </w:pPr>
      <w:rPr>
        <w:rFonts w:ascii="Wingdings" w:hAnsi="Wingdings" w:hint="default"/>
      </w:rPr>
    </w:lvl>
    <w:lvl w:ilvl="6" w:tplc="040A0001" w:tentative="1">
      <w:start w:val="1"/>
      <w:numFmt w:val="bullet"/>
      <w:lvlText w:val=""/>
      <w:lvlJc w:val="left"/>
      <w:pPr>
        <w:ind w:left="6120" w:hanging="360"/>
      </w:pPr>
      <w:rPr>
        <w:rFonts w:ascii="Symbol" w:hAnsi="Symbol" w:hint="default"/>
      </w:rPr>
    </w:lvl>
    <w:lvl w:ilvl="7" w:tplc="040A0003" w:tentative="1">
      <w:start w:val="1"/>
      <w:numFmt w:val="bullet"/>
      <w:lvlText w:val="o"/>
      <w:lvlJc w:val="left"/>
      <w:pPr>
        <w:ind w:left="6840" w:hanging="360"/>
      </w:pPr>
      <w:rPr>
        <w:rFonts w:ascii="Courier New" w:hAnsi="Courier New" w:cs="Courier New" w:hint="default"/>
      </w:rPr>
    </w:lvl>
    <w:lvl w:ilvl="8" w:tplc="040A0005" w:tentative="1">
      <w:start w:val="1"/>
      <w:numFmt w:val="bullet"/>
      <w:lvlText w:val=""/>
      <w:lvlJc w:val="left"/>
      <w:pPr>
        <w:ind w:left="7560" w:hanging="360"/>
      </w:pPr>
      <w:rPr>
        <w:rFonts w:ascii="Wingdings" w:hAnsi="Wingdings" w:hint="default"/>
      </w:rPr>
    </w:lvl>
  </w:abstractNum>
  <w:abstractNum w:abstractNumId="35">
    <w:nsid w:val="28475A49"/>
    <w:multiLevelType w:val="hybridMultilevel"/>
    <w:tmpl w:val="C4FC9ACE"/>
    <w:lvl w:ilvl="0" w:tplc="0CC642C6">
      <w:start w:val="1"/>
      <w:numFmt w:val="bullet"/>
      <w:lvlText w:val=""/>
      <w:lvlJc w:val="left"/>
      <w:pPr>
        <w:ind w:left="720" w:hanging="360"/>
      </w:pPr>
      <w:rPr>
        <w:rFonts w:ascii="Symbol" w:hAnsi="Symbol" w:hint="default"/>
        <w:color w:val="990033"/>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nsid w:val="29073325"/>
    <w:multiLevelType w:val="hybridMultilevel"/>
    <w:tmpl w:val="E8CA3B72"/>
    <w:lvl w:ilvl="0" w:tplc="0C0A0019">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nsid w:val="2B790EEB"/>
    <w:multiLevelType w:val="hybridMultilevel"/>
    <w:tmpl w:val="258E2090"/>
    <w:lvl w:ilvl="0" w:tplc="0CC642C6">
      <w:start w:val="1"/>
      <w:numFmt w:val="bullet"/>
      <w:lvlText w:val=""/>
      <w:lvlJc w:val="left"/>
      <w:pPr>
        <w:ind w:left="720" w:hanging="360"/>
      </w:pPr>
      <w:rPr>
        <w:rFonts w:ascii="Symbol" w:hAnsi="Symbol" w:hint="default"/>
        <w:color w:val="990033"/>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8">
    <w:nsid w:val="2C5625F4"/>
    <w:multiLevelType w:val="hybridMultilevel"/>
    <w:tmpl w:val="57D277AE"/>
    <w:lvl w:ilvl="0" w:tplc="0CC642C6">
      <w:start w:val="1"/>
      <w:numFmt w:val="bullet"/>
      <w:lvlText w:val=""/>
      <w:lvlJc w:val="left"/>
      <w:pPr>
        <w:ind w:left="720" w:hanging="360"/>
      </w:pPr>
      <w:rPr>
        <w:rFonts w:ascii="Symbol" w:hAnsi="Symbol" w:hint="default"/>
        <w:color w:val="990033"/>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9">
    <w:nsid w:val="2CBB4E18"/>
    <w:multiLevelType w:val="hybridMultilevel"/>
    <w:tmpl w:val="5B820F66"/>
    <w:lvl w:ilvl="0" w:tplc="0CC642C6">
      <w:start w:val="1"/>
      <w:numFmt w:val="bullet"/>
      <w:lvlText w:val=""/>
      <w:lvlJc w:val="left"/>
      <w:pPr>
        <w:ind w:left="720" w:hanging="360"/>
      </w:pPr>
      <w:rPr>
        <w:rFonts w:ascii="Symbol" w:hAnsi="Symbol" w:hint="default"/>
        <w:color w:val="990033"/>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0">
    <w:nsid w:val="2CCF4560"/>
    <w:multiLevelType w:val="multilevel"/>
    <w:tmpl w:val="8DD225F0"/>
    <w:lvl w:ilvl="0">
      <w:start w:val="1"/>
      <w:numFmt w:val="bullet"/>
      <w:lvlText w:val="●"/>
      <w:lvlJc w:val="left"/>
      <w:pPr>
        <w:ind w:left="720" w:hanging="360"/>
      </w:pPr>
      <w:rPr>
        <w:rFonts w:ascii="Noto Sans Symbols" w:eastAsia="Noto Sans Symbols" w:hAnsi="Noto Sans Symbols" w:cs="Noto Sans Symbols"/>
        <w:color w:val="990033"/>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1">
    <w:nsid w:val="2D3B700B"/>
    <w:multiLevelType w:val="hybridMultilevel"/>
    <w:tmpl w:val="5EDC91D8"/>
    <w:lvl w:ilvl="0" w:tplc="0CC642C6">
      <w:start w:val="1"/>
      <w:numFmt w:val="bullet"/>
      <w:lvlText w:val=""/>
      <w:lvlJc w:val="left"/>
      <w:pPr>
        <w:ind w:left="720" w:hanging="360"/>
      </w:pPr>
      <w:rPr>
        <w:rFonts w:ascii="Symbol" w:hAnsi="Symbol" w:hint="default"/>
        <w:color w:val="990033"/>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nsid w:val="2F6203AE"/>
    <w:multiLevelType w:val="hybridMultilevel"/>
    <w:tmpl w:val="AA8655EE"/>
    <w:lvl w:ilvl="0" w:tplc="0CC642C6">
      <w:start w:val="1"/>
      <w:numFmt w:val="bullet"/>
      <w:lvlText w:val=""/>
      <w:lvlJc w:val="left"/>
      <w:pPr>
        <w:ind w:left="720" w:hanging="360"/>
      </w:pPr>
      <w:rPr>
        <w:rFonts w:ascii="Symbol" w:hAnsi="Symbol" w:hint="default"/>
        <w:color w:val="990033"/>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3">
    <w:nsid w:val="2F631AA4"/>
    <w:multiLevelType w:val="hybridMultilevel"/>
    <w:tmpl w:val="966AFEBA"/>
    <w:lvl w:ilvl="0" w:tplc="0CC642C6">
      <w:start w:val="1"/>
      <w:numFmt w:val="bullet"/>
      <w:lvlText w:val=""/>
      <w:lvlJc w:val="left"/>
      <w:pPr>
        <w:ind w:left="720" w:hanging="360"/>
      </w:pPr>
      <w:rPr>
        <w:rFonts w:ascii="Symbol" w:hAnsi="Symbol" w:hint="default"/>
        <w:color w:val="990033"/>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4">
    <w:nsid w:val="2FEF29C1"/>
    <w:multiLevelType w:val="hybridMultilevel"/>
    <w:tmpl w:val="3AD6783E"/>
    <w:lvl w:ilvl="0" w:tplc="0CC642C6">
      <w:start w:val="1"/>
      <w:numFmt w:val="bullet"/>
      <w:lvlText w:val=""/>
      <w:lvlJc w:val="left"/>
      <w:pPr>
        <w:ind w:left="720" w:hanging="360"/>
      </w:pPr>
      <w:rPr>
        <w:rFonts w:ascii="Symbol" w:hAnsi="Symbol" w:hint="default"/>
        <w:color w:val="990033"/>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5">
    <w:nsid w:val="31DF0558"/>
    <w:multiLevelType w:val="hybridMultilevel"/>
    <w:tmpl w:val="73620DD6"/>
    <w:lvl w:ilvl="0" w:tplc="0CC642C6">
      <w:start w:val="1"/>
      <w:numFmt w:val="bullet"/>
      <w:lvlText w:val=""/>
      <w:lvlJc w:val="left"/>
      <w:pPr>
        <w:ind w:left="720" w:hanging="360"/>
      </w:pPr>
      <w:rPr>
        <w:rFonts w:ascii="Symbol" w:hAnsi="Symbol" w:hint="default"/>
        <w:color w:val="990033"/>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6">
    <w:nsid w:val="33492816"/>
    <w:multiLevelType w:val="hybridMultilevel"/>
    <w:tmpl w:val="02AA8738"/>
    <w:lvl w:ilvl="0" w:tplc="0CC642C6">
      <w:start w:val="1"/>
      <w:numFmt w:val="bullet"/>
      <w:lvlText w:val=""/>
      <w:lvlJc w:val="left"/>
      <w:pPr>
        <w:ind w:left="720" w:hanging="360"/>
      </w:pPr>
      <w:rPr>
        <w:rFonts w:ascii="Symbol" w:hAnsi="Symbol" w:hint="default"/>
        <w:color w:val="990033"/>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7">
    <w:nsid w:val="3448641F"/>
    <w:multiLevelType w:val="hybridMultilevel"/>
    <w:tmpl w:val="9698D404"/>
    <w:lvl w:ilvl="0" w:tplc="0CC642C6">
      <w:start w:val="1"/>
      <w:numFmt w:val="bullet"/>
      <w:lvlText w:val=""/>
      <w:lvlJc w:val="left"/>
      <w:pPr>
        <w:ind w:left="720" w:hanging="360"/>
      </w:pPr>
      <w:rPr>
        <w:rFonts w:ascii="Symbol" w:hAnsi="Symbol" w:hint="default"/>
        <w:color w:val="990033"/>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8">
    <w:nsid w:val="361F708D"/>
    <w:multiLevelType w:val="hybridMultilevel"/>
    <w:tmpl w:val="29C855FC"/>
    <w:lvl w:ilvl="0" w:tplc="0CC642C6">
      <w:start w:val="1"/>
      <w:numFmt w:val="bullet"/>
      <w:lvlText w:val=""/>
      <w:lvlJc w:val="left"/>
      <w:pPr>
        <w:ind w:left="862" w:hanging="360"/>
      </w:pPr>
      <w:rPr>
        <w:rFonts w:ascii="Symbol" w:hAnsi="Symbol" w:hint="default"/>
        <w:color w:val="990033"/>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49">
    <w:nsid w:val="37BD0206"/>
    <w:multiLevelType w:val="hybridMultilevel"/>
    <w:tmpl w:val="984890A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0">
    <w:nsid w:val="380F6294"/>
    <w:multiLevelType w:val="hybridMultilevel"/>
    <w:tmpl w:val="0A84DA94"/>
    <w:lvl w:ilvl="0" w:tplc="0CC642C6">
      <w:start w:val="1"/>
      <w:numFmt w:val="bullet"/>
      <w:lvlText w:val=""/>
      <w:lvlJc w:val="left"/>
      <w:pPr>
        <w:ind w:left="720" w:hanging="360"/>
      </w:pPr>
      <w:rPr>
        <w:rFonts w:ascii="Symbol" w:hAnsi="Symbol" w:hint="default"/>
        <w:color w:val="990033"/>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1">
    <w:nsid w:val="38BE0553"/>
    <w:multiLevelType w:val="hybridMultilevel"/>
    <w:tmpl w:val="F73654C4"/>
    <w:lvl w:ilvl="0" w:tplc="0CC642C6">
      <w:start w:val="1"/>
      <w:numFmt w:val="bullet"/>
      <w:lvlText w:val=""/>
      <w:lvlJc w:val="left"/>
      <w:pPr>
        <w:ind w:left="720" w:hanging="360"/>
      </w:pPr>
      <w:rPr>
        <w:rFonts w:ascii="Symbol" w:hAnsi="Symbol" w:hint="default"/>
        <w:color w:val="990033"/>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2">
    <w:nsid w:val="38D62495"/>
    <w:multiLevelType w:val="hybridMultilevel"/>
    <w:tmpl w:val="1DAA7748"/>
    <w:lvl w:ilvl="0" w:tplc="0CC642C6">
      <w:start w:val="1"/>
      <w:numFmt w:val="bullet"/>
      <w:lvlText w:val=""/>
      <w:lvlJc w:val="left"/>
      <w:pPr>
        <w:ind w:left="720" w:hanging="360"/>
      </w:pPr>
      <w:rPr>
        <w:rFonts w:ascii="Symbol" w:hAnsi="Symbol" w:hint="default"/>
        <w:color w:val="990033"/>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3">
    <w:nsid w:val="39466D13"/>
    <w:multiLevelType w:val="hybridMultilevel"/>
    <w:tmpl w:val="80F4A262"/>
    <w:lvl w:ilvl="0" w:tplc="D1A2E9DE">
      <w:start w:val="1"/>
      <w:numFmt w:val="bullet"/>
      <w:lvlText w:val=""/>
      <w:lvlJc w:val="left"/>
      <w:pPr>
        <w:tabs>
          <w:tab w:val="num" w:pos="720"/>
        </w:tabs>
        <w:ind w:left="720" w:hanging="360"/>
      </w:pPr>
      <w:rPr>
        <w:rFonts w:ascii="Wingdings" w:hAnsi="Wingdings" w:hint="default"/>
        <w:color w:val="990033"/>
        <w:u w:color="FFFF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4">
    <w:nsid w:val="399C490C"/>
    <w:multiLevelType w:val="hybridMultilevel"/>
    <w:tmpl w:val="44140A24"/>
    <w:lvl w:ilvl="0" w:tplc="0CC642C6">
      <w:start w:val="1"/>
      <w:numFmt w:val="bullet"/>
      <w:lvlText w:val=""/>
      <w:lvlJc w:val="left"/>
      <w:pPr>
        <w:ind w:left="720" w:hanging="360"/>
      </w:pPr>
      <w:rPr>
        <w:rFonts w:ascii="Symbol" w:hAnsi="Symbol" w:hint="default"/>
        <w:color w:val="990033"/>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5">
    <w:nsid w:val="39ED78B9"/>
    <w:multiLevelType w:val="hybridMultilevel"/>
    <w:tmpl w:val="6AFCD79C"/>
    <w:lvl w:ilvl="0" w:tplc="0CC642C6">
      <w:start w:val="1"/>
      <w:numFmt w:val="bullet"/>
      <w:lvlText w:val=""/>
      <w:lvlJc w:val="left"/>
      <w:pPr>
        <w:ind w:left="720" w:hanging="360"/>
      </w:pPr>
      <w:rPr>
        <w:rFonts w:ascii="Symbol" w:hAnsi="Symbol" w:hint="default"/>
        <w:color w:val="990033"/>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6">
    <w:nsid w:val="3A1C076B"/>
    <w:multiLevelType w:val="hybridMultilevel"/>
    <w:tmpl w:val="941204F4"/>
    <w:lvl w:ilvl="0" w:tplc="0CC642C6">
      <w:start w:val="1"/>
      <w:numFmt w:val="bullet"/>
      <w:lvlText w:val=""/>
      <w:lvlJc w:val="left"/>
      <w:pPr>
        <w:ind w:left="720" w:hanging="360"/>
      </w:pPr>
      <w:rPr>
        <w:rFonts w:ascii="Symbol" w:hAnsi="Symbol" w:hint="default"/>
        <w:color w:val="990033"/>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7">
    <w:nsid w:val="3B0A2B67"/>
    <w:multiLevelType w:val="hybridMultilevel"/>
    <w:tmpl w:val="B1D24CD8"/>
    <w:lvl w:ilvl="0" w:tplc="0CC642C6">
      <w:start w:val="1"/>
      <w:numFmt w:val="bullet"/>
      <w:lvlText w:val=""/>
      <w:lvlJc w:val="left"/>
      <w:pPr>
        <w:ind w:left="720" w:hanging="360"/>
      </w:pPr>
      <w:rPr>
        <w:rFonts w:ascii="Symbol" w:hAnsi="Symbol" w:hint="default"/>
        <w:color w:val="990033"/>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8">
    <w:nsid w:val="3BF14730"/>
    <w:multiLevelType w:val="hybridMultilevel"/>
    <w:tmpl w:val="914A5A1E"/>
    <w:lvl w:ilvl="0" w:tplc="0CC642C6">
      <w:start w:val="1"/>
      <w:numFmt w:val="bullet"/>
      <w:lvlText w:val=""/>
      <w:lvlJc w:val="left"/>
      <w:pPr>
        <w:ind w:left="720" w:hanging="360"/>
      </w:pPr>
      <w:rPr>
        <w:rFonts w:ascii="Symbol" w:hAnsi="Symbol" w:hint="default"/>
        <w:color w:val="990033"/>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9">
    <w:nsid w:val="3C1653A4"/>
    <w:multiLevelType w:val="hybridMultilevel"/>
    <w:tmpl w:val="E368AFB8"/>
    <w:lvl w:ilvl="0" w:tplc="0CC642C6">
      <w:start w:val="1"/>
      <w:numFmt w:val="bullet"/>
      <w:lvlText w:val=""/>
      <w:lvlJc w:val="left"/>
      <w:pPr>
        <w:ind w:left="720" w:hanging="360"/>
      </w:pPr>
      <w:rPr>
        <w:rFonts w:ascii="Symbol" w:hAnsi="Symbol" w:hint="default"/>
        <w:color w:val="990033"/>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0">
    <w:nsid w:val="3CFA70C3"/>
    <w:multiLevelType w:val="hybridMultilevel"/>
    <w:tmpl w:val="7E7E100C"/>
    <w:lvl w:ilvl="0" w:tplc="0CC642C6">
      <w:start w:val="1"/>
      <w:numFmt w:val="bullet"/>
      <w:lvlText w:val=""/>
      <w:lvlJc w:val="left"/>
      <w:pPr>
        <w:ind w:left="720" w:hanging="360"/>
      </w:pPr>
      <w:rPr>
        <w:rFonts w:ascii="Symbol" w:hAnsi="Symbol" w:hint="default"/>
        <w:color w:val="990033"/>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1">
    <w:nsid w:val="3DC20869"/>
    <w:multiLevelType w:val="hybridMultilevel"/>
    <w:tmpl w:val="A8DA4EBE"/>
    <w:lvl w:ilvl="0" w:tplc="0CC642C6">
      <w:start w:val="1"/>
      <w:numFmt w:val="bullet"/>
      <w:lvlText w:val=""/>
      <w:lvlJc w:val="left"/>
      <w:pPr>
        <w:ind w:left="720" w:hanging="360"/>
      </w:pPr>
      <w:rPr>
        <w:rFonts w:ascii="Symbol" w:hAnsi="Symbol" w:hint="default"/>
        <w:color w:val="990033"/>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2">
    <w:nsid w:val="3ECB4002"/>
    <w:multiLevelType w:val="hybridMultilevel"/>
    <w:tmpl w:val="7B749040"/>
    <w:lvl w:ilvl="0" w:tplc="0CC642C6">
      <w:start w:val="1"/>
      <w:numFmt w:val="bullet"/>
      <w:lvlText w:val=""/>
      <w:lvlJc w:val="left"/>
      <w:pPr>
        <w:ind w:left="720" w:hanging="360"/>
      </w:pPr>
      <w:rPr>
        <w:rFonts w:ascii="Symbol" w:hAnsi="Symbol" w:hint="default"/>
        <w:color w:val="990033"/>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3">
    <w:nsid w:val="3FB530FD"/>
    <w:multiLevelType w:val="hybridMultilevel"/>
    <w:tmpl w:val="414EB600"/>
    <w:lvl w:ilvl="0" w:tplc="0CC642C6">
      <w:start w:val="1"/>
      <w:numFmt w:val="bullet"/>
      <w:lvlText w:val=""/>
      <w:lvlJc w:val="left"/>
      <w:pPr>
        <w:ind w:left="720" w:hanging="360"/>
      </w:pPr>
      <w:rPr>
        <w:rFonts w:ascii="Symbol" w:hAnsi="Symbol" w:hint="default"/>
        <w:color w:val="990033"/>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4">
    <w:nsid w:val="413A02C5"/>
    <w:multiLevelType w:val="hybridMultilevel"/>
    <w:tmpl w:val="DF9298BA"/>
    <w:lvl w:ilvl="0" w:tplc="0CC642C6">
      <w:start w:val="1"/>
      <w:numFmt w:val="bullet"/>
      <w:lvlText w:val=""/>
      <w:lvlJc w:val="left"/>
      <w:pPr>
        <w:ind w:left="720" w:hanging="360"/>
      </w:pPr>
      <w:rPr>
        <w:rFonts w:ascii="Symbol" w:hAnsi="Symbol" w:hint="default"/>
        <w:color w:val="990033"/>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5">
    <w:nsid w:val="41786795"/>
    <w:multiLevelType w:val="hybridMultilevel"/>
    <w:tmpl w:val="3414421A"/>
    <w:lvl w:ilvl="0" w:tplc="0CC642C6">
      <w:start w:val="1"/>
      <w:numFmt w:val="bullet"/>
      <w:lvlText w:val=""/>
      <w:lvlJc w:val="left"/>
      <w:pPr>
        <w:ind w:left="720" w:hanging="360"/>
      </w:pPr>
      <w:rPr>
        <w:rFonts w:ascii="Symbol" w:hAnsi="Symbol" w:hint="default"/>
        <w:color w:val="990033"/>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6">
    <w:nsid w:val="41F104A4"/>
    <w:multiLevelType w:val="hybridMultilevel"/>
    <w:tmpl w:val="871A6588"/>
    <w:lvl w:ilvl="0" w:tplc="0CC642C6">
      <w:start w:val="1"/>
      <w:numFmt w:val="bullet"/>
      <w:lvlText w:val=""/>
      <w:lvlJc w:val="left"/>
      <w:pPr>
        <w:ind w:left="720" w:hanging="360"/>
      </w:pPr>
      <w:rPr>
        <w:rFonts w:ascii="Symbol" w:hAnsi="Symbol" w:hint="default"/>
        <w:color w:val="990033"/>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7">
    <w:nsid w:val="43265093"/>
    <w:multiLevelType w:val="hybridMultilevel"/>
    <w:tmpl w:val="CEB0D87E"/>
    <w:lvl w:ilvl="0" w:tplc="0CC642C6">
      <w:start w:val="1"/>
      <w:numFmt w:val="bullet"/>
      <w:lvlText w:val=""/>
      <w:lvlJc w:val="left"/>
      <w:pPr>
        <w:ind w:left="720" w:hanging="360"/>
      </w:pPr>
      <w:rPr>
        <w:rFonts w:ascii="Symbol" w:hAnsi="Symbol" w:hint="default"/>
        <w:color w:val="990033"/>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8">
    <w:nsid w:val="44566B95"/>
    <w:multiLevelType w:val="hybridMultilevel"/>
    <w:tmpl w:val="24449648"/>
    <w:lvl w:ilvl="0" w:tplc="0CC642C6">
      <w:start w:val="1"/>
      <w:numFmt w:val="bullet"/>
      <w:lvlText w:val=""/>
      <w:lvlJc w:val="left"/>
      <w:pPr>
        <w:ind w:left="720" w:hanging="360"/>
      </w:pPr>
      <w:rPr>
        <w:rFonts w:ascii="Symbol" w:hAnsi="Symbol" w:hint="default"/>
        <w:color w:val="990033"/>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9">
    <w:nsid w:val="44C215EF"/>
    <w:multiLevelType w:val="hybridMultilevel"/>
    <w:tmpl w:val="4D44BFC0"/>
    <w:lvl w:ilvl="0" w:tplc="D1A2E9DE">
      <w:start w:val="1"/>
      <w:numFmt w:val="bullet"/>
      <w:lvlText w:val=""/>
      <w:lvlJc w:val="left"/>
      <w:pPr>
        <w:ind w:left="720" w:hanging="360"/>
      </w:pPr>
      <w:rPr>
        <w:rFonts w:ascii="Wingdings" w:hAnsi="Wingdings" w:hint="default"/>
        <w:color w:val="990033"/>
        <w:sz w:val="20"/>
        <w:u w:color="FFFFFF"/>
      </w:rPr>
    </w:lvl>
    <w:lvl w:ilvl="1" w:tplc="2DF67D34" w:tentative="1">
      <w:start w:val="1"/>
      <w:numFmt w:val="bullet"/>
      <w:lvlText w:val="o"/>
      <w:lvlJc w:val="left"/>
      <w:pPr>
        <w:tabs>
          <w:tab w:val="num" w:pos="1440"/>
        </w:tabs>
        <w:ind w:left="1440" w:hanging="360"/>
      </w:pPr>
      <w:rPr>
        <w:rFonts w:ascii="Courier New" w:hAnsi="Courier New" w:hint="default"/>
        <w:sz w:val="20"/>
      </w:rPr>
    </w:lvl>
    <w:lvl w:ilvl="2" w:tplc="A90A5350" w:tentative="1">
      <w:start w:val="1"/>
      <w:numFmt w:val="bullet"/>
      <w:lvlText w:val=""/>
      <w:lvlJc w:val="left"/>
      <w:pPr>
        <w:tabs>
          <w:tab w:val="num" w:pos="2160"/>
        </w:tabs>
        <w:ind w:left="2160" w:hanging="360"/>
      </w:pPr>
      <w:rPr>
        <w:rFonts w:ascii="Wingdings" w:hAnsi="Wingdings" w:hint="default"/>
        <w:sz w:val="20"/>
      </w:rPr>
    </w:lvl>
    <w:lvl w:ilvl="3" w:tplc="BE7E702C" w:tentative="1">
      <w:start w:val="1"/>
      <w:numFmt w:val="bullet"/>
      <w:lvlText w:val=""/>
      <w:lvlJc w:val="left"/>
      <w:pPr>
        <w:tabs>
          <w:tab w:val="num" w:pos="2880"/>
        </w:tabs>
        <w:ind w:left="2880" w:hanging="360"/>
      </w:pPr>
      <w:rPr>
        <w:rFonts w:ascii="Wingdings" w:hAnsi="Wingdings" w:hint="default"/>
        <w:sz w:val="20"/>
      </w:rPr>
    </w:lvl>
    <w:lvl w:ilvl="4" w:tplc="CD12C762" w:tentative="1">
      <w:start w:val="1"/>
      <w:numFmt w:val="bullet"/>
      <w:lvlText w:val=""/>
      <w:lvlJc w:val="left"/>
      <w:pPr>
        <w:tabs>
          <w:tab w:val="num" w:pos="3600"/>
        </w:tabs>
        <w:ind w:left="3600" w:hanging="360"/>
      </w:pPr>
      <w:rPr>
        <w:rFonts w:ascii="Wingdings" w:hAnsi="Wingdings" w:hint="default"/>
        <w:sz w:val="20"/>
      </w:rPr>
    </w:lvl>
    <w:lvl w:ilvl="5" w:tplc="B7D4B456" w:tentative="1">
      <w:start w:val="1"/>
      <w:numFmt w:val="bullet"/>
      <w:lvlText w:val=""/>
      <w:lvlJc w:val="left"/>
      <w:pPr>
        <w:tabs>
          <w:tab w:val="num" w:pos="4320"/>
        </w:tabs>
        <w:ind w:left="4320" w:hanging="360"/>
      </w:pPr>
      <w:rPr>
        <w:rFonts w:ascii="Wingdings" w:hAnsi="Wingdings" w:hint="default"/>
        <w:sz w:val="20"/>
      </w:rPr>
    </w:lvl>
    <w:lvl w:ilvl="6" w:tplc="E89ADEA0" w:tentative="1">
      <w:start w:val="1"/>
      <w:numFmt w:val="bullet"/>
      <w:lvlText w:val=""/>
      <w:lvlJc w:val="left"/>
      <w:pPr>
        <w:tabs>
          <w:tab w:val="num" w:pos="5040"/>
        </w:tabs>
        <w:ind w:left="5040" w:hanging="360"/>
      </w:pPr>
      <w:rPr>
        <w:rFonts w:ascii="Wingdings" w:hAnsi="Wingdings" w:hint="default"/>
        <w:sz w:val="20"/>
      </w:rPr>
    </w:lvl>
    <w:lvl w:ilvl="7" w:tplc="45808AF8" w:tentative="1">
      <w:start w:val="1"/>
      <w:numFmt w:val="bullet"/>
      <w:lvlText w:val=""/>
      <w:lvlJc w:val="left"/>
      <w:pPr>
        <w:tabs>
          <w:tab w:val="num" w:pos="5760"/>
        </w:tabs>
        <w:ind w:left="5760" w:hanging="360"/>
      </w:pPr>
      <w:rPr>
        <w:rFonts w:ascii="Wingdings" w:hAnsi="Wingdings" w:hint="default"/>
        <w:sz w:val="20"/>
      </w:rPr>
    </w:lvl>
    <w:lvl w:ilvl="8" w:tplc="E4789028" w:tentative="1">
      <w:start w:val="1"/>
      <w:numFmt w:val="bullet"/>
      <w:lvlText w:val=""/>
      <w:lvlJc w:val="left"/>
      <w:pPr>
        <w:tabs>
          <w:tab w:val="num" w:pos="6480"/>
        </w:tabs>
        <w:ind w:left="6480" w:hanging="360"/>
      </w:pPr>
      <w:rPr>
        <w:rFonts w:ascii="Wingdings" w:hAnsi="Wingdings" w:hint="default"/>
        <w:sz w:val="20"/>
      </w:rPr>
    </w:lvl>
  </w:abstractNum>
  <w:abstractNum w:abstractNumId="70">
    <w:nsid w:val="44CF7F46"/>
    <w:multiLevelType w:val="hybridMultilevel"/>
    <w:tmpl w:val="F86047A8"/>
    <w:lvl w:ilvl="0" w:tplc="0CC642C6">
      <w:start w:val="1"/>
      <w:numFmt w:val="bullet"/>
      <w:lvlText w:val=""/>
      <w:lvlJc w:val="left"/>
      <w:pPr>
        <w:ind w:left="720" w:hanging="360"/>
      </w:pPr>
      <w:rPr>
        <w:rFonts w:ascii="Symbol" w:hAnsi="Symbol" w:hint="default"/>
        <w:color w:val="990033"/>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1">
    <w:nsid w:val="45191E9C"/>
    <w:multiLevelType w:val="hybridMultilevel"/>
    <w:tmpl w:val="EBAE3B54"/>
    <w:lvl w:ilvl="0" w:tplc="0CC642C6">
      <w:start w:val="1"/>
      <w:numFmt w:val="bullet"/>
      <w:lvlText w:val=""/>
      <w:lvlJc w:val="left"/>
      <w:pPr>
        <w:ind w:left="720" w:hanging="360"/>
      </w:pPr>
      <w:rPr>
        <w:rFonts w:ascii="Symbol" w:hAnsi="Symbol" w:hint="default"/>
        <w:color w:val="990033"/>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2">
    <w:nsid w:val="45547219"/>
    <w:multiLevelType w:val="multilevel"/>
    <w:tmpl w:val="619AC1E0"/>
    <w:lvl w:ilvl="0">
      <w:start w:val="1"/>
      <w:numFmt w:val="decimal"/>
      <w:lvlText w:val="%1."/>
      <w:lvlJc w:val="left"/>
      <w:pPr>
        <w:ind w:left="720" w:hanging="360"/>
      </w:pPr>
      <w:rPr>
        <w:rFonts w:hint="default"/>
        <w:b/>
        <w:bCs/>
        <w:color w:val="808080" w:themeColor="background1" w:themeShade="80"/>
      </w:rPr>
    </w:lvl>
    <w:lvl w:ilvl="1">
      <w:start w:val="2"/>
      <w:numFmt w:val="decimal"/>
      <w:isLgl/>
      <w:lvlText w:val="%1.%2."/>
      <w:lvlJc w:val="left"/>
      <w:pPr>
        <w:ind w:left="860" w:hanging="5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3">
    <w:nsid w:val="45952112"/>
    <w:multiLevelType w:val="hybridMultilevel"/>
    <w:tmpl w:val="C0C038AC"/>
    <w:lvl w:ilvl="0" w:tplc="0CC642C6">
      <w:start w:val="1"/>
      <w:numFmt w:val="bullet"/>
      <w:lvlText w:val=""/>
      <w:lvlJc w:val="left"/>
      <w:pPr>
        <w:ind w:left="720" w:hanging="360"/>
      </w:pPr>
      <w:rPr>
        <w:rFonts w:ascii="Symbol" w:hAnsi="Symbol" w:hint="default"/>
        <w:color w:val="990033"/>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4">
    <w:nsid w:val="45B02F3E"/>
    <w:multiLevelType w:val="hybridMultilevel"/>
    <w:tmpl w:val="1960E59A"/>
    <w:lvl w:ilvl="0" w:tplc="0CC642C6">
      <w:start w:val="1"/>
      <w:numFmt w:val="bullet"/>
      <w:lvlText w:val=""/>
      <w:lvlJc w:val="left"/>
      <w:pPr>
        <w:ind w:left="720" w:hanging="360"/>
      </w:pPr>
      <w:rPr>
        <w:rFonts w:ascii="Symbol" w:hAnsi="Symbol" w:hint="default"/>
        <w:color w:val="990033"/>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5">
    <w:nsid w:val="46061212"/>
    <w:multiLevelType w:val="hybridMultilevel"/>
    <w:tmpl w:val="E0720014"/>
    <w:lvl w:ilvl="0" w:tplc="0CC642C6">
      <w:start w:val="1"/>
      <w:numFmt w:val="bullet"/>
      <w:lvlText w:val=""/>
      <w:lvlJc w:val="left"/>
      <w:pPr>
        <w:ind w:left="720" w:hanging="360"/>
      </w:pPr>
      <w:rPr>
        <w:rFonts w:ascii="Symbol" w:hAnsi="Symbol" w:hint="default"/>
        <w:color w:val="990033"/>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6">
    <w:nsid w:val="46085564"/>
    <w:multiLevelType w:val="hybridMultilevel"/>
    <w:tmpl w:val="6F7EBBE8"/>
    <w:lvl w:ilvl="0" w:tplc="0CC642C6">
      <w:start w:val="1"/>
      <w:numFmt w:val="bullet"/>
      <w:lvlText w:val=""/>
      <w:lvlJc w:val="left"/>
      <w:pPr>
        <w:ind w:left="720" w:hanging="360"/>
      </w:pPr>
      <w:rPr>
        <w:rFonts w:ascii="Symbol" w:hAnsi="Symbol" w:hint="default"/>
        <w:color w:val="990033"/>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7">
    <w:nsid w:val="461972DE"/>
    <w:multiLevelType w:val="singleLevel"/>
    <w:tmpl w:val="FDCE59A8"/>
    <w:lvl w:ilvl="0">
      <w:start w:val="1"/>
      <w:numFmt w:val="decimal"/>
      <w:lvlText w:val="%1."/>
      <w:lvlJc w:val="left"/>
      <w:pPr>
        <w:tabs>
          <w:tab w:val="num" w:pos="360"/>
        </w:tabs>
        <w:ind w:left="360" w:hanging="360"/>
      </w:pPr>
      <w:rPr>
        <w:rFonts w:ascii="Calibri" w:hAnsi="Calibri" w:hint="default"/>
        <w:b/>
        <w:i w:val="0"/>
        <w:color w:val="990033"/>
        <w:sz w:val="22"/>
      </w:rPr>
    </w:lvl>
  </w:abstractNum>
  <w:abstractNum w:abstractNumId="78">
    <w:nsid w:val="4711252F"/>
    <w:multiLevelType w:val="hybridMultilevel"/>
    <w:tmpl w:val="4C68A736"/>
    <w:lvl w:ilvl="0" w:tplc="FDCE59A8">
      <w:start w:val="1"/>
      <w:numFmt w:val="decimal"/>
      <w:lvlText w:val="%1."/>
      <w:lvlJc w:val="left"/>
      <w:pPr>
        <w:ind w:left="720" w:hanging="360"/>
      </w:pPr>
      <w:rPr>
        <w:rFonts w:ascii="Calibri" w:hAnsi="Calibri" w:hint="default"/>
        <w:b/>
        <w:i w:val="0"/>
        <w:color w:val="990033"/>
        <w:sz w:val="22"/>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9">
    <w:nsid w:val="49EB74FA"/>
    <w:multiLevelType w:val="hybridMultilevel"/>
    <w:tmpl w:val="E5CC4E7C"/>
    <w:lvl w:ilvl="0" w:tplc="0CC642C6">
      <w:start w:val="1"/>
      <w:numFmt w:val="bullet"/>
      <w:lvlText w:val=""/>
      <w:lvlJc w:val="left"/>
      <w:pPr>
        <w:ind w:left="720" w:hanging="360"/>
      </w:pPr>
      <w:rPr>
        <w:rFonts w:ascii="Symbol" w:hAnsi="Symbol" w:hint="default"/>
        <w:color w:val="990033"/>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0">
    <w:nsid w:val="49F57E2E"/>
    <w:multiLevelType w:val="hybridMultilevel"/>
    <w:tmpl w:val="DB7E2CBA"/>
    <w:lvl w:ilvl="0" w:tplc="0CC642C6">
      <w:start w:val="1"/>
      <w:numFmt w:val="bullet"/>
      <w:lvlText w:val=""/>
      <w:lvlJc w:val="left"/>
      <w:pPr>
        <w:ind w:left="720" w:hanging="360"/>
      </w:pPr>
      <w:rPr>
        <w:rFonts w:ascii="Symbol" w:hAnsi="Symbol" w:hint="default"/>
        <w:color w:val="990033"/>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1">
    <w:nsid w:val="4B6B0245"/>
    <w:multiLevelType w:val="hybridMultilevel"/>
    <w:tmpl w:val="5A7E12BA"/>
    <w:lvl w:ilvl="0" w:tplc="0CC642C6">
      <w:start w:val="1"/>
      <w:numFmt w:val="bullet"/>
      <w:lvlText w:val=""/>
      <w:lvlJc w:val="left"/>
      <w:pPr>
        <w:ind w:left="720" w:hanging="360"/>
      </w:pPr>
      <w:rPr>
        <w:rFonts w:ascii="Symbol" w:hAnsi="Symbol" w:hint="default"/>
        <w:color w:val="990033"/>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2">
    <w:nsid w:val="4CA80B03"/>
    <w:multiLevelType w:val="hybridMultilevel"/>
    <w:tmpl w:val="2E6AE2FA"/>
    <w:lvl w:ilvl="0" w:tplc="0E5AFA04">
      <w:start w:val="1"/>
      <w:numFmt w:val="upperLetter"/>
      <w:lvlText w:val="%1."/>
      <w:lvlJc w:val="left"/>
      <w:pPr>
        <w:ind w:left="720" w:hanging="360"/>
      </w:pPr>
      <w:rPr>
        <w:rFonts w:ascii="Calibri" w:hAnsi="Calibri" w:hint="default"/>
        <w:b/>
        <w:i w:val="0"/>
        <w:u w:color="990033"/>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3">
    <w:nsid w:val="4DED4E22"/>
    <w:multiLevelType w:val="hybridMultilevel"/>
    <w:tmpl w:val="7E90F4CA"/>
    <w:lvl w:ilvl="0" w:tplc="0CC642C6">
      <w:start w:val="1"/>
      <w:numFmt w:val="bullet"/>
      <w:lvlText w:val=""/>
      <w:lvlJc w:val="left"/>
      <w:pPr>
        <w:ind w:left="720" w:hanging="360"/>
      </w:pPr>
      <w:rPr>
        <w:rFonts w:ascii="Symbol" w:hAnsi="Symbol" w:hint="default"/>
        <w:color w:val="990033"/>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4">
    <w:nsid w:val="4E46061A"/>
    <w:multiLevelType w:val="multilevel"/>
    <w:tmpl w:val="77045828"/>
    <w:lvl w:ilvl="0">
      <w:start w:val="1"/>
      <w:numFmt w:val="bullet"/>
      <w:lvlText w:val=""/>
      <w:lvlJc w:val="left"/>
      <w:pPr>
        <w:ind w:left="720" w:hanging="360"/>
      </w:pPr>
      <w:rPr>
        <w:rFonts w:ascii="Symbol" w:hAnsi="Symbol" w:hint="default"/>
        <w:color w:val="9900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nsid w:val="4EB258F7"/>
    <w:multiLevelType w:val="hybridMultilevel"/>
    <w:tmpl w:val="9B56C7F6"/>
    <w:lvl w:ilvl="0" w:tplc="0CC642C6">
      <w:start w:val="1"/>
      <w:numFmt w:val="bullet"/>
      <w:lvlText w:val=""/>
      <w:lvlJc w:val="left"/>
      <w:pPr>
        <w:ind w:left="720" w:hanging="360"/>
      </w:pPr>
      <w:rPr>
        <w:rFonts w:ascii="Symbol" w:hAnsi="Symbol" w:hint="default"/>
        <w:color w:val="990033"/>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6">
    <w:nsid w:val="4EFE236D"/>
    <w:multiLevelType w:val="hybridMultilevel"/>
    <w:tmpl w:val="A6E2C81C"/>
    <w:lvl w:ilvl="0" w:tplc="0CC642C6">
      <w:start w:val="1"/>
      <w:numFmt w:val="bullet"/>
      <w:lvlText w:val=""/>
      <w:lvlJc w:val="left"/>
      <w:pPr>
        <w:ind w:left="720" w:hanging="360"/>
      </w:pPr>
      <w:rPr>
        <w:rFonts w:ascii="Symbol" w:hAnsi="Symbol" w:hint="default"/>
        <w:color w:val="990033"/>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7">
    <w:nsid w:val="50447A90"/>
    <w:multiLevelType w:val="hybridMultilevel"/>
    <w:tmpl w:val="9DC89A44"/>
    <w:lvl w:ilvl="0" w:tplc="0C0A0019">
      <w:start w:val="1"/>
      <w:numFmt w:val="lowerLetter"/>
      <w:lvlText w:val="%1."/>
      <w:lvlJc w:val="left"/>
      <w:pPr>
        <w:tabs>
          <w:tab w:val="num" w:pos="1440"/>
        </w:tabs>
        <w:ind w:left="1440" w:hanging="360"/>
      </w:pPr>
      <w:rPr>
        <w:rFonts w:hint="default"/>
      </w:rPr>
    </w:lvl>
    <w:lvl w:ilvl="1" w:tplc="0C0A0019" w:tentative="1">
      <w:start w:val="1"/>
      <w:numFmt w:val="lowerLetter"/>
      <w:lvlText w:val="%2."/>
      <w:lvlJc w:val="left"/>
      <w:pPr>
        <w:tabs>
          <w:tab w:val="num" w:pos="2160"/>
        </w:tabs>
        <w:ind w:left="2160" w:hanging="360"/>
      </w:p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88">
    <w:nsid w:val="50A2189D"/>
    <w:multiLevelType w:val="hybridMultilevel"/>
    <w:tmpl w:val="0310EA7E"/>
    <w:lvl w:ilvl="0" w:tplc="0CC642C6">
      <w:start w:val="1"/>
      <w:numFmt w:val="bullet"/>
      <w:lvlText w:val=""/>
      <w:lvlJc w:val="left"/>
      <w:pPr>
        <w:ind w:left="862" w:hanging="360"/>
      </w:pPr>
      <w:rPr>
        <w:rFonts w:ascii="Symbol" w:hAnsi="Symbol" w:hint="default"/>
        <w:color w:val="990033"/>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89">
    <w:nsid w:val="511C5FAA"/>
    <w:multiLevelType w:val="hybridMultilevel"/>
    <w:tmpl w:val="6E2E73CC"/>
    <w:lvl w:ilvl="0" w:tplc="0CC642C6">
      <w:start w:val="1"/>
      <w:numFmt w:val="bullet"/>
      <w:lvlText w:val=""/>
      <w:lvlJc w:val="left"/>
      <w:pPr>
        <w:ind w:left="720" w:hanging="360"/>
      </w:pPr>
      <w:rPr>
        <w:rFonts w:ascii="Symbol" w:hAnsi="Symbol" w:hint="default"/>
        <w:color w:val="990033"/>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0">
    <w:nsid w:val="513A5195"/>
    <w:multiLevelType w:val="hybridMultilevel"/>
    <w:tmpl w:val="2C88BEFC"/>
    <w:lvl w:ilvl="0" w:tplc="0CC642C6">
      <w:start w:val="1"/>
      <w:numFmt w:val="bullet"/>
      <w:lvlText w:val=""/>
      <w:lvlJc w:val="left"/>
      <w:pPr>
        <w:ind w:left="720" w:hanging="360"/>
      </w:pPr>
      <w:rPr>
        <w:rFonts w:ascii="Symbol" w:hAnsi="Symbol" w:hint="default"/>
        <w:color w:val="990033"/>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1">
    <w:nsid w:val="5165441F"/>
    <w:multiLevelType w:val="hybridMultilevel"/>
    <w:tmpl w:val="1A86F262"/>
    <w:lvl w:ilvl="0" w:tplc="0CC642C6">
      <w:start w:val="1"/>
      <w:numFmt w:val="bullet"/>
      <w:lvlText w:val=""/>
      <w:lvlJc w:val="left"/>
      <w:pPr>
        <w:ind w:left="1004" w:hanging="360"/>
      </w:pPr>
      <w:rPr>
        <w:rFonts w:ascii="Symbol" w:hAnsi="Symbol" w:hint="default"/>
        <w:color w:val="990033"/>
      </w:rPr>
    </w:lvl>
    <w:lvl w:ilvl="1" w:tplc="040A0003" w:tentative="1">
      <w:start w:val="1"/>
      <w:numFmt w:val="bullet"/>
      <w:lvlText w:val="o"/>
      <w:lvlJc w:val="left"/>
      <w:pPr>
        <w:ind w:left="1724" w:hanging="360"/>
      </w:pPr>
      <w:rPr>
        <w:rFonts w:ascii="Courier New" w:hAnsi="Courier New" w:cs="Courier New" w:hint="default"/>
      </w:rPr>
    </w:lvl>
    <w:lvl w:ilvl="2" w:tplc="040A0005" w:tentative="1">
      <w:start w:val="1"/>
      <w:numFmt w:val="bullet"/>
      <w:lvlText w:val=""/>
      <w:lvlJc w:val="left"/>
      <w:pPr>
        <w:ind w:left="2444" w:hanging="360"/>
      </w:pPr>
      <w:rPr>
        <w:rFonts w:ascii="Wingdings" w:hAnsi="Wingdings" w:hint="default"/>
      </w:rPr>
    </w:lvl>
    <w:lvl w:ilvl="3" w:tplc="040A0001" w:tentative="1">
      <w:start w:val="1"/>
      <w:numFmt w:val="bullet"/>
      <w:lvlText w:val=""/>
      <w:lvlJc w:val="left"/>
      <w:pPr>
        <w:ind w:left="3164" w:hanging="360"/>
      </w:pPr>
      <w:rPr>
        <w:rFonts w:ascii="Symbol" w:hAnsi="Symbol" w:hint="default"/>
      </w:rPr>
    </w:lvl>
    <w:lvl w:ilvl="4" w:tplc="040A0003" w:tentative="1">
      <w:start w:val="1"/>
      <w:numFmt w:val="bullet"/>
      <w:lvlText w:val="o"/>
      <w:lvlJc w:val="left"/>
      <w:pPr>
        <w:ind w:left="3884" w:hanging="360"/>
      </w:pPr>
      <w:rPr>
        <w:rFonts w:ascii="Courier New" w:hAnsi="Courier New" w:cs="Courier New" w:hint="default"/>
      </w:rPr>
    </w:lvl>
    <w:lvl w:ilvl="5" w:tplc="040A0005" w:tentative="1">
      <w:start w:val="1"/>
      <w:numFmt w:val="bullet"/>
      <w:lvlText w:val=""/>
      <w:lvlJc w:val="left"/>
      <w:pPr>
        <w:ind w:left="4604" w:hanging="360"/>
      </w:pPr>
      <w:rPr>
        <w:rFonts w:ascii="Wingdings" w:hAnsi="Wingdings" w:hint="default"/>
      </w:rPr>
    </w:lvl>
    <w:lvl w:ilvl="6" w:tplc="040A0001" w:tentative="1">
      <w:start w:val="1"/>
      <w:numFmt w:val="bullet"/>
      <w:lvlText w:val=""/>
      <w:lvlJc w:val="left"/>
      <w:pPr>
        <w:ind w:left="5324" w:hanging="360"/>
      </w:pPr>
      <w:rPr>
        <w:rFonts w:ascii="Symbol" w:hAnsi="Symbol" w:hint="default"/>
      </w:rPr>
    </w:lvl>
    <w:lvl w:ilvl="7" w:tplc="040A0003" w:tentative="1">
      <w:start w:val="1"/>
      <w:numFmt w:val="bullet"/>
      <w:lvlText w:val="o"/>
      <w:lvlJc w:val="left"/>
      <w:pPr>
        <w:ind w:left="6044" w:hanging="360"/>
      </w:pPr>
      <w:rPr>
        <w:rFonts w:ascii="Courier New" w:hAnsi="Courier New" w:cs="Courier New" w:hint="default"/>
      </w:rPr>
    </w:lvl>
    <w:lvl w:ilvl="8" w:tplc="040A0005" w:tentative="1">
      <w:start w:val="1"/>
      <w:numFmt w:val="bullet"/>
      <w:lvlText w:val=""/>
      <w:lvlJc w:val="left"/>
      <w:pPr>
        <w:ind w:left="6764" w:hanging="360"/>
      </w:pPr>
      <w:rPr>
        <w:rFonts w:ascii="Wingdings" w:hAnsi="Wingdings" w:hint="default"/>
      </w:rPr>
    </w:lvl>
  </w:abstractNum>
  <w:abstractNum w:abstractNumId="92">
    <w:nsid w:val="54B44AB1"/>
    <w:multiLevelType w:val="hybridMultilevel"/>
    <w:tmpl w:val="5B5068F6"/>
    <w:lvl w:ilvl="0" w:tplc="0CC642C6">
      <w:start w:val="1"/>
      <w:numFmt w:val="bullet"/>
      <w:lvlText w:val=""/>
      <w:lvlJc w:val="left"/>
      <w:pPr>
        <w:ind w:left="720" w:hanging="360"/>
      </w:pPr>
      <w:rPr>
        <w:rFonts w:ascii="Symbol" w:hAnsi="Symbol" w:hint="default"/>
        <w:color w:val="990033"/>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3">
    <w:nsid w:val="57314BD0"/>
    <w:multiLevelType w:val="hybridMultilevel"/>
    <w:tmpl w:val="6A804EB2"/>
    <w:lvl w:ilvl="0" w:tplc="FDCE59A8">
      <w:start w:val="1"/>
      <w:numFmt w:val="decimal"/>
      <w:lvlText w:val="%1."/>
      <w:lvlJc w:val="left"/>
      <w:pPr>
        <w:ind w:left="1428" w:hanging="360"/>
      </w:pPr>
      <w:rPr>
        <w:rFonts w:ascii="Calibri" w:hAnsi="Calibri" w:hint="default"/>
        <w:b/>
        <w:i w:val="0"/>
        <w:color w:val="990033"/>
        <w:sz w:val="22"/>
      </w:rPr>
    </w:lvl>
    <w:lvl w:ilvl="1" w:tplc="040A0019" w:tentative="1">
      <w:start w:val="1"/>
      <w:numFmt w:val="lowerLetter"/>
      <w:lvlText w:val="%2."/>
      <w:lvlJc w:val="left"/>
      <w:pPr>
        <w:ind w:left="2148" w:hanging="360"/>
      </w:pPr>
    </w:lvl>
    <w:lvl w:ilvl="2" w:tplc="FDCE59A8">
      <w:start w:val="1"/>
      <w:numFmt w:val="decimal"/>
      <w:lvlText w:val="%3."/>
      <w:lvlJc w:val="left"/>
      <w:pPr>
        <w:ind w:left="720" w:hanging="360"/>
      </w:pPr>
      <w:rPr>
        <w:rFonts w:ascii="Calibri" w:hAnsi="Calibri" w:hint="default"/>
        <w:b/>
        <w:i w:val="0"/>
        <w:color w:val="990033"/>
        <w:sz w:val="22"/>
      </w:r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94">
    <w:nsid w:val="5A732DB9"/>
    <w:multiLevelType w:val="hybridMultilevel"/>
    <w:tmpl w:val="8BBE7948"/>
    <w:lvl w:ilvl="0" w:tplc="0CC642C6">
      <w:start w:val="1"/>
      <w:numFmt w:val="bullet"/>
      <w:lvlText w:val=""/>
      <w:lvlJc w:val="left"/>
      <w:pPr>
        <w:ind w:left="720" w:hanging="360"/>
      </w:pPr>
      <w:rPr>
        <w:rFonts w:ascii="Symbol" w:hAnsi="Symbol" w:hint="default"/>
        <w:color w:val="990033"/>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5">
    <w:nsid w:val="5AD15A84"/>
    <w:multiLevelType w:val="hybridMultilevel"/>
    <w:tmpl w:val="A9721072"/>
    <w:lvl w:ilvl="0" w:tplc="0CC642C6">
      <w:start w:val="1"/>
      <w:numFmt w:val="bullet"/>
      <w:lvlText w:val=""/>
      <w:lvlJc w:val="left"/>
      <w:pPr>
        <w:ind w:left="720" w:hanging="360"/>
      </w:pPr>
      <w:rPr>
        <w:rFonts w:ascii="Symbol" w:hAnsi="Symbol" w:hint="default"/>
        <w:color w:val="990033"/>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6">
    <w:nsid w:val="5C172204"/>
    <w:multiLevelType w:val="hybridMultilevel"/>
    <w:tmpl w:val="4BEC2800"/>
    <w:lvl w:ilvl="0" w:tplc="0CC642C6">
      <w:start w:val="1"/>
      <w:numFmt w:val="bullet"/>
      <w:lvlText w:val=""/>
      <w:lvlJc w:val="left"/>
      <w:pPr>
        <w:ind w:left="720" w:hanging="360"/>
      </w:pPr>
      <w:rPr>
        <w:rFonts w:ascii="Symbol" w:hAnsi="Symbol" w:hint="default"/>
        <w:color w:val="990033"/>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7">
    <w:nsid w:val="5DD5024A"/>
    <w:multiLevelType w:val="hybridMultilevel"/>
    <w:tmpl w:val="DB8AFEF0"/>
    <w:lvl w:ilvl="0" w:tplc="0CC642C6">
      <w:start w:val="1"/>
      <w:numFmt w:val="bullet"/>
      <w:lvlText w:val=""/>
      <w:lvlJc w:val="left"/>
      <w:pPr>
        <w:ind w:left="720" w:hanging="360"/>
      </w:pPr>
      <w:rPr>
        <w:rFonts w:ascii="Symbol" w:hAnsi="Symbol" w:hint="default"/>
        <w:color w:val="990033"/>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8">
    <w:nsid w:val="5F40578D"/>
    <w:multiLevelType w:val="hybridMultilevel"/>
    <w:tmpl w:val="F01CE3E8"/>
    <w:lvl w:ilvl="0" w:tplc="0CC642C6">
      <w:start w:val="1"/>
      <w:numFmt w:val="bullet"/>
      <w:lvlText w:val=""/>
      <w:lvlJc w:val="left"/>
      <w:pPr>
        <w:ind w:left="720" w:hanging="360"/>
      </w:pPr>
      <w:rPr>
        <w:rFonts w:ascii="Symbol" w:hAnsi="Symbol" w:hint="default"/>
        <w:color w:val="990033"/>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9">
    <w:nsid w:val="5F7B2FFF"/>
    <w:multiLevelType w:val="hybridMultilevel"/>
    <w:tmpl w:val="F62CA2A2"/>
    <w:lvl w:ilvl="0" w:tplc="FDCE59A8">
      <w:start w:val="1"/>
      <w:numFmt w:val="decimal"/>
      <w:lvlText w:val="%1."/>
      <w:lvlJc w:val="left"/>
      <w:pPr>
        <w:ind w:left="720" w:hanging="360"/>
      </w:pPr>
      <w:rPr>
        <w:rFonts w:ascii="Calibri" w:hAnsi="Calibri" w:hint="default"/>
        <w:b/>
        <w:i w:val="0"/>
        <w:color w:val="990033"/>
        <w:sz w:val="22"/>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0">
    <w:nsid w:val="5F9E75BE"/>
    <w:multiLevelType w:val="hybridMultilevel"/>
    <w:tmpl w:val="B1D817F6"/>
    <w:lvl w:ilvl="0" w:tplc="0CC642C6">
      <w:start w:val="1"/>
      <w:numFmt w:val="bullet"/>
      <w:lvlText w:val=""/>
      <w:lvlJc w:val="left"/>
      <w:pPr>
        <w:ind w:left="720" w:hanging="360"/>
      </w:pPr>
      <w:rPr>
        <w:rFonts w:ascii="Symbol" w:hAnsi="Symbol" w:hint="default"/>
        <w:color w:val="990033"/>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1">
    <w:nsid w:val="605038A0"/>
    <w:multiLevelType w:val="hybridMultilevel"/>
    <w:tmpl w:val="26B203D4"/>
    <w:lvl w:ilvl="0" w:tplc="0CC642C6">
      <w:start w:val="1"/>
      <w:numFmt w:val="bullet"/>
      <w:lvlText w:val=""/>
      <w:lvlJc w:val="left"/>
      <w:pPr>
        <w:ind w:left="720" w:hanging="360"/>
      </w:pPr>
      <w:rPr>
        <w:rFonts w:ascii="Symbol" w:hAnsi="Symbol" w:hint="default"/>
        <w:color w:val="990033"/>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2">
    <w:nsid w:val="60AE3E75"/>
    <w:multiLevelType w:val="hybridMultilevel"/>
    <w:tmpl w:val="A588D952"/>
    <w:lvl w:ilvl="0" w:tplc="0CC642C6">
      <w:start w:val="1"/>
      <w:numFmt w:val="bullet"/>
      <w:lvlText w:val=""/>
      <w:lvlJc w:val="left"/>
      <w:pPr>
        <w:ind w:left="720" w:hanging="360"/>
      </w:pPr>
      <w:rPr>
        <w:rFonts w:ascii="Symbol" w:hAnsi="Symbol" w:hint="default"/>
        <w:color w:val="990033"/>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3">
    <w:nsid w:val="620E087E"/>
    <w:multiLevelType w:val="hybridMultilevel"/>
    <w:tmpl w:val="F38CC6B0"/>
    <w:lvl w:ilvl="0" w:tplc="0CC642C6">
      <w:start w:val="1"/>
      <w:numFmt w:val="bullet"/>
      <w:lvlText w:val=""/>
      <w:lvlJc w:val="left"/>
      <w:pPr>
        <w:ind w:left="1428" w:hanging="360"/>
      </w:pPr>
      <w:rPr>
        <w:rFonts w:ascii="Symbol" w:hAnsi="Symbol" w:hint="default"/>
        <w:color w:val="990033"/>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104">
    <w:nsid w:val="634356A6"/>
    <w:multiLevelType w:val="hybridMultilevel"/>
    <w:tmpl w:val="DF44F200"/>
    <w:lvl w:ilvl="0" w:tplc="29F038F2">
      <w:start w:val="1"/>
      <w:numFmt w:val="lowerLetter"/>
      <w:lvlText w:val="%1."/>
      <w:lvlJc w:val="left"/>
      <w:pPr>
        <w:tabs>
          <w:tab w:val="num" w:pos="720"/>
        </w:tabs>
        <w:ind w:left="720" w:hanging="360"/>
      </w:pPr>
      <w:rPr>
        <w:rFonts w:ascii="Times New Roman" w:eastAsia="Times New Roman" w:hAnsi="Times New Roman" w:cs="Times New Roman"/>
      </w:rPr>
    </w:lvl>
    <w:lvl w:ilvl="1" w:tplc="03701A66">
      <w:numFmt w:val="bullet"/>
      <w:lvlText w:val="•"/>
      <w:lvlJc w:val="left"/>
      <w:pPr>
        <w:ind w:left="1440" w:hanging="360"/>
      </w:pPr>
      <w:rPr>
        <w:rFonts w:ascii="Calibri" w:eastAsia="Times New Roman" w:hAnsi="Calibri" w:cs="Calibri" w:hint="default"/>
      </w:rPr>
    </w:lvl>
    <w:lvl w:ilvl="2" w:tplc="87B812BC">
      <w:start w:val="1"/>
      <w:numFmt w:val="decimal"/>
      <w:lvlText w:val="%3."/>
      <w:lvlJc w:val="left"/>
      <w:pPr>
        <w:ind w:left="2340" w:hanging="36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5">
    <w:nsid w:val="65E83B75"/>
    <w:multiLevelType w:val="hybridMultilevel"/>
    <w:tmpl w:val="82D0D678"/>
    <w:lvl w:ilvl="0" w:tplc="0CC642C6">
      <w:start w:val="1"/>
      <w:numFmt w:val="bullet"/>
      <w:lvlText w:val=""/>
      <w:lvlJc w:val="left"/>
      <w:pPr>
        <w:ind w:left="720" w:hanging="360"/>
      </w:pPr>
      <w:rPr>
        <w:rFonts w:ascii="Symbol" w:hAnsi="Symbol" w:hint="default"/>
        <w:color w:val="990033"/>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6">
    <w:nsid w:val="66C321EB"/>
    <w:multiLevelType w:val="hybridMultilevel"/>
    <w:tmpl w:val="FD6250E0"/>
    <w:lvl w:ilvl="0" w:tplc="0CC642C6">
      <w:start w:val="1"/>
      <w:numFmt w:val="bullet"/>
      <w:lvlText w:val=""/>
      <w:lvlJc w:val="left"/>
      <w:pPr>
        <w:ind w:left="720" w:hanging="360"/>
      </w:pPr>
      <w:rPr>
        <w:rFonts w:ascii="Symbol" w:hAnsi="Symbol" w:hint="default"/>
        <w:color w:val="990033"/>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7">
    <w:nsid w:val="67A90BAD"/>
    <w:multiLevelType w:val="hybridMultilevel"/>
    <w:tmpl w:val="5D2CD0E2"/>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08">
    <w:nsid w:val="69B47E1D"/>
    <w:multiLevelType w:val="hybridMultilevel"/>
    <w:tmpl w:val="CECC156C"/>
    <w:lvl w:ilvl="0" w:tplc="0CC642C6">
      <w:start w:val="1"/>
      <w:numFmt w:val="bullet"/>
      <w:lvlText w:val=""/>
      <w:lvlJc w:val="left"/>
      <w:pPr>
        <w:ind w:left="720" w:hanging="360"/>
      </w:pPr>
      <w:rPr>
        <w:rFonts w:ascii="Symbol" w:hAnsi="Symbol" w:hint="default"/>
        <w:color w:val="990033"/>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9">
    <w:nsid w:val="6BAD2C73"/>
    <w:multiLevelType w:val="hybridMultilevel"/>
    <w:tmpl w:val="D9C27B26"/>
    <w:lvl w:ilvl="0" w:tplc="0CC642C6">
      <w:start w:val="1"/>
      <w:numFmt w:val="bullet"/>
      <w:lvlText w:val=""/>
      <w:lvlJc w:val="left"/>
      <w:pPr>
        <w:ind w:left="720" w:hanging="360"/>
      </w:pPr>
      <w:rPr>
        <w:rFonts w:ascii="Symbol" w:hAnsi="Symbol" w:hint="default"/>
        <w:color w:val="990033"/>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0">
    <w:nsid w:val="6BDE798B"/>
    <w:multiLevelType w:val="hybridMultilevel"/>
    <w:tmpl w:val="21CCE006"/>
    <w:lvl w:ilvl="0" w:tplc="0CC642C6">
      <w:start w:val="1"/>
      <w:numFmt w:val="bullet"/>
      <w:lvlText w:val=""/>
      <w:lvlJc w:val="left"/>
      <w:pPr>
        <w:ind w:left="720" w:hanging="360"/>
      </w:pPr>
      <w:rPr>
        <w:rFonts w:ascii="Symbol" w:hAnsi="Symbol" w:hint="default"/>
        <w:color w:val="990033"/>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1">
    <w:nsid w:val="6D1C0E1C"/>
    <w:multiLevelType w:val="hybridMultilevel"/>
    <w:tmpl w:val="E610B136"/>
    <w:lvl w:ilvl="0" w:tplc="0CC642C6">
      <w:start w:val="1"/>
      <w:numFmt w:val="bullet"/>
      <w:lvlText w:val=""/>
      <w:lvlJc w:val="left"/>
      <w:pPr>
        <w:ind w:left="720" w:hanging="360"/>
      </w:pPr>
      <w:rPr>
        <w:rFonts w:ascii="Symbol" w:hAnsi="Symbol" w:hint="default"/>
        <w:color w:val="990033"/>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2">
    <w:nsid w:val="6D687175"/>
    <w:multiLevelType w:val="hybridMultilevel"/>
    <w:tmpl w:val="B1B26D6E"/>
    <w:lvl w:ilvl="0" w:tplc="0CC642C6">
      <w:start w:val="1"/>
      <w:numFmt w:val="bullet"/>
      <w:lvlText w:val=""/>
      <w:lvlJc w:val="left"/>
      <w:pPr>
        <w:ind w:left="720" w:hanging="360"/>
      </w:pPr>
      <w:rPr>
        <w:rFonts w:ascii="Symbol" w:hAnsi="Symbol" w:hint="default"/>
        <w:color w:val="990033"/>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3">
    <w:nsid w:val="6D9A6FFD"/>
    <w:multiLevelType w:val="hybridMultilevel"/>
    <w:tmpl w:val="0A9C3F24"/>
    <w:lvl w:ilvl="0" w:tplc="0CC642C6">
      <w:start w:val="1"/>
      <w:numFmt w:val="bullet"/>
      <w:lvlText w:val=""/>
      <w:lvlJc w:val="left"/>
      <w:pPr>
        <w:ind w:left="720" w:hanging="360"/>
      </w:pPr>
      <w:rPr>
        <w:rFonts w:ascii="Symbol" w:hAnsi="Symbol" w:hint="default"/>
        <w:color w:val="990033"/>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4">
    <w:nsid w:val="6DA5350A"/>
    <w:multiLevelType w:val="hybridMultilevel"/>
    <w:tmpl w:val="0142AABC"/>
    <w:lvl w:ilvl="0" w:tplc="0CC642C6">
      <w:start w:val="1"/>
      <w:numFmt w:val="bullet"/>
      <w:lvlText w:val=""/>
      <w:lvlJc w:val="left"/>
      <w:pPr>
        <w:ind w:left="720" w:hanging="360"/>
      </w:pPr>
      <w:rPr>
        <w:rFonts w:ascii="Symbol" w:hAnsi="Symbol" w:hint="default"/>
        <w:color w:val="990033"/>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5">
    <w:nsid w:val="6DF40856"/>
    <w:multiLevelType w:val="hybridMultilevel"/>
    <w:tmpl w:val="F9469F34"/>
    <w:lvl w:ilvl="0" w:tplc="0CC642C6">
      <w:start w:val="1"/>
      <w:numFmt w:val="bullet"/>
      <w:lvlText w:val=""/>
      <w:lvlJc w:val="left"/>
      <w:pPr>
        <w:ind w:left="720" w:hanging="360"/>
      </w:pPr>
      <w:rPr>
        <w:rFonts w:ascii="Symbol" w:hAnsi="Symbol" w:hint="default"/>
        <w:color w:val="990033"/>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6">
    <w:nsid w:val="705B2991"/>
    <w:multiLevelType w:val="multilevel"/>
    <w:tmpl w:val="BA8AD114"/>
    <w:lvl w:ilvl="0">
      <w:start w:val="1"/>
      <w:numFmt w:val="bullet"/>
      <w:lvlText w:val="●"/>
      <w:lvlJc w:val="left"/>
      <w:pPr>
        <w:ind w:left="720" w:hanging="360"/>
      </w:pPr>
      <w:rPr>
        <w:rFonts w:ascii="Noto Sans Symbols" w:eastAsia="Noto Sans Symbols" w:hAnsi="Noto Sans Symbols" w:cs="Noto Sans Symbols"/>
        <w:color w:val="990033"/>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7">
    <w:nsid w:val="717F599B"/>
    <w:multiLevelType w:val="hybridMultilevel"/>
    <w:tmpl w:val="D678568C"/>
    <w:lvl w:ilvl="0" w:tplc="0CC642C6">
      <w:start w:val="1"/>
      <w:numFmt w:val="bullet"/>
      <w:lvlText w:val=""/>
      <w:lvlJc w:val="left"/>
      <w:pPr>
        <w:ind w:left="720" w:hanging="360"/>
      </w:pPr>
      <w:rPr>
        <w:rFonts w:ascii="Symbol" w:hAnsi="Symbol" w:hint="default"/>
        <w:color w:val="990033"/>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8">
    <w:nsid w:val="71FD5664"/>
    <w:multiLevelType w:val="hybridMultilevel"/>
    <w:tmpl w:val="E1AC245C"/>
    <w:lvl w:ilvl="0" w:tplc="0CC642C6">
      <w:start w:val="1"/>
      <w:numFmt w:val="bullet"/>
      <w:lvlText w:val=""/>
      <w:lvlJc w:val="left"/>
      <w:pPr>
        <w:ind w:left="720" w:hanging="360"/>
      </w:pPr>
      <w:rPr>
        <w:rFonts w:ascii="Symbol" w:hAnsi="Symbol" w:hint="default"/>
        <w:color w:val="990033"/>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9">
    <w:nsid w:val="721C5DCD"/>
    <w:multiLevelType w:val="hybridMultilevel"/>
    <w:tmpl w:val="F03CB3B8"/>
    <w:lvl w:ilvl="0" w:tplc="38CA0DD2">
      <w:start w:val="1"/>
      <w:numFmt w:val="upperLetter"/>
      <w:lvlText w:val="%1."/>
      <w:lvlJc w:val="left"/>
      <w:pPr>
        <w:ind w:left="720" w:hanging="360"/>
      </w:pPr>
      <w:rPr>
        <w:b/>
        <w:bCs/>
        <w:color w:val="990033"/>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0">
    <w:nsid w:val="72487459"/>
    <w:multiLevelType w:val="hybridMultilevel"/>
    <w:tmpl w:val="9D984ABC"/>
    <w:lvl w:ilvl="0" w:tplc="0CC642C6">
      <w:start w:val="1"/>
      <w:numFmt w:val="bullet"/>
      <w:lvlText w:val=""/>
      <w:lvlJc w:val="left"/>
      <w:pPr>
        <w:ind w:left="720" w:hanging="360"/>
      </w:pPr>
      <w:rPr>
        <w:rFonts w:ascii="Symbol" w:hAnsi="Symbol" w:hint="default"/>
        <w:color w:val="990033"/>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1">
    <w:nsid w:val="731D74C4"/>
    <w:multiLevelType w:val="hybridMultilevel"/>
    <w:tmpl w:val="9BE075E0"/>
    <w:lvl w:ilvl="0" w:tplc="0CC642C6">
      <w:start w:val="1"/>
      <w:numFmt w:val="bullet"/>
      <w:lvlText w:val=""/>
      <w:lvlJc w:val="left"/>
      <w:pPr>
        <w:ind w:left="720" w:hanging="360"/>
      </w:pPr>
      <w:rPr>
        <w:rFonts w:ascii="Symbol" w:hAnsi="Symbol" w:hint="default"/>
        <w:color w:val="990033"/>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2">
    <w:nsid w:val="73FF4BDF"/>
    <w:multiLevelType w:val="hybridMultilevel"/>
    <w:tmpl w:val="EBC4505C"/>
    <w:lvl w:ilvl="0" w:tplc="0CC642C6">
      <w:start w:val="1"/>
      <w:numFmt w:val="bullet"/>
      <w:lvlText w:val=""/>
      <w:lvlJc w:val="left"/>
      <w:pPr>
        <w:ind w:left="720" w:hanging="360"/>
      </w:pPr>
      <w:rPr>
        <w:rFonts w:ascii="Symbol" w:hAnsi="Symbol" w:hint="default"/>
        <w:color w:val="990033"/>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3">
    <w:nsid w:val="75953841"/>
    <w:multiLevelType w:val="hybridMultilevel"/>
    <w:tmpl w:val="9040546E"/>
    <w:lvl w:ilvl="0" w:tplc="0CC642C6">
      <w:start w:val="1"/>
      <w:numFmt w:val="bullet"/>
      <w:lvlText w:val=""/>
      <w:lvlJc w:val="left"/>
      <w:pPr>
        <w:ind w:left="720" w:hanging="360"/>
      </w:pPr>
      <w:rPr>
        <w:rFonts w:ascii="Symbol" w:hAnsi="Symbol" w:hint="default"/>
        <w:color w:val="990033"/>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4">
    <w:nsid w:val="76F15ABB"/>
    <w:multiLevelType w:val="hybridMultilevel"/>
    <w:tmpl w:val="FE4E8F86"/>
    <w:lvl w:ilvl="0" w:tplc="0CC642C6">
      <w:start w:val="1"/>
      <w:numFmt w:val="bullet"/>
      <w:lvlText w:val=""/>
      <w:lvlJc w:val="left"/>
      <w:pPr>
        <w:ind w:left="720" w:hanging="360"/>
      </w:pPr>
      <w:rPr>
        <w:rFonts w:ascii="Symbol" w:hAnsi="Symbol" w:hint="default"/>
        <w:color w:val="990033"/>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5">
    <w:nsid w:val="783F5D2D"/>
    <w:multiLevelType w:val="hybridMultilevel"/>
    <w:tmpl w:val="9A424058"/>
    <w:lvl w:ilvl="0" w:tplc="0CC642C6">
      <w:start w:val="1"/>
      <w:numFmt w:val="bullet"/>
      <w:lvlText w:val=""/>
      <w:lvlJc w:val="left"/>
      <w:pPr>
        <w:ind w:left="1800" w:hanging="360"/>
      </w:pPr>
      <w:rPr>
        <w:rFonts w:ascii="Symbol" w:hAnsi="Symbol" w:hint="default"/>
        <w:color w:val="990033"/>
      </w:rPr>
    </w:lvl>
    <w:lvl w:ilvl="1" w:tplc="0CC642C6">
      <w:start w:val="1"/>
      <w:numFmt w:val="bullet"/>
      <w:lvlText w:val=""/>
      <w:lvlJc w:val="left"/>
      <w:pPr>
        <w:ind w:left="720" w:hanging="360"/>
      </w:pPr>
      <w:rPr>
        <w:rFonts w:ascii="Symbol" w:hAnsi="Symbol" w:hint="default"/>
        <w:color w:val="990033"/>
      </w:rPr>
    </w:lvl>
    <w:lvl w:ilvl="2" w:tplc="040A0005" w:tentative="1">
      <w:start w:val="1"/>
      <w:numFmt w:val="bullet"/>
      <w:lvlText w:val=""/>
      <w:lvlJc w:val="left"/>
      <w:pPr>
        <w:ind w:left="3240" w:hanging="360"/>
      </w:pPr>
      <w:rPr>
        <w:rFonts w:ascii="Wingdings" w:hAnsi="Wingdings" w:hint="default"/>
      </w:rPr>
    </w:lvl>
    <w:lvl w:ilvl="3" w:tplc="040A0001" w:tentative="1">
      <w:start w:val="1"/>
      <w:numFmt w:val="bullet"/>
      <w:lvlText w:val=""/>
      <w:lvlJc w:val="left"/>
      <w:pPr>
        <w:ind w:left="3960" w:hanging="360"/>
      </w:pPr>
      <w:rPr>
        <w:rFonts w:ascii="Symbol" w:hAnsi="Symbol" w:hint="default"/>
      </w:rPr>
    </w:lvl>
    <w:lvl w:ilvl="4" w:tplc="040A0003" w:tentative="1">
      <w:start w:val="1"/>
      <w:numFmt w:val="bullet"/>
      <w:lvlText w:val="o"/>
      <w:lvlJc w:val="left"/>
      <w:pPr>
        <w:ind w:left="4680" w:hanging="360"/>
      </w:pPr>
      <w:rPr>
        <w:rFonts w:ascii="Courier New" w:hAnsi="Courier New" w:cs="Courier New" w:hint="default"/>
      </w:rPr>
    </w:lvl>
    <w:lvl w:ilvl="5" w:tplc="040A0005" w:tentative="1">
      <w:start w:val="1"/>
      <w:numFmt w:val="bullet"/>
      <w:lvlText w:val=""/>
      <w:lvlJc w:val="left"/>
      <w:pPr>
        <w:ind w:left="5400" w:hanging="360"/>
      </w:pPr>
      <w:rPr>
        <w:rFonts w:ascii="Wingdings" w:hAnsi="Wingdings" w:hint="default"/>
      </w:rPr>
    </w:lvl>
    <w:lvl w:ilvl="6" w:tplc="040A0001" w:tentative="1">
      <w:start w:val="1"/>
      <w:numFmt w:val="bullet"/>
      <w:lvlText w:val=""/>
      <w:lvlJc w:val="left"/>
      <w:pPr>
        <w:ind w:left="6120" w:hanging="360"/>
      </w:pPr>
      <w:rPr>
        <w:rFonts w:ascii="Symbol" w:hAnsi="Symbol" w:hint="default"/>
      </w:rPr>
    </w:lvl>
    <w:lvl w:ilvl="7" w:tplc="040A0003" w:tentative="1">
      <w:start w:val="1"/>
      <w:numFmt w:val="bullet"/>
      <w:lvlText w:val="o"/>
      <w:lvlJc w:val="left"/>
      <w:pPr>
        <w:ind w:left="6840" w:hanging="360"/>
      </w:pPr>
      <w:rPr>
        <w:rFonts w:ascii="Courier New" w:hAnsi="Courier New" w:cs="Courier New" w:hint="default"/>
      </w:rPr>
    </w:lvl>
    <w:lvl w:ilvl="8" w:tplc="040A0005" w:tentative="1">
      <w:start w:val="1"/>
      <w:numFmt w:val="bullet"/>
      <w:lvlText w:val=""/>
      <w:lvlJc w:val="left"/>
      <w:pPr>
        <w:ind w:left="7560" w:hanging="360"/>
      </w:pPr>
      <w:rPr>
        <w:rFonts w:ascii="Wingdings" w:hAnsi="Wingdings" w:hint="default"/>
      </w:rPr>
    </w:lvl>
  </w:abstractNum>
  <w:abstractNum w:abstractNumId="126">
    <w:nsid w:val="7AAC5B9F"/>
    <w:multiLevelType w:val="hybridMultilevel"/>
    <w:tmpl w:val="7BD89542"/>
    <w:lvl w:ilvl="0" w:tplc="0CC642C6">
      <w:start w:val="1"/>
      <w:numFmt w:val="bullet"/>
      <w:lvlText w:val=""/>
      <w:lvlJc w:val="left"/>
      <w:pPr>
        <w:ind w:left="720" w:hanging="360"/>
      </w:pPr>
      <w:rPr>
        <w:rFonts w:ascii="Symbol" w:hAnsi="Symbol" w:hint="default"/>
        <w:color w:val="990033"/>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7">
    <w:nsid w:val="7B6D58F2"/>
    <w:multiLevelType w:val="hybridMultilevel"/>
    <w:tmpl w:val="F5C08AA2"/>
    <w:lvl w:ilvl="0" w:tplc="0CC642C6">
      <w:start w:val="1"/>
      <w:numFmt w:val="bullet"/>
      <w:lvlText w:val=""/>
      <w:lvlJc w:val="left"/>
      <w:pPr>
        <w:ind w:left="720" w:hanging="360"/>
      </w:pPr>
      <w:rPr>
        <w:rFonts w:ascii="Symbol" w:hAnsi="Symbol" w:hint="default"/>
        <w:color w:val="990033"/>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8">
    <w:nsid w:val="7C947D86"/>
    <w:multiLevelType w:val="hybridMultilevel"/>
    <w:tmpl w:val="85128A90"/>
    <w:lvl w:ilvl="0" w:tplc="0CC642C6">
      <w:start w:val="1"/>
      <w:numFmt w:val="bullet"/>
      <w:lvlText w:val=""/>
      <w:lvlJc w:val="left"/>
      <w:pPr>
        <w:ind w:left="720" w:hanging="360"/>
      </w:pPr>
      <w:rPr>
        <w:rFonts w:ascii="Symbol" w:hAnsi="Symbol" w:hint="default"/>
        <w:color w:val="990033"/>
      </w:rPr>
    </w:lvl>
    <w:lvl w:ilvl="1" w:tplc="0C0A0003" w:tentative="1">
      <w:start w:val="1"/>
      <w:numFmt w:val="bullet"/>
      <w:lvlText w:val="o"/>
      <w:lvlJc w:val="left"/>
      <w:pPr>
        <w:tabs>
          <w:tab w:val="num" w:pos="2145"/>
        </w:tabs>
        <w:ind w:left="2145" w:hanging="360"/>
      </w:pPr>
      <w:rPr>
        <w:rFonts w:ascii="Courier New" w:hAnsi="Courier New" w:cs="Courier New" w:hint="default"/>
      </w:rPr>
    </w:lvl>
    <w:lvl w:ilvl="2" w:tplc="0C0A0005" w:tentative="1">
      <w:start w:val="1"/>
      <w:numFmt w:val="bullet"/>
      <w:lvlText w:val=""/>
      <w:lvlJc w:val="left"/>
      <w:pPr>
        <w:tabs>
          <w:tab w:val="num" w:pos="2865"/>
        </w:tabs>
        <w:ind w:left="2865" w:hanging="360"/>
      </w:pPr>
      <w:rPr>
        <w:rFonts w:ascii="Wingdings" w:hAnsi="Wingdings" w:hint="default"/>
      </w:rPr>
    </w:lvl>
    <w:lvl w:ilvl="3" w:tplc="0C0A0001" w:tentative="1">
      <w:start w:val="1"/>
      <w:numFmt w:val="bullet"/>
      <w:lvlText w:val=""/>
      <w:lvlJc w:val="left"/>
      <w:pPr>
        <w:tabs>
          <w:tab w:val="num" w:pos="3585"/>
        </w:tabs>
        <w:ind w:left="3585" w:hanging="360"/>
      </w:pPr>
      <w:rPr>
        <w:rFonts w:ascii="Symbol" w:hAnsi="Symbol" w:hint="default"/>
      </w:rPr>
    </w:lvl>
    <w:lvl w:ilvl="4" w:tplc="0C0A0003" w:tentative="1">
      <w:start w:val="1"/>
      <w:numFmt w:val="bullet"/>
      <w:lvlText w:val="o"/>
      <w:lvlJc w:val="left"/>
      <w:pPr>
        <w:tabs>
          <w:tab w:val="num" w:pos="4305"/>
        </w:tabs>
        <w:ind w:left="4305" w:hanging="360"/>
      </w:pPr>
      <w:rPr>
        <w:rFonts w:ascii="Courier New" w:hAnsi="Courier New" w:cs="Courier New" w:hint="default"/>
      </w:rPr>
    </w:lvl>
    <w:lvl w:ilvl="5" w:tplc="0C0A0005" w:tentative="1">
      <w:start w:val="1"/>
      <w:numFmt w:val="bullet"/>
      <w:lvlText w:val=""/>
      <w:lvlJc w:val="left"/>
      <w:pPr>
        <w:tabs>
          <w:tab w:val="num" w:pos="5025"/>
        </w:tabs>
        <w:ind w:left="5025" w:hanging="360"/>
      </w:pPr>
      <w:rPr>
        <w:rFonts w:ascii="Wingdings" w:hAnsi="Wingdings" w:hint="default"/>
      </w:rPr>
    </w:lvl>
    <w:lvl w:ilvl="6" w:tplc="0C0A0001" w:tentative="1">
      <w:start w:val="1"/>
      <w:numFmt w:val="bullet"/>
      <w:lvlText w:val=""/>
      <w:lvlJc w:val="left"/>
      <w:pPr>
        <w:tabs>
          <w:tab w:val="num" w:pos="5745"/>
        </w:tabs>
        <w:ind w:left="5745" w:hanging="360"/>
      </w:pPr>
      <w:rPr>
        <w:rFonts w:ascii="Symbol" w:hAnsi="Symbol" w:hint="default"/>
      </w:rPr>
    </w:lvl>
    <w:lvl w:ilvl="7" w:tplc="0C0A0003" w:tentative="1">
      <w:start w:val="1"/>
      <w:numFmt w:val="bullet"/>
      <w:lvlText w:val="o"/>
      <w:lvlJc w:val="left"/>
      <w:pPr>
        <w:tabs>
          <w:tab w:val="num" w:pos="6465"/>
        </w:tabs>
        <w:ind w:left="6465" w:hanging="360"/>
      </w:pPr>
      <w:rPr>
        <w:rFonts w:ascii="Courier New" w:hAnsi="Courier New" w:cs="Courier New" w:hint="default"/>
      </w:rPr>
    </w:lvl>
    <w:lvl w:ilvl="8" w:tplc="0C0A0005" w:tentative="1">
      <w:start w:val="1"/>
      <w:numFmt w:val="bullet"/>
      <w:lvlText w:val=""/>
      <w:lvlJc w:val="left"/>
      <w:pPr>
        <w:tabs>
          <w:tab w:val="num" w:pos="7185"/>
        </w:tabs>
        <w:ind w:left="7185" w:hanging="360"/>
      </w:pPr>
      <w:rPr>
        <w:rFonts w:ascii="Wingdings" w:hAnsi="Wingdings" w:hint="default"/>
      </w:rPr>
    </w:lvl>
  </w:abstractNum>
  <w:abstractNum w:abstractNumId="129">
    <w:nsid w:val="7EC35650"/>
    <w:multiLevelType w:val="hybridMultilevel"/>
    <w:tmpl w:val="2BF24C66"/>
    <w:lvl w:ilvl="0" w:tplc="0CC642C6">
      <w:start w:val="1"/>
      <w:numFmt w:val="bullet"/>
      <w:lvlText w:val=""/>
      <w:lvlJc w:val="left"/>
      <w:pPr>
        <w:ind w:left="720" w:hanging="360"/>
      </w:pPr>
      <w:rPr>
        <w:rFonts w:ascii="Symbol" w:hAnsi="Symbol" w:hint="default"/>
        <w:color w:val="990033"/>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77"/>
  </w:num>
  <w:num w:numId="2">
    <w:abstractNumId w:val="104"/>
  </w:num>
  <w:num w:numId="3">
    <w:abstractNumId w:val="49"/>
  </w:num>
  <w:num w:numId="4">
    <w:abstractNumId w:val="87"/>
  </w:num>
  <w:num w:numId="5">
    <w:abstractNumId w:val="36"/>
  </w:num>
  <w:num w:numId="6">
    <w:abstractNumId w:val="23"/>
  </w:num>
  <w:num w:numId="7">
    <w:abstractNumId w:val="18"/>
  </w:num>
  <w:num w:numId="8">
    <w:abstractNumId w:val="72"/>
  </w:num>
  <w:num w:numId="9">
    <w:abstractNumId w:val="76"/>
  </w:num>
  <w:num w:numId="10">
    <w:abstractNumId w:val="86"/>
  </w:num>
  <w:num w:numId="11">
    <w:abstractNumId w:val="14"/>
  </w:num>
  <w:num w:numId="12">
    <w:abstractNumId w:val="128"/>
  </w:num>
  <w:num w:numId="13">
    <w:abstractNumId w:val="75"/>
  </w:num>
  <w:num w:numId="14">
    <w:abstractNumId w:val="66"/>
  </w:num>
  <w:num w:numId="15">
    <w:abstractNumId w:val="70"/>
  </w:num>
  <w:num w:numId="16">
    <w:abstractNumId w:val="34"/>
  </w:num>
  <w:num w:numId="17">
    <w:abstractNumId w:val="125"/>
  </w:num>
  <w:num w:numId="18">
    <w:abstractNumId w:val="30"/>
  </w:num>
  <w:num w:numId="19">
    <w:abstractNumId w:val="78"/>
  </w:num>
  <w:num w:numId="20">
    <w:abstractNumId w:val="0"/>
  </w:num>
  <w:num w:numId="21">
    <w:abstractNumId w:val="93"/>
  </w:num>
  <w:num w:numId="22">
    <w:abstractNumId w:val="99"/>
  </w:num>
  <w:num w:numId="23">
    <w:abstractNumId w:val="82"/>
  </w:num>
  <w:num w:numId="24">
    <w:abstractNumId w:val="29"/>
  </w:num>
  <w:num w:numId="25">
    <w:abstractNumId w:val="120"/>
  </w:num>
  <w:num w:numId="26">
    <w:abstractNumId w:val="111"/>
  </w:num>
  <w:num w:numId="27">
    <w:abstractNumId w:val="60"/>
  </w:num>
  <w:num w:numId="28">
    <w:abstractNumId w:val="28"/>
  </w:num>
  <w:num w:numId="29">
    <w:abstractNumId w:val="119"/>
  </w:num>
  <w:num w:numId="30">
    <w:abstractNumId w:val="105"/>
  </w:num>
  <w:num w:numId="31">
    <w:abstractNumId w:val="3"/>
  </w:num>
  <w:num w:numId="32">
    <w:abstractNumId w:val="103"/>
  </w:num>
  <w:num w:numId="33">
    <w:abstractNumId w:val="127"/>
  </w:num>
  <w:num w:numId="34">
    <w:abstractNumId w:val="13"/>
  </w:num>
  <w:num w:numId="35">
    <w:abstractNumId w:val="90"/>
  </w:num>
  <w:num w:numId="36">
    <w:abstractNumId w:val="79"/>
  </w:num>
  <w:num w:numId="37">
    <w:abstractNumId w:val="12"/>
  </w:num>
  <w:num w:numId="38">
    <w:abstractNumId w:val="117"/>
  </w:num>
  <w:num w:numId="39">
    <w:abstractNumId w:val="121"/>
  </w:num>
  <w:num w:numId="40">
    <w:abstractNumId w:val="53"/>
  </w:num>
  <w:num w:numId="41">
    <w:abstractNumId w:val="7"/>
  </w:num>
  <w:num w:numId="42">
    <w:abstractNumId w:val="69"/>
  </w:num>
  <w:num w:numId="43">
    <w:abstractNumId w:val="91"/>
  </w:num>
  <w:num w:numId="44">
    <w:abstractNumId w:val="97"/>
  </w:num>
  <w:num w:numId="45">
    <w:abstractNumId w:val="100"/>
  </w:num>
  <w:num w:numId="46">
    <w:abstractNumId w:val="4"/>
  </w:num>
  <w:num w:numId="47">
    <w:abstractNumId w:val="11"/>
  </w:num>
  <w:num w:numId="48">
    <w:abstractNumId w:val="98"/>
  </w:num>
  <w:num w:numId="49">
    <w:abstractNumId w:val="59"/>
  </w:num>
  <w:num w:numId="50">
    <w:abstractNumId w:val="52"/>
  </w:num>
  <w:num w:numId="51">
    <w:abstractNumId w:val="46"/>
  </w:num>
  <w:num w:numId="52">
    <w:abstractNumId w:val="5"/>
  </w:num>
  <w:num w:numId="53">
    <w:abstractNumId w:val="68"/>
  </w:num>
  <w:num w:numId="54">
    <w:abstractNumId w:val="124"/>
  </w:num>
  <w:num w:numId="55">
    <w:abstractNumId w:val="61"/>
  </w:num>
  <w:num w:numId="56">
    <w:abstractNumId w:val="47"/>
  </w:num>
  <w:num w:numId="57">
    <w:abstractNumId w:val="16"/>
  </w:num>
  <w:num w:numId="58">
    <w:abstractNumId w:val="80"/>
  </w:num>
  <w:num w:numId="59">
    <w:abstractNumId w:val="25"/>
  </w:num>
  <w:num w:numId="60">
    <w:abstractNumId w:val="42"/>
  </w:num>
  <w:num w:numId="61">
    <w:abstractNumId w:val="8"/>
  </w:num>
  <w:num w:numId="62">
    <w:abstractNumId w:val="102"/>
  </w:num>
  <w:num w:numId="63">
    <w:abstractNumId w:val="96"/>
  </w:num>
  <w:num w:numId="64">
    <w:abstractNumId w:val="126"/>
  </w:num>
  <w:num w:numId="65">
    <w:abstractNumId w:val="55"/>
  </w:num>
  <w:num w:numId="66">
    <w:abstractNumId w:val="89"/>
  </w:num>
  <w:num w:numId="67">
    <w:abstractNumId w:val="113"/>
  </w:num>
  <w:num w:numId="68">
    <w:abstractNumId w:val="101"/>
  </w:num>
  <w:num w:numId="69">
    <w:abstractNumId w:val="41"/>
  </w:num>
  <w:num w:numId="70">
    <w:abstractNumId w:val="108"/>
  </w:num>
  <w:num w:numId="71">
    <w:abstractNumId w:val="39"/>
  </w:num>
  <w:num w:numId="72">
    <w:abstractNumId w:val="32"/>
  </w:num>
  <w:num w:numId="73">
    <w:abstractNumId w:val="21"/>
  </w:num>
  <w:num w:numId="74">
    <w:abstractNumId w:val="22"/>
  </w:num>
  <w:num w:numId="75">
    <w:abstractNumId w:val="10"/>
  </w:num>
  <w:num w:numId="76">
    <w:abstractNumId w:val="62"/>
  </w:num>
  <w:num w:numId="77">
    <w:abstractNumId w:val="43"/>
  </w:num>
  <w:num w:numId="78">
    <w:abstractNumId w:val="115"/>
  </w:num>
  <w:num w:numId="79">
    <w:abstractNumId w:val="129"/>
  </w:num>
  <w:num w:numId="80">
    <w:abstractNumId w:val="118"/>
  </w:num>
  <w:num w:numId="81">
    <w:abstractNumId w:val="31"/>
  </w:num>
  <w:num w:numId="82">
    <w:abstractNumId w:val="6"/>
  </w:num>
  <w:num w:numId="83">
    <w:abstractNumId w:val="71"/>
  </w:num>
  <w:num w:numId="84">
    <w:abstractNumId w:val="65"/>
  </w:num>
  <w:num w:numId="85">
    <w:abstractNumId w:val="38"/>
  </w:num>
  <w:num w:numId="86">
    <w:abstractNumId w:val="92"/>
  </w:num>
  <w:num w:numId="87">
    <w:abstractNumId w:val="15"/>
  </w:num>
  <w:num w:numId="88">
    <w:abstractNumId w:val="85"/>
  </w:num>
  <w:num w:numId="89">
    <w:abstractNumId w:val="94"/>
  </w:num>
  <w:num w:numId="90">
    <w:abstractNumId w:val="112"/>
  </w:num>
  <w:num w:numId="91">
    <w:abstractNumId w:val="58"/>
  </w:num>
  <w:num w:numId="92">
    <w:abstractNumId w:val="114"/>
  </w:num>
  <w:num w:numId="93">
    <w:abstractNumId w:val="50"/>
  </w:num>
  <w:num w:numId="94">
    <w:abstractNumId w:val="122"/>
  </w:num>
  <w:num w:numId="95">
    <w:abstractNumId w:val="45"/>
  </w:num>
  <w:num w:numId="96">
    <w:abstractNumId w:val="17"/>
  </w:num>
  <w:num w:numId="97">
    <w:abstractNumId w:val="19"/>
  </w:num>
  <w:num w:numId="98">
    <w:abstractNumId w:val="81"/>
  </w:num>
  <w:num w:numId="99">
    <w:abstractNumId w:val="95"/>
  </w:num>
  <w:num w:numId="100">
    <w:abstractNumId w:val="24"/>
  </w:num>
  <w:num w:numId="101">
    <w:abstractNumId w:val="74"/>
  </w:num>
  <w:num w:numId="102">
    <w:abstractNumId w:val="123"/>
  </w:num>
  <w:num w:numId="103">
    <w:abstractNumId w:val="67"/>
  </w:num>
  <w:num w:numId="104">
    <w:abstractNumId w:val="9"/>
  </w:num>
  <w:num w:numId="105">
    <w:abstractNumId w:val="1"/>
  </w:num>
  <w:num w:numId="106">
    <w:abstractNumId w:val="109"/>
  </w:num>
  <w:num w:numId="107">
    <w:abstractNumId w:val="110"/>
  </w:num>
  <w:num w:numId="108">
    <w:abstractNumId w:val="106"/>
  </w:num>
  <w:num w:numId="109">
    <w:abstractNumId w:val="20"/>
  </w:num>
  <w:num w:numId="110">
    <w:abstractNumId w:val="57"/>
  </w:num>
  <w:num w:numId="111">
    <w:abstractNumId w:val="64"/>
  </w:num>
  <w:num w:numId="112">
    <w:abstractNumId w:val="54"/>
  </w:num>
  <w:num w:numId="113">
    <w:abstractNumId w:val="63"/>
  </w:num>
  <w:num w:numId="114">
    <w:abstractNumId w:val="73"/>
  </w:num>
  <w:num w:numId="115">
    <w:abstractNumId w:val="83"/>
  </w:num>
  <w:num w:numId="116">
    <w:abstractNumId w:val="51"/>
  </w:num>
  <w:num w:numId="117">
    <w:abstractNumId w:val="26"/>
  </w:num>
  <w:num w:numId="118">
    <w:abstractNumId w:val="44"/>
  </w:num>
  <w:num w:numId="119">
    <w:abstractNumId w:val="35"/>
  </w:num>
  <w:num w:numId="120">
    <w:abstractNumId w:val="56"/>
  </w:num>
  <w:num w:numId="121">
    <w:abstractNumId w:val="37"/>
  </w:num>
  <w:num w:numId="122">
    <w:abstractNumId w:val="88"/>
  </w:num>
  <w:num w:numId="123">
    <w:abstractNumId w:val="107"/>
  </w:num>
  <w:num w:numId="124">
    <w:abstractNumId w:val="48"/>
  </w:num>
  <w:num w:numId="125">
    <w:abstractNumId w:val="2"/>
  </w:num>
  <w:num w:numId="126">
    <w:abstractNumId w:val="84"/>
  </w:num>
  <w:num w:numId="127">
    <w:abstractNumId w:val="27"/>
  </w:num>
  <w:num w:numId="128">
    <w:abstractNumId w:val="116"/>
  </w:num>
  <w:num w:numId="129">
    <w:abstractNumId w:val="33"/>
  </w:num>
  <w:num w:numId="130">
    <w:abstractNumId w:val="40"/>
  </w:num>
  <w:numIdMacAtCleanup w:val="1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CCD"/>
    <w:rsid w:val="000044D3"/>
    <w:rsid w:val="00010AE9"/>
    <w:rsid w:val="00017E10"/>
    <w:rsid w:val="00023804"/>
    <w:rsid w:val="00033DE3"/>
    <w:rsid w:val="00045CF8"/>
    <w:rsid w:val="000540D9"/>
    <w:rsid w:val="00064657"/>
    <w:rsid w:val="00064695"/>
    <w:rsid w:val="0006620C"/>
    <w:rsid w:val="0006662E"/>
    <w:rsid w:val="00070FD4"/>
    <w:rsid w:val="000762E9"/>
    <w:rsid w:val="00077EB0"/>
    <w:rsid w:val="000919CD"/>
    <w:rsid w:val="000A0A26"/>
    <w:rsid w:val="000A1E68"/>
    <w:rsid w:val="000A6687"/>
    <w:rsid w:val="000D1AB1"/>
    <w:rsid w:val="000D31B5"/>
    <w:rsid w:val="000D634C"/>
    <w:rsid w:val="000E121C"/>
    <w:rsid w:val="000E5E11"/>
    <w:rsid w:val="000E7BF2"/>
    <w:rsid w:val="000F4AFD"/>
    <w:rsid w:val="000F654C"/>
    <w:rsid w:val="000F7544"/>
    <w:rsid w:val="000F7F02"/>
    <w:rsid w:val="00110870"/>
    <w:rsid w:val="0011677C"/>
    <w:rsid w:val="00125C2E"/>
    <w:rsid w:val="0013098D"/>
    <w:rsid w:val="001316B1"/>
    <w:rsid w:val="00131A0D"/>
    <w:rsid w:val="00134DEF"/>
    <w:rsid w:val="001401E5"/>
    <w:rsid w:val="00141A61"/>
    <w:rsid w:val="00153572"/>
    <w:rsid w:val="00153A5A"/>
    <w:rsid w:val="001611E3"/>
    <w:rsid w:val="001652AF"/>
    <w:rsid w:val="001667A3"/>
    <w:rsid w:val="00174AA8"/>
    <w:rsid w:val="00180E55"/>
    <w:rsid w:val="00185347"/>
    <w:rsid w:val="00185FF3"/>
    <w:rsid w:val="00186B76"/>
    <w:rsid w:val="00190306"/>
    <w:rsid w:val="00190676"/>
    <w:rsid w:val="00190931"/>
    <w:rsid w:val="00193F52"/>
    <w:rsid w:val="00197748"/>
    <w:rsid w:val="001A06A4"/>
    <w:rsid w:val="001A488C"/>
    <w:rsid w:val="001A5606"/>
    <w:rsid w:val="001B087B"/>
    <w:rsid w:val="001B1302"/>
    <w:rsid w:val="001C53F0"/>
    <w:rsid w:val="001C66B5"/>
    <w:rsid w:val="001D7121"/>
    <w:rsid w:val="001D77BB"/>
    <w:rsid w:val="00202B7A"/>
    <w:rsid w:val="00205EBD"/>
    <w:rsid w:val="00214230"/>
    <w:rsid w:val="00216A67"/>
    <w:rsid w:val="002253F7"/>
    <w:rsid w:val="0022612A"/>
    <w:rsid w:val="00234E37"/>
    <w:rsid w:val="00243FB6"/>
    <w:rsid w:val="0024508B"/>
    <w:rsid w:val="00245A92"/>
    <w:rsid w:val="00254CE2"/>
    <w:rsid w:val="0025799C"/>
    <w:rsid w:val="002626A4"/>
    <w:rsid w:val="00265769"/>
    <w:rsid w:val="0028196E"/>
    <w:rsid w:val="002876D7"/>
    <w:rsid w:val="00295995"/>
    <w:rsid w:val="0029640C"/>
    <w:rsid w:val="002A3107"/>
    <w:rsid w:val="002A3BAC"/>
    <w:rsid w:val="002A4CE0"/>
    <w:rsid w:val="002C079C"/>
    <w:rsid w:val="002D336C"/>
    <w:rsid w:val="002D37AA"/>
    <w:rsid w:val="002D7243"/>
    <w:rsid w:val="002E2444"/>
    <w:rsid w:val="002E28C3"/>
    <w:rsid w:val="00304373"/>
    <w:rsid w:val="003064A2"/>
    <w:rsid w:val="00312E49"/>
    <w:rsid w:val="00317F07"/>
    <w:rsid w:val="00332168"/>
    <w:rsid w:val="003360FC"/>
    <w:rsid w:val="003361D1"/>
    <w:rsid w:val="0034188D"/>
    <w:rsid w:val="0034397E"/>
    <w:rsid w:val="00355777"/>
    <w:rsid w:val="0035681F"/>
    <w:rsid w:val="00361499"/>
    <w:rsid w:val="00380FEA"/>
    <w:rsid w:val="00395994"/>
    <w:rsid w:val="003A4118"/>
    <w:rsid w:val="003B024D"/>
    <w:rsid w:val="003B7FC4"/>
    <w:rsid w:val="003C7A79"/>
    <w:rsid w:val="003D5B1E"/>
    <w:rsid w:val="003E5B43"/>
    <w:rsid w:val="003E5EE9"/>
    <w:rsid w:val="003F076A"/>
    <w:rsid w:val="003F17FE"/>
    <w:rsid w:val="003F2FD3"/>
    <w:rsid w:val="00400C38"/>
    <w:rsid w:val="0041256A"/>
    <w:rsid w:val="00427294"/>
    <w:rsid w:val="0043363C"/>
    <w:rsid w:val="0043779B"/>
    <w:rsid w:val="0044745F"/>
    <w:rsid w:val="0045140A"/>
    <w:rsid w:val="00451F85"/>
    <w:rsid w:val="00465941"/>
    <w:rsid w:val="004669A7"/>
    <w:rsid w:val="0047578C"/>
    <w:rsid w:val="00481920"/>
    <w:rsid w:val="00486092"/>
    <w:rsid w:val="00496114"/>
    <w:rsid w:val="00496533"/>
    <w:rsid w:val="004A2C81"/>
    <w:rsid w:val="004A35CB"/>
    <w:rsid w:val="004A3BDB"/>
    <w:rsid w:val="004B14CE"/>
    <w:rsid w:val="004E138F"/>
    <w:rsid w:val="004E1F1E"/>
    <w:rsid w:val="004E332F"/>
    <w:rsid w:val="004E3F2E"/>
    <w:rsid w:val="004F0414"/>
    <w:rsid w:val="004F493B"/>
    <w:rsid w:val="004F57D9"/>
    <w:rsid w:val="00504C3F"/>
    <w:rsid w:val="00513CA0"/>
    <w:rsid w:val="005203AA"/>
    <w:rsid w:val="005230B2"/>
    <w:rsid w:val="0053157B"/>
    <w:rsid w:val="00540B86"/>
    <w:rsid w:val="00542E31"/>
    <w:rsid w:val="00542EC6"/>
    <w:rsid w:val="00550C46"/>
    <w:rsid w:val="0055100E"/>
    <w:rsid w:val="005569E1"/>
    <w:rsid w:val="00565731"/>
    <w:rsid w:val="005758FD"/>
    <w:rsid w:val="00580084"/>
    <w:rsid w:val="005820E9"/>
    <w:rsid w:val="00590900"/>
    <w:rsid w:val="00592C4D"/>
    <w:rsid w:val="00593901"/>
    <w:rsid w:val="00596522"/>
    <w:rsid w:val="005A7DE2"/>
    <w:rsid w:val="005B65E6"/>
    <w:rsid w:val="005C491B"/>
    <w:rsid w:val="005D4C16"/>
    <w:rsid w:val="005E6E5A"/>
    <w:rsid w:val="005F067C"/>
    <w:rsid w:val="005F1DFF"/>
    <w:rsid w:val="005F3090"/>
    <w:rsid w:val="005F6C49"/>
    <w:rsid w:val="00611094"/>
    <w:rsid w:val="00613116"/>
    <w:rsid w:val="00620EF2"/>
    <w:rsid w:val="006406E4"/>
    <w:rsid w:val="00644BAB"/>
    <w:rsid w:val="00660408"/>
    <w:rsid w:val="00670580"/>
    <w:rsid w:val="00686A53"/>
    <w:rsid w:val="00690703"/>
    <w:rsid w:val="00694FD5"/>
    <w:rsid w:val="00696162"/>
    <w:rsid w:val="00697F8F"/>
    <w:rsid w:val="006A17AD"/>
    <w:rsid w:val="006A30C0"/>
    <w:rsid w:val="006A3BB8"/>
    <w:rsid w:val="006A6E0D"/>
    <w:rsid w:val="006B4A47"/>
    <w:rsid w:val="006B5A13"/>
    <w:rsid w:val="006C1CF6"/>
    <w:rsid w:val="006D708A"/>
    <w:rsid w:val="006E2C5D"/>
    <w:rsid w:val="006E7B42"/>
    <w:rsid w:val="006E7E2D"/>
    <w:rsid w:val="006F3087"/>
    <w:rsid w:val="006F53E3"/>
    <w:rsid w:val="00702C16"/>
    <w:rsid w:val="00717E12"/>
    <w:rsid w:val="007250C7"/>
    <w:rsid w:val="007360B8"/>
    <w:rsid w:val="00743F63"/>
    <w:rsid w:val="00752E44"/>
    <w:rsid w:val="00763769"/>
    <w:rsid w:val="00767EF2"/>
    <w:rsid w:val="007A756F"/>
    <w:rsid w:val="007B2EC3"/>
    <w:rsid w:val="007C7298"/>
    <w:rsid w:val="007D600F"/>
    <w:rsid w:val="007E18CA"/>
    <w:rsid w:val="007E5B5B"/>
    <w:rsid w:val="007F0357"/>
    <w:rsid w:val="007F6BBC"/>
    <w:rsid w:val="008077F4"/>
    <w:rsid w:val="0081489D"/>
    <w:rsid w:val="00817151"/>
    <w:rsid w:val="00820CCD"/>
    <w:rsid w:val="008239D9"/>
    <w:rsid w:val="008241FC"/>
    <w:rsid w:val="008364A0"/>
    <w:rsid w:val="00846A6C"/>
    <w:rsid w:val="00861CAD"/>
    <w:rsid w:val="00862952"/>
    <w:rsid w:val="00871C55"/>
    <w:rsid w:val="00875049"/>
    <w:rsid w:val="008866F9"/>
    <w:rsid w:val="008879DF"/>
    <w:rsid w:val="008910EB"/>
    <w:rsid w:val="0089240E"/>
    <w:rsid w:val="008A3027"/>
    <w:rsid w:val="008B080B"/>
    <w:rsid w:val="008B20FD"/>
    <w:rsid w:val="008B5158"/>
    <w:rsid w:val="008C7669"/>
    <w:rsid w:val="008F6370"/>
    <w:rsid w:val="00900E2F"/>
    <w:rsid w:val="00910AE7"/>
    <w:rsid w:val="00913AF8"/>
    <w:rsid w:val="00920B22"/>
    <w:rsid w:val="00922374"/>
    <w:rsid w:val="00935E2D"/>
    <w:rsid w:val="00936A5E"/>
    <w:rsid w:val="009605BC"/>
    <w:rsid w:val="0097203C"/>
    <w:rsid w:val="009777AC"/>
    <w:rsid w:val="00990666"/>
    <w:rsid w:val="009918BF"/>
    <w:rsid w:val="0099509C"/>
    <w:rsid w:val="009A5115"/>
    <w:rsid w:val="009A546F"/>
    <w:rsid w:val="009B044E"/>
    <w:rsid w:val="009B6253"/>
    <w:rsid w:val="009C4D8D"/>
    <w:rsid w:val="009D207F"/>
    <w:rsid w:val="009D47CE"/>
    <w:rsid w:val="009D4BA1"/>
    <w:rsid w:val="009D568E"/>
    <w:rsid w:val="009E00EC"/>
    <w:rsid w:val="009E1B4D"/>
    <w:rsid w:val="009E63B0"/>
    <w:rsid w:val="009E6EBD"/>
    <w:rsid w:val="009F156D"/>
    <w:rsid w:val="00A01BBB"/>
    <w:rsid w:val="00A01BD6"/>
    <w:rsid w:val="00A12311"/>
    <w:rsid w:val="00A12A5C"/>
    <w:rsid w:val="00A17966"/>
    <w:rsid w:val="00A51BFB"/>
    <w:rsid w:val="00A56184"/>
    <w:rsid w:val="00A60083"/>
    <w:rsid w:val="00A60528"/>
    <w:rsid w:val="00A61377"/>
    <w:rsid w:val="00A64678"/>
    <w:rsid w:val="00A70286"/>
    <w:rsid w:val="00A71C2B"/>
    <w:rsid w:val="00A74BA5"/>
    <w:rsid w:val="00A7515B"/>
    <w:rsid w:val="00A75A27"/>
    <w:rsid w:val="00A86C7C"/>
    <w:rsid w:val="00AA0392"/>
    <w:rsid w:val="00AA1963"/>
    <w:rsid w:val="00AA7158"/>
    <w:rsid w:val="00AB6C55"/>
    <w:rsid w:val="00AC0618"/>
    <w:rsid w:val="00AC1E7B"/>
    <w:rsid w:val="00AC4F59"/>
    <w:rsid w:val="00AD226A"/>
    <w:rsid w:val="00AE2A03"/>
    <w:rsid w:val="00AF216C"/>
    <w:rsid w:val="00AF233C"/>
    <w:rsid w:val="00AF67B9"/>
    <w:rsid w:val="00B013E9"/>
    <w:rsid w:val="00B0257C"/>
    <w:rsid w:val="00B0261E"/>
    <w:rsid w:val="00B10D38"/>
    <w:rsid w:val="00B12644"/>
    <w:rsid w:val="00B159B0"/>
    <w:rsid w:val="00B250AE"/>
    <w:rsid w:val="00B32CA5"/>
    <w:rsid w:val="00B34C7B"/>
    <w:rsid w:val="00B362F1"/>
    <w:rsid w:val="00B42E8A"/>
    <w:rsid w:val="00B4300C"/>
    <w:rsid w:val="00B451ED"/>
    <w:rsid w:val="00B455D3"/>
    <w:rsid w:val="00B50CCC"/>
    <w:rsid w:val="00B6693E"/>
    <w:rsid w:val="00B71CD2"/>
    <w:rsid w:val="00B85064"/>
    <w:rsid w:val="00B8624F"/>
    <w:rsid w:val="00B87D18"/>
    <w:rsid w:val="00B90FB8"/>
    <w:rsid w:val="00B9525C"/>
    <w:rsid w:val="00BA0567"/>
    <w:rsid w:val="00BA5568"/>
    <w:rsid w:val="00BA7B1A"/>
    <w:rsid w:val="00BB4CF0"/>
    <w:rsid w:val="00BC2FDB"/>
    <w:rsid w:val="00BC5D91"/>
    <w:rsid w:val="00BC61E3"/>
    <w:rsid w:val="00BD06CC"/>
    <w:rsid w:val="00BD535C"/>
    <w:rsid w:val="00BE3C41"/>
    <w:rsid w:val="00BE4AC9"/>
    <w:rsid w:val="00BE62EB"/>
    <w:rsid w:val="00BF10F5"/>
    <w:rsid w:val="00BF57BF"/>
    <w:rsid w:val="00BF6B9E"/>
    <w:rsid w:val="00C005E9"/>
    <w:rsid w:val="00C030A1"/>
    <w:rsid w:val="00C10C53"/>
    <w:rsid w:val="00C15AC4"/>
    <w:rsid w:val="00C15CDE"/>
    <w:rsid w:val="00C16843"/>
    <w:rsid w:val="00C17C71"/>
    <w:rsid w:val="00C2309B"/>
    <w:rsid w:val="00C37E45"/>
    <w:rsid w:val="00C41001"/>
    <w:rsid w:val="00C53B27"/>
    <w:rsid w:val="00C561F0"/>
    <w:rsid w:val="00C604B8"/>
    <w:rsid w:val="00C73307"/>
    <w:rsid w:val="00C74209"/>
    <w:rsid w:val="00C744C5"/>
    <w:rsid w:val="00C75879"/>
    <w:rsid w:val="00C75FBF"/>
    <w:rsid w:val="00C82476"/>
    <w:rsid w:val="00C829CE"/>
    <w:rsid w:val="00C923BB"/>
    <w:rsid w:val="00CB3A4B"/>
    <w:rsid w:val="00CB76E2"/>
    <w:rsid w:val="00CC2876"/>
    <w:rsid w:val="00CC52AF"/>
    <w:rsid w:val="00CE46DA"/>
    <w:rsid w:val="00CE73A5"/>
    <w:rsid w:val="00CF2034"/>
    <w:rsid w:val="00D002A2"/>
    <w:rsid w:val="00D00EBA"/>
    <w:rsid w:val="00D0778E"/>
    <w:rsid w:val="00D160FD"/>
    <w:rsid w:val="00D257D1"/>
    <w:rsid w:val="00D31279"/>
    <w:rsid w:val="00D365C6"/>
    <w:rsid w:val="00D46877"/>
    <w:rsid w:val="00D554B4"/>
    <w:rsid w:val="00D60209"/>
    <w:rsid w:val="00D62275"/>
    <w:rsid w:val="00D6659A"/>
    <w:rsid w:val="00D72819"/>
    <w:rsid w:val="00D7481F"/>
    <w:rsid w:val="00D81081"/>
    <w:rsid w:val="00D819C7"/>
    <w:rsid w:val="00D832E7"/>
    <w:rsid w:val="00DA552C"/>
    <w:rsid w:val="00DA57C4"/>
    <w:rsid w:val="00DA5F52"/>
    <w:rsid w:val="00DB2968"/>
    <w:rsid w:val="00DB5DEE"/>
    <w:rsid w:val="00DC2675"/>
    <w:rsid w:val="00DD278B"/>
    <w:rsid w:val="00DD48B8"/>
    <w:rsid w:val="00DD5D04"/>
    <w:rsid w:val="00DD5D52"/>
    <w:rsid w:val="00DD717D"/>
    <w:rsid w:val="00DD7463"/>
    <w:rsid w:val="00DE18C3"/>
    <w:rsid w:val="00DE6713"/>
    <w:rsid w:val="00DF2A66"/>
    <w:rsid w:val="00DF4F63"/>
    <w:rsid w:val="00E1691A"/>
    <w:rsid w:val="00E249FD"/>
    <w:rsid w:val="00E40AFA"/>
    <w:rsid w:val="00E43111"/>
    <w:rsid w:val="00E439BF"/>
    <w:rsid w:val="00E45881"/>
    <w:rsid w:val="00E53018"/>
    <w:rsid w:val="00E531E7"/>
    <w:rsid w:val="00E54789"/>
    <w:rsid w:val="00E662D9"/>
    <w:rsid w:val="00E67731"/>
    <w:rsid w:val="00E75AD6"/>
    <w:rsid w:val="00E82C74"/>
    <w:rsid w:val="00E82FCE"/>
    <w:rsid w:val="00E854BB"/>
    <w:rsid w:val="00EA5957"/>
    <w:rsid w:val="00EA6488"/>
    <w:rsid w:val="00EC089B"/>
    <w:rsid w:val="00ED1727"/>
    <w:rsid w:val="00ED7380"/>
    <w:rsid w:val="00EE18B0"/>
    <w:rsid w:val="00EE2889"/>
    <w:rsid w:val="00EE30C7"/>
    <w:rsid w:val="00EF1A82"/>
    <w:rsid w:val="00F13A79"/>
    <w:rsid w:val="00F17E5E"/>
    <w:rsid w:val="00F22B72"/>
    <w:rsid w:val="00F3492D"/>
    <w:rsid w:val="00F379D0"/>
    <w:rsid w:val="00F44E15"/>
    <w:rsid w:val="00F641E5"/>
    <w:rsid w:val="00F6499C"/>
    <w:rsid w:val="00F671C0"/>
    <w:rsid w:val="00F72C72"/>
    <w:rsid w:val="00F84310"/>
    <w:rsid w:val="00F94FAD"/>
    <w:rsid w:val="00F95DD4"/>
    <w:rsid w:val="00F97960"/>
    <w:rsid w:val="00FA1398"/>
    <w:rsid w:val="00FA1B1C"/>
    <w:rsid w:val="00FA23A4"/>
    <w:rsid w:val="00FB2399"/>
    <w:rsid w:val="00FB2653"/>
    <w:rsid w:val="00FD12EA"/>
    <w:rsid w:val="00FD47CF"/>
    <w:rsid w:val="00FF0E0B"/>
    <w:rsid w:val="00FF2ABF"/>
    <w:rsid w:val="00FF392B"/>
    <w:rsid w:val="00FF3B1E"/>
    <w:rsid w:val="00FF621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DDF8BA"/>
  <w15:docId w15:val="{F8718701-0D1D-CE41-847C-02521455C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AR" w:eastAsia="es-MX"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99C"/>
    <w:pPr>
      <w:spacing w:after="200" w:line="276" w:lineRule="auto"/>
      <w:jc w:val="both"/>
    </w:pPr>
    <w:rPr>
      <w:sz w:val="22"/>
      <w:szCs w:val="22"/>
      <w:lang w:eastAsia="en-US"/>
    </w:rPr>
  </w:style>
  <w:style w:type="paragraph" w:styleId="Ttulo1">
    <w:name w:val="heading 1"/>
    <w:basedOn w:val="Normal"/>
    <w:next w:val="Normal"/>
    <w:link w:val="Ttulo1Car"/>
    <w:qFormat/>
    <w:rsid w:val="00820CCD"/>
    <w:pPr>
      <w:keepNext/>
      <w:spacing w:before="240" w:after="60" w:line="240" w:lineRule="auto"/>
      <w:outlineLvl w:val="0"/>
    </w:pPr>
    <w:rPr>
      <w:rFonts w:ascii="Arial" w:eastAsia="Times New Roman" w:hAnsi="Arial" w:cs="Arial"/>
      <w:b/>
      <w:bCs/>
      <w:kern w:val="32"/>
      <w:sz w:val="32"/>
      <w:szCs w:val="32"/>
      <w:lang w:val="es-ES" w:eastAsia="es-ES"/>
    </w:rPr>
  </w:style>
  <w:style w:type="paragraph" w:styleId="Ttulo2">
    <w:name w:val="heading 2"/>
    <w:basedOn w:val="Normal"/>
    <w:next w:val="Normal"/>
    <w:link w:val="Ttulo2Car"/>
    <w:qFormat/>
    <w:rsid w:val="00820CCD"/>
    <w:pPr>
      <w:keepNext/>
      <w:spacing w:before="240" w:after="60" w:line="240" w:lineRule="auto"/>
      <w:outlineLvl w:val="1"/>
    </w:pPr>
    <w:rPr>
      <w:rFonts w:ascii="Arial" w:eastAsia="Times New Roman" w:hAnsi="Arial" w:cs="Arial"/>
      <w:b/>
      <w:bCs/>
      <w:i/>
      <w:iCs/>
      <w:sz w:val="28"/>
      <w:szCs w:val="28"/>
      <w:lang w:val="es-ES" w:eastAsia="es-ES"/>
    </w:rPr>
  </w:style>
  <w:style w:type="paragraph" w:styleId="Ttulo3">
    <w:name w:val="heading 3"/>
    <w:basedOn w:val="Normal"/>
    <w:next w:val="Normal"/>
    <w:link w:val="Ttulo3Car"/>
    <w:qFormat/>
    <w:rsid w:val="00820CCD"/>
    <w:pPr>
      <w:keepNext/>
      <w:spacing w:before="240" w:after="60" w:line="240" w:lineRule="auto"/>
      <w:outlineLvl w:val="2"/>
    </w:pPr>
    <w:rPr>
      <w:rFonts w:ascii="Arial" w:eastAsia="Times New Roman" w:hAnsi="Arial" w:cs="Arial"/>
      <w:b/>
      <w:bCs/>
      <w:sz w:val="26"/>
      <w:szCs w:val="26"/>
      <w:lang w:val="es-ES" w:eastAsia="es-ES"/>
    </w:rPr>
  </w:style>
  <w:style w:type="paragraph" w:styleId="Ttulo4">
    <w:name w:val="heading 4"/>
    <w:basedOn w:val="Normal"/>
    <w:next w:val="Normal"/>
    <w:link w:val="Ttulo4Car"/>
    <w:qFormat/>
    <w:rsid w:val="00820CCD"/>
    <w:pPr>
      <w:keepNext/>
      <w:spacing w:before="240" w:after="60" w:line="240" w:lineRule="auto"/>
      <w:outlineLvl w:val="3"/>
    </w:pPr>
    <w:rPr>
      <w:rFonts w:ascii="Times New Roman" w:eastAsia="Times New Roman" w:hAnsi="Times New Roman"/>
      <w:b/>
      <w:bCs/>
      <w:sz w:val="28"/>
      <w:szCs w:val="28"/>
      <w:lang w:val="es-ES" w:eastAsia="es-ES"/>
    </w:rPr>
  </w:style>
  <w:style w:type="paragraph" w:styleId="Ttulo5">
    <w:name w:val="heading 5"/>
    <w:basedOn w:val="Normal"/>
    <w:next w:val="Normal"/>
    <w:link w:val="Ttulo5Car"/>
    <w:qFormat/>
    <w:rsid w:val="00820CCD"/>
    <w:pPr>
      <w:spacing w:before="240" w:after="60" w:line="240" w:lineRule="auto"/>
      <w:outlineLvl w:val="4"/>
    </w:pPr>
    <w:rPr>
      <w:rFonts w:ascii="Times New Roman" w:eastAsia="Times New Roman" w:hAnsi="Times New Roman"/>
      <w:b/>
      <w:bCs/>
      <w:i/>
      <w:iCs/>
      <w:sz w:val="26"/>
      <w:szCs w:val="26"/>
      <w:lang w:val="es-ES" w:eastAsia="es-ES"/>
    </w:rPr>
  </w:style>
  <w:style w:type="paragraph" w:styleId="Ttulo6">
    <w:name w:val="heading 6"/>
    <w:basedOn w:val="Normal"/>
    <w:next w:val="Normal"/>
    <w:link w:val="Ttulo6Car"/>
    <w:qFormat/>
    <w:rsid w:val="00820CCD"/>
    <w:pPr>
      <w:spacing w:before="240" w:after="60" w:line="240" w:lineRule="auto"/>
      <w:outlineLvl w:val="5"/>
    </w:pPr>
    <w:rPr>
      <w:rFonts w:ascii="Times New Roman" w:eastAsia="Times New Roman" w:hAnsi="Times New Roman"/>
      <w:b/>
      <w:bCs/>
      <w:lang w:val="es-ES" w:eastAsia="es-ES"/>
    </w:rPr>
  </w:style>
  <w:style w:type="paragraph" w:styleId="Ttulo7">
    <w:name w:val="heading 7"/>
    <w:basedOn w:val="Normal"/>
    <w:next w:val="Normal"/>
    <w:link w:val="Ttulo7Car"/>
    <w:qFormat/>
    <w:rsid w:val="00820CCD"/>
    <w:pPr>
      <w:spacing w:before="240" w:after="60" w:line="240" w:lineRule="auto"/>
      <w:outlineLvl w:val="6"/>
    </w:pPr>
    <w:rPr>
      <w:rFonts w:ascii="Times New Roman" w:eastAsia="Times New Roman" w:hAnsi="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820CCD"/>
    <w:rPr>
      <w:rFonts w:ascii="Arial" w:eastAsia="Times New Roman" w:hAnsi="Arial" w:cs="Arial"/>
      <w:b/>
      <w:bCs/>
      <w:kern w:val="32"/>
      <w:sz w:val="32"/>
      <w:szCs w:val="32"/>
      <w:lang w:val="es-ES" w:eastAsia="es-ES"/>
    </w:rPr>
  </w:style>
  <w:style w:type="character" w:customStyle="1" w:styleId="Ttulo2Car">
    <w:name w:val="Título 2 Car"/>
    <w:link w:val="Ttulo2"/>
    <w:rsid w:val="00820CCD"/>
    <w:rPr>
      <w:rFonts w:ascii="Arial" w:eastAsia="Times New Roman" w:hAnsi="Arial" w:cs="Arial"/>
      <w:b/>
      <w:bCs/>
      <w:i/>
      <w:iCs/>
      <w:sz w:val="28"/>
      <w:szCs w:val="28"/>
      <w:lang w:val="es-ES" w:eastAsia="es-ES"/>
    </w:rPr>
  </w:style>
  <w:style w:type="character" w:customStyle="1" w:styleId="Ttulo3Car">
    <w:name w:val="Título 3 Car"/>
    <w:link w:val="Ttulo3"/>
    <w:rsid w:val="00820CCD"/>
    <w:rPr>
      <w:rFonts w:ascii="Arial" w:eastAsia="Times New Roman" w:hAnsi="Arial" w:cs="Arial"/>
      <w:b/>
      <w:bCs/>
      <w:sz w:val="26"/>
      <w:szCs w:val="26"/>
      <w:lang w:val="es-ES" w:eastAsia="es-ES"/>
    </w:rPr>
  </w:style>
  <w:style w:type="character" w:customStyle="1" w:styleId="Ttulo4Car">
    <w:name w:val="Título 4 Car"/>
    <w:link w:val="Ttulo4"/>
    <w:rsid w:val="00820CCD"/>
    <w:rPr>
      <w:rFonts w:ascii="Times New Roman" w:eastAsia="Times New Roman" w:hAnsi="Times New Roman" w:cs="Times New Roman"/>
      <w:b/>
      <w:bCs/>
      <w:sz w:val="28"/>
      <w:szCs w:val="28"/>
      <w:lang w:val="es-ES" w:eastAsia="es-ES"/>
    </w:rPr>
  </w:style>
  <w:style w:type="character" w:customStyle="1" w:styleId="Ttulo5Car">
    <w:name w:val="Título 5 Car"/>
    <w:link w:val="Ttulo5"/>
    <w:rsid w:val="00820CCD"/>
    <w:rPr>
      <w:rFonts w:ascii="Times New Roman" w:eastAsia="Times New Roman" w:hAnsi="Times New Roman" w:cs="Times New Roman"/>
      <w:b/>
      <w:bCs/>
      <w:i/>
      <w:iCs/>
      <w:sz w:val="26"/>
      <w:szCs w:val="26"/>
      <w:lang w:val="es-ES" w:eastAsia="es-ES"/>
    </w:rPr>
  </w:style>
  <w:style w:type="character" w:customStyle="1" w:styleId="Ttulo6Car">
    <w:name w:val="Título 6 Car"/>
    <w:link w:val="Ttulo6"/>
    <w:rsid w:val="00820CCD"/>
    <w:rPr>
      <w:rFonts w:ascii="Times New Roman" w:eastAsia="Times New Roman" w:hAnsi="Times New Roman" w:cs="Times New Roman"/>
      <w:b/>
      <w:bCs/>
      <w:lang w:val="es-ES" w:eastAsia="es-ES"/>
    </w:rPr>
  </w:style>
  <w:style w:type="character" w:customStyle="1" w:styleId="Ttulo7Car">
    <w:name w:val="Título 7 Car"/>
    <w:link w:val="Ttulo7"/>
    <w:rsid w:val="00820CCD"/>
    <w:rPr>
      <w:rFonts w:ascii="Times New Roman" w:eastAsia="Times New Roman" w:hAnsi="Times New Roman" w:cs="Times New Roman"/>
      <w:sz w:val="24"/>
      <w:szCs w:val="24"/>
      <w:lang w:val="es-ES" w:eastAsia="es-ES"/>
    </w:rPr>
  </w:style>
  <w:style w:type="numbering" w:customStyle="1" w:styleId="Sinlista1">
    <w:name w:val="Sin lista1"/>
    <w:next w:val="Sinlista"/>
    <w:semiHidden/>
    <w:unhideWhenUsed/>
    <w:rsid w:val="00820CCD"/>
  </w:style>
  <w:style w:type="paragraph" w:styleId="Textonotapie">
    <w:name w:val="footnote text"/>
    <w:basedOn w:val="Normal"/>
    <w:link w:val="TextonotapieCar"/>
    <w:semiHidden/>
    <w:rsid w:val="00820CCD"/>
    <w:pPr>
      <w:spacing w:after="0" w:line="240" w:lineRule="auto"/>
    </w:pPr>
    <w:rPr>
      <w:rFonts w:ascii="Times New Roman" w:eastAsia="Times New Roman" w:hAnsi="Times New Roman"/>
      <w:sz w:val="20"/>
      <w:szCs w:val="20"/>
      <w:lang w:val="es-ES" w:eastAsia="es-ES"/>
    </w:rPr>
  </w:style>
  <w:style w:type="character" w:customStyle="1" w:styleId="TextonotapieCar">
    <w:name w:val="Texto nota pie Car"/>
    <w:link w:val="Textonotapie"/>
    <w:semiHidden/>
    <w:rsid w:val="00820CCD"/>
    <w:rPr>
      <w:rFonts w:ascii="Times New Roman" w:eastAsia="Times New Roman" w:hAnsi="Times New Roman" w:cs="Times New Roman"/>
      <w:sz w:val="20"/>
      <w:szCs w:val="20"/>
      <w:lang w:val="es-ES" w:eastAsia="es-ES"/>
    </w:rPr>
  </w:style>
  <w:style w:type="character" w:styleId="Refdenotaalpie">
    <w:name w:val="footnote reference"/>
    <w:uiPriority w:val="99"/>
    <w:semiHidden/>
    <w:rsid w:val="00820CCD"/>
    <w:rPr>
      <w:vertAlign w:val="superscript"/>
    </w:rPr>
  </w:style>
  <w:style w:type="paragraph" w:customStyle="1" w:styleId="titulo">
    <w:name w:val="titulo"/>
    <w:basedOn w:val="Normal"/>
    <w:rsid w:val="00820CCD"/>
    <w:pPr>
      <w:spacing w:after="0" w:line="360" w:lineRule="auto"/>
      <w:ind w:firstLine="284"/>
    </w:pPr>
    <w:rPr>
      <w:rFonts w:ascii="Arial" w:eastAsia="Times New Roman" w:hAnsi="Arial" w:cs="Arial"/>
      <w:b/>
      <w:sz w:val="24"/>
      <w:szCs w:val="24"/>
      <w:lang w:val="es-ES" w:eastAsia="es-ES"/>
    </w:rPr>
  </w:style>
  <w:style w:type="paragraph" w:styleId="TDC1">
    <w:name w:val="toc 1"/>
    <w:basedOn w:val="Normal"/>
    <w:next w:val="Normal"/>
    <w:autoRedefine/>
    <w:uiPriority w:val="39"/>
    <w:rsid w:val="00205EBD"/>
    <w:pPr>
      <w:tabs>
        <w:tab w:val="right" w:pos="9061"/>
      </w:tabs>
      <w:spacing w:before="320" w:after="300" w:line="240" w:lineRule="auto"/>
    </w:pPr>
    <w:rPr>
      <w:rFonts w:eastAsia="Times New Roman"/>
      <w:b/>
      <w:bCs/>
      <w:caps/>
      <w:noProof/>
      <w:color w:val="808080"/>
      <w:u w:val="single"/>
      <w:lang w:val="es-ES" w:eastAsia="es-ES"/>
    </w:rPr>
  </w:style>
  <w:style w:type="character" w:styleId="Hipervnculo">
    <w:name w:val="Hyperlink"/>
    <w:uiPriority w:val="99"/>
    <w:rsid w:val="00820CCD"/>
    <w:rPr>
      <w:color w:val="0000FF"/>
      <w:u w:val="single"/>
    </w:rPr>
  </w:style>
  <w:style w:type="table" w:styleId="Tablaconcuadrcula">
    <w:name w:val="Table Grid"/>
    <w:basedOn w:val="Tablanormal"/>
    <w:rsid w:val="00820CCD"/>
    <w:rPr>
      <w:rFonts w:ascii="Times New Roman" w:eastAsia="Times New Roman" w:hAnsi="Times New Roman"/>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epgina">
    <w:name w:val="footer"/>
    <w:basedOn w:val="Normal"/>
    <w:link w:val="PiedepginaCar"/>
    <w:rsid w:val="00820CCD"/>
    <w:pPr>
      <w:tabs>
        <w:tab w:val="center" w:pos="4252"/>
        <w:tab w:val="right" w:pos="8504"/>
      </w:tabs>
      <w:spacing w:after="0" w:line="240" w:lineRule="auto"/>
    </w:pPr>
    <w:rPr>
      <w:rFonts w:ascii="Times New Roman" w:eastAsia="Times New Roman" w:hAnsi="Times New Roman"/>
      <w:sz w:val="24"/>
      <w:szCs w:val="24"/>
      <w:lang w:val="es-ES" w:eastAsia="es-ES"/>
    </w:rPr>
  </w:style>
  <w:style w:type="character" w:customStyle="1" w:styleId="PiedepginaCar">
    <w:name w:val="Pie de página Car"/>
    <w:link w:val="Piedepgina"/>
    <w:rsid w:val="00820CCD"/>
    <w:rPr>
      <w:rFonts w:ascii="Times New Roman" w:eastAsia="Times New Roman" w:hAnsi="Times New Roman" w:cs="Times New Roman"/>
      <w:sz w:val="24"/>
      <w:szCs w:val="24"/>
      <w:lang w:val="es-ES" w:eastAsia="es-ES"/>
    </w:rPr>
  </w:style>
  <w:style w:type="character" w:styleId="Nmerodepgina">
    <w:name w:val="page number"/>
    <w:basedOn w:val="Fuentedeprrafopredeter"/>
    <w:rsid w:val="00820CCD"/>
  </w:style>
  <w:style w:type="character" w:customStyle="1" w:styleId="cuerpodoc">
    <w:name w:val="cuerpo_doc"/>
    <w:basedOn w:val="Fuentedeprrafopredeter"/>
    <w:rsid w:val="00820CCD"/>
  </w:style>
  <w:style w:type="paragraph" w:customStyle="1" w:styleId="eje">
    <w:name w:val="eje"/>
    <w:basedOn w:val="Normal"/>
    <w:rsid w:val="00820CCD"/>
    <w:pPr>
      <w:pageBreakBefore/>
      <w:spacing w:after="0" w:line="360" w:lineRule="auto"/>
      <w:jc w:val="center"/>
    </w:pPr>
    <w:rPr>
      <w:rFonts w:ascii="Arial" w:eastAsia="Times New Roman" w:hAnsi="Arial" w:cs="Arial"/>
      <w:b/>
      <w:sz w:val="32"/>
      <w:szCs w:val="32"/>
      <w:lang w:val="es-ES" w:eastAsia="es-ES"/>
    </w:rPr>
  </w:style>
  <w:style w:type="paragraph" w:styleId="NormalWeb">
    <w:name w:val="Normal (Web)"/>
    <w:basedOn w:val="Normal"/>
    <w:uiPriority w:val="99"/>
    <w:rsid w:val="00820CCD"/>
    <w:pPr>
      <w:spacing w:before="100" w:beforeAutospacing="1" w:after="100" w:afterAutospacing="1" w:line="240" w:lineRule="auto"/>
    </w:pPr>
    <w:rPr>
      <w:rFonts w:ascii="Times New Roman" w:eastAsia="Times New Roman" w:hAnsi="Times New Roman"/>
      <w:sz w:val="24"/>
      <w:szCs w:val="24"/>
      <w:lang w:val="es-ES" w:eastAsia="es-ES"/>
    </w:rPr>
  </w:style>
  <w:style w:type="paragraph" w:styleId="Textoindependiente">
    <w:name w:val="Body Text"/>
    <w:basedOn w:val="Normal"/>
    <w:link w:val="TextoindependienteCar"/>
    <w:rsid w:val="00820CCD"/>
    <w:pPr>
      <w:spacing w:after="0" w:line="240" w:lineRule="auto"/>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rsid w:val="00820CCD"/>
    <w:rPr>
      <w:rFonts w:ascii="Times New Roman" w:eastAsia="Times New Roman" w:hAnsi="Times New Roman" w:cs="Times New Roman"/>
      <w:sz w:val="24"/>
      <w:szCs w:val="24"/>
      <w:lang w:val="es-ES" w:eastAsia="es-ES"/>
    </w:rPr>
  </w:style>
  <w:style w:type="paragraph" w:styleId="TDC2">
    <w:name w:val="toc 2"/>
    <w:basedOn w:val="Normal"/>
    <w:next w:val="Normal"/>
    <w:autoRedefine/>
    <w:uiPriority w:val="39"/>
    <w:rsid w:val="00820CCD"/>
    <w:pPr>
      <w:spacing w:after="0" w:line="240" w:lineRule="auto"/>
    </w:pPr>
    <w:rPr>
      <w:rFonts w:ascii="Times New Roman" w:eastAsia="Times New Roman" w:hAnsi="Times New Roman"/>
      <w:b/>
      <w:bCs/>
      <w:smallCaps/>
      <w:lang w:val="es-ES" w:eastAsia="es-ES"/>
    </w:rPr>
  </w:style>
  <w:style w:type="paragraph" w:styleId="Prrafodelista">
    <w:name w:val="List Paragraph"/>
    <w:basedOn w:val="Normal"/>
    <w:uiPriority w:val="34"/>
    <w:qFormat/>
    <w:rsid w:val="00820CCD"/>
    <w:pPr>
      <w:spacing w:after="0" w:line="240" w:lineRule="auto"/>
      <w:ind w:left="708"/>
    </w:pPr>
    <w:rPr>
      <w:rFonts w:ascii="Times New Roman" w:eastAsia="Times New Roman" w:hAnsi="Times New Roman"/>
      <w:sz w:val="24"/>
      <w:szCs w:val="24"/>
      <w:lang w:val="es-ES" w:eastAsia="es-ES"/>
    </w:rPr>
  </w:style>
  <w:style w:type="paragraph" w:customStyle="1" w:styleId="sangriafrancesa">
    <w:name w:val="sangria francesa"/>
    <w:basedOn w:val="Normal"/>
    <w:rsid w:val="00820CCD"/>
    <w:pPr>
      <w:spacing w:after="0" w:line="360" w:lineRule="auto"/>
      <w:ind w:left="720" w:hanging="360"/>
    </w:pPr>
    <w:rPr>
      <w:rFonts w:ascii="Arial" w:eastAsia="Times New Roman" w:hAnsi="Arial" w:cs="Arial"/>
      <w:sz w:val="24"/>
      <w:szCs w:val="24"/>
      <w:lang w:val="es-MX" w:eastAsia="es-ES"/>
    </w:rPr>
  </w:style>
  <w:style w:type="paragraph" w:customStyle="1" w:styleId="mitexto">
    <w:name w:val="mi texto"/>
    <w:basedOn w:val="Normal"/>
    <w:link w:val="mitextoCar"/>
    <w:rsid w:val="00820CCD"/>
    <w:pPr>
      <w:spacing w:after="0" w:line="360" w:lineRule="auto"/>
      <w:ind w:firstLine="357"/>
    </w:pPr>
    <w:rPr>
      <w:rFonts w:ascii="Arial" w:eastAsia="Times New Roman" w:hAnsi="Arial" w:cs="Arial"/>
      <w:sz w:val="24"/>
      <w:szCs w:val="24"/>
      <w:lang w:val="es-ES" w:eastAsia="es-ES"/>
    </w:rPr>
  </w:style>
  <w:style w:type="character" w:customStyle="1" w:styleId="mitextoCar">
    <w:name w:val="mi texto Car"/>
    <w:link w:val="mitexto"/>
    <w:rsid w:val="00820CCD"/>
    <w:rPr>
      <w:rFonts w:ascii="Arial" w:eastAsia="Times New Roman" w:hAnsi="Arial" w:cs="Arial"/>
      <w:sz w:val="24"/>
      <w:szCs w:val="24"/>
      <w:lang w:val="es-ES" w:eastAsia="es-ES"/>
    </w:rPr>
  </w:style>
  <w:style w:type="paragraph" w:styleId="Textoindependiente2">
    <w:name w:val="Body Text 2"/>
    <w:basedOn w:val="Normal"/>
    <w:link w:val="Textoindependiente2Car"/>
    <w:rsid w:val="00820CCD"/>
    <w:pPr>
      <w:spacing w:after="120" w:line="480" w:lineRule="auto"/>
    </w:pPr>
    <w:rPr>
      <w:rFonts w:ascii="Times New Roman" w:eastAsia="Times New Roman" w:hAnsi="Times New Roman"/>
      <w:sz w:val="24"/>
      <w:szCs w:val="24"/>
      <w:lang w:val="es-ES" w:eastAsia="es-ES"/>
    </w:rPr>
  </w:style>
  <w:style w:type="character" w:customStyle="1" w:styleId="Textoindependiente2Car">
    <w:name w:val="Texto independiente 2 Car"/>
    <w:link w:val="Textoindependiente2"/>
    <w:rsid w:val="00820CCD"/>
    <w:rPr>
      <w:rFonts w:ascii="Times New Roman" w:eastAsia="Times New Roman" w:hAnsi="Times New Roman" w:cs="Times New Roman"/>
      <w:sz w:val="24"/>
      <w:szCs w:val="24"/>
      <w:lang w:val="es-ES" w:eastAsia="es-ES"/>
    </w:rPr>
  </w:style>
  <w:style w:type="character" w:styleId="nfasis">
    <w:name w:val="Emphasis"/>
    <w:qFormat/>
    <w:rsid w:val="00820CCD"/>
    <w:rPr>
      <w:i/>
      <w:iCs/>
    </w:rPr>
  </w:style>
  <w:style w:type="paragraph" w:customStyle="1" w:styleId="subtitulo">
    <w:name w:val="subtitulo"/>
    <w:basedOn w:val="titulo"/>
    <w:rsid w:val="00820CCD"/>
    <w:pPr>
      <w:ind w:firstLine="0"/>
    </w:pPr>
    <w:rPr>
      <w:i/>
      <w:szCs w:val="28"/>
      <w:lang w:val="es-MX"/>
    </w:rPr>
  </w:style>
  <w:style w:type="paragraph" w:customStyle="1" w:styleId="subt2">
    <w:name w:val="subt2"/>
    <w:basedOn w:val="Ttulo5"/>
    <w:rsid w:val="00820CCD"/>
    <w:pPr>
      <w:spacing w:line="360" w:lineRule="auto"/>
    </w:pPr>
    <w:rPr>
      <w:rFonts w:ascii="Gill Sans MT" w:hAnsi="Gill Sans MT" w:cs="Arial"/>
      <w:i w:val="0"/>
      <w:sz w:val="24"/>
      <w:szCs w:val="24"/>
    </w:rPr>
  </w:style>
  <w:style w:type="paragraph" w:customStyle="1" w:styleId="estilo1">
    <w:name w:val="estilo1"/>
    <w:basedOn w:val="Normal"/>
    <w:rsid w:val="00820CCD"/>
    <w:pPr>
      <w:spacing w:before="100" w:beforeAutospacing="1" w:after="100" w:afterAutospacing="1" w:line="240" w:lineRule="auto"/>
    </w:pPr>
    <w:rPr>
      <w:rFonts w:ascii="Times New Roman" w:eastAsia="Times New Roman" w:hAnsi="Times New Roman"/>
      <w:sz w:val="24"/>
      <w:szCs w:val="24"/>
      <w:lang w:val="es-ES" w:eastAsia="es-ES"/>
    </w:rPr>
  </w:style>
  <w:style w:type="character" w:styleId="Textoennegrita">
    <w:name w:val="Strong"/>
    <w:qFormat/>
    <w:rsid w:val="00820CCD"/>
    <w:rPr>
      <w:b/>
      <w:bCs/>
    </w:rPr>
  </w:style>
  <w:style w:type="paragraph" w:styleId="Puesto">
    <w:name w:val="Title"/>
    <w:basedOn w:val="Normal"/>
    <w:link w:val="PuestoCar"/>
    <w:qFormat/>
    <w:rsid w:val="00820CCD"/>
    <w:pPr>
      <w:spacing w:after="0" w:line="240" w:lineRule="auto"/>
      <w:jc w:val="center"/>
    </w:pPr>
    <w:rPr>
      <w:rFonts w:ascii="Times New Roman" w:eastAsia="Times New Roman" w:hAnsi="Times New Roman"/>
      <w:b/>
      <w:sz w:val="24"/>
      <w:szCs w:val="20"/>
      <w:lang w:val="es-ES" w:eastAsia="es-ES"/>
    </w:rPr>
  </w:style>
  <w:style w:type="character" w:customStyle="1" w:styleId="PuestoCar">
    <w:name w:val="Puesto Car"/>
    <w:link w:val="Puesto"/>
    <w:rsid w:val="00820CCD"/>
    <w:rPr>
      <w:rFonts w:ascii="Times New Roman" w:eastAsia="Times New Roman" w:hAnsi="Times New Roman" w:cs="Times New Roman"/>
      <w:b/>
      <w:sz w:val="24"/>
      <w:szCs w:val="20"/>
      <w:lang w:val="es-ES" w:eastAsia="es-ES"/>
    </w:rPr>
  </w:style>
  <w:style w:type="paragraph" w:styleId="Textoindependiente3">
    <w:name w:val="Body Text 3"/>
    <w:basedOn w:val="Normal"/>
    <w:link w:val="Textoindependiente3Car"/>
    <w:rsid w:val="00820CCD"/>
    <w:pPr>
      <w:spacing w:after="120" w:line="240" w:lineRule="auto"/>
    </w:pPr>
    <w:rPr>
      <w:rFonts w:ascii="Times New Roman" w:eastAsia="Times New Roman" w:hAnsi="Times New Roman"/>
      <w:sz w:val="16"/>
      <w:szCs w:val="16"/>
      <w:lang w:val="es-ES" w:eastAsia="es-ES"/>
    </w:rPr>
  </w:style>
  <w:style w:type="character" w:customStyle="1" w:styleId="Textoindependiente3Car">
    <w:name w:val="Texto independiente 3 Car"/>
    <w:link w:val="Textoindependiente3"/>
    <w:rsid w:val="00820CCD"/>
    <w:rPr>
      <w:rFonts w:ascii="Times New Roman" w:eastAsia="Times New Roman" w:hAnsi="Times New Roman" w:cs="Times New Roman"/>
      <w:sz w:val="16"/>
      <w:szCs w:val="16"/>
      <w:lang w:val="es-ES" w:eastAsia="es-ES"/>
    </w:rPr>
  </w:style>
  <w:style w:type="paragraph" w:styleId="Textodeglobo">
    <w:name w:val="Balloon Text"/>
    <w:basedOn w:val="Normal"/>
    <w:link w:val="TextodegloboCar"/>
    <w:semiHidden/>
    <w:rsid w:val="00820CCD"/>
    <w:pPr>
      <w:spacing w:after="0" w:line="240" w:lineRule="auto"/>
    </w:pPr>
    <w:rPr>
      <w:rFonts w:ascii="Tahoma" w:eastAsia="Times New Roman" w:hAnsi="Tahoma" w:cs="Tahoma"/>
      <w:sz w:val="16"/>
      <w:szCs w:val="16"/>
      <w:lang w:val="es-ES" w:eastAsia="es-ES"/>
    </w:rPr>
  </w:style>
  <w:style w:type="character" w:customStyle="1" w:styleId="TextodegloboCar">
    <w:name w:val="Texto de globo Car"/>
    <w:link w:val="Textodeglobo"/>
    <w:semiHidden/>
    <w:rsid w:val="00820CCD"/>
    <w:rPr>
      <w:rFonts w:ascii="Tahoma" w:eastAsia="Times New Roman" w:hAnsi="Tahoma" w:cs="Tahoma"/>
      <w:sz w:val="16"/>
      <w:szCs w:val="16"/>
      <w:lang w:val="es-ES" w:eastAsia="es-ES"/>
    </w:rPr>
  </w:style>
  <w:style w:type="paragraph" w:styleId="TDC3">
    <w:name w:val="toc 3"/>
    <w:basedOn w:val="Normal"/>
    <w:next w:val="Normal"/>
    <w:autoRedefine/>
    <w:uiPriority w:val="39"/>
    <w:rsid w:val="00820CCD"/>
    <w:pPr>
      <w:spacing w:after="0" w:line="240" w:lineRule="auto"/>
    </w:pPr>
    <w:rPr>
      <w:rFonts w:ascii="Times New Roman" w:eastAsia="Times New Roman" w:hAnsi="Times New Roman"/>
      <w:smallCaps/>
      <w:lang w:val="es-ES" w:eastAsia="es-ES"/>
    </w:rPr>
  </w:style>
  <w:style w:type="paragraph" w:styleId="TDC4">
    <w:name w:val="toc 4"/>
    <w:basedOn w:val="Normal"/>
    <w:next w:val="Normal"/>
    <w:autoRedefine/>
    <w:uiPriority w:val="39"/>
    <w:rsid w:val="00820CCD"/>
    <w:pPr>
      <w:spacing w:after="0" w:line="240" w:lineRule="auto"/>
    </w:pPr>
    <w:rPr>
      <w:rFonts w:ascii="Times New Roman" w:eastAsia="Times New Roman" w:hAnsi="Times New Roman"/>
      <w:lang w:val="es-ES" w:eastAsia="es-ES"/>
    </w:rPr>
  </w:style>
  <w:style w:type="paragraph" w:styleId="TDC5">
    <w:name w:val="toc 5"/>
    <w:basedOn w:val="Normal"/>
    <w:next w:val="Normal"/>
    <w:autoRedefine/>
    <w:semiHidden/>
    <w:rsid w:val="00820CCD"/>
    <w:pPr>
      <w:spacing w:after="0" w:line="240" w:lineRule="auto"/>
    </w:pPr>
    <w:rPr>
      <w:rFonts w:ascii="Times New Roman" w:eastAsia="Times New Roman" w:hAnsi="Times New Roman"/>
      <w:lang w:val="es-ES" w:eastAsia="es-ES"/>
    </w:rPr>
  </w:style>
  <w:style w:type="paragraph" w:styleId="TDC6">
    <w:name w:val="toc 6"/>
    <w:basedOn w:val="Normal"/>
    <w:next w:val="Normal"/>
    <w:autoRedefine/>
    <w:semiHidden/>
    <w:rsid w:val="00820CCD"/>
    <w:pPr>
      <w:spacing w:after="0" w:line="240" w:lineRule="auto"/>
    </w:pPr>
    <w:rPr>
      <w:rFonts w:ascii="Times New Roman" w:eastAsia="Times New Roman" w:hAnsi="Times New Roman"/>
      <w:lang w:val="es-ES" w:eastAsia="es-ES"/>
    </w:rPr>
  </w:style>
  <w:style w:type="paragraph" w:styleId="TDC7">
    <w:name w:val="toc 7"/>
    <w:basedOn w:val="Normal"/>
    <w:next w:val="Normal"/>
    <w:autoRedefine/>
    <w:semiHidden/>
    <w:rsid w:val="00820CCD"/>
    <w:pPr>
      <w:spacing w:after="0" w:line="240" w:lineRule="auto"/>
    </w:pPr>
    <w:rPr>
      <w:rFonts w:ascii="Times New Roman" w:eastAsia="Times New Roman" w:hAnsi="Times New Roman"/>
      <w:lang w:val="es-ES" w:eastAsia="es-ES"/>
    </w:rPr>
  </w:style>
  <w:style w:type="paragraph" w:styleId="TDC8">
    <w:name w:val="toc 8"/>
    <w:basedOn w:val="Normal"/>
    <w:next w:val="Normal"/>
    <w:autoRedefine/>
    <w:semiHidden/>
    <w:rsid w:val="00820CCD"/>
    <w:pPr>
      <w:spacing w:after="0" w:line="240" w:lineRule="auto"/>
    </w:pPr>
    <w:rPr>
      <w:rFonts w:ascii="Times New Roman" w:eastAsia="Times New Roman" w:hAnsi="Times New Roman"/>
      <w:lang w:val="es-ES" w:eastAsia="es-ES"/>
    </w:rPr>
  </w:style>
  <w:style w:type="paragraph" w:styleId="TDC9">
    <w:name w:val="toc 9"/>
    <w:basedOn w:val="Normal"/>
    <w:next w:val="Normal"/>
    <w:autoRedefine/>
    <w:semiHidden/>
    <w:rsid w:val="00820CCD"/>
    <w:pPr>
      <w:spacing w:after="0" w:line="240" w:lineRule="auto"/>
    </w:pPr>
    <w:rPr>
      <w:rFonts w:ascii="Times New Roman" w:eastAsia="Times New Roman" w:hAnsi="Times New Roman"/>
      <w:lang w:val="es-ES" w:eastAsia="es-ES"/>
    </w:rPr>
  </w:style>
  <w:style w:type="paragraph" w:customStyle="1" w:styleId="Textoindependiente31">
    <w:name w:val="Texto independiente 31"/>
    <w:basedOn w:val="Normal"/>
    <w:rsid w:val="00820CCD"/>
    <w:pPr>
      <w:spacing w:after="0" w:line="240" w:lineRule="auto"/>
    </w:pPr>
    <w:rPr>
      <w:rFonts w:ascii="Times New Roman" w:eastAsia="Times New Roman" w:hAnsi="Times New Roman"/>
      <w:b/>
      <w:sz w:val="28"/>
      <w:szCs w:val="20"/>
      <w:lang w:val="es-ES" w:eastAsia="es-ES"/>
    </w:rPr>
  </w:style>
  <w:style w:type="paragraph" w:styleId="z-Principiodelformulario">
    <w:name w:val="HTML Top of Form"/>
    <w:basedOn w:val="Normal"/>
    <w:next w:val="Normal"/>
    <w:link w:val="z-PrincipiodelformularioCar"/>
    <w:hidden/>
    <w:rsid w:val="00820CCD"/>
    <w:pPr>
      <w:pBdr>
        <w:bottom w:val="single" w:sz="6" w:space="1" w:color="auto"/>
      </w:pBdr>
      <w:spacing w:after="0" w:line="240" w:lineRule="auto"/>
      <w:jc w:val="center"/>
    </w:pPr>
    <w:rPr>
      <w:rFonts w:ascii="Arial" w:eastAsia="Times New Roman" w:hAnsi="Arial" w:cs="Arial"/>
      <w:vanish/>
      <w:sz w:val="16"/>
      <w:szCs w:val="16"/>
      <w:lang w:val="es-ES" w:eastAsia="es-ES"/>
    </w:rPr>
  </w:style>
  <w:style w:type="character" w:customStyle="1" w:styleId="z-PrincipiodelformularioCar">
    <w:name w:val="z-Principio del formulario Car"/>
    <w:link w:val="z-Principiodelformulario"/>
    <w:rsid w:val="00820CCD"/>
    <w:rPr>
      <w:rFonts w:ascii="Arial" w:eastAsia="Times New Roman" w:hAnsi="Arial" w:cs="Arial"/>
      <w:vanish/>
      <w:sz w:val="16"/>
      <w:szCs w:val="16"/>
      <w:lang w:val="es-ES" w:eastAsia="es-ES"/>
    </w:rPr>
  </w:style>
  <w:style w:type="paragraph" w:styleId="Encabezado">
    <w:name w:val="header"/>
    <w:basedOn w:val="Normal"/>
    <w:link w:val="EncabezadoCar"/>
    <w:rsid w:val="00820CCD"/>
    <w:pPr>
      <w:tabs>
        <w:tab w:val="center" w:pos="4419"/>
        <w:tab w:val="right" w:pos="8838"/>
      </w:tabs>
      <w:spacing w:after="0" w:line="240" w:lineRule="auto"/>
    </w:pPr>
    <w:rPr>
      <w:rFonts w:ascii="Times New Roman" w:eastAsia="Times New Roman" w:hAnsi="Times New Roman"/>
      <w:sz w:val="24"/>
      <w:szCs w:val="24"/>
      <w:lang w:val="es-ES" w:eastAsia="es-ES"/>
    </w:rPr>
  </w:style>
  <w:style w:type="character" w:customStyle="1" w:styleId="EncabezadoCar">
    <w:name w:val="Encabezado Car"/>
    <w:link w:val="Encabezado"/>
    <w:rsid w:val="00820CCD"/>
    <w:rPr>
      <w:rFonts w:ascii="Times New Roman" w:eastAsia="Times New Roman" w:hAnsi="Times New Roman" w:cs="Times New Roman"/>
      <w:sz w:val="24"/>
      <w:szCs w:val="24"/>
      <w:lang w:val="es-ES" w:eastAsia="es-ES"/>
    </w:rPr>
  </w:style>
  <w:style w:type="paragraph" w:customStyle="1" w:styleId="Estilo">
    <w:name w:val="Estilo"/>
    <w:rsid w:val="00820CCD"/>
    <w:pPr>
      <w:widowControl w:val="0"/>
      <w:autoSpaceDE w:val="0"/>
      <w:autoSpaceDN w:val="0"/>
      <w:adjustRightInd w:val="0"/>
    </w:pPr>
    <w:rPr>
      <w:rFonts w:ascii="Times New Roman" w:eastAsia="Times New Roman" w:hAnsi="Times New Roman"/>
      <w:szCs w:val="24"/>
      <w:lang w:val="es-ES" w:eastAsia="es-ES"/>
    </w:rPr>
  </w:style>
  <w:style w:type="paragraph" w:customStyle="1" w:styleId="margen0">
    <w:name w:val="margen0"/>
    <w:basedOn w:val="Normal"/>
    <w:rsid w:val="00820CCD"/>
    <w:pPr>
      <w:spacing w:before="100" w:beforeAutospacing="1" w:after="100" w:afterAutospacing="1" w:line="240" w:lineRule="auto"/>
    </w:pPr>
    <w:rPr>
      <w:rFonts w:ascii="Times New Roman" w:eastAsia="Times New Roman" w:hAnsi="Times New Roman"/>
      <w:sz w:val="24"/>
      <w:szCs w:val="24"/>
      <w:lang w:val="es-ES" w:eastAsia="es-ES"/>
    </w:rPr>
  </w:style>
  <w:style w:type="character" w:customStyle="1" w:styleId="separador">
    <w:name w:val="separador"/>
    <w:basedOn w:val="Fuentedeprrafopredeter"/>
    <w:rsid w:val="00820CCD"/>
  </w:style>
  <w:style w:type="character" w:customStyle="1" w:styleId="fgprincipal">
    <w:name w:val="fgprincipal"/>
    <w:basedOn w:val="Fuentedeprrafopredeter"/>
    <w:rsid w:val="00820CCD"/>
  </w:style>
  <w:style w:type="paragraph" w:customStyle="1" w:styleId="bajada">
    <w:name w:val="bajada"/>
    <w:basedOn w:val="Normal"/>
    <w:uiPriority w:val="99"/>
    <w:rsid w:val="008F6370"/>
    <w:pPr>
      <w:spacing w:before="100" w:beforeAutospacing="1" w:after="100" w:afterAutospacing="1" w:line="240" w:lineRule="auto"/>
    </w:pPr>
    <w:rPr>
      <w:rFonts w:ascii="Times New Roman" w:eastAsia="Times New Roman" w:hAnsi="Times New Roman"/>
      <w:sz w:val="24"/>
      <w:szCs w:val="24"/>
      <w:lang w:eastAsia="es-AR"/>
    </w:rPr>
  </w:style>
  <w:style w:type="character" w:customStyle="1" w:styleId="fecha">
    <w:name w:val="fecha"/>
    <w:basedOn w:val="Fuentedeprrafopredeter"/>
    <w:rsid w:val="008F6370"/>
  </w:style>
  <w:style w:type="character" w:styleId="Refdecomentario">
    <w:name w:val="annotation reference"/>
    <w:uiPriority w:val="99"/>
    <w:semiHidden/>
    <w:unhideWhenUsed/>
    <w:rsid w:val="00304373"/>
    <w:rPr>
      <w:sz w:val="16"/>
      <w:szCs w:val="16"/>
    </w:rPr>
  </w:style>
  <w:style w:type="paragraph" w:styleId="Textocomentario">
    <w:name w:val="annotation text"/>
    <w:basedOn w:val="Normal"/>
    <w:link w:val="TextocomentarioCar"/>
    <w:uiPriority w:val="99"/>
    <w:semiHidden/>
    <w:unhideWhenUsed/>
    <w:rsid w:val="00304373"/>
    <w:pPr>
      <w:spacing w:line="240" w:lineRule="auto"/>
    </w:pPr>
    <w:rPr>
      <w:sz w:val="20"/>
      <w:szCs w:val="20"/>
    </w:rPr>
  </w:style>
  <w:style w:type="character" w:customStyle="1" w:styleId="TextocomentarioCar">
    <w:name w:val="Texto comentario Car"/>
    <w:link w:val="Textocomentario"/>
    <w:uiPriority w:val="99"/>
    <w:semiHidden/>
    <w:rsid w:val="00304373"/>
    <w:rPr>
      <w:sz w:val="20"/>
      <w:szCs w:val="20"/>
    </w:rPr>
  </w:style>
  <w:style w:type="paragraph" w:styleId="Asuntodelcomentario">
    <w:name w:val="annotation subject"/>
    <w:basedOn w:val="Textocomentario"/>
    <w:next w:val="Textocomentario"/>
    <w:link w:val="AsuntodelcomentarioCar"/>
    <w:uiPriority w:val="99"/>
    <w:semiHidden/>
    <w:unhideWhenUsed/>
    <w:rsid w:val="00304373"/>
    <w:rPr>
      <w:b/>
      <w:bCs/>
    </w:rPr>
  </w:style>
  <w:style w:type="character" w:customStyle="1" w:styleId="AsuntodelcomentarioCar">
    <w:name w:val="Asunto del comentario Car"/>
    <w:link w:val="Asuntodelcomentario"/>
    <w:uiPriority w:val="99"/>
    <w:semiHidden/>
    <w:rsid w:val="00304373"/>
    <w:rPr>
      <w:b/>
      <w:bCs/>
      <w:sz w:val="20"/>
      <w:szCs w:val="20"/>
    </w:rPr>
  </w:style>
  <w:style w:type="paragraph" w:styleId="Revisin">
    <w:name w:val="Revision"/>
    <w:hidden/>
    <w:uiPriority w:val="99"/>
    <w:semiHidden/>
    <w:rsid w:val="00540B86"/>
    <w:rPr>
      <w:sz w:val="22"/>
      <w:szCs w:val="22"/>
      <w:lang w:eastAsia="en-US"/>
    </w:rPr>
  </w:style>
  <w:style w:type="character" w:styleId="Nmerodelnea">
    <w:name w:val="line number"/>
    <w:basedOn w:val="Fuentedeprrafopredeter"/>
    <w:uiPriority w:val="99"/>
    <w:semiHidden/>
    <w:unhideWhenUsed/>
    <w:rsid w:val="002C079C"/>
  </w:style>
  <w:style w:type="paragraph" w:customStyle="1" w:styleId="1CAPITULOS">
    <w:name w:val="1_CAPITULOS"/>
    <w:basedOn w:val="Normal"/>
    <w:qFormat/>
    <w:rsid w:val="00174AA8"/>
    <w:pPr>
      <w:jc w:val="left"/>
    </w:pPr>
    <w:rPr>
      <w:rFonts w:eastAsia="Times New Roman" w:cs="Arial"/>
      <w:b/>
      <w:bCs/>
      <w:color w:val="990033"/>
      <w:kern w:val="32"/>
      <w:sz w:val="32"/>
      <w:szCs w:val="32"/>
      <w:lang w:val="es-ES" w:eastAsia="es-ES"/>
    </w:rPr>
  </w:style>
  <w:style w:type="character" w:customStyle="1" w:styleId="UnresolvedMention">
    <w:name w:val="Unresolved Mention"/>
    <w:uiPriority w:val="99"/>
    <w:rsid w:val="004272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873190">
      <w:bodyDiv w:val="1"/>
      <w:marLeft w:val="0"/>
      <w:marRight w:val="0"/>
      <w:marTop w:val="0"/>
      <w:marBottom w:val="0"/>
      <w:divBdr>
        <w:top w:val="none" w:sz="0" w:space="0" w:color="auto"/>
        <w:left w:val="none" w:sz="0" w:space="0" w:color="auto"/>
        <w:bottom w:val="none" w:sz="0" w:space="0" w:color="auto"/>
        <w:right w:val="none" w:sz="0" w:space="0" w:color="auto"/>
      </w:divBdr>
    </w:div>
    <w:div w:id="864289299">
      <w:bodyDiv w:val="1"/>
      <w:marLeft w:val="0"/>
      <w:marRight w:val="0"/>
      <w:marTop w:val="0"/>
      <w:marBottom w:val="0"/>
      <w:divBdr>
        <w:top w:val="none" w:sz="0" w:space="0" w:color="auto"/>
        <w:left w:val="none" w:sz="0" w:space="0" w:color="auto"/>
        <w:bottom w:val="none" w:sz="0" w:space="0" w:color="auto"/>
        <w:right w:val="none" w:sz="0" w:space="0" w:color="auto"/>
      </w:divBdr>
    </w:div>
    <w:div w:id="1070890094">
      <w:bodyDiv w:val="1"/>
      <w:marLeft w:val="0"/>
      <w:marRight w:val="0"/>
      <w:marTop w:val="0"/>
      <w:marBottom w:val="0"/>
      <w:divBdr>
        <w:top w:val="none" w:sz="0" w:space="0" w:color="auto"/>
        <w:left w:val="none" w:sz="0" w:space="0" w:color="auto"/>
        <w:bottom w:val="none" w:sz="0" w:space="0" w:color="auto"/>
        <w:right w:val="none" w:sz="0" w:space="0" w:color="auto"/>
      </w:divBdr>
    </w:div>
    <w:div w:id="1594237520">
      <w:bodyDiv w:val="1"/>
      <w:marLeft w:val="0"/>
      <w:marRight w:val="0"/>
      <w:marTop w:val="0"/>
      <w:marBottom w:val="0"/>
      <w:divBdr>
        <w:top w:val="none" w:sz="0" w:space="0" w:color="auto"/>
        <w:left w:val="none" w:sz="0" w:space="0" w:color="auto"/>
        <w:bottom w:val="none" w:sz="0" w:space="0" w:color="auto"/>
        <w:right w:val="none" w:sz="0" w:space="0" w:color="auto"/>
      </w:divBdr>
    </w:div>
    <w:div w:id="1698460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unla.edu.ar/resoluciones/2016/Noviembre/R.CS.N_180-16--25.11.16%20Aprobar%20el%20Reglamento%20Academico.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nla.edu.ar/novedades/nuevo-estatuto-de-la-universidad-nacional-de-lanu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unla.edu.ar/novedades/nuevo-estatuto-de-la-universidad-nacional-de-lanu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C2510E-FB54-4F4D-9CAA-9B5A85BA9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1762</Words>
  <Characters>9692</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Adela Castonovo</dc:creator>
  <cp:keywords/>
  <dc:description/>
  <cp:lastModifiedBy>Gladys Elissetche</cp:lastModifiedBy>
  <cp:revision>2</cp:revision>
  <cp:lastPrinted>2020-06-07T12:43:00Z</cp:lastPrinted>
  <dcterms:created xsi:type="dcterms:W3CDTF">2023-11-16T12:01:00Z</dcterms:created>
  <dcterms:modified xsi:type="dcterms:W3CDTF">2023-11-16T12:01:00Z</dcterms:modified>
</cp:coreProperties>
</file>