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he podido cumplir con todas las actividades en los tiempos definidos. Los factores que han facilitado el desarrollo de las actividades han sido la programación que hemos tenido como equipo y la creación de distintas ramas para poder ir realizando avances de forma individual.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Mediante la planificación que tenemos he podido enfrentar de una buena manera las dificultades ya que cualquier duda o complicación podemos conversar como equipo y buscar distintas formas para lograr el objetivo.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Evaluó de buena manera mi trabajo. Destaco en mi trabajo la responsabilidad y la comunicación con mi equipo al momento de trabajar. Podría mejorar mi trabajo con más aporte en algunas ideas de como realizar ciertos procedimientos.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tengo inquietudes de como realizar los siguientes procedimientos .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Considero que el planteamiento que hemos tenido como equipo han sido bien distribuidos, además cuando alguno tiene alguna dificultad nos apoyamos.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7hoi4gmay9eq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Evaluo el trabajo en grupo de buena manera, destacó la comunicación, responsabilidad y ayudarnos mutuamente para cumplir los objetivos.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0XCUCkmvTo8XZ2blVDT0n3ujhQ==">CgMxLjAyDmguN2hvaTRnbWF5OWVxOAByITFpNm5aZllUaUl3Mm1Dcl90OHR5THFuTmhWS1FrR3ZjeQ==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