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4"/>
          <w:szCs w:val="24"/>
          <w:lang w:eastAsia="es-ES"/>
        </w:rPr>
        <w:id w:val="7495667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B76A01" w:rsidTr="00B76A01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  <w:lang w:eastAsia="es-ES"/>
                </w:rPr>
                <w:alias w:val="Organización"/>
                <w:id w:val="13406915"/>
                <w:placeholder>
                  <w:docPart w:val="51D133BD7DA84A6099A2AFCAA35A6A6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en-US"/>
                </w:rPr>
              </w:sdtEndPr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6A01" w:rsidRDefault="00A41944" w:rsidP="00B76A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[Escribir el nombre de la compañía]</w:t>
                    </w:r>
                  </w:p>
                </w:tc>
              </w:sdtContent>
            </w:sdt>
          </w:tr>
          <w:tr w:rsidR="00B76A01" w:rsidTr="00B76A01">
            <w:trPr>
              <w:trHeight w:val="1278"/>
            </w:trPr>
            <w:tc>
              <w:tcPr>
                <w:tcW w:w="6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220AE281BB84A7690CBEDACAB852A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6A01" w:rsidRDefault="00633DF1" w:rsidP="00633D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Sistema Venta Viviendas</w:t>
                    </w:r>
                  </w:p>
                </w:sdtContent>
              </w:sdt>
            </w:tc>
          </w:tr>
          <w:tr w:rsidR="00B76A01" w:rsidTr="00B76A01">
            <w:trPr>
              <w:trHeight w:val="347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C4F7822C7BEB4C0F98FF8FD8757F73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6A01" w:rsidRDefault="00B76A01" w:rsidP="00B76A0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Especificación de Requerimientos</w:t>
                    </w:r>
                    <w:r w:rsidR="00A41944">
                      <w:rPr>
                        <w:rFonts w:asciiTheme="majorHAnsi" w:eastAsiaTheme="majorEastAsia" w:hAnsiTheme="majorHAnsi" w:cstheme="majorBidi"/>
                      </w:rPr>
                      <w:t xml:space="preserve"> SIMPLIFICADA</w:t>
                    </w:r>
                  </w:p>
                </w:tc>
              </w:sdtContent>
            </w:sdt>
          </w:tr>
        </w:tbl>
        <w:p w:rsidR="00B76A01" w:rsidRDefault="00B76A01"/>
        <w:p w:rsidR="00B76A01" w:rsidRDefault="00B76A0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B76A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76A01" w:rsidRDefault="00633DF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236296</w:t>
                    </w:r>
                    <w:r w:rsidR="00316A88">
                      <w:rPr>
                        <w:color w:val="4F81BD" w:themeColor="accent1"/>
                      </w:rPr>
                      <w:t>-</w:t>
                    </w:r>
                    <w:r>
                      <w:rPr>
                        <w:color w:val="4F81BD" w:themeColor="accent1"/>
                      </w:rPr>
                      <w:t>mati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3-27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76A01" w:rsidRDefault="00633DF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27/03/2019</w:t>
                    </w:r>
                  </w:p>
                </w:sdtContent>
              </w:sdt>
              <w:p w:rsidR="00B76A01" w:rsidRDefault="00B76A01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B76A01" w:rsidRDefault="00B76A01"/>
        <w:p w:rsidR="00B76A01" w:rsidRDefault="00B76A01">
          <w:pPr>
            <w:rPr>
              <w:rFonts w:ascii="Stylus BT" w:hAnsi="Stylus BT"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9F4F87" w:rsidRDefault="00055B6F" w:rsidP="00055B6F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9F4F87" w:rsidRDefault="009F4F87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9F4F87" w:rsidRDefault="00633DF1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55B6F" w:rsidRPr="00055B6F" w:rsidRDefault="00633DF1" w:rsidP="00055B6F">
      <w:pPr>
        <w:jc w:val="center"/>
        <w:rPr>
          <w:rFonts w:ascii="Stylus BT" w:hAnsi="Stylus BT"/>
          <w:b/>
        </w:rPr>
      </w:pPr>
      <w:r>
        <w:rPr>
          <w:rFonts w:ascii="Stylus BT" w:hAnsi="Stylus BT"/>
          <w:b/>
        </w:rPr>
        <w:t>Matias Schmid</w:t>
      </w:r>
    </w:p>
    <w:p w:rsidR="00055B6F" w:rsidRPr="00055B6F" w:rsidRDefault="00055B6F" w:rsidP="00055B6F">
      <w:r>
        <w:tab/>
      </w:r>
      <w:r>
        <w:tab/>
      </w:r>
      <w:r>
        <w:tab/>
      </w:r>
      <w:r>
        <w:tab/>
      </w:r>
      <w:r>
        <w:tab/>
      </w:r>
    </w:p>
    <w:p w:rsidR="009F4F87" w:rsidRDefault="009F4F87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9F4F87" w:rsidRDefault="009F4F87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9F4F87" w:rsidRDefault="00EE18BD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0B1C51" w:rsidRDefault="009F4F87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>
        <w:rPr>
          <w:rFonts w:ascii="Stylus BT" w:hAnsi="Stylus BT"/>
          <w:bCs/>
          <w:sz w:val="24"/>
        </w:rPr>
        <w:fldChar w:fldCharType="begin"/>
      </w:r>
      <w:r w:rsidR="00EE18BD">
        <w:rPr>
          <w:rFonts w:ascii="Stylus BT" w:hAnsi="Stylus BT"/>
          <w:bCs/>
          <w:sz w:val="24"/>
        </w:rPr>
        <w:instrText xml:space="preserve"> TOC \o "1-3" </w:instrText>
      </w:r>
      <w:r>
        <w:rPr>
          <w:rFonts w:ascii="Stylus BT" w:hAnsi="Stylus BT"/>
          <w:bCs/>
          <w:sz w:val="24"/>
        </w:rPr>
        <w:fldChar w:fldCharType="separate"/>
      </w:r>
      <w:r w:rsidR="000B1C51" w:rsidRPr="005B135E">
        <w:rPr>
          <w:rFonts w:ascii="Stylus BT" w:hAnsi="Stylus BT"/>
          <w:noProof/>
        </w:rPr>
        <w:t>1. Resumen</w:t>
      </w:r>
      <w:r w:rsidR="000B1C51">
        <w:rPr>
          <w:noProof/>
        </w:rPr>
        <w:tab/>
      </w:r>
      <w:r w:rsidR="000B1C51">
        <w:rPr>
          <w:noProof/>
        </w:rPr>
        <w:fldChar w:fldCharType="begin"/>
      </w:r>
      <w:r w:rsidR="000B1C51">
        <w:rPr>
          <w:noProof/>
        </w:rPr>
        <w:instrText xml:space="preserve"> PAGEREF _Toc3140135 \h </w:instrText>
      </w:r>
      <w:r w:rsidR="000B1C51">
        <w:rPr>
          <w:noProof/>
        </w:rPr>
      </w:r>
      <w:r w:rsidR="000B1C51">
        <w:rPr>
          <w:noProof/>
        </w:rPr>
        <w:fldChar w:fldCharType="separate"/>
      </w:r>
      <w:r w:rsidR="000B1C51">
        <w:rPr>
          <w:noProof/>
        </w:rPr>
        <w:t>3</w:t>
      </w:r>
      <w:r w:rsidR="000B1C51">
        <w:rPr>
          <w:noProof/>
        </w:rPr>
        <w:fldChar w:fldCharType="end"/>
      </w:r>
    </w:p>
    <w:p w:rsidR="000B1C51" w:rsidRDefault="000B1C51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5B135E">
        <w:rPr>
          <w:rFonts w:ascii="Stylus BT" w:hAnsi="Stylus BT"/>
          <w:noProof/>
        </w:rPr>
        <w:t>2. 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1C51" w:rsidRDefault="000B1C51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5B135E">
        <w:rPr>
          <w:rFonts w:ascii="Stylus BT" w:hAnsi="Stylus BT"/>
          <w:noProof/>
        </w:rPr>
        <w:t>3. Requisitos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1C51" w:rsidRDefault="000B1C51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5B135E">
        <w:rPr>
          <w:rFonts w:ascii="Stylus BT" w:hAnsi="Stylus BT"/>
          <w:noProof/>
        </w:rPr>
        <w:t>4. 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C51" w:rsidRDefault="000B1C51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  <w:lang w:val="es-UY" w:eastAsia="es-UY"/>
        </w:rPr>
      </w:pPr>
      <w:r w:rsidRPr="005B135E">
        <w:rPr>
          <w:rFonts w:ascii="Stylus BT" w:hAnsi="Stylus BT"/>
          <w:noProof/>
        </w:rPr>
        <w:t>5. Casos de Uso Narrativos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805E2" w:rsidRDefault="009F4F87">
      <w:pPr>
        <w:pStyle w:val="Ttulo1"/>
        <w:jc w:val="both"/>
        <w:rPr>
          <w:rFonts w:ascii="Stylus BT" w:hAnsi="Stylus BT"/>
          <w:b w:val="0"/>
          <w:sz w:val="24"/>
        </w:rPr>
      </w:pPr>
      <w:r>
        <w:rPr>
          <w:rFonts w:ascii="Stylus BT" w:hAnsi="Stylus BT"/>
          <w:b w:val="0"/>
          <w:sz w:val="24"/>
        </w:rPr>
        <w:fldChar w:fldCharType="end"/>
      </w:r>
      <w:r w:rsidR="00EE18BD">
        <w:rPr>
          <w:rFonts w:ascii="Stylus BT" w:hAnsi="Stylus BT"/>
          <w:b w:val="0"/>
          <w:sz w:val="24"/>
        </w:rPr>
        <w:br w:type="page"/>
      </w:r>
      <w:bookmarkStart w:id="0" w:name="_Toc500507635"/>
      <w:bookmarkStart w:id="1" w:name="_Toc500507833"/>
      <w:bookmarkStart w:id="2" w:name="_Toc500507879"/>
      <w:bookmarkStart w:id="3" w:name="_Toc501214585"/>
    </w:p>
    <w:p w:rsidR="00C805E2" w:rsidRDefault="00C805E2">
      <w:pPr>
        <w:pStyle w:val="Ttulo1"/>
        <w:jc w:val="both"/>
        <w:rPr>
          <w:rFonts w:ascii="Stylus BT" w:hAnsi="Stylus BT"/>
          <w:b w:val="0"/>
          <w:sz w:val="24"/>
        </w:rPr>
      </w:pPr>
    </w:p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bookmarkStart w:id="4" w:name="_Toc3140135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</w:p>
    <w:p w:rsidR="009F4F87" w:rsidRDefault="00EE18BD" w:rsidP="00C805E2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</w:t>
      </w:r>
      <w:r w:rsidR="00055B6F">
        <w:rPr>
          <w:rFonts w:ascii="Stylus BT" w:hAnsi="Stylus BT"/>
          <w:bCs/>
          <w:i w:val="0"/>
          <w:sz w:val="24"/>
        </w:rPr>
        <w:t xml:space="preserve">documento </w:t>
      </w:r>
      <w:r>
        <w:rPr>
          <w:rFonts w:ascii="Stylus BT" w:hAnsi="Stylus BT"/>
          <w:bCs/>
          <w:i w:val="0"/>
          <w:sz w:val="24"/>
        </w:rPr>
        <w:t xml:space="preserve">se </w:t>
      </w:r>
      <w:r w:rsidR="00055B6F">
        <w:rPr>
          <w:rFonts w:ascii="Stylus BT" w:hAnsi="Stylus BT"/>
          <w:bCs/>
          <w:i w:val="0"/>
          <w:sz w:val="24"/>
        </w:rPr>
        <w:t xml:space="preserve">incluyen los requerimientos funcionales relevados y su especificación mediante la técnica de casos de uso para el </w:t>
      </w:r>
      <w:r w:rsidR="009B334C">
        <w:rPr>
          <w:rFonts w:ascii="Stylus BT" w:hAnsi="Stylus BT"/>
          <w:bCs/>
          <w:i w:val="0"/>
          <w:sz w:val="24"/>
        </w:rPr>
        <w:t>Sistema Venta Viviendas</w:t>
      </w:r>
      <w:r w:rsidR="00055B6F">
        <w:rPr>
          <w:rFonts w:ascii="Stylus BT" w:hAnsi="Stylus BT"/>
          <w:bCs/>
          <w:i w:val="0"/>
          <w:sz w:val="24"/>
        </w:rPr>
        <w:t xml:space="preserve"> </w:t>
      </w:r>
    </w:p>
    <w:p w:rsidR="00055B6F" w:rsidRDefault="00055B6F" w:rsidP="00055B6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bookmarkStart w:id="5" w:name="_Toc500507636"/>
      <w:bookmarkStart w:id="6" w:name="_Toc500507834"/>
      <w:bookmarkStart w:id="7" w:name="_Toc500507880"/>
      <w:bookmarkStart w:id="8" w:name="_Toc501214586"/>
      <w:bookmarkStart w:id="9" w:name="_Toc3140136"/>
      <w:r>
        <w:rPr>
          <w:rFonts w:ascii="Stylus BT" w:hAnsi="Stylus BT"/>
          <w:b w:val="0"/>
          <w:sz w:val="24"/>
        </w:rPr>
        <w:t>2. Introducción</w:t>
      </w:r>
      <w:bookmarkEnd w:id="5"/>
      <w:bookmarkEnd w:id="6"/>
      <w:bookmarkEnd w:id="7"/>
      <w:bookmarkEnd w:id="8"/>
      <w:bookmarkEnd w:id="9"/>
    </w:p>
    <w:p w:rsidR="009F4F87" w:rsidRDefault="009F4F87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9F4F87" w:rsidRDefault="00055B6F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El </w:t>
      </w:r>
      <w:r w:rsidR="009B334C">
        <w:rPr>
          <w:rFonts w:ascii="Stylus BT" w:hAnsi="Stylus BT"/>
          <w:bCs/>
        </w:rPr>
        <w:t>Sistema Venta Viviendas</w:t>
      </w:r>
      <w:r>
        <w:rPr>
          <w:rFonts w:ascii="Stylus BT" w:hAnsi="Stylus BT"/>
          <w:bCs/>
        </w:rPr>
        <w:t xml:space="preserve"> </w:t>
      </w:r>
      <w:r w:rsidR="00D01E12">
        <w:rPr>
          <w:rFonts w:ascii="Stylus BT" w:hAnsi="Stylus BT"/>
          <w:bCs/>
        </w:rPr>
        <w:t xml:space="preserve">realiza la gestión </w:t>
      </w:r>
      <w:r w:rsidR="00A41944">
        <w:rPr>
          <w:rFonts w:ascii="Stylus BT" w:hAnsi="Stylus BT"/>
          <w:bCs/>
        </w:rPr>
        <w:t>de</w:t>
      </w:r>
      <w:r w:rsidR="009B334C">
        <w:rPr>
          <w:rFonts w:ascii="Stylus BT" w:hAnsi="Stylus BT"/>
          <w:bCs/>
        </w:rPr>
        <w:t xml:space="preserve"> ventas de viviendas para la intendencia, permitiendo el</w:t>
      </w:r>
      <w:r w:rsidR="00A41944">
        <w:rPr>
          <w:rFonts w:ascii="Stylus BT" w:hAnsi="Stylus BT"/>
          <w:bCs/>
        </w:rPr>
        <w:t xml:space="preserve"> mantenimiento </w:t>
      </w:r>
      <w:r w:rsidR="009B334C">
        <w:rPr>
          <w:rFonts w:ascii="Stylus BT" w:hAnsi="Stylus BT"/>
          <w:bCs/>
        </w:rPr>
        <w:t>de los usuarios pasantes</w:t>
      </w:r>
      <w:r w:rsidR="007B7C0D">
        <w:rPr>
          <w:rFonts w:ascii="Stylus BT" w:hAnsi="Stylus BT"/>
          <w:bCs/>
        </w:rPr>
        <w:t xml:space="preserve"> y clientes</w:t>
      </w:r>
      <w:r w:rsidR="009B334C">
        <w:rPr>
          <w:rFonts w:ascii="Stylus BT" w:hAnsi="Stylus BT"/>
          <w:bCs/>
        </w:rPr>
        <w:t>, viviendas,</w:t>
      </w:r>
      <w:r w:rsidR="007B7C0D">
        <w:rPr>
          <w:rFonts w:ascii="Stylus BT" w:hAnsi="Stylus BT"/>
          <w:bCs/>
        </w:rPr>
        <w:t xml:space="preserve"> ubicaciones de las mismas,</w:t>
      </w:r>
      <w:r w:rsidR="009B334C">
        <w:rPr>
          <w:rFonts w:ascii="Stylus BT" w:hAnsi="Stylus BT"/>
          <w:bCs/>
        </w:rPr>
        <w:t xml:space="preserve"> </w:t>
      </w:r>
      <w:r w:rsidR="007B7C0D">
        <w:rPr>
          <w:rFonts w:ascii="Stylus BT" w:hAnsi="Stylus BT"/>
          <w:bCs/>
        </w:rPr>
        <w:t>parámetros como las cotizaciones, venta de viviendas a clientes.</w:t>
      </w:r>
    </w:p>
    <w:p w:rsidR="009F4F87" w:rsidRDefault="009F4F87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9F4F87" w:rsidRDefault="00A41944">
      <w:pPr>
        <w:pStyle w:val="Ttulo1"/>
        <w:jc w:val="both"/>
        <w:rPr>
          <w:rFonts w:ascii="Stylus BT" w:hAnsi="Stylus BT"/>
          <w:b w:val="0"/>
          <w:sz w:val="24"/>
        </w:rPr>
      </w:pPr>
      <w:bookmarkStart w:id="10" w:name="_Toc500507638"/>
      <w:bookmarkStart w:id="11" w:name="_Toc500507836"/>
      <w:bookmarkStart w:id="12" w:name="_Toc500507882"/>
      <w:bookmarkStart w:id="13" w:name="_Toc501214588"/>
      <w:bookmarkStart w:id="14" w:name="_Toc3140137"/>
      <w:r>
        <w:rPr>
          <w:rFonts w:ascii="Stylus BT" w:hAnsi="Stylus BT"/>
          <w:b w:val="0"/>
          <w:sz w:val="24"/>
        </w:rPr>
        <w:t>3</w:t>
      </w:r>
      <w:r w:rsidR="00EE18BD">
        <w:rPr>
          <w:rFonts w:ascii="Stylus BT" w:hAnsi="Stylus BT"/>
          <w:b w:val="0"/>
          <w:sz w:val="24"/>
        </w:rPr>
        <w:t>. Req</w:t>
      </w:r>
      <w:r w:rsidR="008B0E79">
        <w:rPr>
          <w:rFonts w:ascii="Stylus BT" w:hAnsi="Stylus BT"/>
          <w:b w:val="0"/>
          <w:sz w:val="24"/>
        </w:rPr>
        <w:t>uerimientos</w:t>
      </w:r>
      <w:r w:rsidR="00EE18BD">
        <w:rPr>
          <w:rFonts w:ascii="Stylus BT" w:hAnsi="Stylus BT"/>
          <w:b w:val="0"/>
          <w:sz w:val="24"/>
        </w:rPr>
        <w:t xml:space="preserve"> </w:t>
      </w:r>
      <w:bookmarkEnd w:id="10"/>
      <w:bookmarkEnd w:id="11"/>
      <w:bookmarkEnd w:id="12"/>
      <w:bookmarkEnd w:id="13"/>
      <w:r w:rsidR="008B0E79">
        <w:rPr>
          <w:rFonts w:ascii="Stylus BT" w:hAnsi="Stylus BT"/>
          <w:b w:val="0"/>
          <w:sz w:val="24"/>
        </w:rPr>
        <w:t>F</w:t>
      </w:r>
      <w:r>
        <w:rPr>
          <w:rFonts w:ascii="Stylus BT" w:hAnsi="Stylus BT"/>
          <w:b w:val="0"/>
          <w:sz w:val="24"/>
        </w:rPr>
        <w:t>uncionales</w:t>
      </w:r>
      <w:bookmarkEnd w:id="14"/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</w:t>
            </w:r>
            <w:r w:rsidR="0076492A">
              <w:rPr>
                <w:rFonts w:ascii="Stylus BT" w:hAnsi="Stylus BT"/>
                <w:bCs/>
              </w:rPr>
              <w:t>F</w:t>
            </w:r>
            <w:r>
              <w:rPr>
                <w:rFonts w:ascii="Stylus BT" w:hAnsi="Stylus BT"/>
                <w:bCs/>
              </w:rPr>
              <w:t>–01</w:t>
            </w:r>
          </w:p>
        </w:tc>
        <w:tc>
          <w:tcPr>
            <w:tcW w:w="6980" w:type="dxa"/>
          </w:tcPr>
          <w:p w:rsidR="009F4F87" w:rsidRDefault="0076492A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 nuevo rol.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</w:t>
            </w:r>
          </w:p>
          <w:p w:rsidR="009F4F87" w:rsidRDefault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 los roles.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Default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nombre del rol no se puede repetir.</w:t>
            </w:r>
            <w:r w:rsidR="009B534C">
              <w:rPr>
                <w:rFonts w:ascii="Stylus BT" w:hAnsi="Stylus BT"/>
                <w:bCs/>
              </w:rPr>
              <w:t xml:space="preserve"> Al menos habrá dos roles, empleado y socio.</w:t>
            </w:r>
          </w:p>
        </w:tc>
      </w:tr>
    </w:tbl>
    <w:p w:rsidR="009F4F87" w:rsidRDefault="009F4F87">
      <w:pPr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</w:t>
            </w:r>
            <w:r w:rsidR="0076492A">
              <w:rPr>
                <w:rFonts w:ascii="Stylus BT" w:hAnsi="Stylus BT"/>
                <w:b w:val="0"/>
                <w:sz w:val="24"/>
              </w:rPr>
              <w:t>F</w:t>
            </w:r>
            <w:r>
              <w:rPr>
                <w:rFonts w:ascii="Stylus BT" w:hAnsi="Stylus BT"/>
                <w:b w:val="0"/>
                <w:sz w:val="24"/>
              </w:rPr>
              <w:t>–02</w:t>
            </w:r>
          </w:p>
        </w:tc>
        <w:tc>
          <w:tcPr>
            <w:tcW w:w="6980" w:type="dxa"/>
          </w:tcPr>
          <w:p w:rsidR="009F4F87" w:rsidRDefault="0076492A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usuario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deberá almacenar la información correspondiente a los </w:t>
            </w:r>
            <w:r w:rsidR="0076492A">
              <w:rPr>
                <w:rFonts w:ascii="Stylus BT" w:hAnsi="Stylus BT"/>
                <w:bCs/>
              </w:rPr>
              <w:t>usuarios.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Default="0076492A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dirección de correo tendrá un formato válido, y la contraseña se almacena encriptada. Al crearla deberá repetirse para asegurar su correcto ingreso.</w:t>
            </w:r>
          </w:p>
        </w:tc>
      </w:tr>
    </w:tbl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A41944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…….</w:t>
      </w:r>
    </w:p>
    <w:p w:rsidR="009F4F87" w:rsidRDefault="009F4F87">
      <w:pPr>
        <w:jc w:val="both"/>
        <w:rPr>
          <w:rFonts w:ascii="Stylus BT" w:hAnsi="Stylus BT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F4F87">
        <w:trPr>
          <w:trHeight w:val="277"/>
        </w:trPr>
        <w:tc>
          <w:tcPr>
            <w:tcW w:w="2230" w:type="dxa"/>
          </w:tcPr>
          <w:p w:rsidR="009F4F87" w:rsidRDefault="00EE18BD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</w:t>
            </w:r>
            <w:r w:rsidR="0076492A">
              <w:rPr>
                <w:rFonts w:ascii="Stylus BT" w:hAnsi="Stylus BT"/>
                <w:bCs/>
              </w:rPr>
              <w:t>F</w:t>
            </w:r>
            <w:r>
              <w:rPr>
                <w:rFonts w:ascii="Stylus BT" w:hAnsi="Stylus BT"/>
                <w:bCs/>
              </w:rPr>
              <w:t>–03</w:t>
            </w:r>
          </w:p>
        </w:tc>
        <w:tc>
          <w:tcPr>
            <w:tcW w:w="6980" w:type="dxa"/>
          </w:tcPr>
          <w:p w:rsidR="009F4F87" w:rsidRDefault="00A41944" w:rsidP="0076492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</w:t>
            </w:r>
            <w:r w:rsidR="0076492A">
              <w:rPr>
                <w:rFonts w:ascii="Stylus BT" w:hAnsi="Stylus BT"/>
                <w:bCs/>
              </w:rPr>
              <w:t>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F4F87" w:rsidRDefault="00EE18BD" w:rsidP="000C680A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</w:t>
            </w:r>
            <w:r w:rsidR="00A41944">
              <w:rPr>
                <w:rFonts w:ascii="Stylus BT" w:hAnsi="Stylus BT"/>
                <w:bCs/>
              </w:rPr>
              <w:t>solicitará el nombre de usuario y contraseña, y en caso de que sea autenticado en el sitio lo autorizará con los permisos correspondientes a su rol.</w:t>
            </w:r>
          </w:p>
        </w:tc>
      </w:tr>
      <w:tr w:rsidR="009F4F87">
        <w:trPr>
          <w:trHeight w:val="266"/>
        </w:trPr>
        <w:tc>
          <w:tcPr>
            <w:tcW w:w="2230" w:type="dxa"/>
          </w:tcPr>
          <w:p w:rsidR="009F4F87" w:rsidRDefault="00EE18BD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F4F87" w:rsidRDefault="00A41944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--</w:t>
            </w:r>
          </w:p>
        </w:tc>
      </w:tr>
    </w:tbl>
    <w:p w:rsidR="009F4F87" w:rsidRDefault="009F4F87">
      <w:pPr>
        <w:pStyle w:val="Ttulo2"/>
        <w:jc w:val="both"/>
        <w:rPr>
          <w:rFonts w:ascii="Stylus BT" w:hAnsi="Stylus BT"/>
          <w:b w:val="0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9B534C" w:rsidTr="00407B16">
        <w:trPr>
          <w:trHeight w:val="277"/>
        </w:trPr>
        <w:tc>
          <w:tcPr>
            <w:tcW w:w="223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nueva película.</w:t>
            </w:r>
          </w:p>
        </w:tc>
      </w:tr>
      <w:tr w:rsidR="009B534C" w:rsidTr="00407B16">
        <w:trPr>
          <w:trHeight w:val="266"/>
        </w:trPr>
        <w:tc>
          <w:tcPr>
            <w:tcW w:w="223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registrará cada nueva película con su título, año, nombre del director, …….</w:t>
            </w:r>
          </w:p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la película no haya sido ingresada.</w:t>
            </w:r>
          </w:p>
        </w:tc>
      </w:tr>
      <w:tr w:rsidR="009B534C" w:rsidTr="00407B16">
        <w:trPr>
          <w:trHeight w:val="266"/>
        </w:trPr>
        <w:tc>
          <w:tcPr>
            <w:tcW w:w="223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</w:tcPr>
          <w:p w:rsidR="009B534C" w:rsidRDefault="009B534C" w:rsidP="00407B1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una película está duplicada cuando tiene el mismo título, director y año de lanzamiento que otra.</w:t>
            </w:r>
          </w:p>
        </w:tc>
      </w:tr>
    </w:tbl>
    <w:p w:rsidR="009B534C" w:rsidRPr="009B534C" w:rsidRDefault="009B534C" w:rsidP="009B534C"/>
    <w:p w:rsidR="00125B3C" w:rsidRDefault="00125B3C" w:rsidP="00125B3C">
      <w:r>
        <w:t>.........</w:t>
      </w:r>
    </w:p>
    <w:p w:rsidR="00125B3C" w:rsidRPr="00125B3C" w:rsidRDefault="00125B3C" w:rsidP="00125B3C">
      <w:r>
        <w:t>.........</w:t>
      </w:r>
    </w:p>
    <w:p w:rsidR="009F4F87" w:rsidRDefault="009F4F87">
      <w:pPr>
        <w:autoSpaceDE w:val="0"/>
        <w:autoSpaceDN w:val="0"/>
        <w:adjustRightInd w:val="0"/>
        <w:jc w:val="both"/>
        <w:rPr>
          <w:rFonts w:ascii="Stylus BT" w:hAnsi="Stylus BT"/>
          <w:bCs/>
        </w:rPr>
      </w:pPr>
    </w:p>
    <w:p w:rsidR="009F4F87" w:rsidRDefault="00EE18BD">
      <w:pPr>
        <w:pStyle w:val="Ttulo1"/>
        <w:jc w:val="both"/>
        <w:rPr>
          <w:rFonts w:ascii="Stylus BT" w:hAnsi="Stylus BT"/>
          <w:b w:val="0"/>
          <w:sz w:val="24"/>
        </w:rPr>
      </w:pPr>
      <w:bookmarkStart w:id="15" w:name="_Toc500507639"/>
      <w:bookmarkStart w:id="16" w:name="_Toc500507837"/>
      <w:bookmarkStart w:id="17" w:name="_Toc500507883"/>
      <w:r>
        <w:rPr>
          <w:rFonts w:ascii="Stylus BT" w:hAnsi="Stylus BT"/>
          <w:b w:val="0"/>
          <w:sz w:val="24"/>
        </w:rPr>
        <w:br w:type="page"/>
      </w:r>
      <w:bookmarkEnd w:id="15"/>
      <w:bookmarkEnd w:id="16"/>
      <w:bookmarkEnd w:id="17"/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Pr="000B1C51" w:rsidRDefault="000B1C51" w:rsidP="000B1C51">
      <w:pPr>
        <w:pStyle w:val="Ttulo1"/>
        <w:jc w:val="both"/>
        <w:rPr>
          <w:rFonts w:ascii="Stylus BT" w:hAnsi="Stylus BT"/>
          <w:b w:val="0"/>
          <w:sz w:val="24"/>
        </w:rPr>
      </w:pPr>
      <w:bookmarkStart w:id="18" w:name="_Toc500507640"/>
      <w:bookmarkStart w:id="19" w:name="_Toc500507838"/>
      <w:bookmarkStart w:id="20" w:name="_Toc500507884"/>
      <w:bookmarkStart w:id="21" w:name="_Toc501214590"/>
      <w:bookmarkStart w:id="22" w:name="_Toc3140138"/>
      <w:r>
        <w:rPr>
          <w:rFonts w:ascii="Stylus BT" w:hAnsi="Stylus BT"/>
          <w:b w:val="0"/>
          <w:sz w:val="24"/>
        </w:rPr>
        <w:t>4</w:t>
      </w:r>
      <w:r w:rsidR="00EE18BD" w:rsidRPr="000B1C51">
        <w:rPr>
          <w:rFonts w:ascii="Stylus BT" w:hAnsi="Stylus BT"/>
          <w:b w:val="0"/>
          <w:sz w:val="24"/>
        </w:rPr>
        <w:t>. Diagramas de casos de uso</w:t>
      </w:r>
      <w:bookmarkEnd w:id="18"/>
      <w:bookmarkEnd w:id="19"/>
      <w:bookmarkEnd w:id="20"/>
      <w:bookmarkEnd w:id="21"/>
      <w:bookmarkEnd w:id="22"/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1</w:t>
      </w:r>
      <w:r w:rsidR="001C464A">
        <w:rPr>
          <w:noProof/>
        </w:rPr>
        <w:fldChar w:fldCharType="end"/>
      </w:r>
      <w:r>
        <w:t xml:space="preserve"> – Gestión de socios</w:t>
      </w:r>
    </w:p>
    <w:p w:rsidR="009B534C" w:rsidRDefault="00313545" w:rsidP="009B534C">
      <w:pPr>
        <w:keepNext/>
        <w:jc w:val="both"/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262880" cy="4897120"/>
            <wp:effectExtent l="19050" t="19050" r="13970" b="17780"/>
            <wp:docPr id="5" name="Imagen 2" descr="So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ci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8971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534C" w:rsidRDefault="009B534C" w:rsidP="009B534C">
      <w:pPr>
        <w:pStyle w:val="Descripcin"/>
        <w:jc w:val="both"/>
      </w:pPr>
      <w:r>
        <w:t xml:space="preserve"> </w:t>
      </w:r>
    </w:p>
    <w:p w:rsidR="009F4F87" w:rsidRDefault="009B534C" w:rsidP="009B534C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lastRenderedPageBreak/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2</w:t>
      </w:r>
      <w:r w:rsidR="001C464A">
        <w:rPr>
          <w:noProof/>
        </w:rPr>
        <w:fldChar w:fldCharType="end"/>
      </w:r>
      <w:r>
        <w:t>-</w:t>
      </w:r>
      <w:bookmarkStart w:id="23" w:name="_GoBack"/>
      <w:bookmarkEnd w:id="23"/>
      <w:r>
        <w:t xml:space="preserve"> Gestión de películas</w:t>
      </w:r>
    </w:p>
    <w:p w:rsidR="009F4F87" w:rsidRDefault="00313545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029200" cy="5679440"/>
            <wp:effectExtent l="19050" t="19050" r="19050" b="16510"/>
            <wp:docPr id="3" name="Imagen 3" descr="Pelic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licul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794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F4F87" w:rsidRDefault="009F4F87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9B534C" w:rsidRDefault="009B534C" w:rsidP="009B534C">
      <w:pPr>
        <w:pStyle w:val="Descripcin"/>
        <w:keepNext/>
        <w:jc w:val="both"/>
      </w:pPr>
      <w:r>
        <w:lastRenderedPageBreak/>
        <w:t xml:space="preserve"> Diagrama de casos de uso  </w:t>
      </w:r>
      <w:r w:rsidR="001C464A">
        <w:rPr>
          <w:noProof/>
        </w:rPr>
        <w:fldChar w:fldCharType="begin"/>
      </w:r>
      <w:r w:rsidR="001C464A">
        <w:rPr>
          <w:noProof/>
        </w:rPr>
        <w:instrText xml:space="preserve"> SEQ _Diagrama_de_casos_de_uso_ \* ARABIC </w:instrText>
      </w:r>
      <w:r w:rsidR="001C464A">
        <w:rPr>
          <w:noProof/>
        </w:rPr>
        <w:fldChar w:fldCharType="separate"/>
      </w:r>
      <w:r>
        <w:rPr>
          <w:noProof/>
        </w:rPr>
        <w:t>3</w:t>
      </w:r>
      <w:r w:rsidR="001C464A">
        <w:rPr>
          <w:noProof/>
        </w:rPr>
        <w:fldChar w:fldCharType="end"/>
      </w:r>
      <w:r>
        <w:t xml:space="preserve"> - Gestión de Alquileres</w:t>
      </w:r>
    </w:p>
    <w:p w:rsidR="009F4F87" w:rsidRDefault="00313545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5242560" cy="4460240"/>
            <wp:effectExtent l="19050" t="19050" r="15240" b="16510"/>
            <wp:docPr id="4" name="Imagen 4" descr="alquil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quiler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460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4F87" w:rsidRDefault="009F4F87">
      <w:pPr>
        <w:pStyle w:val="Textosinformato"/>
        <w:jc w:val="both"/>
        <w:rPr>
          <w:rFonts w:ascii="Stylus BT" w:hAnsi="Stylus BT"/>
          <w:bCs/>
          <w:sz w:val="24"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9F4F87">
      <w:pPr>
        <w:jc w:val="both"/>
        <w:rPr>
          <w:rFonts w:ascii="Stylus BT" w:hAnsi="Stylus BT"/>
          <w:bCs/>
        </w:rPr>
      </w:pPr>
    </w:p>
    <w:p w:rsidR="009F4F87" w:rsidRDefault="00EE18BD" w:rsidP="009B534C">
      <w:pPr>
        <w:pStyle w:val="Ttulo2"/>
        <w:jc w:val="both"/>
        <w:rPr>
          <w:rFonts w:ascii="Stylus BT" w:hAnsi="Stylus BT" w:cs="Arial"/>
          <w:sz w:val="22"/>
        </w:rPr>
      </w:pPr>
      <w:bookmarkStart w:id="24" w:name="_Toc500507641"/>
      <w:bookmarkStart w:id="25" w:name="_Toc500507839"/>
      <w:bookmarkStart w:id="26" w:name="_Toc500507885"/>
      <w:r>
        <w:rPr>
          <w:rFonts w:ascii="Stylus BT" w:hAnsi="Stylus BT"/>
          <w:b w:val="0"/>
          <w:bCs/>
        </w:rPr>
        <w:br w:type="page"/>
      </w:r>
      <w:bookmarkEnd w:id="24"/>
      <w:bookmarkEnd w:id="25"/>
      <w:bookmarkEnd w:id="26"/>
    </w:p>
    <w:p w:rsidR="00EE18BD" w:rsidRDefault="00EE18BD"/>
    <w:p w:rsidR="00E502BB" w:rsidRPr="000B1C51" w:rsidRDefault="000B1C51" w:rsidP="000B1C51">
      <w:pPr>
        <w:pStyle w:val="Ttulo1"/>
        <w:jc w:val="both"/>
        <w:rPr>
          <w:rFonts w:ascii="Stylus BT" w:hAnsi="Stylus BT"/>
          <w:b w:val="0"/>
          <w:sz w:val="24"/>
        </w:rPr>
      </w:pPr>
      <w:bookmarkStart w:id="27" w:name="_Toc3140139"/>
      <w:r>
        <w:rPr>
          <w:rFonts w:ascii="Stylus BT" w:hAnsi="Stylus BT"/>
          <w:b w:val="0"/>
          <w:sz w:val="24"/>
        </w:rPr>
        <w:t>5</w:t>
      </w:r>
      <w:r w:rsidR="00E502BB" w:rsidRPr="000B1C51">
        <w:rPr>
          <w:rFonts w:ascii="Stylus BT" w:hAnsi="Stylus BT"/>
          <w:b w:val="0"/>
          <w:sz w:val="24"/>
        </w:rPr>
        <w:t>. Casos de Uso Narrativos</w:t>
      </w:r>
      <w:bookmarkEnd w:id="27"/>
    </w:p>
    <w:p w:rsidR="00E502BB" w:rsidRDefault="00E502BB" w:rsidP="00E502BB"/>
    <w:p w:rsidR="00E502BB" w:rsidRPr="00E502BB" w:rsidRDefault="00E502BB" w:rsidP="00E502B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69"/>
        <w:gridCol w:w="7047"/>
      </w:tblGrid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Adriana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1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33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01/02/2019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Permite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registrar un nuevo título en el videoclub, dejándolo disponible para su alquiler.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Empleado del sector Almacén del video club.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película ha llegado al video y se cuenta con la ficha de sus datos.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quedó registrada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en el catálogo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todos sus datos, se le asignó un código numérico y queda disponible para reservas y alquileres.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ingresa a registrar la nueva película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título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director, año de lanzamiento.</w:t>
            </w:r>
          </w:p>
          <w:p w:rsidR="00E502BB" w:rsidRDefault="00E502BB" w:rsidP="00E502BB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El actor introduce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los datos solicitados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solicita continuar el ingreso.</w:t>
            </w:r>
          </w:p>
          <w:p w:rsidR="00F35346" w:rsidRDefault="00F35346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verifica que no haya una película con esos datos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habilita el ingreso de los demás datos: la lista de actores, breve descripción, cantidad de copias y permite seleccionar uno o más géneros.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Los datos previamente ingresados quedan deshabilitados.</w:t>
            </w:r>
          </w:p>
          <w:p w:rsidR="00F35346" w:rsidRDefault="00F35346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resto de los datos solicitados y confirma su inclusión en el catálogo.</w:t>
            </w:r>
          </w:p>
          <w:p w:rsidR="00E502BB" w:rsidRPr="00E502BB" w:rsidRDefault="00E502BB" w:rsidP="00F35346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comprueba la validez de los datos,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le asigna un código autonumérico, la marca como disponible para ser reservada y/o alquilada y la incluye en el catálogo etiquetándola como novedad. </w:t>
            </w: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Alternativo/s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El actor cancela el </w:t>
            </w:r>
            <w:r w:rsidR="00F3534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- 1. 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es guardad</w:t>
            </w:r>
            <w:r w:rsidR="005749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F35346" w:rsidRDefault="00E502BB" w:rsidP="00E502B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. No se ingresó título</w:t>
            </w:r>
            <w:r w:rsidR="00F35346">
              <w:rPr>
                <w:rFonts w:ascii="Verdana" w:hAnsi="Verdana"/>
                <w:sz w:val="18"/>
                <w:szCs w:val="18"/>
                <w:lang w:val="es-UY" w:eastAsia="es-UY"/>
              </w:rPr>
              <w:t>, año o director, o el  rango del año es incorrecto o no numérico</w:t>
            </w:r>
          </w:p>
          <w:p w:rsidR="00F35346" w:rsidRDefault="00E502BB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</w:t>
            </w:r>
            <w:r w:rsidR="00F3534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El sistema no solicita los datos adicionales y avisa que hay un error, marcando los campos erróneos con una descripción del error producido, quedando a la espera de su corrección.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>4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Ya existe una película con ese título, año y director.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Pr="00E502BB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El sistema </w:t>
            </w:r>
            <w:r w:rsidR="005749B6">
              <w:rPr>
                <w:rFonts w:ascii="Verdana" w:hAnsi="Verdana"/>
                <w:sz w:val="18"/>
                <w:szCs w:val="18"/>
                <w:lang w:val="es-UY" w:eastAsia="es-UY"/>
              </w:rPr>
              <w:t>despliega los datos adicionales de la película, con la cantidad de copias en modo edición para permitir modificarlas. Esto será guardado siempre y cuando el valor sea positivo y el actor confirme.</w:t>
            </w:r>
          </w:p>
          <w:p w:rsidR="005749B6" w:rsidRPr="00E502BB" w:rsidRDefault="005749B6" w:rsidP="005749B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El actor cancela el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749B6" w:rsidRPr="00E502BB" w:rsidRDefault="005749B6" w:rsidP="005749B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6a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película 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es guardad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5749B6" w:rsidRDefault="005749B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6b – El actor ingresa alguno de los datos adicionales en forma errónea.</w:t>
            </w:r>
          </w:p>
          <w:p w:rsidR="005749B6" w:rsidRDefault="005749B6" w:rsidP="005749B6">
            <w:pPr>
              <w:ind w:left="426" w:hanging="426"/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ab/>
              <w:t>6b-1. El sistema avisa que hay un error, marcando los campos erróneos con una descripción del error producido, quedando a la espera de su corrección.</w:t>
            </w:r>
          </w:p>
          <w:p w:rsidR="00F35346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F35346" w:rsidRPr="00E502BB" w:rsidRDefault="00F35346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E502BB" w:rsidRPr="00E502BB" w:rsidRDefault="00E502BB" w:rsidP="00E502B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E502BB" w:rsidRPr="00E502BB" w:rsidTr="00407B16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2BB" w:rsidRPr="00E502BB" w:rsidRDefault="00E502BB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 Excepcionales/s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E502BB" w:rsidRPr="00E502BB" w:rsidRDefault="00E502BB" w:rsidP="00E502B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</w:t>
            </w:r>
            <w:r w:rsidR="005749B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registro. La película es descartada</w:t>
            </w:r>
            <w:r w:rsidRPr="00E502B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en su totalidad.</w:t>
            </w:r>
          </w:p>
        </w:tc>
      </w:tr>
    </w:tbl>
    <w:p w:rsidR="00E502BB" w:rsidRDefault="00E502BB"/>
    <w:sectPr w:rsidR="00E502BB" w:rsidSect="00C805E2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86" w:rsidRDefault="00BB3A86" w:rsidP="00C76AEC">
      <w:r>
        <w:separator/>
      </w:r>
    </w:p>
  </w:endnote>
  <w:endnote w:type="continuationSeparator" w:id="0">
    <w:p w:rsidR="00BB3A86" w:rsidRDefault="00BB3A86" w:rsidP="00C7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4F87" w:rsidRDefault="009F4F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0E79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F4F87" w:rsidRDefault="009F4F87">
    <w:pPr>
      <w:ind w:right="360"/>
      <w:rPr>
        <w:rFonts w:ascii="Stylus BT" w:hAnsi="Stylus BT"/>
        <w:sz w:val="18"/>
        <w:szCs w:val="16"/>
      </w:rPr>
    </w:pPr>
  </w:p>
  <w:p w:rsidR="009F4F87" w:rsidRDefault="009F4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86" w:rsidRDefault="00BB3A86" w:rsidP="00C76AEC">
      <w:r>
        <w:separator/>
      </w:r>
    </w:p>
  </w:footnote>
  <w:footnote w:type="continuationSeparator" w:id="0">
    <w:p w:rsidR="00BB3A86" w:rsidRDefault="00BB3A86" w:rsidP="00C7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7" w:rsidRDefault="00B76A01" w:rsidP="00B76A01">
    <w:pPr>
      <w:pStyle w:val="Encabezado"/>
      <w:tabs>
        <w:tab w:val="clear" w:pos="4252"/>
        <w:tab w:val="clear" w:pos="8504"/>
        <w:tab w:val="left" w:pos="3969"/>
        <w:tab w:val="left" w:pos="7655"/>
      </w:tabs>
    </w:pPr>
    <w:r>
      <w:rPr>
        <w:noProof/>
        <w:sz w:val="20"/>
      </w:rPr>
      <w:t>Especificación de Requerimientos.</w:t>
    </w:r>
    <w:r>
      <w:rPr>
        <w:noProof/>
        <w:sz w:val="20"/>
      </w:rPr>
      <w:tab/>
      <w:t xml:space="preserve">Sistema </w:t>
    </w:r>
    <w:r w:rsidR="00AF0E82">
      <w:rPr>
        <w:noProof/>
        <w:sz w:val="20"/>
      </w:rPr>
      <w:t>VideoClub Online</w:t>
    </w:r>
    <w:r>
      <w:rPr>
        <w:noProof/>
        <w:sz w:val="20"/>
      </w:rPr>
      <w:tab/>
    </w:r>
    <w:r w:rsidR="00AF0E82">
      <w:rPr>
        <w:noProof/>
        <w:sz w:val="20"/>
      </w:rPr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C78"/>
    <w:multiLevelType w:val="hybridMultilevel"/>
    <w:tmpl w:val="129C31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4A"/>
    <w:multiLevelType w:val="multilevel"/>
    <w:tmpl w:val="8D08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3D33"/>
    <w:multiLevelType w:val="hybridMultilevel"/>
    <w:tmpl w:val="0362282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021CEC"/>
    <w:multiLevelType w:val="hybridMultilevel"/>
    <w:tmpl w:val="7E086E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410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E3839"/>
    <w:multiLevelType w:val="hybridMultilevel"/>
    <w:tmpl w:val="4F1AE9B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932C6"/>
    <w:multiLevelType w:val="hybridMultilevel"/>
    <w:tmpl w:val="14B234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1557"/>
    <w:multiLevelType w:val="hybridMultilevel"/>
    <w:tmpl w:val="D9AEAA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F3A0E"/>
    <w:multiLevelType w:val="hybridMultilevel"/>
    <w:tmpl w:val="B302080E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209A9"/>
    <w:multiLevelType w:val="hybridMultilevel"/>
    <w:tmpl w:val="7D382E5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C0CE3"/>
    <w:multiLevelType w:val="hybridMultilevel"/>
    <w:tmpl w:val="1AB29B5E"/>
    <w:lvl w:ilvl="0" w:tplc="7A9878A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9F74C10"/>
    <w:multiLevelType w:val="hybridMultilevel"/>
    <w:tmpl w:val="B05064D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B3E"/>
    <w:multiLevelType w:val="multilevel"/>
    <w:tmpl w:val="E318A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E0736B2"/>
    <w:multiLevelType w:val="hybridMultilevel"/>
    <w:tmpl w:val="F774B4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25341"/>
    <w:multiLevelType w:val="hybridMultilevel"/>
    <w:tmpl w:val="6AFA8C0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91793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6C85"/>
    <w:multiLevelType w:val="hybridMultilevel"/>
    <w:tmpl w:val="0DC230AC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A19F7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7"/>
  </w:num>
  <w:num w:numId="7">
    <w:abstractNumId w:val="19"/>
  </w:num>
  <w:num w:numId="8">
    <w:abstractNumId w:val="4"/>
  </w:num>
  <w:num w:numId="9">
    <w:abstractNumId w:val="7"/>
  </w:num>
  <w:num w:numId="10">
    <w:abstractNumId w:val="14"/>
  </w:num>
  <w:num w:numId="11">
    <w:abstractNumId w:val="6"/>
  </w:num>
  <w:num w:numId="12">
    <w:abstractNumId w:val="3"/>
  </w:num>
  <w:num w:numId="13">
    <w:abstractNumId w:val="8"/>
  </w:num>
  <w:num w:numId="14">
    <w:abstractNumId w:val="15"/>
  </w:num>
  <w:num w:numId="15">
    <w:abstractNumId w:val="12"/>
  </w:num>
  <w:num w:numId="16">
    <w:abstractNumId w:val="0"/>
  </w:num>
  <w:num w:numId="17">
    <w:abstractNumId w:val="16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545"/>
    <w:rsid w:val="00055B6F"/>
    <w:rsid w:val="000B1C51"/>
    <w:rsid w:val="000C680A"/>
    <w:rsid w:val="00125B3C"/>
    <w:rsid w:val="001C464A"/>
    <w:rsid w:val="00313545"/>
    <w:rsid w:val="00316A88"/>
    <w:rsid w:val="005749B6"/>
    <w:rsid w:val="005F77B7"/>
    <w:rsid w:val="00633DF1"/>
    <w:rsid w:val="006E2811"/>
    <w:rsid w:val="00724AA6"/>
    <w:rsid w:val="0076492A"/>
    <w:rsid w:val="007B7C0D"/>
    <w:rsid w:val="008B0E79"/>
    <w:rsid w:val="008C71B2"/>
    <w:rsid w:val="009B334C"/>
    <w:rsid w:val="009B534C"/>
    <w:rsid w:val="009F4F87"/>
    <w:rsid w:val="00A41944"/>
    <w:rsid w:val="00AF0E82"/>
    <w:rsid w:val="00B76A01"/>
    <w:rsid w:val="00BB3A86"/>
    <w:rsid w:val="00BF27AD"/>
    <w:rsid w:val="00C805E2"/>
    <w:rsid w:val="00D01E12"/>
    <w:rsid w:val="00E502BB"/>
    <w:rsid w:val="00EE18BD"/>
    <w:rsid w:val="00F3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7CA336"/>
  <w15:docId w15:val="{9BC90268-3425-471C-BAB1-668AB89D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autoSpaceDE w:val="0"/>
      <w:autoSpaceDN w:val="0"/>
      <w:adjustRightInd w:val="0"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autoSpaceDE w:val="0"/>
      <w:autoSpaceDN w:val="0"/>
      <w:adjustRightInd w:val="0"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F4F87"/>
  </w:style>
  <w:style w:type="paragraph" w:styleId="Textodeglobo">
    <w:name w:val="Balloon Text"/>
    <w:basedOn w:val="Normal"/>
    <w:link w:val="TextodegloboCar"/>
    <w:uiPriority w:val="99"/>
    <w:semiHidden/>
    <w:unhideWhenUsed/>
    <w:rsid w:val="00B76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E502B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D133BD7DA84A6099A2AFCAA35A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FBFC-A966-463C-BA81-EE3B52B449E5}"/>
      </w:docPartPr>
      <w:docPartBody>
        <w:p w:rsidR="00B91C3C" w:rsidRDefault="00F5791E" w:rsidP="00F5791E">
          <w:pPr>
            <w:pStyle w:val="51D133BD7DA84A6099A2AFCAA35A6A66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E220AE281BB84A7690CBEDACAB85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B0F-446B-4BD4-9D49-F55DE3AB2C05}"/>
      </w:docPartPr>
      <w:docPartBody>
        <w:p w:rsidR="00B91C3C" w:rsidRDefault="00F5791E" w:rsidP="00F5791E">
          <w:pPr>
            <w:pStyle w:val="E220AE281BB84A7690CBEDACAB852A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C4F7822C7BEB4C0F98FF8FD8757F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B4122-EAB1-4ECF-A1E9-17334519E533}"/>
      </w:docPartPr>
      <w:docPartBody>
        <w:p w:rsidR="00B91C3C" w:rsidRDefault="00F5791E" w:rsidP="00F5791E">
          <w:pPr>
            <w:pStyle w:val="C4F7822C7BEB4C0F98FF8FD8757F73F5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791E"/>
    <w:rsid w:val="001F47F4"/>
    <w:rsid w:val="003E5E8C"/>
    <w:rsid w:val="003F16EB"/>
    <w:rsid w:val="00724205"/>
    <w:rsid w:val="00B91C3C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D133BD7DA84A6099A2AFCAA35A6A66">
    <w:name w:val="51D133BD7DA84A6099A2AFCAA35A6A66"/>
    <w:rsid w:val="00F5791E"/>
  </w:style>
  <w:style w:type="paragraph" w:customStyle="1" w:styleId="E220AE281BB84A7690CBEDACAB852AC8">
    <w:name w:val="E220AE281BB84A7690CBEDACAB852AC8"/>
    <w:rsid w:val="00F5791E"/>
  </w:style>
  <w:style w:type="paragraph" w:customStyle="1" w:styleId="C4F7822C7BEB4C0F98FF8FD8757F73F5">
    <w:name w:val="C4F7822C7BEB4C0F98FF8FD8757F73F5"/>
    <w:rsid w:val="00F5791E"/>
  </w:style>
  <w:style w:type="paragraph" w:customStyle="1" w:styleId="0EFE981B5A7A44FC87A8B75F70E91D08">
    <w:name w:val="0EFE981B5A7A44FC87A8B75F70E91D08"/>
    <w:rsid w:val="00F5791E"/>
  </w:style>
  <w:style w:type="paragraph" w:customStyle="1" w:styleId="C42F9778DEDF4CE99D86796F9312185C">
    <w:name w:val="C42F9778DEDF4CE99D86796F9312185C"/>
    <w:rsid w:val="00F57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VideoClub Online</vt:lpstr>
    </vt:vector>
  </TitlesOfParts>
  <Company/>
  <LinksUpToDate>false</LinksUpToDate>
  <CharactersWithSpaces>4811</CharactersWithSpaces>
  <SharedDoc>false</SharedDoc>
  <HLinks>
    <vt:vector size="30" baseType="variant">
      <vt:variant>
        <vt:i4>7864353</vt:i4>
      </vt:variant>
      <vt:variant>
        <vt:i4>9180</vt:i4>
      </vt:variant>
      <vt:variant>
        <vt:i4>1027</vt:i4>
      </vt:variant>
      <vt:variant>
        <vt:i4>1</vt:i4>
      </vt:variant>
      <vt:variant>
        <vt:lpwstr>Socios.jpg</vt:lpwstr>
      </vt:variant>
      <vt:variant>
        <vt:lpwstr/>
      </vt:variant>
      <vt:variant>
        <vt:i4>4587530</vt:i4>
      </vt:variant>
      <vt:variant>
        <vt:i4>9247</vt:i4>
      </vt:variant>
      <vt:variant>
        <vt:i4>1028</vt:i4>
      </vt:variant>
      <vt:variant>
        <vt:i4>1</vt:i4>
      </vt:variant>
      <vt:variant>
        <vt:lpwstr>Peliculas.jpg</vt:lpwstr>
      </vt:variant>
      <vt:variant>
        <vt:lpwstr/>
      </vt:variant>
      <vt:variant>
        <vt:i4>7929895</vt:i4>
      </vt:variant>
      <vt:variant>
        <vt:i4>9327</vt:i4>
      </vt:variant>
      <vt:variant>
        <vt:i4>1025</vt:i4>
      </vt:variant>
      <vt:variant>
        <vt:i4>1</vt:i4>
      </vt:variant>
      <vt:variant>
        <vt:lpwstr>alquileres.jpg</vt:lpwstr>
      </vt:variant>
      <vt:variant>
        <vt:lpwstr/>
      </vt:variant>
      <vt:variant>
        <vt:i4>7340158</vt:i4>
      </vt:variant>
      <vt:variant>
        <vt:i4>-1</vt:i4>
      </vt:variant>
      <vt:variant>
        <vt:i4>1025</vt:i4>
      </vt:variant>
      <vt:variant>
        <vt:i4>1</vt:i4>
      </vt:variant>
      <vt:variant>
        <vt:lpwstr>logoupv</vt:lpwstr>
      </vt:variant>
      <vt:variant>
        <vt:lpwstr/>
      </vt:variant>
      <vt:variant>
        <vt:i4>4980741</vt:i4>
      </vt:variant>
      <vt:variant>
        <vt:i4>-1</vt:i4>
      </vt:variant>
      <vt:variant>
        <vt:i4>1026</vt:i4>
      </vt:variant>
      <vt:variant>
        <vt:i4>1</vt:i4>
      </vt:variant>
      <vt:variant>
        <vt:lpwstr>http://www.dsic.upv.es/asignaturas/facultad/lsi/escudofi.gif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Venta Viviendas</dc:title>
  <dc:subject>Especificación de Requerimientos SIMPLIFICADA</dc:subject>
  <dc:creator>236296-mati</dc:creator>
  <cp:lastModifiedBy>Ignacio</cp:lastModifiedBy>
  <cp:revision>3</cp:revision>
  <dcterms:created xsi:type="dcterms:W3CDTF">2019-03-10T22:56:00Z</dcterms:created>
  <dcterms:modified xsi:type="dcterms:W3CDTF">2019-03-27T13:59:00Z</dcterms:modified>
</cp:coreProperties>
</file>