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r>
        <w:rPr>
          <w:b/>
          <w:lang w:val="es-ES"/>
        </w:rPr>
        <w:t xml:space="preserve">ño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1443FF">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1443FF">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1443FF">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1443FF">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1443FF">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1443FF">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6E26F0">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6E26F0">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6E26F0" w:rsidRDefault="00523E4A" w:rsidP="006E26F0">
      <w:pPr>
        <w:ind w:left="708"/>
      </w:pPr>
      <w:r w:rsidRPr="00523E4A">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r>
              <w:rPr>
                <w:lang w:val="en-US"/>
              </w:rPr>
              <w:lastRenderedPageBreak/>
              <w:t>Nombre</w:t>
            </w:r>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Propiedades</w:t>
            </w:r>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Numeric(6.0).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Autonumber: True (1, 1), No Nulls.</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r w:rsidRPr="003C1CF2">
              <w:rPr>
                <w:b w:val="0"/>
                <w:bCs w:val="0"/>
              </w:rPr>
              <w:t>Name</w:t>
            </w:r>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rsidRPr="00F7556A">
              <w:rPr>
                <w:lang w:val="en-US"/>
              </w:rPr>
              <w:t>VarChar(50)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Picture: CASE: Upper.</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r>
              <w:t>Numeric(9.2).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r>
              <w:t>Prefix: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r>
              <w:rPr>
                <w:b w:val="0"/>
                <w:bCs w:val="0"/>
              </w:rPr>
              <w:t>Quantity</w:t>
            </w:r>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r>
              <w:t>Numeric(9.0).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r w:rsidRPr="00603E7F">
              <w:rPr>
                <w:b w:val="0"/>
                <w:bCs w:val="0"/>
                <w:lang w:val="en-US"/>
              </w:rPr>
              <w:t>CountryId</w:t>
            </w:r>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r w:rsidRPr="00603E7F">
              <w:rPr>
                <w:b w:val="0"/>
                <w:bCs w:val="0"/>
                <w:lang w:val="en-US"/>
              </w:rPr>
              <w:t>CountryName</w:t>
            </w:r>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r>
              <w:rPr>
                <w:b w:val="0"/>
                <w:bCs w:val="0"/>
                <w:lang w:val="en-US"/>
              </w:rPr>
              <w:t>PlaceId</w:t>
            </w:r>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r>
              <w:rPr>
                <w:b w:val="0"/>
                <w:bCs w:val="0"/>
                <w:lang w:val="en-US"/>
              </w:rPr>
              <w:t>Place</w:t>
            </w:r>
            <w:r w:rsidRPr="00603E7F">
              <w:rPr>
                <w:b w:val="0"/>
                <w:bCs w:val="0"/>
                <w:lang w:val="en-US"/>
              </w:rPr>
              <w:t>Name</w:t>
            </w:r>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r>
              <w:rPr>
                <w:b w:val="0"/>
                <w:bCs w:val="0"/>
                <w:lang w:val="en-US"/>
              </w:rPr>
              <w:t>PlaceImage</w:t>
            </w:r>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r>
              <w:rPr>
                <w:b w:val="0"/>
                <w:bCs w:val="0"/>
                <w:lang w:val="en-US"/>
              </w:rPr>
              <w:t>CountryId</w:t>
            </w:r>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r>
              <w:rPr>
                <w:b w:val="0"/>
                <w:bCs w:val="0"/>
                <w:lang w:val="en-US"/>
              </w:rPr>
              <w:t>CountryName</w:t>
            </w:r>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r>
              <w:rPr>
                <w:b w:val="0"/>
                <w:bCs w:val="0"/>
                <w:lang w:val="en-US"/>
              </w:rPr>
              <w:t>SectorId</w:t>
            </w:r>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r>
              <w:rPr>
                <w:b w:val="0"/>
                <w:bCs w:val="0"/>
                <w:lang w:val="en-US"/>
              </w:rPr>
              <w:t>SectorName</w:t>
            </w:r>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r>
              <w:rPr>
                <w:b w:val="0"/>
                <w:bCs w:val="0"/>
                <w:lang w:val="en-US"/>
              </w:rPr>
              <w:lastRenderedPageBreak/>
              <w:t>SectorQuantityLocations</w:t>
            </w:r>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r>
              <w:rPr>
                <w:b w:val="0"/>
                <w:bCs w:val="0"/>
                <w:lang w:val="en-US"/>
              </w:rPr>
              <w:t>SectorPrice</w:t>
            </w:r>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r>
              <w:rPr>
                <w:b w:val="0"/>
                <w:bCs w:val="0"/>
                <w:lang w:val="en-US"/>
              </w:rPr>
              <w:t>SaleId</w:t>
            </w:r>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r>
              <w:rPr>
                <w:b w:val="0"/>
                <w:bCs w:val="0"/>
                <w:lang w:val="en-US"/>
              </w:rPr>
              <w:t>SaleDate</w:t>
            </w:r>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r>
              <w:rPr>
                <w:b w:val="0"/>
                <w:bCs w:val="0"/>
                <w:lang w:val="en-US"/>
              </w:rPr>
              <w:t>SaleCountryId</w:t>
            </w:r>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r>
              <w:rPr>
                <w:b w:val="0"/>
                <w:bCs w:val="0"/>
                <w:lang w:val="en-US"/>
              </w:rPr>
              <w:t>SectorId</w:t>
            </w:r>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r>
              <w:rPr>
                <w:b w:val="0"/>
                <w:bCs w:val="0"/>
                <w:lang w:val="en-US"/>
              </w:rPr>
              <w:t>SectorName</w:t>
            </w:r>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r>
              <w:rPr>
                <w:b w:val="0"/>
                <w:bCs w:val="0"/>
                <w:lang w:val="en-US"/>
              </w:rPr>
              <w:t>SectorPrice</w:t>
            </w:r>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r>
              <w:rPr>
                <w:b w:val="0"/>
                <w:bCs w:val="0"/>
                <w:lang w:val="en-US"/>
              </w:rPr>
              <w:t>SectorAvailableLocations</w:t>
            </w:r>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r>
              <w:rPr>
                <w:b w:val="0"/>
                <w:bCs w:val="0"/>
                <w:lang w:val="en-US"/>
              </w:rPr>
              <w:lastRenderedPageBreak/>
              <w:t>SectorReservedLocations</w:t>
            </w:r>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r>
              <w:rPr>
                <w:b w:val="0"/>
                <w:bCs w:val="0"/>
                <w:lang w:val="en-US"/>
              </w:rPr>
              <w:t>SectorQuantityLocations</w:t>
            </w:r>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Nox`</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r>
              <w:t>TypeOfShow</w:t>
            </w:r>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r>
              <w:rPr>
                <w:b w:val="0"/>
                <w:bCs w:val="0"/>
                <w:lang w:val="en-US"/>
              </w:rPr>
              <w:t>TypeOfShow</w:t>
            </w:r>
            <w:r w:rsidRPr="00603E7F">
              <w:rPr>
                <w:b w:val="0"/>
                <w:bCs w:val="0"/>
                <w:lang w:val="en-US"/>
              </w:rPr>
              <w:t>Id</w:t>
            </w:r>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r>
              <w:rPr>
                <w:b w:val="0"/>
                <w:bCs w:val="0"/>
                <w:lang w:val="en-US"/>
              </w:rPr>
              <w:t>TypeOfShow</w:t>
            </w:r>
            <w:r w:rsidRPr="00603E7F">
              <w:rPr>
                <w:b w:val="0"/>
                <w:bCs w:val="0"/>
                <w:lang w:val="en-US"/>
              </w:rPr>
              <w:t>Name</w:t>
            </w:r>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r>
              <w:rPr>
                <w:lang w:val="en-US"/>
              </w:rPr>
              <w:t>Nombre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Atributo</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Tabla</w:t>
            </w:r>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r w:rsidRPr="00156779">
              <w:rPr>
                <w:b w:val="0"/>
                <w:bCs w:val="0"/>
                <w:lang w:val="en-US"/>
              </w:rPr>
              <w:t>UCountryName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CountryName</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r w:rsidRPr="00156779">
              <w:rPr>
                <w:b w:val="0"/>
                <w:bCs w:val="0"/>
                <w:lang w:val="en-US"/>
              </w:rPr>
              <w:t>U</w:t>
            </w:r>
            <w:r>
              <w:rPr>
                <w:b w:val="0"/>
                <w:bCs w:val="0"/>
                <w:lang w:val="en-US"/>
              </w:rPr>
              <w:t>TypeOfShow</w:t>
            </w:r>
            <w:r w:rsidRPr="00156779">
              <w:rPr>
                <w:b w:val="0"/>
                <w:bCs w:val="0"/>
                <w:lang w:val="en-US"/>
              </w:rPr>
              <w:t>Name</w:t>
            </w:r>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TypeOfShowName</w:t>
            </w:r>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w:t>
            </w:r>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r>
              <w:t>SaleCountry</w:t>
            </w:r>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lang w:val="en-US"/>
              </w:rPr>
              <w:t>SuperType</w:t>
            </w:r>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r>
              <w:rPr>
                <w:b w:val="0"/>
                <w:bCs w:val="0"/>
                <w:lang w:val="en-US"/>
              </w:rPr>
              <w:t>Sale</w:t>
            </w:r>
            <w:r w:rsidRPr="00603E7F">
              <w:rPr>
                <w:b w:val="0"/>
                <w:bCs w:val="0"/>
                <w:lang w:val="en-US"/>
              </w:rPr>
              <w:t>CountryId</w:t>
            </w:r>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CountryI</w:t>
            </w:r>
            <w:r w:rsidRPr="00A5676B">
              <w:rPr>
                <w:lang w:val="en-US"/>
              </w:rPr>
              <w:t>d</w:t>
            </w:r>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r>
              <w:rPr>
                <w:b w:val="0"/>
                <w:bCs w:val="0"/>
                <w:lang w:val="en-US"/>
              </w:rPr>
              <w:t>Sale</w:t>
            </w:r>
            <w:r w:rsidRPr="00603E7F">
              <w:rPr>
                <w:b w:val="0"/>
                <w:bCs w:val="0"/>
                <w:lang w:val="en-US"/>
              </w:rPr>
              <w:t>CountryName</w:t>
            </w:r>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CountryName</w:t>
            </w:r>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34032279"/>
      <w:bookmarkStart w:id="13" w:name="_Toc447566483"/>
      <w:bookmarkEnd w:id="6"/>
      <w:r>
        <w:lastRenderedPageBreak/>
        <w:t>D</w:t>
      </w:r>
      <w:r w:rsidRPr="00B77EE3">
        <w:t>iseño de</w:t>
      </w:r>
      <w:r>
        <w:t xml:space="preserve"> la Estructura de la Segunda Versión</w:t>
      </w:r>
      <w:bookmarkEnd w:id="12"/>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r>
              <w:rPr>
                <w:lang w:val="en-US"/>
              </w:rPr>
              <w:t>Nombre</w:t>
            </w:r>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Propiedades</w:t>
            </w:r>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Numeric(6.0).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Autonumber: True (1, 1), No Nulls.</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r w:rsidRPr="003C1CF2">
              <w:rPr>
                <w:b w:val="0"/>
                <w:bCs w:val="0"/>
              </w:rPr>
              <w:t>Name</w:t>
            </w:r>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rsidRPr="00F7556A">
              <w:rPr>
                <w:lang w:val="en-US"/>
              </w:rPr>
              <w:t>VarChar(50)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Picture: CASE: Upper.</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t>Numeric(9.2).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r>
              <w:t>Prefix: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r>
              <w:rPr>
                <w:b w:val="0"/>
                <w:bCs w:val="0"/>
              </w:rPr>
              <w:t>Quantity</w:t>
            </w:r>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r>
              <w:t>Numeric(9.0).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r w:rsidRPr="00603E7F">
              <w:rPr>
                <w:b w:val="0"/>
                <w:bCs w:val="0"/>
                <w:lang w:val="en-US"/>
              </w:rPr>
              <w:t>CountryId</w:t>
            </w:r>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r w:rsidRPr="00603E7F">
              <w:rPr>
                <w:b w:val="0"/>
                <w:bCs w:val="0"/>
                <w:lang w:val="en-US"/>
              </w:rPr>
              <w:t>CountryName</w:t>
            </w:r>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r>
              <w:rPr>
                <w:b w:val="0"/>
                <w:bCs w:val="0"/>
                <w:lang w:val="en-US"/>
              </w:rPr>
              <w:t>PlaceId</w:t>
            </w:r>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r>
              <w:rPr>
                <w:b w:val="0"/>
                <w:bCs w:val="0"/>
                <w:lang w:val="en-US"/>
              </w:rPr>
              <w:t>Place</w:t>
            </w:r>
            <w:r w:rsidRPr="00603E7F">
              <w:rPr>
                <w:b w:val="0"/>
                <w:bCs w:val="0"/>
                <w:lang w:val="en-US"/>
              </w:rPr>
              <w:t>Name</w:t>
            </w:r>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r>
              <w:rPr>
                <w:b w:val="0"/>
                <w:bCs w:val="0"/>
                <w:lang w:val="en-US"/>
              </w:rPr>
              <w:t>PlaceImage</w:t>
            </w:r>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r>
              <w:rPr>
                <w:b w:val="0"/>
                <w:bCs w:val="0"/>
                <w:lang w:val="en-US"/>
              </w:rPr>
              <w:lastRenderedPageBreak/>
              <w:t>CountryId</w:t>
            </w:r>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r>
              <w:rPr>
                <w:b w:val="0"/>
                <w:bCs w:val="0"/>
                <w:lang w:val="en-US"/>
              </w:rPr>
              <w:t>CountryName</w:t>
            </w:r>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r>
              <w:rPr>
                <w:b w:val="0"/>
                <w:bCs w:val="0"/>
                <w:lang w:val="en-US"/>
              </w:rPr>
              <w:t>SaleId</w:t>
            </w:r>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r>
              <w:rPr>
                <w:b w:val="0"/>
                <w:bCs w:val="0"/>
                <w:lang w:val="en-US"/>
              </w:rPr>
              <w:t>SaleDate</w:t>
            </w:r>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r>
              <w:rPr>
                <w:b w:val="0"/>
                <w:bCs w:val="0"/>
                <w:lang w:val="en-US"/>
              </w:rPr>
              <w:t>SaleCountryId</w:t>
            </w:r>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r>
              <w:rPr>
                <w:b w:val="0"/>
                <w:bCs w:val="0"/>
                <w:lang w:val="en-US"/>
              </w:rPr>
              <w:t>LastSector</w:t>
            </w:r>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r>
              <w:rPr>
                <w:b w:val="0"/>
                <w:bCs w:val="0"/>
                <w:lang w:val="en-US"/>
              </w:rPr>
              <w:t>SectorId</w:t>
            </w:r>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r>
              <w:rPr>
                <w:b w:val="0"/>
                <w:bCs w:val="0"/>
                <w:lang w:val="en-US"/>
              </w:rPr>
              <w:t>SectorName</w:t>
            </w:r>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r>
              <w:rPr>
                <w:b w:val="0"/>
                <w:bCs w:val="0"/>
                <w:lang w:val="en-US"/>
              </w:rPr>
              <w:t>SectorPrice</w:t>
            </w:r>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r>
              <w:rPr>
                <w:b w:val="0"/>
                <w:bCs w:val="0"/>
                <w:lang w:val="en-US"/>
              </w:rPr>
              <w:lastRenderedPageBreak/>
              <w:t>SectorAvailableLocations</w:t>
            </w:r>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r>
              <w:rPr>
                <w:b w:val="0"/>
                <w:bCs w:val="0"/>
                <w:lang w:val="en-US"/>
              </w:rPr>
              <w:t>SectorReservedLocations</w:t>
            </w:r>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r>
              <w:rPr>
                <w:b w:val="0"/>
                <w:bCs w:val="0"/>
                <w:lang w:val="en-US"/>
              </w:rPr>
              <w:t>SectorQuantityLocations</w:t>
            </w:r>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SectorAvailableLocations + SectorReservedLocations</w:t>
            </w:r>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r>
              <w:t>TypeOfShow</w:t>
            </w:r>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r>
              <w:rPr>
                <w:b w:val="0"/>
                <w:bCs w:val="0"/>
                <w:lang w:val="en-US"/>
              </w:rPr>
              <w:t>TypeOfShow</w:t>
            </w:r>
            <w:r w:rsidRPr="00603E7F">
              <w:rPr>
                <w:b w:val="0"/>
                <w:bCs w:val="0"/>
                <w:lang w:val="en-US"/>
              </w:rPr>
              <w:t>Id</w:t>
            </w:r>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r>
              <w:rPr>
                <w:b w:val="0"/>
                <w:bCs w:val="0"/>
                <w:lang w:val="en-US"/>
              </w:rPr>
              <w:t>TypeOfShow</w:t>
            </w:r>
            <w:r w:rsidRPr="00603E7F">
              <w:rPr>
                <w:b w:val="0"/>
                <w:bCs w:val="0"/>
                <w:lang w:val="en-US"/>
              </w:rPr>
              <w:t>Name</w:t>
            </w:r>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r>
              <w:rPr>
                <w:lang w:val="en-US"/>
              </w:rPr>
              <w:t>Nombre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Atributo</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Tabla</w:t>
            </w:r>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r w:rsidRPr="00156779">
              <w:rPr>
                <w:b w:val="0"/>
                <w:bCs w:val="0"/>
                <w:lang w:val="en-US"/>
              </w:rPr>
              <w:t>UCountryName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CountryName</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r w:rsidRPr="00156779">
              <w:rPr>
                <w:b w:val="0"/>
                <w:bCs w:val="0"/>
                <w:lang w:val="en-US"/>
              </w:rPr>
              <w:t>U</w:t>
            </w:r>
            <w:r>
              <w:rPr>
                <w:b w:val="0"/>
                <w:bCs w:val="0"/>
                <w:lang w:val="en-US"/>
              </w:rPr>
              <w:t>TypeOfShow</w:t>
            </w:r>
            <w:r w:rsidRPr="00156779">
              <w:rPr>
                <w:b w:val="0"/>
                <w:bCs w:val="0"/>
                <w:lang w:val="en-US"/>
              </w:rPr>
              <w:t>Name</w:t>
            </w:r>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TypeOfShowName</w:t>
            </w:r>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w:t>
            </w:r>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r>
              <w:t>SaleCountry</w:t>
            </w:r>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lang w:val="en-US"/>
              </w:rPr>
              <w:t>SuperType</w:t>
            </w:r>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r>
              <w:rPr>
                <w:b w:val="0"/>
                <w:bCs w:val="0"/>
                <w:lang w:val="en-US"/>
              </w:rPr>
              <w:t>Sale</w:t>
            </w:r>
            <w:r w:rsidRPr="00603E7F">
              <w:rPr>
                <w:b w:val="0"/>
                <w:bCs w:val="0"/>
                <w:lang w:val="en-US"/>
              </w:rPr>
              <w:t>CountryId</w:t>
            </w:r>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CountryI</w:t>
            </w:r>
            <w:r w:rsidRPr="00A5676B">
              <w:rPr>
                <w:lang w:val="en-US"/>
              </w:rPr>
              <w:t>d</w:t>
            </w:r>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r>
              <w:rPr>
                <w:b w:val="0"/>
                <w:bCs w:val="0"/>
                <w:lang w:val="en-US"/>
              </w:rPr>
              <w:t>Sale</w:t>
            </w:r>
            <w:r w:rsidRPr="00603E7F">
              <w:rPr>
                <w:b w:val="0"/>
                <w:bCs w:val="0"/>
                <w:lang w:val="en-US"/>
              </w:rPr>
              <w:t>CountryName</w:t>
            </w:r>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CountryName</w:t>
            </w:r>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19" w:name="_Toc34032285"/>
      <w:r>
        <w:lastRenderedPageBreak/>
        <w:t>D</w:t>
      </w:r>
      <w:r w:rsidRPr="00B77EE3">
        <w:t>iseño de</w:t>
      </w:r>
      <w:r>
        <w:t xml:space="preserve"> la Estructura de la </w:t>
      </w:r>
      <w:r w:rsidR="004F4622">
        <w:t>Tercera</w:t>
      </w:r>
      <w:r>
        <w:t xml:space="preserve"> Versión</w:t>
      </w:r>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34FABA5D" w14:textId="6DFA9297" w:rsidR="006E26F0" w:rsidRDefault="00B66231" w:rsidP="006E26F0">
      <w:pPr>
        <w:pStyle w:val="Titulo1Numerado"/>
        <w:numPr>
          <w:ilvl w:val="0"/>
          <w:numId w:val="0"/>
        </w:numPr>
        <w:ind w:left="360"/>
        <w:outlineLvl w:val="9"/>
        <w:rPr>
          <w:rFonts w:eastAsiaTheme="minorHAnsi" w:cstheme="minorBidi"/>
          <w:b w:val="0"/>
          <w:bCs w:val="0"/>
          <w:sz w:val="24"/>
          <w:szCs w:val="22"/>
        </w:rPr>
      </w:pPr>
      <w:r w:rsidRPr="00B66231">
        <w:rPr>
          <w:rFonts w:eastAsiaTheme="minorHAnsi" w:cstheme="minorBidi"/>
          <w:b w:val="0"/>
          <w:bCs w:val="0"/>
          <w:sz w:val="24"/>
          <w:szCs w:val="22"/>
        </w:rPr>
        <w:t xml:space="preserve">El primer </w:t>
      </w:r>
      <w:r>
        <w:rPr>
          <w:rFonts w:eastAsiaTheme="minorHAnsi" w:cstheme="minorBidi"/>
          <w:b w:val="0"/>
          <w:bCs w:val="0"/>
          <w:sz w:val="24"/>
          <w:szCs w:val="22"/>
        </w:rPr>
        <w:t xml:space="preserve">punto modificado a detallar, es </w:t>
      </w:r>
      <w:r w:rsidR="00E54FF7">
        <w:rPr>
          <w:rFonts w:eastAsiaTheme="minorHAnsi" w:cstheme="minorBidi"/>
          <w:b w:val="0"/>
          <w:bCs w:val="0"/>
          <w:sz w:val="24"/>
          <w:szCs w:val="22"/>
        </w:rPr>
        <w:t>sobre</w:t>
      </w:r>
      <w:r>
        <w:rPr>
          <w:rFonts w:eastAsiaTheme="minorHAnsi" w:cstheme="minorBidi"/>
          <w:b w:val="0"/>
          <w:bCs w:val="0"/>
          <w:sz w:val="24"/>
          <w:szCs w:val="22"/>
        </w:rPr>
        <w:t xml:space="preserve"> </w:t>
      </w:r>
      <w:r w:rsidR="004F4622" w:rsidRPr="00B66231">
        <w:rPr>
          <w:rFonts w:eastAsiaTheme="minorHAnsi" w:cstheme="minorBidi"/>
          <w:b w:val="0"/>
          <w:bCs w:val="0"/>
          <w:sz w:val="24"/>
          <w:szCs w:val="22"/>
        </w:rPr>
        <w:t xml:space="preserve">los siguientes listados PDF, </w:t>
      </w:r>
      <w:r w:rsidR="00B61C62" w:rsidRPr="00B66231">
        <w:rPr>
          <w:rFonts w:eastAsiaTheme="minorHAnsi" w:cstheme="minorBidi"/>
          <w:b w:val="0"/>
          <w:bCs w:val="0"/>
          <w:sz w:val="24"/>
          <w:szCs w:val="22"/>
        </w:rPr>
        <w:t>“ListAllShows”</w:t>
      </w:r>
      <w:r>
        <w:rPr>
          <w:rFonts w:eastAsiaTheme="minorHAnsi" w:cstheme="minorBidi"/>
          <w:b w:val="0"/>
          <w:bCs w:val="0"/>
          <w:sz w:val="24"/>
          <w:szCs w:val="22"/>
        </w:rPr>
        <w:t xml:space="preserve"> (Listado de todos los shows existentes, con su nombre de espectáculo, sector, precio, localidades disponibles, fecha de evento, y lugar del evento)</w:t>
      </w:r>
      <w:r w:rsidR="00B61C62" w:rsidRPr="00B66231">
        <w:rPr>
          <w:rFonts w:eastAsiaTheme="minorHAnsi" w:cstheme="minorBidi"/>
          <w:b w:val="0"/>
          <w:bCs w:val="0"/>
          <w:sz w:val="24"/>
          <w:szCs w:val="22"/>
        </w:rPr>
        <w:t>, “ListShowByTypeOfShow”</w:t>
      </w:r>
      <w:r>
        <w:rPr>
          <w:rFonts w:eastAsiaTheme="minorHAnsi" w:cstheme="minorBidi"/>
          <w:b w:val="0"/>
          <w:bCs w:val="0"/>
          <w:sz w:val="24"/>
          <w:szCs w:val="22"/>
        </w:rPr>
        <w:t xml:space="preserve"> (Listado de todos los shows agrupados por tipo de espectáculo</w:t>
      </w:r>
      <w:r w:rsidR="00E54FF7">
        <w:rPr>
          <w:rFonts w:eastAsiaTheme="minorHAnsi" w:cstheme="minorBidi"/>
          <w:b w:val="0"/>
          <w:bCs w:val="0"/>
          <w:sz w:val="24"/>
          <w:szCs w:val="22"/>
        </w:rPr>
        <w:t>, con su t</w:t>
      </w:r>
      <w:r w:rsidRPr="00B66231">
        <w:rPr>
          <w:rFonts w:eastAsiaTheme="minorHAnsi" w:cstheme="minorBidi"/>
          <w:b w:val="0"/>
          <w:bCs w:val="0"/>
          <w:sz w:val="24"/>
          <w:szCs w:val="22"/>
        </w:rPr>
        <w:t>ipo de evento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e</w:t>
      </w:r>
      <w:r w:rsidRPr="00B66231">
        <w:rPr>
          <w:rFonts w:eastAsiaTheme="minorHAnsi" w:cstheme="minorBidi"/>
          <w:b w:val="0"/>
          <w:bCs w:val="0"/>
          <w:sz w:val="24"/>
          <w:szCs w:val="22"/>
        </w:rPr>
        <w:t>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Pr>
          <w:rFonts w:eastAsiaTheme="minorHAnsi" w:cstheme="minorBidi"/>
          <w:b w:val="0"/>
          <w:bCs w:val="0"/>
          <w:sz w:val="24"/>
          <w:szCs w:val="22"/>
        </w:rPr>
        <w:t>, y</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f</w:t>
      </w:r>
      <w:r w:rsidRPr="00B66231">
        <w:rPr>
          <w:rFonts w:eastAsiaTheme="minorHAnsi" w:cstheme="minorBidi"/>
          <w:b w:val="0"/>
          <w:bCs w:val="0"/>
          <w:sz w:val="24"/>
          <w:szCs w:val="22"/>
        </w:rPr>
        <w:t>echa</w:t>
      </w:r>
      <w:r>
        <w:rPr>
          <w:rFonts w:eastAsiaTheme="minorHAnsi" w:cstheme="minorBidi"/>
          <w:b w:val="0"/>
          <w:bCs w:val="0"/>
          <w:sz w:val="24"/>
          <w:szCs w:val="22"/>
        </w:rPr>
        <w:t xml:space="preserve"> del evento), y por ultimo</w:t>
      </w:r>
      <w:r w:rsidR="00F63225" w:rsidRPr="00B66231">
        <w:rPr>
          <w:rFonts w:eastAsiaTheme="minorHAnsi" w:cstheme="minorBidi"/>
          <w:b w:val="0"/>
          <w:bCs w:val="0"/>
          <w:sz w:val="24"/>
          <w:szCs w:val="22"/>
        </w:rPr>
        <w:t xml:space="preserve"> “ListShowByTypeOfShowAndCountry”</w:t>
      </w:r>
      <w:r>
        <w:rPr>
          <w:rFonts w:eastAsiaTheme="minorHAnsi" w:cstheme="minorBidi"/>
          <w:b w:val="0"/>
          <w:bCs w:val="0"/>
          <w:sz w:val="24"/>
          <w:szCs w:val="22"/>
        </w:rPr>
        <w:t xml:space="preserve"> (Listado de todos los shows agrupados por tipo de espectáculo y show, con </w:t>
      </w:r>
      <w:r w:rsidR="00E54FF7">
        <w:rPr>
          <w:rFonts w:eastAsiaTheme="minorHAnsi" w:cstheme="minorBidi"/>
          <w:b w:val="0"/>
          <w:bCs w:val="0"/>
          <w:sz w:val="24"/>
          <w:szCs w:val="22"/>
        </w:rPr>
        <w:t>su p</w:t>
      </w:r>
      <w:r w:rsidRPr="00B66231">
        <w:rPr>
          <w:rFonts w:eastAsiaTheme="minorHAnsi" w:cstheme="minorBidi"/>
          <w:b w:val="0"/>
          <w:bCs w:val="0"/>
          <w:sz w:val="24"/>
          <w:szCs w:val="22"/>
        </w:rPr>
        <w:t>aís</w:t>
      </w:r>
      <w:r w:rsidR="00E54FF7">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t</w:t>
      </w:r>
      <w:r w:rsidRPr="00B66231">
        <w:rPr>
          <w:rFonts w:eastAsiaTheme="minorHAnsi" w:cstheme="minorBidi"/>
          <w:b w:val="0"/>
          <w:bCs w:val="0"/>
          <w:sz w:val="24"/>
          <w:szCs w:val="22"/>
        </w:rPr>
        <w:t xml:space="preserve">ipo de </w:t>
      </w:r>
      <w:r w:rsidR="00E54FF7">
        <w:rPr>
          <w:rFonts w:eastAsiaTheme="minorHAnsi" w:cstheme="minorBidi"/>
          <w:b w:val="0"/>
          <w:bCs w:val="0"/>
          <w:sz w:val="24"/>
          <w:szCs w:val="22"/>
        </w:rPr>
        <w:t>evento, e</w:t>
      </w:r>
      <w:r w:rsidRPr="00B66231">
        <w:rPr>
          <w:rFonts w:eastAsiaTheme="minorHAnsi" w:cstheme="minorBidi"/>
          <w:b w:val="0"/>
          <w:bCs w:val="0"/>
          <w:sz w:val="24"/>
          <w:szCs w:val="22"/>
        </w:rPr>
        <w:t>vento</w:t>
      </w:r>
      <w:r w:rsidR="00E54FF7">
        <w:rPr>
          <w:rFonts w:eastAsiaTheme="minorHAnsi" w:cstheme="minorBidi"/>
          <w:b w:val="0"/>
          <w:bCs w:val="0"/>
          <w:sz w:val="24"/>
          <w:szCs w:val="22"/>
        </w:rPr>
        <w:t xml:space="preserve">, </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sidR="00E54FF7">
        <w:rPr>
          <w:rFonts w:eastAsiaTheme="minorHAnsi" w:cstheme="minorBidi"/>
          <w:b w:val="0"/>
          <w:bCs w:val="0"/>
          <w:sz w:val="24"/>
          <w:szCs w:val="22"/>
        </w:rPr>
        <w:t>, y f</w:t>
      </w:r>
      <w:r w:rsidRPr="00B66231">
        <w:rPr>
          <w:rFonts w:eastAsiaTheme="minorHAnsi" w:cstheme="minorBidi"/>
          <w:b w:val="0"/>
          <w:bCs w:val="0"/>
          <w:sz w:val="24"/>
          <w:szCs w:val="22"/>
        </w:rPr>
        <w:t>echa</w:t>
      </w:r>
      <w:r w:rsidR="00E54FF7">
        <w:rPr>
          <w:rFonts w:eastAsiaTheme="minorHAnsi" w:cstheme="minorBidi"/>
          <w:b w:val="0"/>
          <w:bCs w:val="0"/>
          <w:sz w:val="24"/>
          <w:szCs w:val="22"/>
        </w:rPr>
        <w:t xml:space="preserve"> del evento</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En </w:t>
      </w:r>
      <w:r w:rsidR="00E54FF7">
        <w:rPr>
          <w:rFonts w:eastAsiaTheme="minorHAnsi" w:cstheme="minorBidi"/>
          <w:b w:val="0"/>
          <w:bCs w:val="0"/>
          <w:sz w:val="24"/>
          <w:szCs w:val="22"/>
        </w:rPr>
        <w:t xml:space="preserve">estos listados </w:t>
      </w:r>
      <w:r w:rsidR="002B4516">
        <w:rPr>
          <w:rFonts w:eastAsiaTheme="minorHAnsi" w:cstheme="minorBidi"/>
          <w:b w:val="0"/>
          <w:bCs w:val="0"/>
          <w:sz w:val="24"/>
          <w:szCs w:val="22"/>
        </w:rPr>
        <w:t>s</w:t>
      </w:r>
      <w:r w:rsidR="003A376A">
        <w:rPr>
          <w:rFonts w:eastAsiaTheme="minorHAnsi" w:cstheme="minorBidi"/>
          <w:b w:val="0"/>
          <w:bCs w:val="0"/>
          <w:sz w:val="24"/>
          <w:szCs w:val="22"/>
        </w:rPr>
        <w:t>e agregaron</w:t>
      </w:r>
      <w:r w:rsidR="002B4516">
        <w:rPr>
          <w:rFonts w:eastAsiaTheme="minorHAnsi" w:cstheme="minorBidi"/>
          <w:b w:val="0"/>
          <w:bCs w:val="0"/>
          <w:sz w:val="24"/>
          <w:szCs w:val="22"/>
        </w:rPr>
        <w:t xml:space="preserve"> </w:t>
      </w:r>
      <w:r w:rsidR="003A376A">
        <w:rPr>
          <w:rFonts w:eastAsiaTheme="minorHAnsi" w:cstheme="minorBidi"/>
          <w:b w:val="0"/>
          <w:bCs w:val="0"/>
          <w:sz w:val="24"/>
          <w:szCs w:val="22"/>
        </w:rPr>
        <w:t>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E54FF7">
        <w:rPr>
          <w:rFonts w:eastAsiaTheme="minorHAnsi" w:cstheme="minorBidi"/>
          <w:b w:val="0"/>
          <w:bCs w:val="0"/>
          <w:sz w:val="24"/>
          <w:szCs w:val="22"/>
        </w:rPr>
        <w:t>s</w:t>
      </w:r>
      <w:r w:rsidR="000059E9">
        <w:rPr>
          <w:rFonts w:eastAsiaTheme="minorHAnsi" w:cstheme="minorBidi"/>
          <w:b w:val="0"/>
          <w:bCs w:val="0"/>
          <w:sz w:val="24"/>
          <w:szCs w:val="22"/>
        </w:rPr>
        <w:t xml:space="preserve"> </w:t>
      </w:r>
      <w:r w:rsidR="002B4516">
        <w:rPr>
          <w:rFonts w:eastAsiaTheme="minorHAnsi" w:cstheme="minorBidi"/>
          <w:b w:val="0"/>
          <w:bCs w:val="0"/>
          <w:sz w:val="24"/>
          <w:szCs w:val="22"/>
        </w:rPr>
        <w:t xml:space="preserve">a modo informativo </w:t>
      </w:r>
      <w:r w:rsidR="000059E9">
        <w:rPr>
          <w:rFonts w:eastAsiaTheme="minorHAnsi" w:cstheme="minorBidi"/>
          <w:b w:val="0"/>
          <w:bCs w:val="0"/>
          <w:sz w:val="24"/>
          <w:szCs w:val="22"/>
        </w:rPr>
        <w:t>para el usuario</w:t>
      </w:r>
      <w:r w:rsidR="00A51BDE">
        <w:rPr>
          <w:rFonts w:eastAsiaTheme="minorHAnsi" w:cstheme="minorBidi"/>
          <w:b w:val="0"/>
          <w:bCs w:val="0"/>
          <w:sz w:val="24"/>
          <w:szCs w:val="22"/>
        </w:rPr>
        <w:t xml:space="preserve"> como lo son el l</w:t>
      </w:r>
      <w:r w:rsidR="00A51BDE" w:rsidRPr="00B66231">
        <w:rPr>
          <w:rFonts w:eastAsiaTheme="minorHAnsi" w:cstheme="minorBidi"/>
          <w:b w:val="0"/>
          <w:bCs w:val="0"/>
          <w:sz w:val="24"/>
          <w:szCs w:val="22"/>
        </w:rPr>
        <w:t>ugar</w:t>
      </w:r>
      <w:r w:rsidR="00A51BDE">
        <w:rPr>
          <w:rFonts w:eastAsiaTheme="minorHAnsi" w:cstheme="minorBidi"/>
          <w:b w:val="0"/>
          <w:bCs w:val="0"/>
          <w:sz w:val="24"/>
          <w:szCs w:val="22"/>
        </w:rPr>
        <w:t>, y la f</w:t>
      </w:r>
      <w:r w:rsidR="00A51BDE" w:rsidRPr="00B66231">
        <w:rPr>
          <w:rFonts w:eastAsiaTheme="minorHAnsi" w:cstheme="minorBidi"/>
          <w:b w:val="0"/>
          <w:bCs w:val="0"/>
          <w:sz w:val="24"/>
          <w:szCs w:val="22"/>
        </w:rPr>
        <w:t>echa</w:t>
      </w:r>
      <w:r w:rsidR="00A51BDE">
        <w:rPr>
          <w:rFonts w:eastAsiaTheme="minorHAnsi" w:cstheme="minorBidi"/>
          <w:b w:val="0"/>
          <w:bCs w:val="0"/>
          <w:sz w:val="24"/>
          <w:szCs w:val="22"/>
        </w:rPr>
        <w:t xml:space="preserve"> del evento</w:t>
      </w:r>
      <w:r w:rsidR="000059E9">
        <w:rPr>
          <w:rFonts w:eastAsiaTheme="minorHAnsi" w:cstheme="minorBidi"/>
          <w:b w:val="0"/>
          <w:bCs w:val="0"/>
          <w:sz w:val="24"/>
          <w:szCs w:val="22"/>
        </w:rPr>
        <w:t xml:space="preserve">. </w:t>
      </w:r>
      <w:r w:rsidR="004F4622" w:rsidRPr="004F4622">
        <w:rPr>
          <w:rFonts w:eastAsiaTheme="minorHAnsi" w:cstheme="minorBidi"/>
          <w:b w:val="0"/>
          <w:bCs w:val="0"/>
          <w:sz w:val="24"/>
          <w:szCs w:val="22"/>
        </w:rPr>
        <w:t xml:space="preserve"> </w:t>
      </w:r>
    </w:p>
    <w:p w14:paraId="0200A328" w14:textId="7500E9D8" w:rsidR="008742EC" w:rsidRPr="006E26F0" w:rsidRDefault="008742EC" w:rsidP="008742EC">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segundo punto importante por detallar es el agregado del </w:t>
      </w:r>
      <w:r w:rsidRPr="006E26F0">
        <w:rPr>
          <w:rFonts w:eastAsiaTheme="minorHAnsi" w:cstheme="minorBidi"/>
          <w:b w:val="0"/>
          <w:bCs w:val="0"/>
          <w:sz w:val="24"/>
          <w:szCs w:val="22"/>
        </w:rPr>
        <w:t>filtro por Tipo de Evento</w:t>
      </w:r>
      <w:r>
        <w:rPr>
          <w:rFonts w:eastAsiaTheme="minorHAnsi" w:cstheme="minorBidi"/>
          <w:b w:val="0"/>
          <w:bCs w:val="0"/>
          <w:sz w:val="24"/>
          <w:szCs w:val="22"/>
        </w:rPr>
        <w:t xml:space="preserve"> en el Work With de “Show”. E</w:t>
      </w:r>
      <w:r w:rsidRPr="006E26F0">
        <w:rPr>
          <w:rFonts w:eastAsiaTheme="minorHAnsi" w:cstheme="minorBidi"/>
          <w:b w:val="0"/>
          <w:bCs w:val="0"/>
          <w:sz w:val="24"/>
          <w:szCs w:val="22"/>
        </w:rPr>
        <w:t xml:space="preserve">l </w:t>
      </w:r>
      <w:r w:rsidR="00923537">
        <w:rPr>
          <w:rFonts w:eastAsiaTheme="minorHAnsi" w:cstheme="minorBidi"/>
          <w:b w:val="0"/>
          <w:bCs w:val="0"/>
          <w:sz w:val="24"/>
          <w:szCs w:val="22"/>
        </w:rPr>
        <w:t>cometido</w:t>
      </w:r>
      <w:r w:rsidRPr="006E26F0">
        <w:rPr>
          <w:rFonts w:eastAsiaTheme="minorHAnsi" w:cstheme="minorBidi"/>
          <w:b w:val="0"/>
          <w:bCs w:val="0"/>
          <w:sz w:val="24"/>
          <w:szCs w:val="22"/>
        </w:rPr>
        <w:t xml:space="preserve"> </w:t>
      </w:r>
      <w:r>
        <w:rPr>
          <w:rFonts w:eastAsiaTheme="minorHAnsi" w:cstheme="minorBidi"/>
          <w:b w:val="0"/>
          <w:bCs w:val="0"/>
          <w:sz w:val="24"/>
          <w:szCs w:val="22"/>
        </w:rPr>
        <w:t xml:space="preserve">es </w:t>
      </w:r>
      <w:r w:rsidRPr="006E26F0">
        <w:rPr>
          <w:rFonts w:eastAsiaTheme="minorHAnsi" w:cstheme="minorBidi"/>
          <w:b w:val="0"/>
          <w:bCs w:val="0"/>
          <w:sz w:val="24"/>
          <w:szCs w:val="22"/>
        </w:rPr>
        <w:t xml:space="preserve">tener un resultado </w:t>
      </w:r>
      <w:r w:rsidR="00923537">
        <w:rPr>
          <w:rFonts w:eastAsiaTheme="minorHAnsi" w:cstheme="minorBidi"/>
          <w:b w:val="0"/>
          <w:bCs w:val="0"/>
          <w:sz w:val="24"/>
          <w:szCs w:val="22"/>
        </w:rPr>
        <w:t xml:space="preserve">personalizado </w:t>
      </w:r>
      <w:r w:rsidRPr="006E26F0">
        <w:rPr>
          <w:rFonts w:eastAsiaTheme="minorHAnsi" w:cstheme="minorBidi"/>
          <w:b w:val="0"/>
          <w:bCs w:val="0"/>
          <w:sz w:val="24"/>
          <w:szCs w:val="22"/>
        </w:rPr>
        <w:t>del listado</w:t>
      </w:r>
      <w:r w:rsidR="00923537">
        <w:rPr>
          <w:rFonts w:eastAsiaTheme="minorHAnsi" w:cstheme="minorBidi"/>
          <w:b w:val="0"/>
          <w:bCs w:val="0"/>
          <w:sz w:val="24"/>
          <w:szCs w:val="22"/>
        </w:rPr>
        <w:t xml:space="preserve"> cumpliendo con el requerimiento funcional</w:t>
      </w:r>
      <w:r w:rsidRPr="006E26F0">
        <w:rPr>
          <w:rFonts w:eastAsiaTheme="minorHAnsi" w:cstheme="minorBidi"/>
          <w:b w:val="0"/>
          <w:bCs w:val="0"/>
          <w:sz w:val="24"/>
          <w:szCs w:val="22"/>
        </w:rPr>
        <w:t xml:space="preserve">. </w:t>
      </w:r>
    </w:p>
    <w:p w14:paraId="0C0F49EE" w14:textId="69EBA507" w:rsidR="002B4516" w:rsidRDefault="0064693A"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 xml:space="preserve">El </w:t>
      </w:r>
      <w:r w:rsidR="008742EC" w:rsidRPr="001443FF">
        <w:rPr>
          <w:rFonts w:eastAsiaTheme="minorHAnsi" w:cstheme="minorBidi"/>
          <w:b w:val="0"/>
          <w:bCs w:val="0"/>
          <w:sz w:val="24"/>
          <w:szCs w:val="22"/>
        </w:rPr>
        <w:t xml:space="preserve">tercer </w:t>
      </w:r>
      <w:r w:rsidRPr="001443FF">
        <w:rPr>
          <w:rFonts w:eastAsiaTheme="minorHAnsi" w:cstheme="minorBidi"/>
          <w:b w:val="0"/>
          <w:bCs w:val="0"/>
          <w:sz w:val="24"/>
          <w:szCs w:val="22"/>
        </w:rPr>
        <w:t>punto importante por detallar</w:t>
      </w:r>
      <w:r w:rsidR="00E54FF7" w:rsidRPr="001443FF">
        <w:rPr>
          <w:rFonts w:eastAsiaTheme="minorHAnsi" w:cstheme="minorBidi"/>
          <w:b w:val="0"/>
          <w:bCs w:val="0"/>
          <w:sz w:val="24"/>
          <w:szCs w:val="22"/>
        </w:rPr>
        <w:t xml:space="preserve">, son </w:t>
      </w:r>
      <w:r w:rsidR="002B4516" w:rsidRPr="001443FF">
        <w:rPr>
          <w:rFonts w:eastAsiaTheme="minorHAnsi" w:cstheme="minorBidi"/>
          <w:b w:val="0"/>
          <w:bCs w:val="0"/>
          <w:sz w:val="24"/>
          <w:szCs w:val="22"/>
        </w:rPr>
        <w:t>los filtros</w:t>
      </w:r>
      <w:r w:rsidR="00E54FF7" w:rsidRPr="001443FF">
        <w:rPr>
          <w:rFonts w:eastAsiaTheme="minorHAnsi" w:cstheme="minorBidi"/>
          <w:b w:val="0"/>
          <w:bCs w:val="0"/>
          <w:sz w:val="24"/>
          <w:szCs w:val="22"/>
        </w:rPr>
        <w:t xml:space="preserve"> en el Web Panel del Work With de “Show”</w:t>
      </w:r>
      <w:r w:rsidRPr="001443FF">
        <w:rPr>
          <w:rFonts w:eastAsiaTheme="minorHAnsi" w:cstheme="minorBidi"/>
          <w:b w:val="0"/>
          <w:bCs w:val="0"/>
          <w:sz w:val="24"/>
          <w:szCs w:val="22"/>
        </w:rPr>
        <w:t>.</w:t>
      </w:r>
      <w:r w:rsidR="00E54FF7" w:rsidRPr="001443FF">
        <w:rPr>
          <w:rFonts w:eastAsiaTheme="minorHAnsi" w:cstheme="minorBidi"/>
          <w:b w:val="0"/>
          <w:bCs w:val="0"/>
          <w:sz w:val="24"/>
          <w:szCs w:val="22"/>
        </w:rPr>
        <w:t xml:space="preserve"> </w:t>
      </w:r>
      <w:r w:rsidRPr="001443FF">
        <w:rPr>
          <w:rFonts w:eastAsiaTheme="minorHAnsi" w:cstheme="minorBidi"/>
          <w:b w:val="0"/>
          <w:bCs w:val="0"/>
          <w:sz w:val="24"/>
          <w:szCs w:val="22"/>
        </w:rPr>
        <w:t>Estos</w:t>
      </w:r>
      <w:r w:rsidR="00E54FF7" w:rsidRPr="001443FF">
        <w:rPr>
          <w:rFonts w:eastAsiaTheme="minorHAnsi" w:cstheme="minorBidi"/>
          <w:b w:val="0"/>
          <w:bCs w:val="0"/>
          <w:sz w:val="24"/>
          <w:szCs w:val="22"/>
        </w:rPr>
        <w:t xml:space="preserve"> filtros </w:t>
      </w:r>
      <w:r w:rsidR="006E26F0" w:rsidRPr="001443FF">
        <w:rPr>
          <w:rFonts w:eastAsiaTheme="minorHAnsi" w:cstheme="minorBidi"/>
          <w:b w:val="0"/>
          <w:bCs w:val="0"/>
          <w:sz w:val="24"/>
          <w:szCs w:val="22"/>
        </w:rPr>
        <w:t xml:space="preserve">aplicados en los listados </w:t>
      </w:r>
      <w:r w:rsidRPr="001443FF">
        <w:rPr>
          <w:rFonts w:eastAsiaTheme="minorHAnsi" w:cstheme="minorBidi"/>
          <w:b w:val="0"/>
          <w:bCs w:val="0"/>
          <w:sz w:val="24"/>
          <w:szCs w:val="22"/>
        </w:rPr>
        <w:t>Web</w:t>
      </w:r>
      <w:r w:rsidR="002B4516" w:rsidRPr="001443FF">
        <w:rPr>
          <w:rFonts w:eastAsiaTheme="minorHAnsi" w:cstheme="minorBidi"/>
          <w:b w:val="0"/>
          <w:bCs w:val="0"/>
          <w:sz w:val="24"/>
          <w:szCs w:val="22"/>
        </w:rPr>
        <w:t xml:space="preserve"> </w:t>
      </w:r>
      <w:r w:rsidR="00E54FF7" w:rsidRPr="001443FF">
        <w:rPr>
          <w:rFonts w:eastAsiaTheme="minorHAnsi" w:cstheme="minorBidi"/>
          <w:b w:val="0"/>
          <w:bCs w:val="0"/>
          <w:sz w:val="24"/>
          <w:szCs w:val="22"/>
        </w:rPr>
        <w:t xml:space="preserve">no estaban siendo aplicados a los listados PDF </w:t>
      </w:r>
      <w:r w:rsidRPr="001443FF">
        <w:rPr>
          <w:rFonts w:eastAsiaTheme="minorHAnsi" w:cstheme="minorBidi"/>
          <w:b w:val="0"/>
          <w:bCs w:val="0"/>
          <w:sz w:val="24"/>
          <w:szCs w:val="22"/>
        </w:rPr>
        <w:t xml:space="preserve">del mismo Web Panel. Se llegó a la conclusión de que era importante aplicar estos filtros a los listados PDF, pero lamentablemente esta modificación no </w:t>
      </w:r>
      <w:r w:rsidR="00B71E8C">
        <w:rPr>
          <w:rFonts w:eastAsiaTheme="minorHAnsi" w:cstheme="minorBidi"/>
          <w:b w:val="0"/>
          <w:bCs w:val="0"/>
          <w:sz w:val="24"/>
          <w:szCs w:val="22"/>
        </w:rPr>
        <w:t xml:space="preserve">se </w:t>
      </w:r>
      <w:r w:rsidR="00611222">
        <w:rPr>
          <w:rFonts w:eastAsiaTheme="minorHAnsi" w:cstheme="minorBidi"/>
          <w:b w:val="0"/>
          <w:bCs w:val="0"/>
          <w:sz w:val="24"/>
          <w:szCs w:val="22"/>
        </w:rPr>
        <w:t>incluyó</w:t>
      </w:r>
      <w:r w:rsidRPr="001443FF">
        <w:rPr>
          <w:rFonts w:eastAsiaTheme="minorHAnsi" w:cstheme="minorBidi"/>
          <w:b w:val="0"/>
          <w:bCs w:val="0"/>
          <w:sz w:val="24"/>
          <w:szCs w:val="22"/>
        </w:rPr>
        <w:t xml:space="preserve"> dentro del alcance de este proyecto, </w:t>
      </w:r>
      <w:r w:rsidRPr="001443FF">
        <w:rPr>
          <w:rFonts w:eastAsiaTheme="minorHAnsi" w:cstheme="minorBidi"/>
          <w:sz w:val="24"/>
          <w:szCs w:val="22"/>
        </w:rPr>
        <w:t>por lo que no se aplican los filtros del Web Panel a los listados PDF</w:t>
      </w:r>
      <w:r w:rsidR="006E26F0" w:rsidRPr="001443FF">
        <w:rPr>
          <w:rFonts w:eastAsiaTheme="minorHAnsi" w:cstheme="minorBidi"/>
          <w:b w:val="0"/>
          <w:bCs w:val="0"/>
          <w:sz w:val="24"/>
          <w:szCs w:val="22"/>
        </w:rPr>
        <w:t>.</w:t>
      </w:r>
      <w:r w:rsidR="006E26F0">
        <w:rPr>
          <w:rFonts w:eastAsiaTheme="minorHAnsi" w:cstheme="minorBidi"/>
          <w:b w:val="0"/>
          <w:bCs w:val="0"/>
          <w:sz w:val="24"/>
          <w:szCs w:val="22"/>
        </w:rPr>
        <w:t xml:space="preserve"> </w:t>
      </w:r>
    </w:p>
    <w:p w14:paraId="4367804C" w14:textId="7E0D6B17" w:rsidR="006E26F0" w:rsidRPr="006E26F0" w:rsidRDefault="0064693A" w:rsidP="00B66231">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w:t>
      </w:r>
      <w:r w:rsidR="00A51BDE">
        <w:rPr>
          <w:rFonts w:eastAsiaTheme="minorHAnsi" w:cstheme="minorBidi"/>
          <w:b w:val="0"/>
          <w:bCs w:val="0"/>
          <w:sz w:val="24"/>
          <w:szCs w:val="22"/>
        </w:rPr>
        <w:t>cuarto</w:t>
      </w:r>
      <w:r>
        <w:rPr>
          <w:rFonts w:eastAsiaTheme="minorHAnsi" w:cstheme="minorBidi"/>
          <w:b w:val="0"/>
          <w:bCs w:val="0"/>
          <w:sz w:val="24"/>
          <w:szCs w:val="22"/>
        </w:rPr>
        <w:t xml:space="preserve"> punto importante por </w:t>
      </w:r>
      <w:r w:rsidR="00A51BDE">
        <w:rPr>
          <w:rFonts w:eastAsiaTheme="minorHAnsi" w:cstheme="minorBidi"/>
          <w:b w:val="0"/>
          <w:bCs w:val="0"/>
          <w:sz w:val="24"/>
          <w:szCs w:val="22"/>
        </w:rPr>
        <w:t>detallar</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es </w:t>
      </w:r>
      <w:r>
        <w:rPr>
          <w:rFonts w:eastAsiaTheme="minorHAnsi" w:cstheme="minorBidi"/>
          <w:b w:val="0"/>
          <w:bCs w:val="0"/>
          <w:sz w:val="24"/>
          <w:szCs w:val="22"/>
        </w:rPr>
        <w:t>la</w:t>
      </w:r>
      <w:r w:rsidR="002B4516">
        <w:rPr>
          <w:rFonts w:eastAsiaTheme="minorHAnsi" w:cstheme="minorBidi"/>
          <w:b w:val="0"/>
          <w:bCs w:val="0"/>
          <w:sz w:val="24"/>
          <w:szCs w:val="22"/>
        </w:rPr>
        <w:t xml:space="preserve"> </w:t>
      </w:r>
      <w:r>
        <w:rPr>
          <w:rFonts w:eastAsiaTheme="minorHAnsi" w:cstheme="minorBidi"/>
          <w:b w:val="0"/>
          <w:bCs w:val="0"/>
          <w:sz w:val="24"/>
          <w:szCs w:val="22"/>
        </w:rPr>
        <w:t>integración de</w:t>
      </w:r>
      <w:r w:rsidR="002B4516">
        <w:rPr>
          <w:rFonts w:eastAsiaTheme="minorHAnsi" w:cstheme="minorBidi"/>
          <w:b w:val="0"/>
          <w:bCs w:val="0"/>
          <w:sz w:val="24"/>
          <w:szCs w:val="22"/>
        </w:rPr>
        <w:t xml:space="preserve"> un nuevo </w:t>
      </w:r>
      <w:r w:rsidR="006E26F0" w:rsidRPr="006E26F0">
        <w:rPr>
          <w:rFonts w:eastAsiaTheme="minorHAnsi" w:cstheme="minorBidi"/>
          <w:b w:val="0"/>
          <w:bCs w:val="0"/>
          <w:sz w:val="24"/>
          <w:szCs w:val="22"/>
        </w:rPr>
        <w:t>subtipo de país</w:t>
      </w:r>
      <w:r w:rsidR="002B4516">
        <w:rPr>
          <w:rFonts w:eastAsiaTheme="minorHAnsi" w:cstheme="minorBidi"/>
          <w:b w:val="0"/>
          <w:bCs w:val="0"/>
          <w:sz w:val="24"/>
          <w:szCs w:val="22"/>
        </w:rPr>
        <w:t xml:space="preserve"> </w:t>
      </w:r>
      <w:r>
        <w:rPr>
          <w:rFonts w:eastAsiaTheme="minorHAnsi" w:cstheme="minorBidi"/>
          <w:b w:val="0"/>
          <w:bCs w:val="0"/>
          <w:sz w:val="24"/>
          <w:szCs w:val="22"/>
        </w:rPr>
        <w:t>en</w:t>
      </w:r>
      <w:r w:rsidR="002B4516">
        <w:rPr>
          <w:rFonts w:eastAsiaTheme="minorHAnsi" w:cstheme="minorBidi"/>
          <w:b w:val="0"/>
          <w:bCs w:val="0"/>
          <w:sz w:val="24"/>
          <w:szCs w:val="22"/>
        </w:rPr>
        <w:t xml:space="preserve"> Show</w:t>
      </w:r>
      <w:r w:rsidR="00B66231">
        <w:rPr>
          <w:rFonts w:eastAsiaTheme="minorHAnsi" w:cstheme="minorBidi"/>
          <w:b w:val="0"/>
          <w:bCs w:val="0"/>
          <w:sz w:val="24"/>
          <w:szCs w:val="22"/>
        </w:rPr>
        <w:t>.</w:t>
      </w:r>
      <w:r w:rsidR="002B4516">
        <w:rPr>
          <w:rFonts w:eastAsiaTheme="minorHAnsi" w:cstheme="minorBidi"/>
          <w:b w:val="0"/>
          <w:bCs w:val="0"/>
          <w:sz w:val="24"/>
          <w:szCs w:val="22"/>
        </w:rPr>
        <w:t xml:space="preserve"> </w:t>
      </w:r>
      <w:r w:rsidR="00B66231">
        <w:rPr>
          <w:rFonts w:eastAsiaTheme="minorHAnsi" w:cstheme="minorBidi"/>
          <w:b w:val="0"/>
          <w:bCs w:val="0"/>
          <w:sz w:val="24"/>
          <w:szCs w:val="22"/>
        </w:rPr>
        <w:t xml:space="preserve">Este </w:t>
      </w:r>
      <w:r w:rsidR="002B4516">
        <w:rPr>
          <w:rFonts w:eastAsiaTheme="minorHAnsi" w:cstheme="minorBidi"/>
          <w:b w:val="0"/>
          <w:bCs w:val="0"/>
          <w:sz w:val="24"/>
          <w:szCs w:val="22"/>
        </w:rPr>
        <w:t>hace referencia, a</w:t>
      </w:r>
      <w:r>
        <w:rPr>
          <w:rFonts w:eastAsiaTheme="minorHAnsi" w:cstheme="minorBidi"/>
          <w:b w:val="0"/>
          <w:bCs w:val="0"/>
          <w:sz w:val="24"/>
          <w:szCs w:val="22"/>
        </w:rPr>
        <w:t xml:space="preserve"> “Place”, y representa el</w:t>
      </w:r>
      <w:r w:rsidR="002B4516">
        <w:rPr>
          <w:rFonts w:eastAsiaTheme="minorHAnsi" w:cstheme="minorBidi"/>
          <w:b w:val="0"/>
          <w:bCs w:val="0"/>
          <w:sz w:val="24"/>
          <w:szCs w:val="22"/>
        </w:rPr>
        <w:t xml:space="preserve"> lugar de Origen del Show</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El Subtipo </w:t>
      </w:r>
      <w:r w:rsidR="00A51BDE">
        <w:rPr>
          <w:rFonts w:eastAsiaTheme="minorHAnsi" w:cstheme="minorBidi"/>
          <w:b w:val="0"/>
          <w:bCs w:val="0"/>
          <w:sz w:val="24"/>
          <w:szCs w:val="22"/>
        </w:rPr>
        <w:t xml:space="preserve">“Place” </w:t>
      </w:r>
      <w:r w:rsidR="002B4516">
        <w:rPr>
          <w:rFonts w:eastAsiaTheme="minorHAnsi" w:cstheme="minorBidi"/>
          <w:b w:val="0"/>
          <w:bCs w:val="0"/>
          <w:sz w:val="24"/>
          <w:szCs w:val="22"/>
        </w:rPr>
        <w:t>fue denominado “SGC</w:t>
      </w:r>
      <w:r w:rsidR="00B66231">
        <w:rPr>
          <w:rFonts w:eastAsiaTheme="minorHAnsi" w:cstheme="minorBidi"/>
          <w:b w:val="0"/>
          <w:bCs w:val="0"/>
          <w:sz w:val="24"/>
          <w:szCs w:val="22"/>
        </w:rPr>
        <w:t>o</w:t>
      </w:r>
      <w:r w:rsidR="002B4516">
        <w:rPr>
          <w:rFonts w:eastAsiaTheme="minorHAnsi" w:cstheme="minorBidi"/>
          <w:b w:val="0"/>
          <w:bCs w:val="0"/>
          <w:sz w:val="24"/>
          <w:szCs w:val="22"/>
        </w:rPr>
        <w:t>untryShow”</w:t>
      </w:r>
      <w:r w:rsidR="00B66231">
        <w:rPr>
          <w:rFonts w:eastAsiaTheme="minorHAnsi" w:cstheme="minorBidi"/>
          <w:b w:val="0"/>
          <w:bCs w:val="0"/>
          <w:sz w:val="24"/>
          <w:szCs w:val="22"/>
        </w:rPr>
        <w:t>.</w:t>
      </w:r>
    </w:p>
    <w:p w14:paraId="74B1B85A" w14:textId="6839A100" w:rsidR="006E26F0" w:rsidRPr="001443FF"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Otro punto importante para detallar</w:t>
      </w:r>
      <w:r w:rsidR="0064693A" w:rsidRPr="001443FF">
        <w:rPr>
          <w:rFonts w:eastAsiaTheme="minorHAnsi" w:cstheme="minorBidi"/>
          <w:b w:val="0"/>
          <w:bCs w:val="0"/>
          <w:sz w:val="24"/>
          <w:szCs w:val="22"/>
        </w:rPr>
        <w:t xml:space="preserve">, </w:t>
      </w:r>
      <w:r w:rsidRPr="001443FF">
        <w:rPr>
          <w:rFonts w:eastAsiaTheme="minorHAnsi" w:cstheme="minorBidi"/>
          <w:b w:val="0"/>
          <w:bCs w:val="0"/>
          <w:sz w:val="24"/>
          <w:szCs w:val="22"/>
        </w:rPr>
        <w:t>son los controles realizados en</w:t>
      </w:r>
      <w:r w:rsidR="006E26F0" w:rsidRPr="001443FF">
        <w:rPr>
          <w:rFonts w:eastAsiaTheme="minorHAnsi" w:cstheme="minorBidi"/>
          <w:b w:val="0"/>
          <w:bCs w:val="0"/>
          <w:sz w:val="24"/>
          <w:szCs w:val="22"/>
        </w:rPr>
        <w:t xml:space="preserve"> el update </w:t>
      </w:r>
      <w:r w:rsidRPr="001443FF">
        <w:rPr>
          <w:rFonts w:eastAsiaTheme="minorHAnsi" w:cstheme="minorBidi"/>
          <w:b w:val="0"/>
          <w:bCs w:val="0"/>
          <w:sz w:val="24"/>
          <w:szCs w:val="22"/>
        </w:rPr>
        <w:t>de</w:t>
      </w:r>
      <w:r w:rsidR="006E26F0" w:rsidRPr="001443FF">
        <w:rPr>
          <w:rFonts w:eastAsiaTheme="minorHAnsi" w:cstheme="minorBidi"/>
          <w:b w:val="0"/>
          <w:bCs w:val="0"/>
          <w:sz w:val="24"/>
          <w:szCs w:val="22"/>
        </w:rPr>
        <w:t xml:space="preserve"> show</w:t>
      </w:r>
      <w:r w:rsidRPr="001443FF">
        <w:rPr>
          <w:rFonts w:eastAsiaTheme="minorHAnsi" w:cstheme="minorBidi"/>
          <w:b w:val="0"/>
          <w:bCs w:val="0"/>
          <w:sz w:val="24"/>
          <w:szCs w:val="22"/>
        </w:rPr>
        <w:t>. Las modificaciones en un Show no podrán ser tomadas en cuenta, cuando existen ventas sobre el Show, o si el evento finalizo</w:t>
      </w:r>
      <w:r w:rsidR="006E26F0" w:rsidRPr="001443FF">
        <w:rPr>
          <w:rFonts w:eastAsiaTheme="minorHAnsi" w:cstheme="minorBidi"/>
          <w:b w:val="0"/>
          <w:bCs w:val="0"/>
          <w:sz w:val="24"/>
          <w:szCs w:val="22"/>
        </w:rPr>
        <w:t>.</w:t>
      </w:r>
    </w:p>
    <w:p w14:paraId="233138CD" w14:textId="2A115987" w:rsidR="006E26F0" w:rsidRPr="006E26F0"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Por último, s</w:t>
      </w:r>
      <w:r w:rsidR="006E26F0" w:rsidRPr="001443FF">
        <w:rPr>
          <w:rFonts w:eastAsiaTheme="minorHAnsi" w:cstheme="minorBidi"/>
          <w:b w:val="0"/>
          <w:bCs w:val="0"/>
          <w:sz w:val="24"/>
          <w:szCs w:val="22"/>
        </w:rPr>
        <w:t xml:space="preserve">e implemento un </w:t>
      </w:r>
      <w:r w:rsidRPr="001443FF">
        <w:rPr>
          <w:rFonts w:eastAsiaTheme="minorHAnsi" w:cstheme="minorBidi"/>
          <w:b w:val="0"/>
          <w:bCs w:val="0"/>
          <w:sz w:val="24"/>
          <w:szCs w:val="22"/>
        </w:rPr>
        <w:t>j</w:t>
      </w:r>
      <w:r w:rsidR="006E26F0" w:rsidRPr="001443FF">
        <w:rPr>
          <w:rFonts w:eastAsiaTheme="minorHAnsi" w:cstheme="minorBidi"/>
          <w:b w:val="0"/>
          <w:bCs w:val="0"/>
          <w:sz w:val="24"/>
          <w:szCs w:val="22"/>
        </w:rPr>
        <w:t xml:space="preserve">uego de pruebas </w:t>
      </w:r>
      <w:r w:rsidRPr="001443FF">
        <w:rPr>
          <w:rFonts w:eastAsiaTheme="minorHAnsi" w:cstheme="minorBidi"/>
          <w:b w:val="0"/>
          <w:bCs w:val="0"/>
          <w:sz w:val="24"/>
          <w:szCs w:val="22"/>
        </w:rPr>
        <w:t xml:space="preserve">completo </w:t>
      </w:r>
      <w:r w:rsidR="006E26F0" w:rsidRPr="001443FF">
        <w:rPr>
          <w:rFonts w:eastAsiaTheme="minorHAnsi" w:cstheme="minorBidi"/>
          <w:b w:val="0"/>
          <w:bCs w:val="0"/>
          <w:sz w:val="24"/>
          <w:szCs w:val="22"/>
        </w:rPr>
        <w:t>para todas las transacciones</w:t>
      </w:r>
      <w:r w:rsidRPr="001443FF">
        <w:rPr>
          <w:rFonts w:eastAsiaTheme="minorHAnsi" w:cstheme="minorBidi"/>
          <w:b w:val="0"/>
          <w:bCs w:val="0"/>
          <w:sz w:val="24"/>
          <w:szCs w:val="22"/>
        </w:rPr>
        <w:t>.</w:t>
      </w:r>
    </w:p>
    <w:p w14:paraId="2508F17E" w14:textId="13071939" w:rsidR="00CF5705" w:rsidRDefault="00CF5705" w:rsidP="00A05B82">
      <w:pPr>
        <w:pStyle w:val="Titulo1Numerado"/>
      </w:pPr>
      <w:r>
        <w:lastRenderedPageBreak/>
        <w:t>Aclaraciones de Funcionamiento</w:t>
      </w:r>
    </w:p>
    <w:p w14:paraId="74E0A232" w14:textId="3C2654DF" w:rsidR="00D34EAF" w:rsidRDefault="00D34EAF" w:rsidP="006E26F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Esta sección esta escrita con el fin de aclarar algunas funcionalidades, o el comportamiento de algunos componentes.</w:t>
      </w:r>
    </w:p>
    <w:p w14:paraId="125F4A0B" w14:textId="2851D975" w:rsidR="002978D4" w:rsidRPr="00D34EAF" w:rsidRDefault="00D34EAF" w:rsidP="00D34EAF">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el Dashboard, o en el Web Panel “</w:t>
      </w:r>
      <w:r w:rsidRPr="00D34EAF">
        <w:rPr>
          <w:rFonts w:eastAsiaTheme="minorHAnsi" w:cstheme="minorBidi"/>
          <w:b w:val="0"/>
          <w:bCs w:val="0"/>
          <w:sz w:val="24"/>
          <w:szCs w:val="22"/>
        </w:rPr>
        <w:t>WPSalesByDate</w:t>
      </w:r>
      <w:r>
        <w:rPr>
          <w:rFonts w:eastAsiaTheme="minorHAnsi" w:cstheme="minorBidi"/>
          <w:b w:val="0"/>
          <w:bCs w:val="0"/>
          <w:sz w:val="24"/>
          <w:szCs w:val="22"/>
        </w:rPr>
        <w:t xml:space="preserve">” (Pantalla en donde se visualiza la tabla con las ventas agrupadas por día.), se puede apreciar una tabla dinámica. La misma </w:t>
      </w:r>
      <w:r w:rsidR="00973065" w:rsidRPr="006E26F0">
        <w:rPr>
          <w:rFonts w:eastAsiaTheme="minorHAnsi" w:cstheme="minorBidi"/>
          <w:b w:val="0"/>
          <w:bCs w:val="0"/>
          <w:sz w:val="24"/>
          <w:szCs w:val="22"/>
        </w:rPr>
        <w:t xml:space="preserve">se diferencian de las </w:t>
      </w:r>
      <w:r w:rsidR="00611222">
        <w:rPr>
          <w:rFonts w:eastAsiaTheme="minorHAnsi" w:cstheme="minorBidi"/>
          <w:b w:val="0"/>
          <w:bCs w:val="0"/>
          <w:sz w:val="24"/>
          <w:szCs w:val="22"/>
        </w:rPr>
        <w:t>otras</w:t>
      </w:r>
      <w:r w:rsidR="00973065" w:rsidRPr="006E26F0">
        <w:rPr>
          <w:rFonts w:eastAsiaTheme="minorHAnsi" w:cstheme="minorBidi"/>
          <w:b w:val="0"/>
          <w:bCs w:val="0"/>
          <w:sz w:val="24"/>
          <w:szCs w:val="22"/>
        </w:rPr>
        <w:t xml:space="preserve">, </w:t>
      </w:r>
      <w:r w:rsidR="00611222">
        <w:rPr>
          <w:rFonts w:eastAsiaTheme="minorHAnsi" w:cstheme="minorBidi"/>
          <w:b w:val="0"/>
          <w:bCs w:val="0"/>
          <w:sz w:val="24"/>
          <w:szCs w:val="22"/>
        </w:rPr>
        <w:t>debido</w:t>
      </w:r>
      <w:r w:rsidR="00973065" w:rsidRPr="006E26F0">
        <w:rPr>
          <w:rFonts w:eastAsiaTheme="minorHAnsi" w:cstheme="minorBidi"/>
          <w:b w:val="0"/>
          <w:bCs w:val="0"/>
          <w:sz w:val="24"/>
          <w:szCs w:val="22"/>
        </w:rPr>
        <w:t xml:space="preserve"> a su comportamiento, </w:t>
      </w:r>
      <w:r>
        <w:rPr>
          <w:rFonts w:eastAsiaTheme="minorHAnsi" w:cstheme="minorBidi"/>
          <w:b w:val="0"/>
          <w:bCs w:val="0"/>
          <w:sz w:val="24"/>
          <w:szCs w:val="22"/>
        </w:rPr>
        <w:t xml:space="preserve">el cual permite variar la forma de visualizar su contenido </w:t>
      </w:r>
      <w:r w:rsidR="00973065" w:rsidRPr="006E26F0">
        <w:rPr>
          <w:rFonts w:eastAsiaTheme="minorHAnsi" w:cstheme="minorBidi"/>
          <w:b w:val="0"/>
          <w:bCs w:val="0"/>
          <w:sz w:val="24"/>
          <w:szCs w:val="22"/>
        </w:rPr>
        <w:t>según el interés del usuario</w:t>
      </w:r>
      <w:r w:rsidR="00715789" w:rsidRPr="006E26F0">
        <w:rPr>
          <w:rFonts w:eastAsiaTheme="minorHAnsi" w:cstheme="minorBidi"/>
          <w:b w:val="0"/>
          <w:bCs w:val="0"/>
          <w:sz w:val="24"/>
          <w:szCs w:val="22"/>
        </w:rPr>
        <w:t xml:space="preserve">, </w:t>
      </w:r>
      <w:r>
        <w:rPr>
          <w:rFonts w:eastAsiaTheme="minorHAnsi" w:cstheme="minorBidi"/>
          <w:b w:val="0"/>
          <w:bCs w:val="0"/>
          <w:sz w:val="24"/>
          <w:szCs w:val="22"/>
        </w:rPr>
        <w:t xml:space="preserve">esto se logra </w:t>
      </w:r>
      <w:r w:rsidR="00715789" w:rsidRPr="006E26F0">
        <w:rPr>
          <w:rFonts w:eastAsiaTheme="minorHAnsi" w:cstheme="minorBidi"/>
          <w:b w:val="0"/>
          <w:bCs w:val="0"/>
          <w:sz w:val="24"/>
          <w:szCs w:val="22"/>
        </w:rPr>
        <w:t>al hacer clic</w:t>
      </w:r>
      <w:r w:rsidR="000C62F4">
        <w:rPr>
          <w:rFonts w:eastAsiaTheme="minorHAnsi" w:cstheme="minorBidi"/>
          <w:b w:val="0"/>
          <w:bCs w:val="0"/>
          <w:sz w:val="24"/>
          <w:szCs w:val="22"/>
        </w:rPr>
        <w:t>, y seleccionar una de las opciones del menú contextual</w:t>
      </w:r>
      <w:r w:rsidR="00715789" w:rsidRPr="006E26F0">
        <w:rPr>
          <w:rFonts w:eastAsiaTheme="minorHAnsi" w:cstheme="minorBidi"/>
          <w:b w:val="0"/>
          <w:bCs w:val="0"/>
          <w:sz w:val="24"/>
          <w:szCs w:val="22"/>
        </w:rPr>
        <w:t>.</w:t>
      </w:r>
      <w:r w:rsidR="00973065" w:rsidRPr="006E26F0">
        <w:rPr>
          <w:rFonts w:eastAsiaTheme="minorHAnsi" w:cstheme="minorBidi"/>
          <w:b w:val="0"/>
          <w:bCs w:val="0"/>
          <w:sz w:val="24"/>
          <w:szCs w:val="22"/>
        </w:rPr>
        <w:t xml:space="preserve"> </w:t>
      </w:r>
      <w:bookmarkStart w:id="20" w:name="_GoBack"/>
      <w:bookmarkEnd w:id="20"/>
      <w:r>
        <w:rPr>
          <w:rFonts w:eastAsiaTheme="minorHAnsi" w:cstheme="minorBidi"/>
          <w:b w:val="0"/>
          <w:bCs w:val="0"/>
          <w:sz w:val="24"/>
          <w:szCs w:val="22"/>
        </w:rPr>
        <w:t xml:space="preserve">A su vez, otro comportamiento característico, es la posibilidad de </w:t>
      </w:r>
      <w:r w:rsidR="00973065" w:rsidRPr="006E26F0">
        <w:rPr>
          <w:rFonts w:eastAsiaTheme="minorHAnsi" w:cstheme="minorBidi"/>
          <w:b w:val="0"/>
          <w:bCs w:val="0"/>
          <w:sz w:val="24"/>
          <w:szCs w:val="22"/>
        </w:rPr>
        <w:t xml:space="preserve">exportar los datos en distintos formatos. </w:t>
      </w:r>
    </w:p>
    <w:p w14:paraId="027E85D6" w14:textId="77777777" w:rsidR="002978D4" w:rsidRPr="002978D4" w:rsidRDefault="002978D4" w:rsidP="002978D4"/>
    <w:p w14:paraId="46E4AC6C" w14:textId="2443700B" w:rsidR="00A05B82" w:rsidRPr="00A05B82" w:rsidRDefault="00505622" w:rsidP="00A05B82">
      <w:pPr>
        <w:pStyle w:val="Titulo1Numerado"/>
      </w:pPr>
      <w:r w:rsidRPr="000F1E36">
        <w:t>Conclusiones</w:t>
      </w:r>
      <w:bookmarkEnd w:id="13"/>
      <w:bookmarkEnd w:id="19"/>
    </w:p>
    <w:p w14:paraId="4DB792EF"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La validación de la solución que se propone (ya enunciada en el Capítulo de introducción) en la presente tesis está diseñada en 4 fases:</w:t>
      </w:r>
    </w:p>
    <w:p w14:paraId="168CC3A7"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6E26F0" w:rsidRDefault="00486C9C" w:rsidP="006E26F0">
      <w:pPr>
        <w:pStyle w:val="Titulo1Numerado"/>
        <w:numPr>
          <w:ilvl w:val="0"/>
          <w:numId w:val="0"/>
        </w:numPr>
        <w:ind w:left="360"/>
        <w:outlineLvl w:val="9"/>
        <w:rPr>
          <w:rFonts w:eastAsiaTheme="minorHAnsi" w:cstheme="minorBidi"/>
          <w:b w:val="0"/>
          <w:bCs w:val="0"/>
          <w:sz w:val="24"/>
          <w:szCs w:val="22"/>
        </w:rPr>
      </w:pPr>
      <w:bookmarkStart w:id="21" w:name="_Toc447566484"/>
      <w:r w:rsidRPr="006E26F0">
        <w:rPr>
          <w:rFonts w:eastAsiaTheme="minorHAnsi" w:cstheme="minorBidi"/>
          <w:b w:val="0"/>
          <w:bCs w:val="0"/>
          <w:sz w:val="24"/>
          <w:szCs w:val="22"/>
        </w:rPr>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r w:rsidRPr="005C7718">
        <w:rPr>
          <w:lang w:val="en-US"/>
        </w:rPr>
        <w:lastRenderedPageBreak/>
        <w:t>Bibliografía</w:t>
      </w:r>
      <w:bookmarkEnd w:id="25"/>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50C688" w14:textId="77777777" w:rsidR="005A2D1B" w:rsidRDefault="005A2D1B" w:rsidP="00505622">
      <w:pPr>
        <w:spacing w:after="0" w:line="240" w:lineRule="auto"/>
      </w:pPr>
      <w:r>
        <w:separator/>
      </w:r>
    </w:p>
  </w:endnote>
  <w:endnote w:type="continuationSeparator" w:id="0">
    <w:p w14:paraId="555E9DBB" w14:textId="77777777" w:rsidR="005A2D1B" w:rsidRDefault="005A2D1B"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Content>
      <w:p w14:paraId="01143784" w14:textId="7AADFF42" w:rsidR="001443FF" w:rsidRDefault="001443FF">
        <w:pPr>
          <w:pStyle w:val="Piedepgina"/>
          <w:jc w:val="right"/>
        </w:pPr>
        <w:r>
          <w:fldChar w:fldCharType="begin"/>
        </w:r>
        <w:r>
          <w:instrText xml:space="preserve"> PAGE   \* MERGEFORMAT </w:instrText>
        </w:r>
        <w:r>
          <w:fldChar w:fldCharType="separate"/>
        </w:r>
        <w:r>
          <w:rPr>
            <w:noProof/>
          </w:rPr>
          <w:t>18</w:t>
        </w:r>
        <w:r>
          <w:rPr>
            <w:noProof/>
          </w:rPr>
          <w:fldChar w:fldCharType="end"/>
        </w:r>
      </w:p>
    </w:sdtContent>
  </w:sdt>
  <w:p w14:paraId="7FA275C0" w14:textId="77777777" w:rsidR="001443FF" w:rsidRDefault="001443F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C085A9" w14:textId="77777777" w:rsidR="005A2D1B" w:rsidRDefault="005A2D1B" w:rsidP="00505622">
      <w:pPr>
        <w:spacing w:after="0" w:line="240" w:lineRule="auto"/>
      </w:pPr>
      <w:r>
        <w:separator/>
      </w:r>
    </w:p>
  </w:footnote>
  <w:footnote w:type="continuationSeparator" w:id="0">
    <w:p w14:paraId="22C2C619" w14:textId="77777777" w:rsidR="005A2D1B" w:rsidRDefault="005A2D1B"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62015"/>
    <w:rsid w:val="00066724"/>
    <w:rsid w:val="00086FA3"/>
    <w:rsid w:val="000C62F4"/>
    <w:rsid w:val="000E329D"/>
    <w:rsid w:val="000F1E36"/>
    <w:rsid w:val="00122A21"/>
    <w:rsid w:val="001443FF"/>
    <w:rsid w:val="00144FFD"/>
    <w:rsid w:val="00155BB9"/>
    <w:rsid w:val="00156779"/>
    <w:rsid w:val="00173F40"/>
    <w:rsid w:val="00191ED9"/>
    <w:rsid w:val="001B3DA7"/>
    <w:rsid w:val="001B6BE9"/>
    <w:rsid w:val="001E4CF3"/>
    <w:rsid w:val="002720FD"/>
    <w:rsid w:val="002873A7"/>
    <w:rsid w:val="002978D4"/>
    <w:rsid w:val="002A5A58"/>
    <w:rsid w:val="002B001D"/>
    <w:rsid w:val="002B4516"/>
    <w:rsid w:val="002D0AE0"/>
    <w:rsid w:val="002E48A1"/>
    <w:rsid w:val="002F66DB"/>
    <w:rsid w:val="00317EA0"/>
    <w:rsid w:val="00376A10"/>
    <w:rsid w:val="003A376A"/>
    <w:rsid w:val="003B2E1C"/>
    <w:rsid w:val="003B3136"/>
    <w:rsid w:val="003B347F"/>
    <w:rsid w:val="003C1CF2"/>
    <w:rsid w:val="003F42C3"/>
    <w:rsid w:val="00426B62"/>
    <w:rsid w:val="00450F51"/>
    <w:rsid w:val="00464362"/>
    <w:rsid w:val="00472F64"/>
    <w:rsid w:val="00474B93"/>
    <w:rsid w:val="00486C9C"/>
    <w:rsid w:val="004A4B2C"/>
    <w:rsid w:val="004D4FC3"/>
    <w:rsid w:val="004F3AA6"/>
    <w:rsid w:val="004F4622"/>
    <w:rsid w:val="00505622"/>
    <w:rsid w:val="00523E4A"/>
    <w:rsid w:val="00531FB3"/>
    <w:rsid w:val="00584A56"/>
    <w:rsid w:val="005A248B"/>
    <w:rsid w:val="005A2D1B"/>
    <w:rsid w:val="005A3F52"/>
    <w:rsid w:val="005B58C7"/>
    <w:rsid w:val="005C03C0"/>
    <w:rsid w:val="005C7718"/>
    <w:rsid w:val="005F7274"/>
    <w:rsid w:val="005F7F03"/>
    <w:rsid w:val="00603E7F"/>
    <w:rsid w:val="00606FC5"/>
    <w:rsid w:val="00611222"/>
    <w:rsid w:val="0063289F"/>
    <w:rsid w:val="006461AA"/>
    <w:rsid w:val="0064693A"/>
    <w:rsid w:val="006C2E60"/>
    <w:rsid w:val="006D56E3"/>
    <w:rsid w:val="006E26F0"/>
    <w:rsid w:val="007139CA"/>
    <w:rsid w:val="00715789"/>
    <w:rsid w:val="00782B44"/>
    <w:rsid w:val="00791CA2"/>
    <w:rsid w:val="007F499C"/>
    <w:rsid w:val="008175E2"/>
    <w:rsid w:val="00825D22"/>
    <w:rsid w:val="00843DCD"/>
    <w:rsid w:val="0085080E"/>
    <w:rsid w:val="00865DC0"/>
    <w:rsid w:val="008726EF"/>
    <w:rsid w:val="008742EC"/>
    <w:rsid w:val="00896DB6"/>
    <w:rsid w:val="008C4743"/>
    <w:rsid w:val="008D0E06"/>
    <w:rsid w:val="00922B7E"/>
    <w:rsid w:val="00923537"/>
    <w:rsid w:val="0095485B"/>
    <w:rsid w:val="009607B2"/>
    <w:rsid w:val="009712EB"/>
    <w:rsid w:val="00971CF2"/>
    <w:rsid w:val="00973065"/>
    <w:rsid w:val="00987957"/>
    <w:rsid w:val="009B13CE"/>
    <w:rsid w:val="009E1060"/>
    <w:rsid w:val="009F4214"/>
    <w:rsid w:val="00A05B82"/>
    <w:rsid w:val="00A162F3"/>
    <w:rsid w:val="00A25E1F"/>
    <w:rsid w:val="00A35A0A"/>
    <w:rsid w:val="00A417C3"/>
    <w:rsid w:val="00A51BDE"/>
    <w:rsid w:val="00A52397"/>
    <w:rsid w:val="00A5676B"/>
    <w:rsid w:val="00A64141"/>
    <w:rsid w:val="00A72A83"/>
    <w:rsid w:val="00A804B6"/>
    <w:rsid w:val="00A8065D"/>
    <w:rsid w:val="00A8366A"/>
    <w:rsid w:val="00A925F4"/>
    <w:rsid w:val="00A9295A"/>
    <w:rsid w:val="00AA0A69"/>
    <w:rsid w:val="00B036DC"/>
    <w:rsid w:val="00B33E0E"/>
    <w:rsid w:val="00B61C62"/>
    <w:rsid w:val="00B66231"/>
    <w:rsid w:val="00B71E8C"/>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34EAF"/>
    <w:rsid w:val="00D81639"/>
    <w:rsid w:val="00DC4D30"/>
    <w:rsid w:val="00E05F58"/>
    <w:rsid w:val="00E3307C"/>
    <w:rsid w:val="00E4527F"/>
    <w:rsid w:val="00E54FF7"/>
    <w:rsid w:val="00E758A4"/>
    <w:rsid w:val="00E8090A"/>
    <w:rsid w:val="00EB3150"/>
    <w:rsid w:val="00EC6BE3"/>
    <w:rsid w:val="00EE3347"/>
    <w:rsid w:val="00F36785"/>
    <w:rsid w:val="00F61A04"/>
    <w:rsid w:val="00F63225"/>
    <w:rsid w:val="00F7147A"/>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74345D5F-8D0E-44CC-8DE4-DD843792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290536D-645B-4A50-AEEE-3FD32BED0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1877</TotalTime>
  <Pages>19</Pages>
  <Words>2104</Words>
  <Characters>11573</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Juandi da silva</cp:lastModifiedBy>
  <cp:revision>14</cp:revision>
  <cp:lastPrinted>2020-03-02T19:57:00Z</cp:lastPrinted>
  <dcterms:created xsi:type="dcterms:W3CDTF">2020-02-08T03:19:00Z</dcterms:created>
  <dcterms:modified xsi:type="dcterms:W3CDTF">2020-03-26T20:19:00Z</dcterms:modified>
</cp:coreProperties>
</file>