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D4501" w14:textId="058CD282" w:rsidR="00094044" w:rsidRPr="00094044" w:rsidRDefault="00094044">
      <w:pPr>
        <w:jc w:val="center"/>
        <w:rPr>
          <w:rFonts w:ascii="Times New Roman" w:hAnsi="Times New Roman" w:cs="Times New Roman"/>
          <w:b/>
          <w:bCs/>
          <w:i/>
          <w:iCs/>
          <w:u w:val="single"/>
        </w:rPr>
      </w:pPr>
      <w:r w:rsidRPr="00094044">
        <w:rPr>
          <w:rFonts w:ascii="Times New Roman" w:hAnsi="Times New Roman" w:cs="Times New Roman"/>
          <w:b/>
          <w:bCs/>
          <w:i/>
          <w:iCs/>
          <w:u w:val="single"/>
        </w:rPr>
        <w:t>INSTITUTO DE INVESTIGACION EN POLITICA Y BIENESTAR</w:t>
      </w:r>
    </w:p>
    <w:p w14:paraId="3B13FC69" w14:textId="3B237109" w:rsidR="00094044" w:rsidRPr="00094044" w:rsidRDefault="00094044">
      <w:pPr>
        <w:jc w:val="center"/>
        <w:rPr>
          <w:rFonts w:ascii="Times New Roman" w:hAnsi="Times New Roman" w:cs="Times New Roman"/>
          <w:b/>
          <w:bCs/>
          <w:i/>
          <w:iCs/>
          <w:u w:val="single"/>
        </w:rPr>
      </w:pPr>
      <w:r w:rsidRPr="00094044">
        <w:rPr>
          <w:rFonts w:ascii="Times New Roman" w:hAnsi="Times New Roman" w:cs="Times New Roman"/>
          <w:b/>
          <w:bCs/>
          <w:i/>
          <w:iCs/>
          <w:u w:val="single"/>
        </w:rPr>
        <w:t>(IDIPB)</w:t>
      </w:r>
    </w:p>
    <w:p w14:paraId="427901CE" w14:textId="77777777" w:rsidR="00DC1567" w:rsidRPr="00094044" w:rsidRDefault="00DC1567">
      <w:pPr>
        <w:jc w:val="center"/>
        <w:rPr>
          <w:rFonts w:ascii="Times New Roman" w:eastAsia="Times New Roman" w:hAnsi="Times New Roman" w:cs="Times New Roman"/>
          <w:b/>
          <w:i/>
          <w:sz w:val="32"/>
          <w:szCs w:val="32"/>
          <w:u w:val="single"/>
        </w:rPr>
      </w:pPr>
    </w:p>
    <w:p w14:paraId="548AFCC0" w14:textId="3B6834C7" w:rsidR="00DC1567" w:rsidRDefault="000823D9" w:rsidP="00094044">
      <w:pPr>
        <w:jc w:val="center"/>
        <w:rPr>
          <w:rFonts w:ascii="Times New Roman" w:hAnsi="Times New Roman" w:cs="Times New Roman"/>
        </w:rPr>
      </w:pPr>
      <w:r w:rsidRPr="00094044">
        <w:rPr>
          <w:rFonts w:ascii="Times New Roman" w:eastAsia="Times New Roman" w:hAnsi="Times New Roman" w:cs="Times New Roman"/>
          <w:b/>
          <w:i/>
          <w:sz w:val="32"/>
          <w:szCs w:val="32"/>
          <w:u w:val="single"/>
        </w:rPr>
        <w:t>Nuestra misión</w:t>
      </w:r>
      <w:r w:rsidRPr="00094044">
        <w:rPr>
          <w:rFonts w:ascii="Times New Roman" w:hAnsi="Times New Roman" w:cs="Times New Roman"/>
          <w:sz w:val="32"/>
          <w:szCs w:val="32"/>
        </w:rPr>
        <w:t>.</w:t>
      </w:r>
    </w:p>
    <w:p w14:paraId="2CF6498B" w14:textId="77777777" w:rsidR="00094044" w:rsidRPr="00094044" w:rsidRDefault="00094044" w:rsidP="00094044">
      <w:pPr>
        <w:jc w:val="center"/>
        <w:rPr>
          <w:rFonts w:ascii="Times New Roman" w:hAnsi="Times New Roman" w:cs="Times New Roman"/>
        </w:rPr>
      </w:pPr>
    </w:p>
    <w:p w14:paraId="790FAEC8" w14:textId="67FD7159" w:rsidR="00DC1567" w:rsidRDefault="000823D9" w:rsidP="003C37CC">
      <w:pPr>
        <w:spacing w:line="360" w:lineRule="auto"/>
        <w:jc w:val="both"/>
        <w:rPr>
          <w:rFonts w:ascii="Times New Roman" w:eastAsia="Times New Roman" w:hAnsi="Times New Roman" w:cs="Times New Roman"/>
          <w:sz w:val="24"/>
          <w:szCs w:val="24"/>
        </w:rPr>
      </w:pPr>
      <w:r w:rsidRPr="00094044">
        <w:rPr>
          <w:rFonts w:ascii="Times New Roman" w:eastAsia="Times New Roman" w:hAnsi="Times New Roman" w:cs="Times New Roman"/>
          <w:sz w:val="24"/>
          <w:szCs w:val="24"/>
        </w:rPr>
        <w:t xml:space="preserve">Nuestro objetivo principal será el desarrollo positivo de políticas públicas y de bienestar, esto implica, desarrollo, investigación y asesorías, trabajando y fiscalizando el correcto funcionamiento de los organismos del estado, estas pueden ser </w:t>
      </w:r>
      <w:r w:rsidR="00094044" w:rsidRPr="00094044">
        <w:rPr>
          <w:rFonts w:ascii="Times New Roman" w:eastAsia="Times New Roman" w:hAnsi="Times New Roman" w:cs="Times New Roman"/>
          <w:sz w:val="24"/>
          <w:szCs w:val="24"/>
        </w:rPr>
        <w:t>ministerios, gobiernos</w:t>
      </w:r>
      <w:r w:rsidRPr="00094044">
        <w:rPr>
          <w:rFonts w:ascii="Times New Roman" w:eastAsia="Times New Roman" w:hAnsi="Times New Roman" w:cs="Times New Roman"/>
          <w:sz w:val="24"/>
          <w:szCs w:val="24"/>
        </w:rPr>
        <w:t xml:space="preserve"> regionales y comunales. Prevaleciendo siempre el diálogo y la transparencia, de esta </w:t>
      </w:r>
      <w:r w:rsidR="00094044" w:rsidRPr="00094044">
        <w:rPr>
          <w:rFonts w:ascii="Times New Roman" w:eastAsia="Times New Roman" w:hAnsi="Times New Roman" w:cs="Times New Roman"/>
          <w:sz w:val="24"/>
          <w:szCs w:val="24"/>
        </w:rPr>
        <w:t>forma viéndose</w:t>
      </w:r>
      <w:r w:rsidRPr="00094044">
        <w:rPr>
          <w:rFonts w:ascii="Times New Roman" w:eastAsia="Times New Roman" w:hAnsi="Times New Roman" w:cs="Times New Roman"/>
          <w:sz w:val="24"/>
          <w:szCs w:val="24"/>
        </w:rPr>
        <w:t xml:space="preserve"> reflejado en una sociedad más libre y justa.</w:t>
      </w:r>
    </w:p>
    <w:p w14:paraId="6B604D47" w14:textId="77777777" w:rsidR="003C37CC" w:rsidRPr="003C37CC" w:rsidRDefault="003C37CC" w:rsidP="003C37CC">
      <w:pPr>
        <w:spacing w:line="360" w:lineRule="auto"/>
        <w:jc w:val="both"/>
        <w:rPr>
          <w:rFonts w:ascii="Times New Roman" w:eastAsia="Times New Roman" w:hAnsi="Times New Roman" w:cs="Times New Roman"/>
          <w:sz w:val="24"/>
          <w:szCs w:val="24"/>
        </w:rPr>
      </w:pPr>
    </w:p>
    <w:p w14:paraId="0DBC03F0" w14:textId="4FEF8109" w:rsidR="00094044" w:rsidRPr="00094044" w:rsidRDefault="000823D9" w:rsidP="007127FF">
      <w:pPr>
        <w:spacing w:line="360" w:lineRule="auto"/>
        <w:jc w:val="center"/>
        <w:rPr>
          <w:rFonts w:ascii="Times New Roman" w:eastAsia="Times New Roman" w:hAnsi="Times New Roman" w:cs="Times New Roman"/>
          <w:sz w:val="24"/>
          <w:szCs w:val="24"/>
        </w:rPr>
      </w:pPr>
      <w:r w:rsidRPr="00094044">
        <w:rPr>
          <w:rFonts w:ascii="Times New Roman" w:eastAsia="Times New Roman" w:hAnsi="Times New Roman" w:cs="Times New Roman"/>
          <w:b/>
          <w:i/>
          <w:sz w:val="32"/>
          <w:szCs w:val="32"/>
          <w:u w:val="single"/>
        </w:rPr>
        <w:t>Valores</w:t>
      </w:r>
      <w:r w:rsidRPr="00094044">
        <w:rPr>
          <w:rFonts w:ascii="Times New Roman" w:eastAsia="Times New Roman" w:hAnsi="Times New Roman" w:cs="Times New Roman"/>
          <w:sz w:val="24"/>
          <w:szCs w:val="24"/>
        </w:rPr>
        <w:t>.</w:t>
      </w:r>
    </w:p>
    <w:p w14:paraId="665E727D" w14:textId="77777777" w:rsidR="007127FF" w:rsidRDefault="000823D9" w:rsidP="007127FF">
      <w:pPr>
        <w:jc w:val="both"/>
        <w:rPr>
          <w:rFonts w:ascii="Times New Roman" w:eastAsia="Times New Roman" w:hAnsi="Times New Roman" w:cs="Times New Roman"/>
          <w:sz w:val="24"/>
          <w:szCs w:val="24"/>
        </w:rPr>
      </w:pPr>
      <w:r w:rsidRPr="00094044">
        <w:rPr>
          <w:rFonts w:ascii="Times New Roman" w:eastAsia="Times New Roman" w:hAnsi="Times New Roman" w:cs="Times New Roman"/>
          <w:sz w:val="24"/>
          <w:szCs w:val="24"/>
        </w:rPr>
        <w:t>Nuestros valores principales</w:t>
      </w:r>
      <w:r w:rsidR="007127FF">
        <w:rPr>
          <w:rFonts w:ascii="Times New Roman" w:eastAsia="Times New Roman" w:hAnsi="Times New Roman" w:cs="Times New Roman"/>
          <w:sz w:val="24"/>
          <w:szCs w:val="24"/>
        </w:rPr>
        <w:t xml:space="preserve"> </w:t>
      </w:r>
      <w:r w:rsidRPr="00094044">
        <w:rPr>
          <w:rFonts w:ascii="Times New Roman" w:eastAsia="Times New Roman" w:hAnsi="Times New Roman" w:cs="Times New Roman"/>
          <w:sz w:val="24"/>
          <w:szCs w:val="24"/>
        </w:rPr>
        <w:t>siempre serán</w:t>
      </w:r>
      <w:r w:rsidR="007127FF">
        <w:rPr>
          <w:rFonts w:ascii="Times New Roman" w:eastAsia="Times New Roman" w:hAnsi="Times New Roman" w:cs="Times New Roman"/>
          <w:sz w:val="24"/>
          <w:szCs w:val="24"/>
        </w:rPr>
        <w:t>:</w:t>
      </w:r>
      <w:r w:rsidRPr="00094044">
        <w:rPr>
          <w:rFonts w:ascii="Times New Roman" w:eastAsia="Times New Roman" w:hAnsi="Times New Roman" w:cs="Times New Roman"/>
          <w:sz w:val="24"/>
          <w:szCs w:val="24"/>
        </w:rPr>
        <w:t xml:space="preserve"> </w:t>
      </w:r>
    </w:p>
    <w:p w14:paraId="203D2AF3" w14:textId="77777777" w:rsidR="007127FF" w:rsidRDefault="007127FF" w:rsidP="007127F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823D9" w:rsidRPr="00094044">
        <w:rPr>
          <w:rFonts w:ascii="Times New Roman" w:eastAsia="Times New Roman" w:hAnsi="Times New Roman" w:cs="Times New Roman"/>
          <w:sz w:val="24"/>
          <w:szCs w:val="24"/>
        </w:rPr>
        <w:t xml:space="preserve">el respeto </w:t>
      </w:r>
    </w:p>
    <w:p w14:paraId="499A1647" w14:textId="77777777" w:rsidR="007127FF" w:rsidRDefault="007127FF" w:rsidP="007127F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823D9" w:rsidRPr="00094044">
        <w:rPr>
          <w:rFonts w:ascii="Times New Roman" w:eastAsia="Times New Roman" w:hAnsi="Times New Roman" w:cs="Times New Roman"/>
          <w:sz w:val="24"/>
          <w:szCs w:val="24"/>
        </w:rPr>
        <w:t xml:space="preserve">la responsabilidad social </w:t>
      </w:r>
    </w:p>
    <w:p w14:paraId="161C332F" w14:textId="77777777" w:rsidR="007127FF" w:rsidRDefault="007127FF" w:rsidP="007127F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823D9" w:rsidRPr="00094044">
        <w:rPr>
          <w:rFonts w:ascii="Times New Roman" w:eastAsia="Times New Roman" w:hAnsi="Times New Roman" w:cs="Times New Roman"/>
          <w:sz w:val="24"/>
          <w:szCs w:val="24"/>
        </w:rPr>
        <w:t xml:space="preserve">la </w:t>
      </w:r>
      <w:r w:rsidR="00094044" w:rsidRPr="00094044">
        <w:rPr>
          <w:rFonts w:ascii="Times New Roman" w:eastAsia="Times New Roman" w:hAnsi="Times New Roman" w:cs="Times New Roman"/>
          <w:sz w:val="24"/>
          <w:szCs w:val="24"/>
        </w:rPr>
        <w:t xml:space="preserve">ética </w:t>
      </w:r>
    </w:p>
    <w:p w14:paraId="319EABF9" w14:textId="77777777" w:rsidR="003C37CC" w:rsidRDefault="007127FF" w:rsidP="003C37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823D9" w:rsidRPr="00094044">
        <w:rPr>
          <w:rFonts w:ascii="Times New Roman" w:eastAsia="Times New Roman" w:hAnsi="Times New Roman" w:cs="Times New Roman"/>
          <w:sz w:val="24"/>
          <w:szCs w:val="24"/>
        </w:rPr>
        <w:t>transparencia y honestidad.</w:t>
      </w:r>
    </w:p>
    <w:p w14:paraId="1B138BCC" w14:textId="77777777" w:rsidR="003C37CC" w:rsidRDefault="003C37CC" w:rsidP="003C37CC">
      <w:pPr>
        <w:jc w:val="both"/>
        <w:rPr>
          <w:rFonts w:ascii="Times New Roman" w:eastAsia="Times New Roman" w:hAnsi="Times New Roman" w:cs="Times New Roman"/>
          <w:sz w:val="24"/>
          <w:szCs w:val="24"/>
        </w:rPr>
      </w:pPr>
    </w:p>
    <w:p w14:paraId="467DD38E" w14:textId="2F3839F0" w:rsidR="00E477E1" w:rsidRPr="003C37CC" w:rsidRDefault="00094044" w:rsidP="003C37CC">
      <w:pPr>
        <w:jc w:val="center"/>
        <w:rPr>
          <w:rFonts w:ascii="Times New Roman" w:eastAsia="Times New Roman" w:hAnsi="Times New Roman" w:cs="Times New Roman"/>
          <w:b/>
          <w:bCs/>
          <w:i/>
          <w:iCs/>
          <w:sz w:val="24"/>
          <w:szCs w:val="24"/>
        </w:rPr>
      </w:pPr>
      <w:r w:rsidRPr="003C37CC">
        <w:rPr>
          <w:rFonts w:ascii="Times New Roman" w:eastAsia="Times New Roman" w:hAnsi="Times New Roman" w:cs="Times New Roman"/>
          <w:b/>
          <w:bCs/>
          <w:i/>
          <w:iCs/>
          <w:sz w:val="24"/>
          <w:szCs w:val="24"/>
          <w:u w:val="single"/>
        </w:rPr>
        <w:t>TALCA</w:t>
      </w:r>
    </w:p>
    <w:p w14:paraId="1A2836CD" w14:textId="77777777" w:rsidR="002D70BF" w:rsidRPr="002D70BF" w:rsidRDefault="002D70BF" w:rsidP="002D70BF">
      <w:pPr>
        <w:spacing w:line="360" w:lineRule="auto"/>
        <w:jc w:val="both"/>
        <w:rPr>
          <w:rFonts w:ascii="Times New Roman" w:eastAsia="Times New Roman" w:hAnsi="Times New Roman" w:cs="Times New Roman"/>
          <w:b/>
          <w:bCs/>
          <w:i/>
          <w:iCs/>
          <w:sz w:val="24"/>
          <w:szCs w:val="24"/>
          <w:u w:val="single"/>
        </w:rPr>
      </w:pPr>
    </w:p>
    <w:p w14:paraId="31F3C7F5" w14:textId="77777777" w:rsidR="00A459F3" w:rsidRDefault="00A459F3" w:rsidP="002D70BF">
      <w:pPr>
        <w:spacing w:line="360" w:lineRule="auto"/>
        <w:jc w:val="both"/>
        <w:rPr>
          <w:rFonts w:ascii="Times New Roman" w:eastAsia="Times New Roman" w:hAnsi="Times New Roman" w:cs="Times New Roman"/>
          <w:sz w:val="24"/>
          <w:szCs w:val="24"/>
        </w:rPr>
        <w:sectPr w:rsidR="00A459F3" w:rsidSect="003A72D7">
          <w:headerReference w:type="default" r:id="rId6"/>
          <w:pgSz w:w="11909" w:h="16834"/>
          <w:pgMar w:top="1417" w:right="1701" w:bottom="1417" w:left="1701" w:header="720" w:footer="720" w:gutter="0"/>
          <w:pgNumType w:start="1"/>
          <w:cols w:space="720"/>
          <w:docGrid w:linePitch="299"/>
        </w:sectPr>
      </w:pPr>
    </w:p>
    <w:p w14:paraId="13CB0CE0" w14:textId="77777777" w:rsidR="002D70BF" w:rsidRPr="00973813" w:rsidRDefault="002D70BF" w:rsidP="00970FE2">
      <w:pPr>
        <w:spacing w:line="360" w:lineRule="auto"/>
        <w:jc w:val="both"/>
        <w:rPr>
          <w:rFonts w:ascii="Times New Roman" w:eastAsia="Times New Roman" w:hAnsi="Times New Roman" w:cs="Times New Roman"/>
          <w:sz w:val="24"/>
          <w:szCs w:val="24"/>
        </w:rPr>
      </w:pPr>
      <w:r w:rsidRPr="00973813">
        <w:rPr>
          <w:rFonts w:ascii="Times New Roman" w:eastAsia="Times New Roman" w:hAnsi="Times New Roman" w:cs="Times New Roman"/>
          <w:sz w:val="24"/>
          <w:szCs w:val="24"/>
        </w:rPr>
        <w:t>Talca, originalmente llamada Villa San Agustín de Talca, fue fundada el 12 de mayo de 1742 por el gobernador José Antonio Manso de Velasco. Esta ciudad, surgida en plena expansión colonial en América del Sur, se halla estratégicamente ubicada en el valle central de Chile y rápidamente se convirtió en un importante centro administrativo, comercial y cultural en la región del Maule.</w:t>
      </w:r>
    </w:p>
    <w:p w14:paraId="3A14C817" w14:textId="77777777" w:rsidR="00970FE2" w:rsidRPr="00973813" w:rsidRDefault="00970FE2" w:rsidP="00970FE2">
      <w:pPr>
        <w:spacing w:line="360" w:lineRule="auto"/>
        <w:jc w:val="both"/>
        <w:rPr>
          <w:rFonts w:ascii="Times New Roman" w:eastAsia="Times New Roman" w:hAnsi="Times New Roman" w:cs="Times New Roman"/>
          <w:sz w:val="24"/>
          <w:szCs w:val="24"/>
        </w:rPr>
      </w:pPr>
    </w:p>
    <w:p w14:paraId="3E9EE567" w14:textId="0B8CF80D" w:rsidR="002D70BF" w:rsidRPr="00973813" w:rsidRDefault="002D70BF" w:rsidP="00970FE2">
      <w:pPr>
        <w:spacing w:line="360" w:lineRule="auto"/>
        <w:jc w:val="both"/>
        <w:rPr>
          <w:rFonts w:ascii="Times New Roman" w:eastAsia="Times New Roman" w:hAnsi="Times New Roman" w:cs="Times New Roman"/>
          <w:sz w:val="24"/>
          <w:szCs w:val="24"/>
        </w:rPr>
      </w:pPr>
      <w:r w:rsidRPr="00973813">
        <w:rPr>
          <w:rFonts w:ascii="Times New Roman" w:eastAsia="Times New Roman" w:hAnsi="Times New Roman" w:cs="Times New Roman"/>
          <w:sz w:val="24"/>
          <w:szCs w:val="24"/>
        </w:rPr>
        <w:t>La fundación de Talca no solo respondió a la necesidad de consolidar el dominio español en la zona, sino que también fue parte de un esfuerzo por establecer un sistema de defensa frente a los ataques de los pueblos indígenas mapuches que habitaban la región. Esta dinámica marcó el desarrollo temprano de la ciudad y su relación con las comunidades indígenas circundantes.</w:t>
      </w:r>
    </w:p>
    <w:p w14:paraId="704AD4B9" w14:textId="77777777" w:rsidR="00A459F3" w:rsidRPr="00973813" w:rsidRDefault="00A459F3" w:rsidP="00970FE2">
      <w:pPr>
        <w:spacing w:line="360" w:lineRule="auto"/>
        <w:jc w:val="both"/>
        <w:rPr>
          <w:rFonts w:ascii="Times New Roman" w:eastAsia="Times New Roman" w:hAnsi="Times New Roman" w:cs="Times New Roman"/>
          <w:sz w:val="24"/>
          <w:szCs w:val="24"/>
        </w:rPr>
        <w:sectPr w:rsidR="00A459F3" w:rsidRPr="00973813" w:rsidSect="003A72D7">
          <w:type w:val="continuous"/>
          <w:pgSz w:w="11909" w:h="16834"/>
          <w:pgMar w:top="1417" w:right="1701" w:bottom="1417" w:left="1701" w:header="720" w:footer="720" w:gutter="0"/>
          <w:pgNumType w:start="1"/>
          <w:cols w:space="720"/>
        </w:sectPr>
      </w:pPr>
    </w:p>
    <w:p w14:paraId="15D70E7C" w14:textId="77777777" w:rsidR="00970FE2" w:rsidRPr="00973813" w:rsidRDefault="00970FE2" w:rsidP="00970FE2">
      <w:pPr>
        <w:spacing w:line="360" w:lineRule="auto"/>
        <w:jc w:val="both"/>
        <w:rPr>
          <w:rFonts w:ascii="Times New Roman" w:eastAsia="Times New Roman" w:hAnsi="Times New Roman" w:cs="Times New Roman"/>
          <w:sz w:val="24"/>
          <w:szCs w:val="24"/>
        </w:rPr>
        <w:sectPr w:rsidR="00970FE2" w:rsidRPr="00973813" w:rsidSect="003A72D7">
          <w:type w:val="continuous"/>
          <w:pgSz w:w="11909" w:h="16834"/>
          <w:pgMar w:top="1417" w:right="1701" w:bottom="1417" w:left="1701" w:header="720" w:footer="720" w:gutter="0"/>
          <w:pgNumType w:start="1"/>
          <w:cols w:space="720"/>
          <w:docGrid w:linePitch="299"/>
        </w:sectPr>
      </w:pPr>
    </w:p>
    <w:p w14:paraId="7C790279" w14:textId="4D8A9EE5" w:rsidR="002D70BF" w:rsidRPr="00973813" w:rsidRDefault="002D70BF" w:rsidP="00970FE2">
      <w:pPr>
        <w:spacing w:line="360" w:lineRule="auto"/>
        <w:jc w:val="both"/>
        <w:rPr>
          <w:rFonts w:ascii="Times New Roman" w:eastAsia="Times New Roman" w:hAnsi="Times New Roman" w:cs="Times New Roman"/>
          <w:sz w:val="24"/>
          <w:szCs w:val="24"/>
        </w:rPr>
      </w:pPr>
      <w:r w:rsidRPr="00973813">
        <w:rPr>
          <w:rFonts w:ascii="Times New Roman" w:eastAsia="Times New Roman" w:hAnsi="Times New Roman" w:cs="Times New Roman"/>
          <w:sz w:val="24"/>
          <w:szCs w:val="24"/>
        </w:rPr>
        <w:lastRenderedPageBreak/>
        <w:t>El diseño original de Talca, con su plaza central y sus calles en ángulo recto, reflejaba los principios urbanísticos de la época colonial española. Además de servir como centro de gobierno local y apoyo para la expansión hacia el sur, la ciudad se convirtió en un nodo</w:t>
      </w:r>
      <w:r w:rsidR="00970FE2" w:rsidRPr="00973813">
        <w:rPr>
          <w:rFonts w:ascii="Times New Roman" w:eastAsia="Times New Roman" w:hAnsi="Times New Roman" w:cs="Times New Roman"/>
          <w:sz w:val="24"/>
          <w:szCs w:val="24"/>
        </w:rPr>
        <w:t xml:space="preserve"> </w:t>
      </w:r>
      <w:r w:rsidRPr="00973813">
        <w:rPr>
          <w:rFonts w:ascii="Times New Roman" w:eastAsia="Times New Roman" w:hAnsi="Times New Roman" w:cs="Times New Roman"/>
          <w:sz w:val="24"/>
          <w:szCs w:val="24"/>
        </w:rPr>
        <w:t xml:space="preserve">importante en la red de comercio </w:t>
      </w:r>
      <w:proofErr w:type="spellStart"/>
      <w:r w:rsidRPr="00973813">
        <w:rPr>
          <w:rFonts w:ascii="Times New Roman" w:eastAsia="Times New Roman" w:hAnsi="Times New Roman" w:cs="Times New Roman"/>
          <w:sz w:val="24"/>
          <w:szCs w:val="24"/>
        </w:rPr>
        <w:t>co</w:t>
      </w:r>
      <w:proofErr w:type="spellEnd"/>
      <w:r w:rsidR="004E319E">
        <w:rPr>
          <w:rFonts w:ascii="Times New Roman" w:eastAsia="Times New Roman" w:hAnsi="Times New Roman" w:cs="Times New Roman"/>
          <w:sz w:val="24"/>
          <w:szCs w:val="24"/>
        </w:rPr>
        <w:tab/>
      </w:r>
      <w:r w:rsidR="004E319E">
        <w:rPr>
          <w:rFonts w:ascii="Times New Roman" w:eastAsia="Times New Roman" w:hAnsi="Times New Roman" w:cs="Times New Roman"/>
          <w:sz w:val="24"/>
          <w:szCs w:val="24"/>
        </w:rPr>
        <w:tab/>
      </w:r>
      <w:proofErr w:type="spellStart"/>
      <w:r w:rsidRPr="00973813">
        <w:rPr>
          <w:rFonts w:ascii="Times New Roman" w:eastAsia="Times New Roman" w:hAnsi="Times New Roman" w:cs="Times New Roman"/>
          <w:sz w:val="24"/>
          <w:szCs w:val="24"/>
        </w:rPr>
        <w:t>lonial</w:t>
      </w:r>
      <w:proofErr w:type="spellEnd"/>
      <w:r w:rsidRPr="00973813">
        <w:rPr>
          <w:rFonts w:ascii="Times New Roman" w:eastAsia="Times New Roman" w:hAnsi="Times New Roman" w:cs="Times New Roman"/>
          <w:sz w:val="24"/>
          <w:szCs w:val="24"/>
        </w:rPr>
        <w:t>, facilitando el intercambio de productos agrícolas y ganaderos entre el interior del país y los puertos del Pacífico.</w:t>
      </w:r>
    </w:p>
    <w:p w14:paraId="4960D078" w14:textId="77777777" w:rsidR="002D70BF" w:rsidRPr="00973813" w:rsidRDefault="002D70BF" w:rsidP="00970FE2">
      <w:pPr>
        <w:spacing w:line="360" w:lineRule="auto"/>
        <w:jc w:val="both"/>
        <w:rPr>
          <w:rFonts w:ascii="Times New Roman" w:eastAsia="Times New Roman" w:hAnsi="Times New Roman" w:cs="Times New Roman"/>
          <w:sz w:val="24"/>
          <w:szCs w:val="24"/>
        </w:rPr>
      </w:pPr>
    </w:p>
    <w:p w14:paraId="222A76D1" w14:textId="77777777" w:rsidR="002D70BF" w:rsidRPr="00973813" w:rsidRDefault="002D70BF" w:rsidP="00970FE2">
      <w:pPr>
        <w:spacing w:line="360" w:lineRule="auto"/>
        <w:jc w:val="both"/>
        <w:rPr>
          <w:rFonts w:ascii="Times New Roman" w:eastAsia="Times New Roman" w:hAnsi="Times New Roman" w:cs="Times New Roman"/>
          <w:sz w:val="24"/>
          <w:szCs w:val="24"/>
        </w:rPr>
      </w:pPr>
      <w:r w:rsidRPr="00973813">
        <w:rPr>
          <w:rFonts w:ascii="Times New Roman" w:eastAsia="Times New Roman" w:hAnsi="Times New Roman" w:cs="Times New Roman"/>
          <w:sz w:val="24"/>
          <w:szCs w:val="24"/>
        </w:rPr>
        <w:t>Con el tiempo, Talca experimentó un crecimiento demográfico significativo, atrayendo colonos y comerciantes de diversas partes de Chile y del extranjero. Este aumento poblacional impulsó la expansión urbana y la diversificación económica, con la aparición de industrias locales y la consolidación de la agricultura como un pilar fundamental de la economía regional.</w:t>
      </w:r>
    </w:p>
    <w:p w14:paraId="521D06FE" w14:textId="77777777" w:rsidR="002D70BF" w:rsidRPr="00973813" w:rsidRDefault="002D70BF" w:rsidP="00970FE2">
      <w:pPr>
        <w:spacing w:line="360" w:lineRule="auto"/>
        <w:jc w:val="both"/>
        <w:rPr>
          <w:rFonts w:ascii="Times New Roman" w:eastAsia="Times New Roman" w:hAnsi="Times New Roman" w:cs="Times New Roman"/>
          <w:sz w:val="24"/>
          <w:szCs w:val="24"/>
        </w:rPr>
      </w:pPr>
    </w:p>
    <w:p w14:paraId="3EA21AA9" w14:textId="77777777" w:rsidR="002D70BF" w:rsidRPr="00973813" w:rsidRDefault="002D70BF" w:rsidP="00970FE2">
      <w:pPr>
        <w:spacing w:line="360" w:lineRule="auto"/>
        <w:jc w:val="both"/>
        <w:rPr>
          <w:rFonts w:ascii="Times New Roman" w:eastAsia="Times New Roman" w:hAnsi="Times New Roman" w:cs="Times New Roman"/>
          <w:sz w:val="24"/>
          <w:szCs w:val="24"/>
        </w:rPr>
      </w:pPr>
      <w:r w:rsidRPr="00973813">
        <w:rPr>
          <w:rFonts w:ascii="Times New Roman" w:eastAsia="Times New Roman" w:hAnsi="Times New Roman" w:cs="Times New Roman"/>
          <w:sz w:val="24"/>
          <w:szCs w:val="24"/>
        </w:rPr>
        <w:t>A lo largo de su historia, Talca ha enfrentado diversos desafíos y transformaciones, desde conflictos territoriales con los pueblos indígenas hasta desastres naturales como terremotos devastadores. Sin embargo, la ciudad ha demostrado una notable resiliencia, reconstruyéndose y adaptándose a lo largo de los años para convertirse en el vibrante centro urbano que es hoy en día.</w:t>
      </w:r>
    </w:p>
    <w:p w14:paraId="6BE59DCF" w14:textId="77777777" w:rsidR="002D70BF" w:rsidRPr="00973813" w:rsidRDefault="002D70BF" w:rsidP="00970FE2">
      <w:pPr>
        <w:spacing w:line="360" w:lineRule="auto"/>
        <w:jc w:val="both"/>
        <w:rPr>
          <w:rFonts w:ascii="Times New Roman" w:eastAsia="Times New Roman" w:hAnsi="Times New Roman" w:cs="Times New Roman"/>
          <w:sz w:val="24"/>
          <w:szCs w:val="24"/>
        </w:rPr>
      </w:pPr>
    </w:p>
    <w:p w14:paraId="62E3F4ED" w14:textId="77777777" w:rsidR="002D70BF" w:rsidRPr="00973813" w:rsidRDefault="002D70BF" w:rsidP="00970FE2">
      <w:pPr>
        <w:spacing w:line="360" w:lineRule="auto"/>
        <w:jc w:val="both"/>
        <w:rPr>
          <w:rFonts w:ascii="Times New Roman" w:eastAsia="Times New Roman" w:hAnsi="Times New Roman" w:cs="Times New Roman"/>
          <w:sz w:val="24"/>
          <w:szCs w:val="24"/>
        </w:rPr>
      </w:pPr>
      <w:r w:rsidRPr="00973813">
        <w:rPr>
          <w:rFonts w:ascii="Times New Roman" w:eastAsia="Times New Roman" w:hAnsi="Times New Roman" w:cs="Times New Roman"/>
          <w:sz w:val="24"/>
          <w:szCs w:val="24"/>
        </w:rPr>
        <w:t>La historia institucional de Talca incluye una amplia variedad de instituciones gubernamentales, sociales y culturales que han moldeado el desarrollo y la identidad de la ciudad a lo largo de los siglos.</w:t>
      </w:r>
    </w:p>
    <w:p w14:paraId="5E380322" w14:textId="77777777" w:rsidR="002D70BF" w:rsidRPr="00973813" w:rsidRDefault="002D70BF" w:rsidP="00970FE2">
      <w:pPr>
        <w:spacing w:line="360" w:lineRule="auto"/>
        <w:jc w:val="both"/>
        <w:rPr>
          <w:rFonts w:ascii="Times New Roman" w:eastAsia="Times New Roman" w:hAnsi="Times New Roman" w:cs="Times New Roman"/>
          <w:sz w:val="24"/>
          <w:szCs w:val="24"/>
        </w:rPr>
      </w:pPr>
    </w:p>
    <w:p w14:paraId="25DD23CB" w14:textId="77777777" w:rsidR="002D70BF" w:rsidRPr="00973813" w:rsidRDefault="002D70BF" w:rsidP="00970FE2">
      <w:pPr>
        <w:spacing w:line="360" w:lineRule="auto"/>
        <w:jc w:val="both"/>
        <w:rPr>
          <w:rFonts w:ascii="Times New Roman" w:eastAsia="Times New Roman" w:hAnsi="Times New Roman" w:cs="Times New Roman"/>
          <w:sz w:val="24"/>
          <w:szCs w:val="24"/>
        </w:rPr>
      </w:pPr>
      <w:r w:rsidRPr="00973813">
        <w:rPr>
          <w:rFonts w:ascii="Times New Roman" w:eastAsia="Times New Roman" w:hAnsi="Times New Roman" w:cs="Times New Roman"/>
          <w:sz w:val="24"/>
          <w:szCs w:val="24"/>
        </w:rPr>
        <w:t>Desde su fundación en 1742, Talca se estableció como un centro administrativo clave en la región del Maule. Durante la época colonial española, la ciudad estaba gobernada por autoridades locales designadas por la Corona española, como corregidores y alcaldes, quienes tenían un papel crucial en la organización y administración de la vida en la ciudad, supervisando aspectos como la distribución de tierras, la recaudación de impuestos y el mantenimiento del orden público.</w:t>
      </w:r>
    </w:p>
    <w:p w14:paraId="2FB2E090" w14:textId="77777777" w:rsidR="002D70BF" w:rsidRPr="00973813" w:rsidRDefault="002D70BF" w:rsidP="00970FE2">
      <w:pPr>
        <w:spacing w:line="360" w:lineRule="auto"/>
        <w:jc w:val="both"/>
        <w:rPr>
          <w:rFonts w:ascii="Times New Roman" w:eastAsia="Times New Roman" w:hAnsi="Times New Roman" w:cs="Times New Roman"/>
          <w:sz w:val="24"/>
          <w:szCs w:val="24"/>
        </w:rPr>
      </w:pPr>
    </w:p>
    <w:p w14:paraId="7C5DC887" w14:textId="77777777" w:rsidR="002D70BF" w:rsidRPr="00973813" w:rsidRDefault="002D70BF" w:rsidP="00970FE2">
      <w:pPr>
        <w:spacing w:line="360" w:lineRule="auto"/>
        <w:jc w:val="both"/>
        <w:rPr>
          <w:rFonts w:ascii="Times New Roman" w:eastAsia="Times New Roman" w:hAnsi="Times New Roman" w:cs="Times New Roman"/>
          <w:sz w:val="24"/>
          <w:szCs w:val="24"/>
        </w:rPr>
      </w:pPr>
      <w:r w:rsidRPr="00973813">
        <w:rPr>
          <w:rFonts w:ascii="Times New Roman" w:eastAsia="Times New Roman" w:hAnsi="Times New Roman" w:cs="Times New Roman"/>
          <w:sz w:val="24"/>
          <w:szCs w:val="24"/>
        </w:rPr>
        <w:lastRenderedPageBreak/>
        <w:t>Con la independencia de Chile en el siglo XIX, Talca se convirtió en un bastión del movimiento independentista y desempeñó un papel destacado en la lucha contra el dominio español. Durante este período, surgieron nuevas instituciones políticas y administrativas, incluidos los municipios locales, que asumieron responsabilidades en áreas como la planificación urbana, la prestación de servicios públicos y la promoción del desarrollo económico.</w:t>
      </w:r>
    </w:p>
    <w:p w14:paraId="34E2E98A" w14:textId="77777777" w:rsidR="002D70BF" w:rsidRPr="00973813" w:rsidRDefault="002D70BF" w:rsidP="00970FE2">
      <w:pPr>
        <w:spacing w:line="360" w:lineRule="auto"/>
        <w:jc w:val="both"/>
        <w:rPr>
          <w:rFonts w:ascii="Times New Roman" w:eastAsia="Times New Roman" w:hAnsi="Times New Roman" w:cs="Times New Roman"/>
          <w:sz w:val="24"/>
          <w:szCs w:val="24"/>
        </w:rPr>
      </w:pPr>
    </w:p>
    <w:p w14:paraId="3B3C5D60" w14:textId="77777777" w:rsidR="00970FE2" w:rsidRPr="00973813" w:rsidRDefault="00970FE2" w:rsidP="00970FE2">
      <w:pPr>
        <w:spacing w:line="360" w:lineRule="auto"/>
        <w:jc w:val="both"/>
        <w:rPr>
          <w:rFonts w:ascii="Times New Roman" w:eastAsia="Times New Roman" w:hAnsi="Times New Roman" w:cs="Times New Roman"/>
          <w:sz w:val="24"/>
          <w:szCs w:val="24"/>
        </w:rPr>
        <w:sectPr w:rsidR="00970FE2" w:rsidRPr="00973813" w:rsidSect="003A72D7">
          <w:type w:val="continuous"/>
          <w:pgSz w:w="11909" w:h="16834"/>
          <w:pgMar w:top="1417" w:right="1701" w:bottom="1417" w:left="1701" w:header="720" w:footer="720" w:gutter="0"/>
          <w:pgNumType w:start="1"/>
          <w:cols w:space="720"/>
          <w:docGrid w:linePitch="299"/>
        </w:sectPr>
      </w:pPr>
    </w:p>
    <w:p w14:paraId="00262EC6" w14:textId="77777777" w:rsidR="002D70BF" w:rsidRPr="00973813" w:rsidRDefault="002D70BF" w:rsidP="00970FE2">
      <w:pPr>
        <w:spacing w:line="360" w:lineRule="auto"/>
        <w:jc w:val="both"/>
        <w:rPr>
          <w:rFonts w:ascii="Times New Roman" w:eastAsia="Times New Roman" w:hAnsi="Times New Roman" w:cs="Times New Roman"/>
          <w:sz w:val="24"/>
          <w:szCs w:val="24"/>
        </w:rPr>
      </w:pPr>
      <w:r w:rsidRPr="00973813">
        <w:rPr>
          <w:rFonts w:ascii="Times New Roman" w:eastAsia="Times New Roman" w:hAnsi="Times New Roman" w:cs="Times New Roman"/>
          <w:sz w:val="24"/>
          <w:szCs w:val="24"/>
        </w:rPr>
        <w:t>A lo largo del siglo XIX y principios del XX, Talca experimentó un importante crecimiento económico y demográfico, lo que llevó a la creación de una variedad de instituciones educativas, culturales y religiosas. Escuelas, bibliotecas, teatros y sociedades científicas se establecieron en la ciudad, contribuyendo al florecimiento intelectual y cultural de la comunidad.</w:t>
      </w:r>
    </w:p>
    <w:p w14:paraId="53DD1B06" w14:textId="77777777" w:rsidR="002D70BF" w:rsidRPr="00973813" w:rsidRDefault="002D70BF" w:rsidP="00970FE2">
      <w:pPr>
        <w:spacing w:line="360" w:lineRule="auto"/>
        <w:jc w:val="both"/>
        <w:rPr>
          <w:rFonts w:ascii="Times New Roman" w:eastAsia="Times New Roman" w:hAnsi="Times New Roman" w:cs="Times New Roman"/>
          <w:sz w:val="24"/>
          <w:szCs w:val="24"/>
        </w:rPr>
      </w:pPr>
    </w:p>
    <w:p w14:paraId="416B545B" w14:textId="02BC3AC8" w:rsidR="00C51CBC" w:rsidRPr="00973813" w:rsidRDefault="002D70BF" w:rsidP="00970FE2">
      <w:pPr>
        <w:spacing w:line="360" w:lineRule="auto"/>
        <w:jc w:val="both"/>
        <w:rPr>
          <w:rFonts w:ascii="Times New Roman" w:eastAsia="Times New Roman" w:hAnsi="Times New Roman" w:cs="Times New Roman"/>
          <w:sz w:val="24"/>
          <w:szCs w:val="24"/>
        </w:rPr>
      </w:pPr>
      <w:r w:rsidRPr="00973813">
        <w:rPr>
          <w:rFonts w:ascii="Times New Roman" w:eastAsia="Times New Roman" w:hAnsi="Times New Roman" w:cs="Times New Roman"/>
          <w:sz w:val="24"/>
          <w:szCs w:val="24"/>
        </w:rPr>
        <w:t>En el ámbito político, Talca emergió como un importante centro de actividad política y social en Chile, con la participación de líderes locales en movimientos sociales y partidos políticos. La ciudad ha sido un semillero de figuras prominentes en la historia política chilena, incluidos líderes revolucionarios, intelectuales y estadistas.</w:t>
      </w:r>
    </w:p>
    <w:p w14:paraId="1D58F797" w14:textId="77777777" w:rsidR="008E486E" w:rsidRDefault="008E486E" w:rsidP="00970FE2">
      <w:pPr>
        <w:spacing w:line="360" w:lineRule="auto"/>
        <w:jc w:val="both"/>
        <w:rPr>
          <w:rFonts w:ascii="Times New Roman" w:eastAsia="Times New Roman" w:hAnsi="Times New Roman" w:cs="Times New Roman"/>
          <w:sz w:val="24"/>
          <w:szCs w:val="24"/>
        </w:rPr>
      </w:pPr>
    </w:p>
    <w:p w14:paraId="720D77DD" w14:textId="77777777" w:rsidR="00973813" w:rsidRDefault="00973813" w:rsidP="00970FE2">
      <w:pPr>
        <w:spacing w:line="360" w:lineRule="auto"/>
        <w:jc w:val="both"/>
        <w:rPr>
          <w:rFonts w:ascii="Times New Roman" w:eastAsia="Times New Roman" w:hAnsi="Times New Roman" w:cs="Times New Roman"/>
          <w:sz w:val="24"/>
          <w:szCs w:val="24"/>
        </w:rPr>
      </w:pPr>
    </w:p>
    <w:p w14:paraId="18912FDE" w14:textId="77777777" w:rsidR="00973813" w:rsidRDefault="00973813" w:rsidP="00970FE2">
      <w:pPr>
        <w:spacing w:line="360" w:lineRule="auto"/>
        <w:jc w:val="both"/>
        <w:rPr>
          <w:rFonts w:ascii="Times New Roman" w:eastAsia="Times New Roman" w:hAnsi="Times New Roman" w:cs="Times New Roman"/>
          <w:sz w:val="24"/>
          <w:szCs w:val="24"/>
        </w:rPr>
      </w:pPr>
    </w:p>
    <w:p w14:paraId="5B78D770" w14:textId="77777777" w:rsidR="00973813" w:rsidRDefault="00973813" w:rsidP="00970FE2">
      <w:pPr>
        <w:spacing w:line="360" w:lineRule="auto"/>
        <w:jc w:val="both"/>
        <w:rPr>
          <w:rFonts w:ascii="Times New Roman" w:eastAsia="Times New Roman" w:hAnsi="Times New Roman" w:cs="Times New Roman"/>
          <w:sz w:val="24"/>
          <w:szCs w:val="24"/>
        </w:rPr>
      </w:pPr>
    </w:p>
    <w:p w14:paraId="4EB1BD03" w14:textId="77777777" w:rsidR="00973813" w:rsidRDefault="00973813" w:rsidP="00970FE2">
      <w:pPr>
        <w:spacing w:line="360" w:lineRule="auto"/>
        <w:jc w:val="both"/>
        <w:rPr>
          <w:rFonts w:ascii="Times New Roman" w:eastAsia="Times New Roman" w:hAnsi="Times New Roman" w:cs="Times New Roman"/>
          <w:sz w:val="24"/>
          <w:szCs w:val="24"/>
        </w:rPr>
      </w:pPr>
    </w:p>
    <w:p w14:paraId="70183DF6" w14:textId="77777777" w:rsidR="00973813" w:rsidRDefault="00973813" w:rsidP="00970FE2">
      <w:pPr>
        <w:spacing w:line="360" w:lineRule="auto"/>
        <w:jc w:val="both"/>
        <w:rPr>
          <w:rFonts w:ascii="Times New Roman" w:eastAsia="Times New Roman" w:hAnsi="Times New Roman" w:cs="Times New Roman"/>
          <w:sz w:val="24"/>
          <w:szCs w:val="24"/>
        </w:rPr>
      </w:pPr>
    </w:p>
    <w:p w14:paraId="4EB17A44" w14:textId="77777777" w:rsidR="00973813" w:rsidRDefault="00973813" w:rsidP="00970FE2">
      <w:pPr>
        <w:spacing w:line="360" w:lineRule="auto"/>
        <w:jc w:val="both"/>
        <w:rPr>
          <w:rFonts w:ascii="Times New Roman" w:eastAsia="Times New Roman" w:hAnsi="Times New Roman" w:cs="Times New Roman"/>
          <w:sz w:val="24"/>
          <w:szCs w:val="24"/>
        </w:rPr>
      </w:pPr>
    </w:p>
    <w:p w14:paraId="33AF1A72" w14:textId="77777777" w:rsidR="00973813" w:rsidRDefault="00973813" w:rsidP="00970FE2">
      <w:pPr>
        <w:spacing w:line="360" w:lineRule="auto"/>
        <w:jc w:val="both"/>
        <w:rPr>
          <w:rFonts w:ascii="Times New Roman" w:eastAsia="Times New Roman" w:hAnsi="Times New Roman" w:cs="Times New Roman"/>
          <w:sz w:val="24"/>
          <w:szCs w:val="24"/>
        </w:rPr>
      </w:pPr>
    </w:p>
    <w:p w14:paraId="26549557" w14:textId="77777777" w:rsidR="00973813" w:rsidRDefault="00973813" w:rsidP="00970FE2">
      <w:pPr>
        <w:spacing w:line="360" w:lineRule="auto"/>
        <w:jc w:val="both"/>
        <w:rPr>
          <w:rFonts w:ascii="Times New Roman" w:eastAsia="Times New Roman" w:hAnsi="Times New Roman" w:cs="Times New Roman"/>
          <w:sz w:val="24"/>
          <w:szCs w:val="24"/>
        </w:rPr>
      </w:pPr>
    </w:p>
    <w:p w14:paraId="7DCCFBAC" w14:textId="77777777" w:rsidR="00973813" w:rsidRDefault="00973813" w:rsidP="00970FE2">
      <w:pPr>
        <w:spacing w:line="360" w:lineRule="auto"/>
        <w:jc w:val="both"/>
        <w:rPr>
          <w:rFonts w:ascii="Times New Roman" w:eastAsia="Times New Roman" w:hAnsi="Times New Roman" w:cs="Times New Roman"/>
          <w:sz w:val="24"/>
          <w:szCs w:val="24"/>
        </w:rPr>
      </w:pPr>
    </w:p>
    <w:p w14:paraId="1A376ECF" w14:textId="77777777" w:rsidR="00973813" w:rsidRDefault="00973813" w:rsidP="00970FE2">
      <w:pPr>
        <w:spacing w:line="360" w:lineRule="auto"/>
        <w:jc w:val="both"/>
        <w:rPr>
          <w:rFonts w:ascii="Times New Roman" w:eastAsia="Times New Roman" w:hAnsi="Times New Roman" w:cs="Times New Roman"/>
          <w:sz w:val="24"/>
          <w:szCs w:val="24"/>
        </w:rPr>
      </w:pPr>
    </w:p>
    <w:p w14:paraId="3DE7AD2D" w14:textId="77777777" w:rsidR="002A6C6E" w:rsidRDefault="002A6C6E" w:rsidP="00970FE2">
      <w:pPr>
        <w:spacing w:line="360" w:lineRule="auto"/>
        <w:jc w:val="both"/>
        <w:rPr>
          <w:rFonts w:ascii="Times New Roman" w:eastAsia="Times New Roman" w:hAnsi="Times New Roman" w:cs="Times New Roman"/>
          <w:sz w:val="24"/>
          <w:szCs w:val="24"/>
        </w:rPr>
      </w:pPr>
    </w:p>
    <w:p w14:paraId="3D9E85B5" w14:textId="5FEDB939" w:rsidR="00836853" w:rsidRDefault="005A4562" w:rsidP="00970FE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w:t>
      </w:r>
      <w:r w:rsidR="00C51CBC">
        <w:rPr>
          <w:rFonts w:ascii="Times New Roman" w:eastAsia="Times New Roman" w:hAnsi="Times New Roman" w:cs="Times New Roman"/>
          <w:sz w:val="24"/>
          <w:szCs w:val="24"/>
        </w:rPr>
        <w:t>c</w:t>
      </w:r>
      <w:r>
        <w:rPr>
          <w:rFonts w:ascii="Times New Roman" w:eastAsia="Times New Roman" w:hAnsi="Times New Roman" w:cs="Times New Roman"/>
          <w:sz w:val="24"/>
          <w:szCs w:val="24"/>
        </w:rPr>
        <w:t>ejo Municipal</w:t>
      </w:r>
      <w:r w:rsidR="007940DF">
        <w:rPr>
          <w:rFonts w:ascii="Times New Roman" w:eastAsia="Times New Roman" w:hAnsi="Times New Roman" w:cs="Times New Roman"/>
          <w:sz w:val="24"/>
          <w:szCs w:val="24"/>
        </w:rPr>
        <w:t xml:space="preserve"> (2021-</w:t>
      </w:r>
      <w:r w:rsidR="00B95C87">
        <w:rPr>
          <w:rFonts w:ascii="Times New Roman" w:eastAsia="Times New Roman" w:hAnsi="Times New Roman" w:cs="Times New Roman"/>
          <w:sz w:val="24"/>
          <w:szCs w:val="24"/>
        </w:rPr>
        <w:t>actualidad)</w:t>
      </w:r>
    </w:p>
    <w:tbl>
      <w:tblPr>
        <w:tblStyle w:val="Tablaconcuadrcula"/>
        <w:tblW w:w="0" w:type="auto"/>
        <w:tblLook w:val="04A0" w:firstRow="1" w:lastRow="0" w:firstColumn="1" w:lastColumn="0" w:noHBand="0" w:noVBand="1"/>
      </w:tblPr>
      <w:tblGrid>
        <w:gridCol w:w="1663"/>
        <w:gridCol w:w="1683"/>
        <w:gridCol w:w="1610"/>
        <w:gridCol w:w="1618"/>
      </w:tblGrid>
      <w:tr w:rsidR="003C5E48" w:rsidRPr="008A3287" w14:paraId="5E29C77A" w14:textId="77777777" w:rsidTr="006044BA">
        <w:tc>
          <w:tcPr>
            <w:tcW w:w="1663" w:type="dxa"/>
          </w:tcPr>
          <w:p w14:paraId="049DE64E" w14:textId="28046F19" w:rsidR="003C5E48" w:rsidRPr="008A3287" w:rsidRDefault="003C5E48" w:rsidP="00970FE2">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NOMBRE</w:t>
            </w:r>
          </w:p>
        </w:tc>
        <w:tc>
          <w:tcPr>
            <w:tcW w:w="1683" w:type="dxa"/>
          </w:tcPr>
          <w:p w14:paraId="3898FB8E" w14:textId="6BF63748" w:rsidR="003C5E48" w:rsidRPr="008A3287" w:rsidRDefault="003C5E48" w:rsidP="00970FE2">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PARTIDO POLITICO</w:t>
            </w:r>
          </w:p>
        </w:tc>
        <w:tc>
          <w:tcPr>
            <w:tcW w:w="1610" w:type="dxa"/>
          </w:tcPr>
          <w:p w14:paraId="5FF7396C" w14:textId="78C96588" w:rsidR="003C5E48" w:rsidRPr="008A3287" w:rsidRDefault="003C5E48" w:rsidP="00970FE2">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VOTOS</w:t>
            </w:r>
          </w:p>
        </w:tc>
        <w:tc>
          <w:tcPr>
            <w:tcW w:w="1618" w:type="dxa"/>
          </w:tcPr>
          <w:p w14:paraId="29452F06" w14:textId="79CB13BE" w:rsidR="003C5E48" w:rsidRPr="008A3287" w:rsidRDefault="003C5E48" w:rsidP="00970FE2">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CARGO</w:t>
            </w:r>
          </w:p>
        </w:tc>
      </w:tr>
      <w:tr w:rsidR="003C5E48" w:rsidRPr="008A3287" w14:paraId="6C7A1BF2" w14:textId="77777777" w:rsidTr="006044BA">
        <w:tc>
          <w:tcPr>
            <w:tcW w:w="1663" w:type="dxa"/>
          </w:tcPr>
          <w:p w14:paraId="03D68C69" w14:textId="18C40EFE" w:rsidR="003C5E48" w:rsidRPr="008A3287" w:rsidRDefault="003C5E48" w:rsidP="00970FE2">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Juan Carlos Diaz Avendaño</w:t>
            </w:r>
          </w:p>
        </w:tc>
        <w:tc>
          <w:tcPr>
            <w:tcW w:w="1683" w:type="dxa"/>
          </w:tcPr>
          <w:p w14:paraId="58D539A3" w14:textId="2F86CFBA" w:rsidR="003C5E48" w:rsidRPr="008A3287" w:rsidRDefault="003C5E48" w:rsidP="00970FE2">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IND-RN</w:t>
            </w:r>
          </w:p>
        </w:tc>
        <w:tc>
          <w:tcPr>
            <w:tcW w:w="1610" w:type="dxa"/>
          </w:tcPr>
          <w:p w14:paraId="7E1493D4" w14:textId="77777777" w:rsidR="003C5E48" w:rsidRPr="008A3287" w:rsidRDefault="003C5E48" w:rsidP="00D93398">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28.514</w:t>
            </w:r>
          </w:p>
          <w:p w14:paraId="0711037A" w14:textId="77777777" w:rsidR="003C5E48" w:rsidRPr="008A3287" w:rsidRDefault="003C5E48" w:rsidP="00970FE2">
            <w:pPr>
              <w:spacing w:line="360" w:lineRule="auto"/>
              <w:jc w:val="both"/>
              <w:rPr>
                <w:rFonts w:ascii="Times New Roman" w:eastAsia="Times New Roman" w:hAnsi="Times New Roman" w:cs="Times New Roman"/>
                <w:sz w:val="18"/>
                <w:szCs w:val="18"/>
              </w:rPr>
            </w:pPr>
          </w:p>
        </w:tc>
        <w:tc>
          <w:tcPr>
            <w:tcW w:w="1618" w:type="dxa"/>
          </w:tcPr>
          <w:p w14:paraId="65EDBD0A" w14:textId="2DB40ECA" w:rsidR="003C5E48" w:rsidRPr="008A3287" w:rsidRDefault="003C5E48" w:rsidP="00970FE2">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Alcalde</w:t>
            </w:r>
          </w:p>
        </w:tc>
      </w:tr>
      <w:tr w:rsidR="003C5E48" w:rsidRPr="008A3287" w14:paraId="1F6D7951" w14:textId="77777777" w:rsidTr="006044BA">
        <w:tc>
          <w:tcPr>
            <w:tcW w:w="1663" w:type="dxa"/>
          </w:tcPr>
          <w:p w14:paraId="238F01A9" w14:textId="31CA642A" w:rsidR="003C5E48" w:rsidRPr="008A3287" w:rsidRDefault="003C5E48" w:rsidP="00970FE2">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Melania Moya Plaza</w:t>
            </w:r>
          </w:p>
        </w:tc>
        <w:tc>
          <w:tcPr>
            <w:tcW w:w="1683" w:type="dxa"/>
          </w:tcPr>
          <w:p w14:paraId="403F75DA" w14:textId="6BAB14AF" w:rsidR="003C5E48" w:rsidRPr="008A3287" w:rsidRDefault="003C5E48" w:rsidP="00970FE2">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Partido Comunista</w:t>
            </w:r>
          </w:p>
        </w:tc>
        <w:tc>
          <w:tcPr>
            <w:tcW w:w="1610" w:type="dxa"/>
          </w:tcPr>
          <w:p w14:paraId="5D9914A5" w14:textId="61FCA993" w:rsidR="003C5E48" w:rsidRPr="008A3287" w:rsidRDefault="003C5E48" w:rsidP="00970FE2">
            <w:pPr>
              <w:spacing w:line="36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4.532</w:t>
            </w:r>
          </w:p>
        </w:tc>
        <w:tc>
          <w:tcPr>
            <w:tcW w:w="1618" w:type="dxa"/>
          </w:tcPr>
          <w:p w14:paraId="79C8979E" w14:textId="46C0CE5F" w:rsidR="003C5E48" w:rsidRPr="008A3287" w:rsidRDefault="003C5E48" w:rsidP="00970FE2">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Concejal</w:t>
            </w:r>
          </w:p>
        </w:tc>
      </w:tr>
      <w:tr w:rsidR="003C5E48" w:rsidRPr="008A3287" w14:paraId="0EA80C93" w14:textId="77777777" w:rsidTr="006044BA">
        <w:tc>
          <w:tcPr>
            <w:tcW w:w="1663" w:type="dxa"/>
          </w:tcPr>
          <w:p w14:paraId="45D3E813" w14:textId="78AF8CCB" w:rsidR="003C5E48" w:rsidRPr="008A3287" w:rsidRDefault="003C5E48" w:rsidP="002E14A3">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Hernán Astaburuaga Inostroza</w:t>
            </w:r>
          </w:p>
        </w:tc>
        <w:tc>
          <w:tcPr>
            <w:tcW w:w="1683" w:type="dxa"/>
          </w:tcPr>
          <w:p w14:paraId="6D7AFDF6" w14:textId="21EC7EDF" w:rsidR="003C5E48" w:rsidRPr="008A3287" w:rsidRDefault="003C5E48" w:rsidP="002E14A3">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Partido Socialista</w:t>
            </w:r>
          </w:p>
        </w:tc>
        <w:tc>
          <w:tcPr>
            <w:tcW w:w="1610" w:type="dxa"/>
          </w:tcPr>
          <w:p w14:paraId="226DB723" w14:textId="47F6C42F" w:rsidR="003C5E48" w:rsidRPr="008A3287" w:rsidRDefault="003C5E48" w:rsidP="002E14A3">
            <w:pPr>
              <w:spacing w:line="36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3.857</w:t>
            </w:r>
          </w:p>
        </w:tc>
        <w:tc>
          <w:tcPr>
            <w:tcW w:w="1618" w:type="dxa"/>
          </w:tcPr>
          <w:p w14:paraId="2DE6E9E7" w14:textId="4B965A5D" w:rsidR="003C5E48" w:rsidRPr="008A3287" w:rsidRDefault="003C5E48" w:rsidP="002E14A3">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Concejal</w:t>
            </w:r>
          </w:p>
        </w:tc>
      </w:tr>
      <w:tr w:rsidR="003C5E48" w:rsidRPr="008A3287" w14:paraId="60E635B2" w14:textId="77777777" w:rsidTr="006044BA">
        <w:tc>
          <w:tcPr>
            <w:tcW w:w="1663" w:type="dxa"/>
          </w:tcPr>
          <w:p w14:paraId="5FF72C15" w14:textId="6E5945E1" w:rsidR="003C5E48" w:rsidRPr="008A3287" w:rsidRDefault="003C5E48" w:rsidP="002E14A3">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Ervin Castillo Arancibia</w:t>
            </w:r>
          </w:p>
        </w:tc>
        <w:tc>
          <w:tcPr>
            <w:tcW w:w="1683" w:type="dxa"/>
          </w:tcPr>
          <w:p w14:paraId="286302D0" w14:textId="7000D287" w:rsidR="003C5E48" w:rsidRPr="008A3287" w:rsidRDefault="003C5E48" w:rsidP="002E14A3">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Renovación Nacional</w:t>
            </w:r>
          </w:p>
        </w:tc>
        <w:tc>
          <w:tcPr>
            <w:tcW w:w="1610" w:type="dxa"/>
          </w:tcPr>
          <w:p w14:paraId="796FAF97" w14:textId="793F436A" w:rsidR="003C5E48" w:rsidRPr="008A3287" w:rsidRDefault="00D3231C" w:rsidP="002E14A3">
            <w:pPr>
              <w:spacing w:line="36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3.802</w:t>
            </w:r>
          </w:p>
        </w:tc>
        <w:tc>
          <w:tcPr>
            <w:tcW w:w="1618" w:type="dxa"/>
          </w:tcPr>
          <w:p w14:paraId="1BB098E4" w14:textId="278A1A6C" w:rsidR="003C5E48" w:rsidRPr="008A3287" w:rsidRDefault="003C5E48" w:rsidP="002E14A3">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Concejal</w:t>
            </w:r>
          </w:p>
        </w:tc>
      </w:tr>
      <w:tr w:rsidR="003C5E48" w:rsidRPr="008A3287" w14:paraId="34306058" w14:textId="77777777" w:rsidTr="006044BA">
        <w:tc>
          <w:tcPr>
            <w:tcW w:w="1663" w:type="dxa"/>
          </w:tcPr>
          <w:p w14:paraId="7AA6E9D1" w14:textId="0F325F99" w:rsidR="003C5E48" w:rsidRPr="008A3287" w:rsidRDefault="003C5E48" w:rsidP="006044BA">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 xml:space="preserve">Paula Retamal </w:t>
            </w:r>
            <w:proofErr w:type="spellStart"/>
            <w:r w:rsidRPr="008A3287">
              <w:rPr>
                <w:rFonts w:ascii="Times New Roman" w:eastAsia="Times New Roman" w:hAnsi="Times New Roman" w:cs="Times New Roman"/>
                <w:sz w:val="18"/>
                <w:szCs w:val="18"/>
              </w:rPr>
              <w:t>Retamal</w:t>
            </w:r>
            <w:proofErr w:type="spellEnd"/>
          </w:p>
        </w:tc>
        <w:tc>
          <w:tcPr>
            <w:tcW w:w="1683" w:type="dxa"/>
          </w:tcPr>
          <w:p w14:paraId="7064F64D" w14:textId="5ECC7477" w:rsidR="003C5E48" w:rsidRPr="008A3287" w:rsidRDefault="003C5E48" w:rsidP="006044BA">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Partido Comunista</w:t>
            </w:r>
          </w:p>
        </w:tc>
        <w:tc>
          <w:tcPr>
            <w:tcW w:w="1610" w:type="dxa"/>
          </w:tcPr>
          <w:p w14:paraId="6C49E015" w14:textId="42A7A7BC" w:rsidR="003C5E48" w:rsidRPr="008A3287" w:rsidRDefault="00D3231C" w:rsidP="006044BA">
            <w:pPr>
              <w:spacing w:line="36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3.085</w:t>
            </w:r>
          </w:p>
        </w:tc>
        <w:tc>
          <w:tcPr>
            <w:tcW w:w="1618" w:type="dxa"/>
          </w:tcPr>
          <w:p w14:paraId="012644F7" w14:textId="4C41B273" w:rsidR="003C5E48" w:rsidRPr="008A3287" w:rsidRDefault="003C5E48" w:rsidP="006044BA">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Concejal</w:t>
            </w:r>
          </w:p>
        </w:tc>
      </w:tr>
      <w:tr w:rsidR="003C5E48" w:rsidRPr="008A3287" w14:paraId="0B3BB511" w14:textId="77777777" w:rsidTr="006044BA">
        <w:tc>
          <w:tcPr>
            <w:tcW w:w="1663" w:type="dxa"/>
          </w:tcPr>
          <w:p w14:paraId="3EECD4AE" w14:textId="697CAE29" w:rsidR="003C5E48" w:rsidRPr="008A3287" w:rsidRDefault="003C5E48" w:rsidP="006044BA">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Patricio Mena Gutiérrez</w:t>
            </w:r>
          </w:p>
        </w:tc>
        <w:tc>
          <w:tcPr>
            <w:tcW w:w="1683" w:type="dxa"/>
          </w:tcPr>
          <w:p w14:paraId="1EA7EBD8" w14:textId="244E9373" w:rsidR="003C5E48" w:rsidRPr="008A3287" w:rsidRDefault="00D3231C" w:rsidP="006044BA">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Renovación</w:t>
            </w:r>
            <w:r w:rsidR="003C5E48" w:rsidRPr="008A3287">
              <w:rPr>
                <w:rFonts w:ascii="Times New Roman" w:eastAsia="Times New Roman" w:hAnsi="Times New Roman" w:cs="Times New Roman"/>
                <w:sz w:val="18"/>
                <w:szCs w:val="18"/>
              </w:rPr>
              <w:t xml:space="preserve"> Nacional</w:t>
            </w:r>
          </w:p>
        </w:tc>
        <w:tc>
          <w:tcPr>
            <w:tcW w:w="1610" w:type="dxa"/>
          </w:tcPr>
          <w:p w14:paraId="2B0F8A59" w14:textId="67CDE925" w:rsidR="003C5E48" w:rsidRPr="008A3287" w:rsidRDefault="00B95C87" w:rsidP="006044BA">
            <w:pPr>
              <w:spacing w:line="36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2.529</w:t>
            </w:r>
          </w:p>
        </w:tc>
        <w:tc>
          <w:tcPr>
            <w:tcW w:w="1618" w:type="dxa"/>
          </w:tcPr>
          <w:p w14:paraId="11231DD2" w14:textId="3F18AA17" w:rsidR="003C5E48" w:rsidRPr="008A3287" w:rsidRDefault="003C5E48" w:rsidP="006044BA">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Concejal</w:t>
            </w:r>
          </w:p>
        </w:tc>
      </w:tr>
      <w:tr w:rsidR="003C5E48" w:rsidRPr="008A3287" w14:paraId="4DB0CFE0" w14:textId="77777777" w:rsidTr="006044BA">
        <w:tc>
          <w:tcPr>
            <w:tcW w:w="1663" w:type="dxa"/>
          </w:tcPr>
          <w:p w14:paraId="0C9E145C" w14:textId="22D68622" w:rsidR="003C5E48" w:rsidRPr="008A3287" w:rsidRDefault="003C5E48" w:rsidP="006044BA">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Carolina Soto Tapia</w:t>
            </w:r>
          </w:p>
        </w:tc>
        <w:tc>
          <w:tcPr>
            <w:tcW w:w="1683" w:type="dxa"/>
          </w:tcPr>
          <w:p w14:paraId="277FD654" w14:textId="2748B7D4" w:rsidR="003C5E48" w:rsidRPr="008A3287" w:rsidRDefault="003C5E48" w:rsidP="006044BA">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Partido Socialista</w:t>
            </w:r>
          </w:p>
        </w:tc>
        <w:tc>
          <w:tcPr>
            <w:tcW w:w="1610" w:type="dxa"/>
          </w:tcPr>
          <w:p w14:paraId="6E4E243D" w14:textId="082EF205" w:rsidR="003C5E48" w:rsidRPr="008A3287" w:rsidRDefault="00313660" w:rsidP="006044BA">
            <w:pPr>
              <w:spacing w:line="36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1.520</w:t>
            </w:r>
          </w:p>
        </w:tc>
        <w:tc>
          <w:tcPr>
            <w:tcW w:w="1618" w:type="dxa"/>
          </w:tcPr>
          <w:p w14:paraId="5F334A28" w14:textId="3F84F932" w:rsidR="003C5E48" w:rsidRPr="008A3287" w:rsidRDefault="003C5E48" w:rsidP="006044BA">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Concejal</w:t>
            </w:r>
          </w:p>
        </w:tc>
      </w:tr>
      <w:tr w:rsidR="003C5E48" w:rsidRPr="008A3287" w14:paraId="1F551F19" w14:textId="77777777" w:rsidTr="006044BA">
        <w:tc>
          <w:tcPr>
            <w:tcW w:w="1663" w:type="dxa"/>
          </w:tcPr>
          <w:p w14:paraId="46F4163F" w14:textId="6DABEE30" w:rsidR="003C5E48" w:rsidRPr="008A3287" w:rsidRDefault="003C5E48" w:rsidP="006044BA">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Javiera Carrera Chávez</w:t>
            </w:r>
          </w:p>
        </w:tc>
        <w:tc>
          <w:tcPr>
            <w:tcW w:w="1683" w:type="dxa"/>
          </w:tcPr>
          <w:p w14:paraId="1D064B47" w14:textId="3239F119" w:rsidR="003C5E48" w:rsidRPr="008A3287" w:rsidRDefault="003C5E48" w:rsidP="006044BA">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Partido Humanista</w:t>
            </w:r>
          </w:p>
        </w:tc>
        <w:tc>
          <w:tcPr>
            <w:tcW w:w="1610" w:type="dxa"/>
          </w:tcPr>
          <w:p w14:paraId="158294D9" w14:textId="79FB3217" w:rsidR="003C5E48" w:rsidRPr="008A3287" w:rsidRDefault="00213604" w:rsidP="006044BA">
            <w:pPr>
              <w:spacing w:line="36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1.835</w:t>
            </w:r>
          </w:p>
        </w:tc>
        <w:tc>
          <w:tcPr>
            <w:tcW w:w="1618" w:type="dxa"/>
          </w:tcPr>
          <w:p w14:paraId="698E9E20" w14:textId="3CE2140C" w:rsidR="003C5E48" w:rsidRPr="008A3287" w:rsidRDefault="003C5E48" w:rsidP="006044BA">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Concejal</w:t>
            </w:r>
          </w:p>
        </w:tc>
      </w:tr>
      <w:tr w:rsidR="003C5E48" w:rsidRPr="008A3287" w14:paraId="13751B18" w14:textId="77777777" w:rsidTr="006044BA">
        <w:tc>
          <w:tcPr>
            <w:tcW w:w="1663" w:type="dxa"/>
          </w:tcPr>
          <w:p w14:paraId="710E531D" w14:textId="6D8AB25A" w:rsidR="003C5E48" w:rsidRPr="008A3287" w:rsidRDefault="003C5E48" w:rsidP="006044BA">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Marcelo Rojas García</w:t>
            </w:r>
          </w:p>
        </w:tc>
        <w:tc>
          <w:tcPr>
            <w:tcW w:w="1683" w:type="dxa"/>
          </w:tcPr>
          <w:p w14:paraId="4D977180" w14:textId="7D3EFD69" w:rsidR="003C5E48" w:rsidRPr="008A3287" w:rsidRDefault="003C5E48" w:rsidP="006044BA">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Unión Demócrata Independiente</w:t>
            </w:r>
          </w:p>
        </w:tc>
        <w:tc>
          <w:tcPr>
            <w:tcW w:w="1610" w:type="dxa"/>
          </w:tcPr>
          <w:p w14:paraId="45EA1FFB" w14:textId="5D8EEC42" w:rsidR="003C5E48" w:rsidRPr="008A3287" w:rsidRDefault="00213604" w:rsidP="006044BA">
            <w:pPr>
              <w:spacing w:line="36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1.435</w:t>
            </w:r>
          </w:p>
        </w:tc>
        <w:tc>
          <w:tcPr>
            <w:tcW w:w="1618" w:type="dxa"/>
          </w:tcPr>
          <w:p w14:paraId="565845A8" w14:textId="136D7CAD" w:rsidR="003C5E48" w:rsidRPr="008A3287" w:rsidRDefault="003C5E48" w:rsidP="006044BA">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Concejal</w:t>
            </w:r>
          </w:p>
        </w:tc>
      </w:tr>
      <w:tr w:rsidR="003C5E48" w:rsidRPr="008A3287" w14:paraId="60AD3F46" w14:textId="77777777" w:rsidTr="006044BA">
        <w:tc>
          <w:tcPr>
            <w:tcW w:w="1663" w:type="dxa"/>
          </w:tcPr>
          <w:p w14:paraId="6E0884B9" w14:textId="0869F2FF" w:rsidR="003C5E48" w:rsidRPr="008A3287" w:rsidRDefault="003C5E48" w:rsidP="006044BA">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Juan Carlos Figueroa</w:t>
            </w:r>
          </w:p>
        </w:tc>
        <w:tc>
          <w:tcPr>
            <w:tcW w:w="1683" w:type="dxa"/>
          </w:tcPr>
          <w:p w14:paraId="57D8A22B" w14:textId="0DD77957" w:rsidR="003C5E48" w:rsidRPr="008A3287" w:rsidRDefault="003C5E48" w:rsidP="006044BA">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Democracia Cristiana</w:t>
            </w:r>
          </w:p>
        </w:tc>
        <w:tc>
          <w:tcPr>
            <w:tcW w:w="1610" w:type="dxa"/>
          </w:tcPr>
          <w:p w14:paraId="2CD23A4B" w14:textId="67682D7A" w:rsidR="003C5E48" w:rsidRPr="008A3287" w:rsidRDefault="00213604" w:rsidP="006044BA">
            <w:pPr>
              <w:spacing w:line="36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1.1</w:t>
            </w:r>
            <w:r w:rsidR="005C2BDB">
              <w:rPr>
                <w:rFonts w:ascii="Times New Roman" w:eastAsia="Times New Roman" w:hAnsi="Times New Roman" w:cs="Times New Roman"/>
                <w:sz w:val="18"/>
                <w:szCs w:val="18"/>
              </w:rPr>
              <w:t>94</w:t>
            </w:r>
          </w:p>
        </w:tc>
        <w:tc>
          <w:tcPr>
            <w:tcW w:w="1618" w:type="dxa"/>
          </w:tcPr>
          <w:p w14:paraId="2DFD1221" w14:textId="644A01A6" w:rsidR="003C5E48" w:rsidRPr="008A3287" w:rsidRDefault="003C5E48" w:rsidP="006044BA">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Concejal</w:t>
            </w:r>
          </w:p>
        </w:tc>
      </w:tr>
      <w:tr w:rsidR="003C5E48" w:rsidRPr="008A3287" w14:paraId="6B975AF3" w14:textId="77777777" w:rsidTr="006044BA">
        <w:tc>
          <w:tcPr>
            <w:tcW w:w="1663" w:type="dxa"/>
          </w:tcPr>
          <w:p w14:paraId="42407B33" w14:textId="6B5FB234" w:rsidR="003C5E48" w:rsidRPr="008A3287" w:rsidRDefault="003C5E48" w:rsidP="006044BA">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Juan Carlos Cáceres Morales</w:t>
            </w:r>
          </w:p>
        </w:tc>
        <w:tc>
          <w:tcPr>
            <w:tcW w:w="1683" w:type="dxa"/>
          </w:tcPr>
          <w:p w14:paraId="3EC325B9" w14:textId="702BB998" w:rsidR="003C5E48" w:rsidRPr="008A3287" w:rsidRDefault="003C5E48" w:rsidP="006044BA">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EVOPOLI</w:t>
            </w:r>
          </w:p>
        </w:tc>
        <w:tc>
          <w:tcPr>
            <w:tcW w:w="1610" w:type="dxa"/>
          </w:tcPr>
          <w:p w14:paraId="5F8B0E03" w14:textId="3F1B3A42" w:rsidR="003C5E48" w:rsidRPr="008A3287" w:rsidRDefault="005C2BDB" w:rsidP="006044BA">
            <w:pPr>
              <w:spacing w:line="36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1.122</w:t>
            </w:r>
          </w:p>
        </w:tc>
        <w:tc>
          <w:tcPr>
            <w:tcW w:w="1618" w:type="dxa"/>
          </w:tcPr>
          <w:p w14:paraId="078099C2" w14:textId="713CD667" w:rsidR="003C5E48" w:rsidRPr="008A3287" w:rsidRDefault="003C5E48" w:rsidP="006044BA">
            <w:pPr>
              <w:spacing w:line="360" w:lineRule="auto"/>
              <w:jc w:val="both"/>
              <w:rPr>
                <w:rFonts w:ascii="Times New Roman" w:eastAsia="Times New Roman" w:hAnsi="Times New Roman" w:cs="Times New Roman"/>
                <w:sz w:val="18"/>
                <w:szCs w:val="18"/>
              </w:rPr>
            </w:pPr>
            <w:r w:rsidRPr="008A3287">
              <w:rPr>
                <w:rFonts w:ascii="Times New Roman" w:eastAsia="Times New Roman" w:hAnsi="Times New Roman" w:cs="Times New Roman"/>
                <w:sz w:val="18"/>
                <w:szCs w:val="18"/>
              </w:rPr>
              <w:t>Concejal</w:t>
            </w:r>
          </w:p>
        </w:tc>
      </w:tr>
    </w:tbl>
    <w:p w14:paraId="768C8633" w14:textId="587BF860" w:rsidR="00726C29" w:rsidRDefault="00726C29" w:rsidP="00970FE2">
      <w:pPr>
        <w:spacing w:line="360" w:lineRule="auto"/>
        <w:jc w:val="both"/>
        <w:rPr>
          <w:rFonts w:ascii="Times New Roman" w:eastAsia="Times New Roman" w:hAnsi="Times New Roman" w:cs="Times New Roman"/>
          <w:sz w:val="18"/>
          <w:szCs w:val="18"/>
        </w:rPr>
      </w:pPr>
    </w:p>
    <w:p w14:paraId="74BFEA87" w14:textId="612D20B6" w:rsidR="001D6496" w:rsidRPr="008A3287" w:rsidRDefault="001D6496" w:rsidP="00970FE2">
      <w:pPr>
        <w:spacing w:line="360" w:lineRule="auto"/>
        <w:jc w:val="both"/>
        <w:rPr>
          <w:rFonts w:ascii="Times New Roman" w:eastAsia="Times New Roman" w:hAnsi="Times New Roman" w:cs="Times New Roman"/>
          <w:sz w:val="18"/>
          <w:szCs w:val="18"/>
        </w:rPr>
      </w:pPr>
      <w:r w:rsidRPr="001D6496">
        <w:rPr>
          <w:rFonts w:ascii="Times New Roman" w:eastAsia="Times New Roman" w:hAnsi="Times New Roman" w:cs="Times New Roman"/>
          <w:sz w:val="18"/>
          <w:szCs w:val="18"/>
        </w:rPr>
        <w:t>https://app.powerbi.com/view?r=eyJrIjoiMGEzM2MyMWMtMDE0Zi00Y2U5LWJiY2QtZjA5NDczNDU3NWZlIiwidCI6ImVhZjg3OWJkLWQzZWMtNDY1MC1iMTI5LTEzZGZkZjQ4NTlmZSJ9</w:t>
      </w:r>
    </w:p>
    <w:sectPr w:rsidR="001D6496" w:rsidRPr="008A3287" w:rsidSect="003A72D7">
      <w:type w:val="continuous"/>
      <w:pgSz w:w="11909" w:h="16834"/>
      <w:pgMar w:top="1417" w:right="1701" w:bottom="1417"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43BC4" w14:textId="77777777" w:rsidR="003A72D7" w:rsidRDefault="003A72D7" w:rsidP="003C37CC">
      <w:pPr>
        <w:spacing w:line="240" w:lineRule="auto"/>
      </w:pPr>
      <w:r>
        <w:separator/>
      </w:r>
    </w:p>
  </w:endnote>
  <w:endnote w:type="continuationSeparator" w:id="0">
    <w:p w14:paraId="3D2895A6" w14:textId="77777777" w:rsidR="003A72D7" w:rsidRDefault="003A72D7" w:rsidP="003C37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55F07" w14:textId="77777777" w:rsidR="003A72D7" w:rsidRDefault="003A72D7" w:rsidP="003C37CC">
      <w:pPr>
        <w:spacing w:line="240" w:lineRule="auto"/>
      </w:pPr>
      <w:r>
        <w:separator/>
      </w:r>
    </w:p>
  </w:footnote>
  <w:footnote w:type="continuationSeparator" w:id="0">
    <w:p w14:paraId="00AE1111" w14:textId="77777777" w:rsidR="003A72D7" w:rsidRDefault="003A72D7" w:rsidP="003C37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65ED" w14:textId="7CE705DF" w:rsidR="003C37CC" w:rsidRDefault="00CC63BA" w:rsidP="002A6C6E">
    <w:pPr>
      <w:pStyle w:val="Encabezado"/>
      <w:jc w:val="right"/>
    </w:pPr>
    <w:r>
      <w:rPr>
        <w:noProof/>
      </w:rPr>
      <w:drawing>
        <wp:inline distT="0" distB="0" distL="0" distR="0" wp14:anchorId="3F8BF5AD" wp14:editId="699FD1EB">
          <wp:extent cx="1630477" cy="1630477"/>
          <wp:effectExtent l="0" t="0" r="8255" b="8255"/>
          <wp:docPr id="8241559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1596" cy="1661596"/>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567"/>
    <w:rsid w:val="000004CC"/>
    <w:rsid w:val="00044F8A"/>
    <w:rsid w:val="000823D9"/>
    <w:rsid w:val="00094044"/>
    <w:rsid w:val="001A545C"/>
    <w:rsid w:val="001D6496"/>
    <w:rsid w:val="001F6B22"/>
    <w:rsid w:val="00213604"/>
    <w:rsid w:val="00266DD5"/>
    <w:rsid w:val="002A6C6E"/>
    <w:rsid w:val="002D70BF"/>
    <w:rsid w:val="002E14A3"/>
    <w:rsid w:val="00313660"/>
    <w:rsid w:val="003337BE"/>
    <w:rsid w:val="003A72D7"/>
    <w:rsid w:val="003C37CC"/>
    <w:rsid w:val="003C5E48"/>
    <w:rsid w:val="003F5B5F"/>
    <w:rsid w:val="004530ED"/>
    <w:rsid w:val="004E319E"/>
    <w:rsid w:val="00533629"/>
    <w:rsid w:val="00571005"/>
    <w:rsid w:val="005A1461"/>
    <w:rsid w:val="005A4562"/>
    <w:rsid w:val="005B2125"/>
    <w:rsid w:val="005C2BDB"/>
    <w:rsid w:val="00603A9E"/>
    <w:rsid w:val="006044BA"/>
    <w:rsid w:val="006327F2"/>
    <w:rsid w:val="00661E76"/>
    <w:rsid w:val="0066306D"/>
    <w:rsid w:val="006D338D"/>
    <w:rsid w:val="007127FF"/>
    <w:rsid w:val="00726C29"/>
    <w:rsid w:val="0073358A"/>
    <w:rsid w:val="007940DF"/>
    <w:rsid w:val="007A3BB8"/>
    <w:rsid w:val="007E099E"/>
    <w:rsid w:val="008174C8"/>
    <w:rsid w:val="00836853"/>
    <w:rsid w:val="008A2B36"/>
    <w:rsid w:val="008A3287"/>
    <w:rsid w:val="008A55F8"/>
    <w:rsid w:val="008E486E"/>
    <w:rsid w:val="00970FE2"/>
    <w:rsid w:val="00973813"/>
    <w:rsid w:val="00A06A4A"/>
    <w:rsid w:val="00A11CE4"/>
    <w:rsid w:val="00A459F3"/>
    <w:rsid w:val="00B95C87"/>
    <w:rsid w:val="00C51CBC"/>
    <w:rsid w:val="00C54C45"/>
    <w:rsid w:val="00CC63BA"/>
    <w:rsid w:val="00D17772"/>
    <w:rsid w:val="00D27910"/>
    <w:rsid w:val="00D3231C"/>
    <w:rsid w:val="00D541FB"/>
    <w:rsid w:val="00D75691"/>
    <w:rsid w:val="00D93398"/>
    <w:rsid w:val="00DC1567"/>
    <w:rsid w:val="00DC1DB1"/>
    <w:rsid w:val="00E477E1"/>
    <w:rsid w:val="00EC1DAB"/>
    <w:rsid w:val="00F24536"/>
    <w:rsid w:val="00F278D0"/>
    <w:rsid w:val="00F533E0"/>
    <w:rsid w:val="00FC51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3F4F6"/>
  <w15:docId w15:val="{AE19DD59-F027-41A4-83E1-EFF8A89DD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3C37C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C37CC"/>
  </w:style>
  <w:style w:type="paragraph" w:styleId="Piedepgina">
    <w:name w:val="footer"/>
    <w:basedOn w:val="Normal"/>
    <w:link w:val="PiedepginaCar"/>
    <w:uiPriority w:val="99"/>
    <w:unhideWhenUsed/>
    <w:rsid w:val="003C37C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C37CC"/>
  </w:style>
  <w:style w:type="table" w:styleId="Tablaconcuadrcula">
    <w:name w:val="Table Grid"/>
    <w:basedOn w:val="Tablanormal"/>
    <w:uiPriority w:val="39"/>
    <w:rsid w:val="008368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4</Pages>
  <Words>812</Words>
  <Characters>4469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Ignacio Lara</cp:lastModifiedBy>
  <cp:revision>55</cp:revision>
  <dcterms:created xsi:type="dcterms:W3CDTF">2024-03-18T02:19:00Z</dcterms:created>
  <dcterms:modified xsi:type="dcterms:W3CDTF">2024-03-18T18:31:00Z</dcterms:modified>
</cp:coreProperties>
</file>