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3B" w:rsidRPr="00FA4AE6" w:rsidRDefault="00FA4AE6">
      <w:pPr>
        <w:rPr>
          <w:sz w:val="44"/>
          <w:szCs w:val="44"/>
        </w:rPr>
      </w:pPr>
      <w:r w:rsidRPr="00FA4AE6">
        <w:rPr>
          <w:sz w:val="44"/>
          <w:szCs w:val="44"/>
        </w:rPr>
        <w:t>Plan de pruebas</w:t>
      </w:r>
    </w:p>
    <w:p w:rsidR="00FA4AE6" w:rsidRDefault="00FA4AE6"/>
    <w:p w:rsidR="00FA4AE6" w:rsidRDefault="00FA4AE6" w:rsidP="00FA4AE6">
      <w:pPr>
        <w:pStyle w:val="Ttulo1"/>
      </w:pPr>
      <w:r>
        <w:t>Introducción</w:t>
      </w:r>
    </w:p>
    <w:p w:rsidR="00FA4AE6" w:rsidRDefault="00FA4AE6" w:rsidP="00FA4AE6">
      <w:pPr>
        <w:pStyle w:val="Ttulo1"/>
      </w:pPr>
      <w:r>
        <w:t>Fases de pruebas</w:t>
      </w:r>
    </w:p>
    <w:p w:rsidR="00FA4AE6" w:rsidRDefault="00FA4AE6" w:rsidP="00FA4AE6">
      <w:r>
        <w:tab/>
        <w:t>Tipo de Fase + Estrategia</w:t>
      </w:r>
    </w:p>
    <w:p w:rsidR="00FA4AE6" w:rsidRDefault="00FA4AE6" w:rsidP="00FA4AE6">
      <w:pPr>
        <w:pStyle w:val="Ttulo1"/>
      </w:pPr>
      <w:r>
        <w:t>Pruebas Unitarias</w:t>
      </w:r>
    </w:p>
    <w:p w:rsidR="00FA4AE6" w:rsidRDefault="00FA4AE6" w:rsidP="00FA4AE6">
      <w:r>
        <w:tab/>
        <w:t xml:space="preserve">Del componente </w:t>
      </w:r>
      <w:proofErr w:type="spellStart"/>
      <w:r>
        <w:t>PedidoDAO</w:t>
      </w:r>
      <w:proofErr w:type="spellEnd"/>
    </w:p>
    <w:p w:rsidR="00FA4AE6" w:rsidRDefault="00FA4AE6" w:rsidP="00FA4AE6">
      <w:pPr>
        <w:pStyle w:val="Ttulo1"/>
      </w:pPr>
      <w:r>
        <w:t>Pruebas de Integración</w:t>
      </w:r>
    </w:p>
    <w:p w:rsidR="00CB5FDB" w:rsidRDefault="0054515F" w:rsidP="0054515F">
      <w:r>
        <w:t xml:space="preserve">En este apartado se realizarán las pruebas de integración focalizadas únicamente en el componente de negocio </w:t>
      </w:r>
      <w:proofErr w:type="spellStart"/>
      <w:r>
        <w:t>GestionPedidoRealizado</w:t>
      </w:r>
      <w:proofErr w:type="spellEnd"/>
      <w:r w:rsidR="00CB5FDB">
        <w:t xml:space="preserve">. </w:t>
      </w:r>
    </w:p>
    <w:p w:rsidR="00CB5FDB" w:rsidRDefault="00CB5FDB" w:rsidP="0054515F">
      <w:r>
        <w:t>P</w:t>
      </w:r>
      <w:r>
        <w:t xml:space="preserve">ara realizar las pruebas de este método, se simulará mediante </w:t>
      </w:r>
      <w:proofErr w:type="spellStart"/>
      <w:r>
        <w:t>mocks</w:t>
      </w:r>
      <w:proofErr w:type="spellEnd"/>
      <w:r>
        <w:t xml:space="preserve"> la gestión del pedido</w:t>
      </w:r>
      <w:r>
        <w:t>, implícita en el estado del componente objeto de las pruebas,</w:t>
      </w:r>
      <w:r w:rsidRPr="00CB5FDB">
        <w:t xml:space="preserve"> </w:t>
      </w:r>
      <w:r>
        <w:t>el cual cuenta con los siguientes métodos:</w:t>
      </w:r>
    </w:p>
    <w:p w:rsidR="0054515F" w:rsidRDefault="0054515F" w:rsidP="0054515F">
      <w:pPr>
        <w:pStyle w:val="Prrafodelista"/>
        <w:numPr>
          <w:ilvl w:val="0"/>
          <w:numId w:val="2"/>
        </w:numPr>
      </w:pPr>
      <w:proofErr w:type="spellStart"/>
      <w:r w:rsidRPr="0054515F">
        <w:t>confirmPedido</w:t>
      </w:r>
      <w:proofErr w:type="spellEnd"/>
    </w:p>
    <w:p w:rsidR="0054515F" w:rsidRPr="0054515F" w:rsidRDefault="0054515F" w:rsidP="0054515F">
      <w:pPr>
        <w:pStyle w:val="Prrafodelista"/>
        <w:numPr>
          <w:ilvl w:val="0"/>
          <w:numId w:val="2"/>
        </w:numPr>
      </w:pPr>
      <w:bookmarkStart w:id="0" w:name="_GoBack"/>
      <w:bookmarkEnd w:id="0"/>
      <w:proofErr w:type="spellStart"/>
      <w:r w:rsidRPr="0054515F">
        <w:t>LineaPedido</w:t>
      </w:r>
      <w:proofErr w:type="spellEnd"/>
    </w:p>
    <w:p w:rsidR="0054515F" w:rsidRPr="0054515F" w:rsidRDefault="0054515F" w:rsidP="0054515F">
      <w:pPr>
        <w:pStyle w:val="Prrafodelista"/>
        <w:numPr>
          <w:ilvl w:val="0"/>
          <w:numId w:val="2"/>
        </w:numPr>
      </w:pPr>
      <w:proofErr w:type="spellStart"/>
      <w:r w:rsidRPr="0054515F">
        <w:t>init</w:t>
      </w:r>
      <w:proofErr w:type="spellEnd"/>
    </w:p>
    <w:p w:rsidR="00FA4AE6" w:rsidRPr="00FA4AE6" w:rsidRDefault="00FA4AE6" w:rsidP="00FA4AE6">
      <w:r>
        <w:tab/>
      </w:r>
    </w:p>
    <w:p w:rsidR="00FA4AE6" w:rsidRDefault="00FA4AE6" w:rsidP="00FA4AE6">
      <w:pPr>
        <w:pStyle w:val="Ttulo1"/>
      </w:pPr>
      <w:r>
        <w:t>Pruebas de aceptación</w:t>
      </w:r>
    </w:p>
    <w:p w:rsidR="00FA4AE6" w:rsidRDefault="00FA4AE6" w:rsidP="00FA4AE6">
      <w:pPr>
        <w:pStyle w:val="Ttulo1"/>
      </w:pPr>
      <w:r>
        <w:tab/>
        <w:t>------------</w:t>
      </w:r>
    </w:p>
    <w:p w:rsidR="00FA4AE6" w:rsidRPr="00FA4AE6" w:rsidRDefault="00FA4AE6" w:rsidP="00FA4AE6">
      <w:pPr>
        <w:pStyle w:val="Ttulo1"/>
      </w:pPr>
      <w:r>
        <w:t>Concusión</w:t>
      </w:r>
    </w:p>
    <w:p w:rsidR="00FA4AE6" w:rsidRPr="00FA4AE6" w:rsidRDefault="00FA4AE6" w:rsidP="00FA4AE6"/>
    <w:p w:rsidR="00FA4AE6" w:rsidRDefault="00FA4AE6" w:rsidP="00FA4AE6"/>
    <w:p w:rsidR="00FA4AE6" w:rsidRPr="00FA4AE6" w:rsidRDefault="00FA4AE6" w:rsidP="00FA4AE6"/>
    <w:sectPr w:rsidR="00FA4AE6" w:rsidRPr="00FA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26586"/>
    <w:multiLevelType w:val="hybridMultilevel"/>
    <w:tmpl w:val="20A6C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079BD"/>
    <w:multiLevelType w:val="hybridMultilevel"/>
    <w:tmpl w:val="1C985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DC"/>
    <w:rsid w:val="001E0E3B"/>
    <w:rsid w:val="0054515F"/>
    <w:rsid w:val="0063476E"/>
    <w:rsid w:val="00A92A1F"/>
    <w:rsid w:val="00C46650"/>
    <w:rsid w:val="00CB5FDB"/>
    <w:rsid w:val="00CD7E28"/>
    <w:rsid w:val="00EF6BCD"/>
    <w:rsid w:val="00F868DC"/>
    <w:rsid w:val="00FA4AE6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FA99"/>
  <w15:chartTrackingRefBased/>
  <w15:docId w15:val="{B4040F2B-EF00-430D-A44F-6880DAAD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aguero</dc:creator>
  <cp:keywords/>
  <dc:description/>
  <cp:lastModifiedBy>nacho aguero</cp:lastModifiedBy>
  <cp:revision>5</cp:revision>
  <dcterms:created xsi:type="dcterms:W3CDTF">2016-11-20T12:36:00Z</dcterms:created>
  <dcterms:modified xsi:type="dcterms:W3CDTF">2016-12-02T15:33:00Z</dcterms:modified>
</cp:coreProperties>
</file>