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cfpz7som0tqq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Nicolás Pedro Soto Aceituno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Ingeniera en Informatica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2.999999999998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4388"/>
        <w:gridCol w:w="602"/>
        <w:gridCol w:w="603"/>
        <w:gridCol w:w="603"/>
        <w:gridCol w:w="603"/>
        <w:gridCol w:w="603"/>
        <w:gridCol w:w="2521"/>
        <w:tblGridChange w:id="0">
          <w:tblGrid>
            <w:gridCol w:w="4388"/>
            <w:gridCol w:w="602"/>
            <w:gridCol w:w="603"/>
            <w:gridCol w:w="603"/>
            <w:gridCol w:w="603"/>
            <w:gridCol w:w="603"/>
            <w:gridCol w:w="2521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DNL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Diseñar y generar soluciones de software innovadoras y de calidad, aplicando el ciclo de vida de éste, según las características del proyecto, las mejores prácticas de la industria y sus estándares de calidad.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Diseñar y generar soluciones que permitan resolver los requerimientos de información en el contexto de las organizaciones, considerando bases de datos relacionales y no relacionales.</w:t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Diseñar y adaptar los procesos de ingeniería de requisitos, a través del uso de metodologías de vanguardia y estándares de la industria, para el desarrollo de soluciones TI complejas, innovadoras y de calidad.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Desarrollar proyectos de software innovadores para plataformas y dispositivos móviles, por medio de marcos de trabajo, herramientas de desarrollo, lenguajes de programación y buenas prácticas de la industria del desarrollo de software.</w:t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Diseñar y generar soluciones que permitan resolver los requerimientos de información en el contexto de las organizaciones, considerando bases de datos relacionales y no relacionales.</w:t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Diseñar y adaptar los procesos de ingeniería de requisitos, a través del uso de metodologías de vanguardia y estándares de la industria, para el desarrollo de soluciones TI complejas, innovadoras y de calidad.</w:t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7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8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9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D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7E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1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mCL8cCNLjDJTuuMNXYCKDW4hnQ==">CgMxLjAyDmguY2Zwejdzb20wdHFxOAByITFrXzZ2Q1ZIMEh5T0Q1Qy1VeURRQTlWOVhSdjc2TFM0WA==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