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8838"/>
          </w:tblGrid>
          <w:tr w:rsidR="00C82195" w:rsidRPr="00704663" w14:paraId="5E645137"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0DDFD112"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3145C1A4"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498C953B"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 xml:space="preserve">Propuesta de Proyecto       y </w:t>
                    </w:r>
                    <w:r w:rsidRPr="00934F44">
                      <w:rPr>
                        <w:rFonts w:eastAsiaTheme="majorEastAsia" w:cstheme="minorHAnsi"/>
                        <w:sz w:val="80"/>
                        <w:szCs w:val="80"/>
                      </w:rPr>
                      <w:t>Especificación de Requisitos de Software</w:t>
                    </w:r>
                  </w:p>
                </w:tc>
              </w:sdtContent>
            </w:sdt>
          </w:tr>
          <w:tr w:rsidR="00C82195" w:rsidRPr="00934F44" w14:paraId="310E801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C2275CF" w14:textId="77777777" w:rsidR="00C82195" w:rsidRPr="00934F44" w:rsidRDefault="00C14CFA" w:rsidP="000F54D6">
                    <w:pPr>
                      <w:pStyle w:val="Sinespaciado"/>
                      <w:jc w:val="center"/>
                      <w:rPr>
                        <w:rFonts w:eastAsiaTheme="majorEastAsia" w:cstheme="minorHAnsi"/>
                        <w:sz w:val="44"/>
                        <w:szCs w:val="44"/>
                      </w:rPr>
                    </w:pPr>
                    <w:r w:rsidRPr="00704663">
                      <w:rPr>
                        <w:rFonts w:eastAsiaTheme="majorEastAsia" w:cstheme="minorHAnsi"/>
                        <w:i/>
                        <w:color w:val="FF0000"/>
                        <w:sz w:val="44"/>
                        <w:szCs w:val="44"/>
                        <w:lang w:val="es-AR"/>
                      </w:rPr>
                      <w:t xml:space="preserve">Proyecto: </w:t>
                    </w:r>
                    <w:proofErr w:type="spellStart"/>
                    <w:r w:rsidR="003254A0">
                      <w:rPr>
                        <w:rFonts w:eastAsiaTheme="majorEastAsia" w:cstheme="minorHAnsi"/>
                        <w:i/>
                        <w:color w:val="FF0000"/>
                        <w:sz w:val="44"/>
                        <w:szCs w:val="44"/>
                        <w:lang w:val="es-AR"/>
                      </w:rPr>
                      <w:t>PortIA</w:t>
                    </w:r>
                    <w:proofErr w:type="spellEnd"/>
                  </w:p>
                </w:tc>
              </w:sdtContent>
            </w:sdt>
          </w:tr>
          <w:tr w:rsidR="00C82195" w:rsidRPr="00934F44" w14:paraId="2E345FEE" w14:textId="77777777">
            <w:trPr>
              <w:trHeight w:val="360"/>
              <w:jc w:val="center"/>
            </w:trPr>
            <w:tc>
              <w:tcPr>
                <w:tcW w:w="5000" w:type="pct"/>
                <w:vAlign w:val="center"/>
              </w:tcPr>
              <w:p w14:paraId="145579F5" w14:textId="77777777" w:rsidR="00C82195" w:rsidRPr="00934F44" w:rsidRDefault="00C82195">
                <w:pPr>
                  <w:pStyle w:val="Sinespaciado"/>
                  <w:jc w:val="center"/>
                  <w:rPr>
                    <w:rFonts w:cstheme="minorHAnsi"/>
                  </w:rPr>
                </w:pPr>
              </w:p>
            </w:tc>
          </w:tr>
          <w:tr w:rsidR="00C82195" w:rsidRPr="00934F44" w14:paraId="00DCCECC" w14:textId="77777777">
            <w:trPr>
              <w:trHeight w:val="360"/>
              <w:jc w:val="center"/>
            </w:trPr>
            <w:tc>
              <w:tcPr>
                <w:tcW w:w="5000" w:type="pct"/>
                <w:vAlign w:val="center"/>
              </w:tcPr>
              <w:p w14:paraId="2A510295"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w:t>
                </w:r>
                <w:r w:rsidR="000F54D6" w:rsidRPr="00704663">
                  <w:rPr>
                    <w:rFonts w:cstheme="minorHAnsi"/>
                    <w:b/>
                    <w:bCs/>
                    <w:i/>
                    <w:color w:val="FF0000"/>
                  </w:rPr>
                  <w:t>01</w:t>
                </w:r>
                <w:r w:rsidRPr="00704663">
                  <w:rPr>
                    <w:rFonts w:cstheme="minorHAnsi"/>
                    <w:b/>
                    <w:bCs/>
                    <w:i/>
                    <w:color w:val="FF0000"/>
                  </w:rPr>
                  <w:t>]</w:t>
                </w:r>
              </w:p>
            </w:tc>
          </w:tr>
          <w:tr w:rsidR="00C82195" w:rsidRPr="00934F44" w14:paraId="4825CB55"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6T00:00:00Z">
                  <w:dateFormat w:val="dd/MM/yyyy"/>
                  <w:lid w:val="es-ES"/>
                  <w:storeMappedDataAs w:val="dateTime"/>
                  <w:calendar w:val="gregorian"/>
                </w:date>
              </w:sdtPr>
              <w:sdtContent>
                <w:tc>
                  <w:tcPr>
                    <w:tcW w:w="5000" w:type="pct"/>
                    <w:vAlign w:val="center"/>
                  </w:tcPr>
                  <w:p w14:paraId="31F61238" w14:textId="77777777" w:rsidR="00C82195" w:rsidRPr="00934F44" w:rsidRDefault="003254A0" w:rsidP="00C82195">
                    <w:pPr>
                      <w:pStyle w:val="Sinespaciado"/>
                      <w:jc w:val="center"/>
                      <w:rPr>
                        <w:rFonts w:cstheme="minorHAnsi"/>
                        <w:b/>
                        <w:bCs/>
                      </w:rPr>
                    </w:pPr>
                    <w:r>
                      <w:rPr>
                        <w:rFonts w:cstheme="minorHAnsi"/>
                        <w:b/>
                        <w:bCs/>
                      </w:rPr>
                      <w:t>06/10/2026</w:t>
                    </w:r>
                  </w:p>
                </w:tc>
              </w:sdtContent>
            </w:sdt>
          </w:tr>
        </w:tbl>
        <w:p w14:paraId="6CF64AD0" w14:textId="77777777" w:rsidR="00C82195" w:rsidRPr="00934F44" w:rsidRDefault="00C82195">
          <w:pPr>
            <w:rPr>
              <w:rFonts w:cstheme="minorHAnsi"/>
              <w:lang w:val="es-ES"/>
            </w:rPr>
          </w:pPr>
        </w:p>
        <w:p w14:paraId="3FA1084C"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8838"/>
          </w:tblGrid>
          <w:tr w:rsidR="00C82195" w:rsidRPr="00934F44" w14:paraId="599F9D7C"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1FC81378" w14:textId="77777777" w:rsidR="00C82195" w:rsidRPr="00934F44" w:rsidRDefault="006A29DC" w:rsidP="00856856">
                    <w:pPr>
                      <w:pStyle w:val="Sinespaciado"/>
                      <w:rPr>
                        <w:rFonts w:cstheme="minorHAnsi"/>
                      </w:rPr>
                    </w:pPr>
                    <w:proofErr w:type="spellStart"/>
                    <w:r>
                      <w:rPr>
                        <w:rFonts w:eastAsiaTheme="minorHAnsi" w:cstheme="minorHAnsi"/>
                        <w:color w:val="FF0000"/>
                        <w:lang w:val="es-AR"/>
                      </w:rPr>
                      <w:t>Definition</w:t>
                    </w:r>
                    <w:proofErr w:type="spellEnd"/>
                    <w:r>
                      <w:rPr>
                        <w:rFonts w:eastAsiaTheme="minorHAnsi" w:cstheme="minorHAnsi"/>
                        <w:color w:val="FF0000"/>
                        <w:lang w:val="es-AR"/>
                      </w:rPr>
                      <w:t xml:space="preserve"> </w:t>
                    </w:r>
                    <w:proofErr w:type="spellStart"/>
                    <w:r>
                      <w:rPr>
                        <w:rFonts w:eastAsiaTheme="minorHAnsi" w:cstheme="minorHAnsi"/>
                        <w:color w:val="FF0000"/>
                        <w:lang w:val="es-AR"/>
                      </w:rPr>
                      <w:t>of</w:t>
                    </w:r>
                    <w:proofErr w:type="spellEnd"/>
                    <w:r>
                      <w:rPr>
                        <w:rFonts w:eastAsiaTheme="minorHAnsi" w:cstheme="minorHAnsi"/>
                        <w:color w:val="FF0000"/>
                        <w:lang w:val="es-AR"/>
                      </w:rPr>
                      <w:t xml:space="preserve"> Done</w:t>
                    </w:r>
                  </w:p>
                </w:tc>
              </w:sdtContent>
            </w:sdt>
          </w:tr>
        </w:tbl>
        <w:p w14:paraId="5B699568" w14:textId="77777777" w:rsidR="00C82195" w:rsidRPr="00934F44" w:rsidRDefault="00C82195">
          <w:pPr>
            <w:rPr>
              <w:rFonts w:cstheme="minorHAnsi"/>
              <w:lang w:val="es-ES"/>
            </w:rPr>
          </w:pPr>
        </w:p>
        <w:p w14:paraId="7C959E2E" w14:textId="77777777" w:rsidR="00C82195" w:rsidRPr="00934F44" w:rsidRDefault="00C82195">
          <w:pPr>
            <w:rPr>
              <w:rFonts w:cstheme="minorHAnsi"/>
              <w:sz w:val="32"/>
            </w:rPr>
          </w:pPr>
          <w:r w:rsidRPr="00934F44">
            <w:rPr>
              <w:rFonts w:cstheme="minorHAnsi"/>
              <w:sz w:val="32"/>
            </w:rPr>
            <w:br w:type="page"/>
          </w:r>
        </w:p>
      </w:sdtContent>
    </w:sdt>
    <w:p w14:paraId="12E23E07" w14:textId="77777777" w:rsidR="00B80F3D" w:rsidRPr="00934F44" w:rsidRDefault="00B80F3D" w:rsidP="005D79BE">
      <w:pPr>
        <w:spacing w:after="0" w:line="240" w:lineRule="auto"/>
        <w:jc w:val="both"/>
        <w:rPr>
          <w:rFonts w:cstheme="minorHAnsi"/>
          <w:sz w:val="32"/>
        </w:rPr>
      </w:pPr>
    </w:p>
    <w:p w14:paraId="0C725B01"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1A19DB48"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6CFE092F" w14:textId="77777777" w:rsidR="005A03D5" w:rsidRDefault="00934F44">
          <w:pPr>
            <w:pStyle w:val="TDC1"/>
            <w:tabs>
              <w:tab w:val="left" w:pos="440"/>
              <w:tab w:val="right" w:leader="dot" w:pos="8828"/>
            </w:tabs>
            <w:rPr>
              <w:rFonts w:eastAsiaTheme="minorEastAsia"/>
              <w:b w:val="0"/>
              <w:bCs w:val="0"/>
              <w:caps w:val="0"/>
              <w:noProof/>
              <w:kern w:val="2"/>
              <w:sz w:val="24"/>
              <w:szCs w:val="24"/>
              <w:lang w:val="es-CL" w:eastAsia="es-MX"/>
            </w:rPr>
          </w:pPr>
          <w:r w:rsidRPr="00934F44">
            <w:rPr>
              <w:rFonts w:cstheme="minorHAnsi"/>
              <w:i/>
              <w:iCs/>
              <w:lang w:val="es-ES"/>
            </w:rPr>
            <w:fldChar w:fldCharType="begin"/>
          </w:r>
          <w:r>
            <w:rPr>
              <w:rFonts w:cstheme="minorHAnsi"/>
              <w:lang w:val="es-ES"/>
            </w:rPr>
            <w:instrText xml:space="preserve"> TOC \o "1-3" \h \z \u </w:instrText>
          </w:r>
          <w:r w:rsidRPr="00934F44">
            <w:rPr>
              <w:rFonts w:cstheme="minorHAnsi"/>
              <w:i/>
              <w:iCs/>
              <w:lang w:val="es-ES"/>
            </w:rPr>
            <w:fldChar w:fldCharType="separate"/>
          </w:r>
          <w:hyperlink w:anchor="_Toc33411057" w:history="1">
            <w:r>
              <w:rPr>
                <w:rStyle w:val="Hipervnculo"/>
                <w:rFonts w:eastAsia="Times New Roman" w:cstheme="minorHAnsi"/>
                <w:noProof/>
                <w:kern w:val="32"/>
              </w:rPr>
              <w:t>2</w:t>
            </w:r>
            <w:r>
              <w:rPr>
                <w:rFonts w:eastAsiaTheme="minorEastAsia"/>
                <w:b w:val="0"/>
                <w:bCs w:val="0"/>
                <w:caps w:val="0"/>
                <w:noProof/>
                <w:kern w:val="2"/>
                <w:sz w:val="24"/>
                <w:szCs w:val="24"/>
                <w:lang w:val="es-CL" w:eastAsia="es-MX"/>
              </w:rPr>
              <w:tab/>
            </w:r>
            <w:r>
              <w:rPr>
                <w:rStyle w:val="Hipervnculo"/>
                <w:rFonts w:eastAsia="Times New Roman" w:cstheme="minorHAnsi"/>
                <w:noProof/>
                <w:kern w:val="32"/>
              </w:rPr>
              <w:t>Ficha del documento</w:t>
            </w:r>
            <w:r>
              <w:rPr>
                <w:noProof/>
                <w:webHidden/>
              </w:rPr>
              <w:tab/>
            </w:r>
            <w:r>
              <w:rPr>
                <w:noProof/>
                <w:webHidden/>
              </w:rPr>
              <w:fldChar w:fldCharType="begin"/>
            </w:r>
            <w:r>
              <w:rPr>
                <w:noProof/>
                <w:webHidden/>
              </w:rPr>
              <w:instrText xml:space="preserve"> PAGEREF _Toc33411057 \h </w:instrText>
            </w:r>
            <w:r>
              <w:rPr>
                <w:noProof/>
                <w:webHidden/>
              </w:rPr>
            </w:r>
            <w:r>
              <w:rPr>
                <w:noProof/>
                <w:webHidden/>
              </w:rPr>
              <w:fldChar w:fldCharType="separate"/>
            </w:r>
            <w:r>
              <w:rPr>
                <w:noProof/>
                <w:webHidden/>
              </w:rPr>
              <w:t>3</w:t>
            </w:r>
            <w:r>
              <w:rPr>
                <w:noProof/>
                <w:webHidden/>
              </w:rPr>
              <w:fldChar w:fldCharType="end"/>
            </w:r>
          </w:hyperlink>
        </w:p>
        <w:p w14:paraId="68B33A78" w14:textId="77777777" w:rsidR="005A03D5" w:rsidRDefault="005A03D5">
          <w:pPr>
            <w:pStyle w:val="TDC1"/>
            <w:tabs>
              <w:tab w:val="left" w:pos="440"/>
              <w:tab w:val="right" w:leader="dot" w:pos="8828"/>
            </w:tabs>
            <w:rPr>
              <w:rFonts w:eastAsiaTheme="minorEastAsia"/>
              <w:b w:val="0"/>
              <w:bCs w:val="0"/>
              <w:caps w:val="0"/>
              <w:noProof/>
              <w:kern w:val="2"/>
              <w:sz w:val="24"/>
              <w:szCs w:val="24"/>
              <w:lang w:val="es-CL" w:eastAsia="es-MX"/>
            </w:rPr>
          </w:pPr>
          <w:hyperlink w:anchor="_Toc241504475" w:history="1">
            <w:r>
              <w:rPr>
                <w:rStyle w:val="Hipervnculo"/>
                <w:noProof/>
              </w:rPr>
              <w:t>3</w:t>
            </w:r>
            <w:r>
              <w:rPr>
                <w:rFonts w:eastAsiaTheme="minorEastAsia"/>
                <w:b w:val="0"/>
                <w:bCs w:val="0"/>
                <w:caps w:val="0"/>
                <w:noProof/>
                <w:kern w:val="2"/>
                <w:sz w:val="24"/>
                <w:szCs w:val="24"/>
                <w:lang w:val="es-CL" w:eastAsia="es-MX"/>
              </w:rPr>
              <w:tab/>
            </w:r>
            <w:r>
              <w:rPr>
                <w:rStyle w:val="Hipervnculo"/>
                <w:noProof/>
              </w:rPr>
              <w:t>Integrantes:</w:t>
            </w:r>
            <w:r>
              <w:rPr>
                <w:noProof/>
                <w:webHidden/>
              </w:rPr>
              <w:tab/>
            </w:r>
            <w:r>
              <w:rPr>
                <w:noProof/>
                <w:webHidden/>
              </w:rPr>
              <w:fldChar w:fldCharType="begin"/>
            </w:r>
            <w:r>
              <w:rPr>
                <w:noProof/>
                <w:webHidden/>
              </w:rPr>
              <w:instrText xml:space="preserve"> PAGEREF _Toc241504475 \h </w:instrText>
            </w:r>
            <w:r>
              <w:rPr>
                <w:noProof/>
                <w:webHidden/>
              </w:rPr>
            </w:r>
            <w:r>
              <w:rPr>
                <w:noProof/>
                <w:webHidden/>
              </w:rPr>
              <w:fldChar w:fldCharType="separate"/>
            </w:r>
            <w:r>
              <w:rPr>
                <w:noProof/>
                <w:webHidden/>
              </w:rPr>
              <w:t>4</w:t>
            </w:r>
            <w:r>
              <w:rPr>
                <w:noProof/>
                <w:webHidden/>
              </w:rPr>
              <w:fldChar w:fldCharType="end"/>
            </w:r>
          </w:hyperlink>
        </w:p>
        <w:p w14:paraId="3ED70B19" w14:textId="77777777" w:rsidR="005A03D5" w:rsidRDefault="005A03D5">
          <w:pPr>
            <w:pStyle w:val="TDC1"/>
            <w:tabs>
              <w:tab w:val="left" w:pos="440"/>
              <w:tab w:val="right" w:leader="dot" w:pos="8828"/>
            </w:tabs>
            <w:rPr>
              <w:rFonts w:eastAsiaTheme="minorEastAsia"/>
              <w:b w:val="0"/>
              <w:bCs w:val="0"/>
              <w:caps w:val="0"/>
              <w:noProof/>
              <w:kern w:val="2"/>
              <w:sz w:val="24"/>
              <w:szCs w:val="24"/>
              <w:lang w:val="es-CL" w:eastAsia="es-MX"/>
            </w:rPr>
          </w:pPr>
          <w:hyperlink w:anchor="_Toc241504476" w:history="1">
            <w:r>
              <w:rPr>
                <w:rStyle w:val="Hipervnculo"/>
                <w:noProof/>
              </w:rPr>
              <w:t>4</w:t>
            </w:r>
            <w:r>
              <w:rPr>
                <w:rFonts w:eastAsiaTheme="minorEastAsia"/>
                <w:b w:val="0"/>
                <w:bCs w:val="0"/>
                <w:caps w:val="0"/>
                <w:noProof/>
                <w:kern w:val="2"/>
                <w:sz w:val="24"/>
                <w:szCs w:val="24"/>
                <w:lang w:val="es-CL" w:eastAsia="es-MX"/>
              </w:rPr>
              <w:tab/>
            </w:r>
            <w:r>
              <w:rPr>
                <w:rStyle w:val="Hipervnculo"/>
                <w:noProof/>
              </w:rPr>
              <w:t>Historias de Usuario</w:t>
            </w:r>
            <w:r>
              <w:rPr>
                <w:noProof/>
                <w:webHidden/>
              </w:rPr>
              <w:tab/>
            </w:r>
            <w:r>
              <w:rPr>
                <w:noProof/>
                <w:webHidden/>
              </w:rPr>
              <w:fldChar w:fldCharType="begin"/>
            </w:r>
            <w:r>
              <w:rPr>
                <w:noProof/>
                <w:webHidden/>
              </w:rPr>
              <w:instrText xml:space="preserve"> PAGEREF _Toc241504476 \h </w:instrText>
            </w:r>
            <w:r>
              <w:rPr>
                <w:noProof/>
                <w:webHidden/>
              </w:rPr>
            </w:r>
            <w:r>
              <w:rPr>
                <w:noProof/>
                <w:webHidden/>
              </w:rPr>
              <w:fldChar w:fldCharType="separate"/>
            </w:r>
            <w:r>
              <w:rPr>
                <w:noProof/>
                <w:webHidden/>
              </w:rPr>
              <w:t>5</w:t>
            </w:r>
            <w:r>
              <w:rPr>
                <w:noProof/>
                <w:webHidden/>
              </w:rPr>
              <w:fldChar w:fldCharType="end"/>
            </w:r>
          </w:hyperlink>
        </w:p>
        <w:p w14:paraId="5AD1A170"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238070670" w:history="1">
            <w:r>
              <w:rPr>
                <w:rStyle w:val="Hipervnculo"/>
                <w:noProof/>
              </w:rPr>
              <w:t>4.1</w:t>
            </w:r>
            <w:r>
              <w:rPr>
                <w:rFonts w:eastAsiaTheme="minorEastAsia"/>
                <w:smallCaps w:val="0"/>
                <w:noProof/>
                <w:kern w:val="2"/>
                <w:sz w:val="24"/>
                <w:szCs w:val="24"/>
                <w:lang w:val="es-CL" w:eastAsia="es-MX"/>
              </w:rPr>
              <w:tab/>
            </w:r>
            <w:r>
              <w:rPr>
                <w:rStyle w:val="Hipervnculo"/>
                <w:noProof/>
              </w:rPr>
              <w:t>Historia 001: Registrar usuarios</w:t>
            </w:r>
            <w:r>
              <w:rPr>
                <w:noProof/>
                <w:webHidden/>
              </w:rPr>
              <w:tab/>
            </w:r>
            <w:r>
              <w:rPr>
                <w:noProof/>
                <w:webHidden/>
              </w:rPr>
              <w:fldChar w:fldCharType="begin"/>
            </w:r>
            <w:r>
              <w:rPr>
                <w:noProof/>
                <w:webHidden/>
              </w:rPr>
              <w:instrText xml:space="preserve"> PAGEREF _Toc238070670 \h </w:instrText>
            </w:r>
            <w:r>
              <w:rPr>
                <w:noProof/>
                <w:webHidden/>
              </w:rPr>
            </w:r>
            <w:r>
              <w:rPr>
                <w:noProof/>
                <w:webHidden/>
              </w:rPr>
              <w:fldChar w:fldCharType="separate"/>
            </w:r>
            <w:r>
              <w:rPr>
                <w:noProof/>
                <w:webHidden/>
              </w:rPr>
              <w:t>5</w:t>
            </w:r>
            <w:r>
              <w:rPr>
                <w:noProof/>
                <w:webHidden/>
              </w:rPr>
              <w:fldChar w:fldCharType="end"/>
            </w:r>
          </w:hyperlink>
        </w:p>
        <w:p w14:paraId="372B19FC"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238070671" w:history="1">
            <w:r>
              <w:rPr>
                <w:rStyle w:val="Hipervnculo"/>
                <w:noProof/>
              </w:rPr>
              <w:t>4.1.1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_Toc238070671 \h </w:instrText>
            </w:r>
            <w:r>
              <w:rPr>
                <w:noProof/>
                <w:webHidden/>
              </w:rPr>
            </w:r>
            <w:r>
              <w:rPr>
                <w:noProof/>
                <w:webHidden/>
              </w:rPr>
              <w:fldChar w:fldCharType="separate"/>
            </w:r>
            <w:r>
              <w:rPr>
                <w:noProof/>
                <w:webHidden/>
              </w:rPr>
              <w:t>5</w:t>
            </w:r>
            <w:r>
              <w:rPr>
                <w:noProof/>
                <w:webHidden/>
              </w:rPr>
              <w:fldChar w:fldCharType="end"/>
            </w:r>
          </w:hyperlink>
        </w:p>
        <w:p w14:paraId="0B90994A"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12" w:history="1">
            <w:r>
              <w:rPr>
                <w:rStyle w:val="Hipervnculo"/>
                <w:noProof/>
              </w:rPr>
              <w:t>4.1.2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_Toc90012 \h </w:instrText>
            </w:r>
            <w:r>
              <w:rPr>
                <w:noProof/>
                <w:webHidden/>
              </w:rPr>
            </w:r>
            <w:r>
              <w:rPr>
                <w:noProof/>
                <w:webHidden/>
              </w:rPr>
              <w:fldChar w:fldCharType="separate"/>
            </w:r>
            <w:r>
              <w:rPr>
                <w:noProof/>
                <w:webHidden/>
              </w:rPr>
              <w:t>5</w:t>
            </w:r>
            <w:r>
              <w:rPr>
                <w:noProof/>
                <w:webHidden/>
              </w:rPr>
              <w:fldChar w:fldCharType="end"/>
            </w:r>
          </w:hyperlink>
        </w:p>
        <w:p w14:paraId="45555CF6"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13" w:history="1">
            <w:r>
              <w:rPr>
                <w:rStyle w:val="Hipervnculo"/>
                <w:noProof/>
              </w:rPr>
              <w:t>4.1.3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_Toc90013 \h </w:instrText>
            </w:r>
            <w:r>
              <w:rPr>
                <w:noProof/>
                <w:webHidden/>
              </w:rPr>
            </w:r>
            <w:r>
              <w:rPr>
                <w:noProof/>
                <w:webHidden/>
              </w:rPr>
              <w:fldChar w:fldCharType="separate"/>
            </w:r>
            <w:r>
              <w:rPr>
                <w:noProof/>
                <w:webHidden/>
              </w:rPr>
              <w:t>5</w:t>
            </w:r>
            <w:r>
              <w:rPr>
                <w:noProof/>
                <w:webHidden/>
              </w:rPr>
              <w:fldChar w:fldCharType="end"/>
            </w:r>
          </w:hyperlink>
        </w:p>
        <w:p w14:paraId="76DC223B"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238070673" w:history="1">
            <w:r>
              <w:rPr>
                <w:rStyle w:val="Hipervnculo"/>
                <w:noProof/>
              </w:rPr>
              <w:t>4.2</w:t>
            </w:r>
            <w:r>
              <w:rPr>
                <w:rFonts w:eastAsiaTheme="minorEastAsia"/>
                <w:smallCaps w:val="0"/>
                <w:noProof/>
                <w:kern w:val="2"/>
                <w:sz w:val="24"/>
                <w:szCs w:val="24"/>
                <w:lang w:val="es-CL" w:eastAsia="es-MX"/>
              </w:rPr>
              <w:tab/>
            </w:r>
            <w:r>
              <w:rPr>
                <w:rStyle w:val="Hipervnculo"/>
                <w:noProof/>
              </w:rPr>
              <w:t>Historia 002: Insertar documentos en la planilla</w:t>
            </w:r>
            <w:r>
              <w:rPr>
                <w:noProof/>
                <w:webHidden/>
              </w:rPr>
              <w:tab/>
            </w:r>
            <w:r>
              <w:rPr>
                <w:noProof/>
                <w:webHidden/>
              </w:rPr>
              <w:fldChar w:fldCharType="begin"/>
            </w:r>
            <w:r>
              <w:rPr>
                <w:noProof/>
                <w:webHidden/>
              </w:rPr>
              <w:instrText xml:space="preserve"> PAGEREF _Toc238070673 \h </w:instrText>
            </w:r>
            <w:r>
              <w:rPr>
                <w:noProof/>
                <w:webHidden/>
              </w:rPr>
            </w:r>
            <w:r>
              <w:rPr>
                <w:noProof/>
                <w:webHidden/>
              </w:rPr>
              <w:fldChar w:fldCharType="separate"/>
            </w:r>
            <w:r>
              <w:rPr>
                <w:noProof/>
                <w:webHidden/>
              </w:rPr>
              <w:t>5</w:t>
            </w:r>
            <w:r>
              <w:rPr>
                <w:noProof/>
                <w:webHidden/>
              </w:rPr>
              <w:fldChar w:fldCharType="end"/>
            </w:r>
          </w:hyperlink>
        </w:p>
        <w:p w14:paraId="761A1B9B"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21" w:history="1">
            <w:r>
              <w:rPr>
                <w:rStyle w:val="Hipervnculo"/>
                <w:noProof/>
              </w:rPr>
              <w:t>4.2.1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_Toc90021 \h </w:instrText>
            </w:r>
            <w:r>
              <w:rPr>
                <w:noProof/>
                <w:webHidden/>
              </w:rPr>
            </w:r>
            <w:r>
              <w:rPr>
                <w:noProof/>
                <w:webHidden/>
              </w:rPr>
              <w:fldChar w:fldCharType="separate"/>
            </w:r>
            <w:r>
              <w:rPr>
                <w:noProof/>
                <w:webHidden/>
              </w:rPr>
              <w:t>5</w:t>
            </w:r>
            <w:r>
              <w:rPr>
                <w:noProof/>
                <w:webHidden/>
              </w:rPr>
              <w:fldChar w:fldCharType="end"/>
            </w:r>
          </w:hyperlink>
        </w:p>
        <w:p w14:paraId="62A1F1FB"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22" w:history="1">
            <w:r>
              <w:rPr>
                <w:rStyle w:val="Hipervnculo"/>
                <w:noProof/>
              </w:rPr>
              <w:t>4.2.2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_Toc90022 \h </w:instrText>
            </w:r>
            <w:r>
              <w:rPr>
                <w:noProof/>
                <w:webHidden/>
              </w:rPr>
            </w:r>
            <w:r>
              <w:rPr>
                <w:noProof/>
                <w:webHidden/>
              </w:rPr>
              <w:fldChar w:fldCharType="separate"/>
            </w:r>
            <w:r>
              <w:rPr>
                <w:noProof/>
                <w:webHidden/>
              </w:rPr>
              <w:t>5</w:t>
            </w:r>
            <w:r>
              <w:rPr>
                <w:noProof/>
                <w:webHidden/>
              </w:rPr>
              <w:fldChar w:fldCharType="end"/>
            </w:r>
          </w:hyperlink>
        </w:p>
        <w:p w14:paraId="79CD20F1"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23" w:history="1">
            <w:r>
              <w:rPr>
                <w:rStyle w:val="Hipervnculo"/>
                <w:noProof/>
              </w:rPr>
              <w:t>4.2.3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_Toc90023 \h </w:instrText>
            </w:r>
            <w:r>
              <w:rPr>
                <w:noProof/>
                <w:webHidden/>
              </w:rPr>
            </w:r>
            <w:r>
              <w:rPr>
                <w:noProof/>
                <w:webHidden/>
              </w:rPr>
              <w:fldChar w:fldCharType="separate"/>
            </w:r>
            <w:r>
              <w:rPr>
                <w:noProof/>
                <w:webHidden/>
              </w:rPr>
              <w:t>6</w:t>
            </w:r>
            <w:r>
              <w:rPr>
                <w:noProof/>
                <w:webHidden/>
              </w:rPr>
              <w:fldChar w:fldCharType="end"/>
            </w:r>
          </w:hyperlink>
        </w:p>
        <w:p w14:paraId="4D75B9EE"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030" w:history="1">
            <w:r>
              <w:rPr>
                <w:rStyle w:val="Hipervnculo"/>
                <w:noProof/>
              </w:rPr>
              <w:t>4.3</w:t>
            </w:r>
            <w:r>
              <w:rPr>
                <w:rFonts w:eastAsiaTheme="minorEastAsia"/>
                <w:smallCaps w:val="0"/>
                <w:noProof/>
                <w:kern w:val="2"/>
                <w:sz w:val="24"/>
                <w:szCs w:val="24"/>
                <w:lang w:val="es-CL" w:eastAsia="es-MX"/>
              </w:rPr>
              <w:tab/>
            </w:r>
            <w:r>
              <w:rPr>
                <w:rStyle w:val="Hipervnculo"/>
                <w:noProof/>
              </w:rPr>
              <w:t>Historia 003: Iniciar y cerrar sesión</w:t>
            </w:r>
            <w:r>
              <w:rPr>
                <w:noProof/>
                <w:webHidden/>
              </w:rPr>
              <w:tab/>
            </w:r>
            <w:r>
              <w:rPr>
                <w:noProof/>
                <w:webHidden/>
              </w:rPr>
              <w:fldChar w:fldCharType="begin"/>
            </w:r>
            <w:r>
              <w:rPr>
                <w:noProof/>
                <w:webHidden/>
              </w:rPr>
              <w:instrText xml:space="preserve"> PAGEREF _Toc90030 \h </w:instrText>
            </w:r>
            <w:r>
              <w:rPr>
                <w:noProof/>
                <w:webHidden/>
              </w:rPr>
            </w:r>
            <w:r>
              <w:rPr>
                <w:noProof/>
                <w:webHidden/>
              </w:rPr>
              <w:fldChar w:fldCharType="separate"/>
            </w:r>
            <w:r>
              <w:rPr>
                <w:noProof/>
                <w:webHidden/>
              </w:rPr>
              <w:t>6</w:t>
            </w:r>
            <w:r>
              <w:rPr>
                <w:noProof/>
                <w:webHidden/>
              </w:rPr>
              <w:fldChar w:fldCharType="end"/>
            </w:r>
          </w:hyperlink>
        </w:p>
        <w:p w14:paraId="386ACD62"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31" w:history="1">
            <w:r>
              <w:rPr>
                <w:rStyle w:val="Hipervnculo"/>
                <w:noProof/>
              </w:rPr>
              <w:t>4.3.1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_Toc90031 \h </w:instrText>
            </w:r>
            <w:r>
              <w:rPr>
                <w:noProof/>
                <w:webHidden/>
              </w:rPr>
            </w:r>
            <w:r>
              <w:rPr>
                <w:noProof/>
                <w:webHidden/>
              </w:rPr>
              <w:fldChar w:fldCharType="separate"/>
            </w:r>
            <w:r>
              <w:rPr>
                <w:noProof/>
                <w:webHidden/>
              </w:rPr>
              <w:t>6</w:t>
            </w:r>
            <w:r>
              <w:rPr>
                <w:noProof/>
                <w:webHidden/>
              </w:rPr>
              <w:fldChar w:fldCharType="end"/>
            </w:r>
          </w:hyperlink>
        </w:p>
        <w:p w14:paraId="7455EDFB"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32" w:history="1">
            <w:r>
              <w:rPr>
                <w:rStyle w:val="Hipervnculo"/>
                <w:noProof/>
              </w:rPr>
              <w:t>4.3.2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_Toc90032 \h </w:instrText>
            </w:r>
            <w:r>
              <w:rPr>
                <w:noProof/>
                <w:webHidden/>
              </w:rPr>
            </w:r>
            <w:r>
              <w:rPr>
                <w:noProof/>
                <w:webHidden/>
              </w:rPr>
              <w:fldChar w:fldCharType="separate"/>
            </w:r>
            <w:r>
              <w:rPr>
                <w:noProof/>
                <w:webHidden/>
              </w:rPr>
              <w:t>6</w:t>
            </w:r>
            <w:r>
              <w:rPr>
                <w:noProof/>
                <w:webHidden/>
              </w:rPr>
              <w:fldChar w:fldCharType="end"/>
            </w:r>
          </w:hyperlink>
        </w:p>
        <w:p w14:paraId="1F97BE08"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33" w:history="1">
            <w:r>
              <w:rPr>
                <w:rStyle w:val="Hipervnculo"/>
                <w:noProof/>
              </w:rPr>
              <w:t>4.3.3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_Toc90033 \h </w:instrText>
            </w:r>
            <w:r>
              <w:rPr>
                <w:noProof/>
                <w:webHidden/>
              </w:rPr>
            </w:r>
            <w:r>
              <w:rPr>
                <w:noProof/>
                <w:webHidden/>
              </w:rPr>
              <w:fldChar w:fldCharType="separate"/>
            </w:r>
            <w:r>
              <w:rPr>
                <w:noProof/>
                <w:webHidden/>
              </w:rPr>
              <w:t>7</w:t>
            </w:r>
            <w:r>
              <w:rPr>
                <w:noProof/>
                <w:webHidden/>
              </w:rPr>
              <w:fldChar w:fldCharType="end"/>
            </w:r>
          </w:hyperlink>
        </w:p>
        <w:p w14:paraId="1B61F886"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040" w:history="1">
            <w:r>
              <w:rPr>
                <w:rStyle w:val="Hipervnculo"/>
                <w:noProof/>
              </w:rPr>
              <w:t>4.4</w:t>
            </w:r>
            <w:r>
              <w:rPr>
                <w:rFonts w:eastAsiaTheme="minorEastAsia"/>
                <w:smallCaps w:val="0"/>
                <w:noProof/>
                <w:kern w:val="2"/>
                <w:sz w:val="24"/>
                <w:szCs w:val="24"/>
                <w:lang w:val="es-CL" w:eastAsia="es-MX"/>
              </w:rPr>
              <w:tab/>
            </w:r>
            <w:r>
              <w:rPr>
                <w:rStyle w:val="Hipervnculo"/>
                <w:noProof/>
              </w:rPr>
              <w:t>Historia 004: Visualizar panel de contenedores con semáforo de riesgo</w:t>
            </w:r>
            <w:r>
              <w:rPr>
                <w:noProof/>
                <w:webHidden/>
              </w:rPr>
              <w:tab/>
            </w:r>
            <w:r>
              <w:rPr>
                <w:noProof/>
                <w:webHidden/>
              </w:rPr>
              <w:fldChar w:fldCharType="begin"/>
            </w:r>
            <w:r>
              <w:rPr>
                <w:noProof/>
                <w:webHidden/>
              </w:rPr>
              <w:instrText xml:space="preserve"> PAGEREF _Toc90040 \h </w:instrText>
            </w:r>
            <w:r>
              <w:rPr>
                <w:noProof/>
                <w:webHidden/>
              </w:rPr>
            </w:r>
            <w:r>
              <w:rPr>
                <w:noProof/>
                <w:webHidden/>
              </w:rPr>
              <w:fldChar w:fldCharType="separate"/>
            </w:r>
            <w:r>
              <w:rPr>
                <w:noProof/>
                <w:webHidden/>
              </w:rPr>
              <w:t>7</w:t>
            </w:r>
            <w:r>
              <w:rPr>
                <w:noProof/>
                <w:webHidden/>
              </w:rPr>
              <w:fldChar w:fldCharType="end"/>
            </w:r>
          </w:hyperlink>
        </w:p>
        <w:p w14:paraId="1887E853"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41" w:history="1">
            <w:r>
              <w:rPr>
                <w:rStyle w:val="Hipervnculo"/>
                <w:noProof/>
              </w:rPr>
              <w:t>4.4.1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_Toc90041 \h </w:instrText>
            </w:r>
            <w:r>
              <w:rPr>
                <w:noProof/>
                <w:webHidden/>
              </w:rPr>
            </w:r>
            <w:r>
              <w:rPr>
                <w:noProof/>
                <w:webHidden/>
              </w:rPr>
              <w:fldChar w:fldCharType="separate"/>
            </w:r>
            <w:r>
              <w:rPr>
                <w:noProof/>
                <w:webHidden/>
              </w:rPr>
              <w:t>7</w:t>
            </w:r>
            <w:r>
              <w:rPr>
                <w:noProof/>
                <w:webHidden/>
              </w:rPr>
              <w:fldChar w:fldCharType="end"/>
            </w:r>
          </w:hyperlink>
        </w:p>
        <w:p w14:paraId="30E8821C"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42" w:history="1">
            <w:r>
              <w:rPr>
                <w:rStyle w:val="Hipervnculo"/>
                <w:noProof/>
              </w:rPr>
              <w:t>4.4.2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_Toc90042 \h </w:instrText>
            </w:r>
            <w:r>
              <w:rPr>
                <w:noProof/>
                <w:webHidden/>
              </w:rPr>
            </w:r>
            <w:r>
              <w:rPr>
                <w:noProof/>
                <w:webHidden/>
              </w:rPr>
              <w:fldChar w:fldCharType="separate"/>
            </w:r>
            <w:r>
              <w:rPr>
                <w:noProof/>
                <w:webHidden/>
              </w:rPr>
              <w:t>7</w:t>
            </w:r>
            <w:r>
              <w:rPr>
                <w:noProof/>
                <w:webHidden/>
              </w:rPr>
              <w:fldChar w:fldCharType="end"/>
            </w:r>
          </w:hyperlink>
        </w:p>
        <w:p w14:paraId="62D42A5C"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43" w:history="1">
            <w:r>
              <w:rPr>
                <w:rStyle w:val="Hipervnculo"/>
                <w:noProof/>
              </w:rPr>
              <w:t>4.4.3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_Toc90043 \h </w:instrText>
            </w:r>
            <w:r>
              <w:rPr>
                <w:noProof/>
                <w:webHidden/>
              </w:rPr>
            </w:r>
            <w:r>
              <w:rPr>
                <w:noProof/>
                <w:webHidden/>
              </w:rPr>
              <w:fldChar w:fldCharType="separate"/>
            </w:r>
            <w:r>
              <w:rPr>
                <w:noProof/>
                <w:webHidden/>
              </w:rPr>
              <w:t>7</w:t>
            </w:r>
            <w:r>
              <w:rPr>
                <w:noProof/>
                <w:webHidden/>
              </w:rPr>
              <w:fldChar w:fldCharType="end"/>
            </w:r>
          </w:hyperlink>
        </w:p>
        <w:p w14:paraId="006A027D"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050" w:history="1">
            <w:r>
              <w:rPr>
                <w:rStyle w:val="Hipervnculo"/>
                <w:noProof/>
              </w:rPr>
              <w:t>4.5</w:t>
            </w:r>
            <w:r>
              <w:rPr>
                <w:rFonts w:eastAsiaTheme="minorEastAsia"/>
                <w:smallCaps w:val="0"/>
                <w:noProof/>
                <w:kern w:val="2"/>
                <w:sz w:val="24"/>
                <w:szCs w:val="24"/>
                <w:lang w:val="es-CL" w:eastAsia="es-MX"/>
              </w:rPr>
              <w:tab/>
            </w:r>
            <w:r>
              <w:rPr>
                <w:rStyle w:val="Hipervnculo"/>
                <w:noProof/>
              </w:rPr>
              <w:t>Historia 005: Consultar el detalle de un contenedor</w:t>
            </w:r>
            <w:r>
              <w:rPr>
                <w:noProof/>
                <w:webHidden/>
              </w:rPr>
              <w:tab/>
            </w:r>
            <w:r>
              <w:rPr>
                <w:noProof/>
                <w:webHidden/>
              </w:rPr>
              <w:fldChar w:fldCharType="begin"/>
            </w:r>
            <w:r>
              <w:rPr>
                <w:noProof/>
                <w:webHidden/>
              </w:rPr>
              <w:instrText xml:space="preserve"> PAGEREF _Toc90050 \h </w:instrText>
            </w:r>
            <w:r>
              <w:rPr>
                <w:noProof/>
                <w:webHidden/>
              </w:rPr>
            </w:r>
            <w:r>
              <w:rPr>
                <w:noProof/>
                <w:webHidden/>
              </w:rPr>
              <w:fldChar w:fldCharType="separate"/>
            </w:r>
            <w:r>
              <w:rPr>
                <w:noProof/>
                <w:webHidden/>
              </w:rPr>
              <w:t>8</w:t>
            </w:r>
            <w:r>
              <w:rPr>
                <w:noProof/>
                <w:webHidden/>
              </w:rPr>
              <w:fldChar w:fldCharType="end"/>
            </w:r>
          </w:hyperlink>
        </w:p>
        <w:p w14:paraId="7DEE1A92"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51" w:history="1">
            <w:r>
              <w:rPr>
                <w:rStyle w:val="Hipervnculo"/>
                <w:noProof/>
              </w:rPr>
              <w:t>4.5.1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_Toc90051 \h </w:instrText>
            </w:r>
            <w:r>
              <w:rPr>
                <w:noProof/>
                <w:webHidden/>
              </w:rPr>
            </w:r>
            <w:r>
              <w:rPr>
                <w:noProof/>
                <w:webHidden/>
              </w:rPr>
              <w:fldChar w:fldCharType="separate"/>
            </w:r>
            <w:r>
              <w:rPr>
                <w:noProof/>
                <w:webHidden/>
              </w:rPr>
              <w:t>8</w:t>
            </w:r>
            <w:r>
              <w:rPr>
                <w:noProof/>
                <w:webHidden/>
              </w:rPr>
              <w:fldChar w:fldCharType="end"/>
            </w:r>
          </w:hyperlink>
        </w:p>
        <w:p w14:paraId="327E56D7"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52" w:history="1">
            <w:r>
              <w:rPr>
                <w:rStyle w:val="Hipervnculo"/>
                <w:noProof/>
              </w:rPr>
              <w:t>4.5.2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_Toc90052 \h </w:instrText>
            </w:r>
            <w:r>
              <w:rPr>
                <w:noProof/>
                <w:webHidden/>
              </w:rPr>
            </w:r>
            <w:r>
              <w:rPr>
                <w:noProof/>
                <w:webHidden/>
              </w:rPr>
              <w:fldChar w:fldCharType="separate"/>
            </w:r>
            <w:r>
              <w:rPr>
                <w:noProof/>
                <w:webHidden/>
              </w:rPr>
              <w:t>8</w:t>
            </w:r>
            <w:r>
              <w:rPr>
                <w:noProof/>
                <w:webHidden/>
              </w:rPr>
              <w:fldChar w:fldCharType="end"/>
            </w:r>
          </w:hyperlink>
        </w:p>
        <w:p w14:paraId="33D64B73"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53" w:history="1">
            <w:r>
              <w:rPr>
                <w:rStyle w:val="Hipervnculo"/>
                <w:noProof/>
              </w:rPr>
              <w:t>4.5.3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_Toc90053 \h </w:instrText>
            </w:r>
            <w:r>
              <w:rPr>
                <w:noProof/>
                <w:webHidden/>
              </w:rPr>
            </w:r>
            <w:r>
              <w:rPr>
                <w:noProof/>
                <w:webHidden/>
              </w:rPr>
              <w:fldChar w:fldCharType="separate"/>
            </w:r>
            <w:r>
              <w:rPr>
                <w:noProof/>
                <w:webHidden/>
              </w:rPr>
              <w:t>8</w:t>
            </w:r>
            <w:r>
              <w:rPr>
                <w:noProof/>
                <w:webHidden/>
              </w:rPr>
              <w:fldChar w:fldCharType="end"/>
            </w:r>
          </w:hyperlink>
        </w:p>
        <w:p w14:paraId="3F195059"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060" w:history="1">
            <w:r>
              <w:rPr>
                <w:rStyle w:val="Hipervnculo"/>
                <w:noProof/>
              </w:rPr>
              <w:t>4.6</w:t>
            </w:r>
            <w:r>
              <w:rPr>
                <w:rFonts w:eastAsiaTheme="minorEastAsia"/>
                <w:smallCaps w:val="0"/>
                <w:noProof/>
                <w:kern w:val="2"/>
                <w:sz w:val="24"/>
                <w:szCs w:val="24"/>
                <w:lang w:val="es-CL" w:eastAsia="es-MX"/>
              </w:rPr>
              <w:tab/>
            </w:r>
            <w:r>
              <w:rPr>
                <w:rStyle w:val="Hipervnculo"/>
                <w:noProof/>
              </w:rPr>
              <w:t>Historia 006: Modificar los días libres de un contenedor</w:t>
            </w:r>
            <w:r>
              <w:rPr>
                <w:noProof/>
                <w:webHidden/>
              </w:rPr>
              <w:tab/>
            </w:r>
            <w:r>
              <w:rPr>
                <w:noProof/>
                <w:webHidden/>
              </w:rPr>
              <w:fldChar w:fldCharType="begin"/>
            </w:r>
            <w:r>
              <w:rPr>
                <w:noProof/>
                <w:webHidden/>
              </w:rPr>
              <w:instrText xml:space="preserve"> PAGEREF _Toc90060 \h </w:instrText>
            </w:r>
            <w:r>
              <w:rPr>
                <w:noProof/>
                <w:webHidden/>
              </w:rPr>
            </w:r>
            <w:r>
              <w:rPr>
                <w:noProof/>
                <w:webHidden/>
              </w:rPr>
              <w:fldChar w:fldCharType="separate"/>
            </w:r>
            <w:r>
              <w:rPr>
                <w:noProof/>
                <w:webHidden/>
              </w:rPr>
              <w:t>8</w:t>
            </w:r>
            <w:r>
              <w:rPr>
                <w:noProof/>
                <w:webHidden/>
              </w:rPr>
              <w:fldChar w:fldCharType="end"/>
            </w:r>
          </w:hyperlink>
        </w:p>
        <w:p w14:paraId="492C2A71"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61" w:history="1">
            <w:r>
              <w:rPr>
                <w:rStyle w:val="Hipervnculo"/>
                <w:noProof/>
              </w:rPr>
              <w:t>4.6.1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_Toc90061 \h </w:instrText>
            </w:r>
            <w:r>
              <w:rPr>
                <w:noProof/>
                <w:webHidden/>
              </w:rPr>
            </w:r>
            <w:r>
              <w:rPr>
                <w:noProof/>
                <w:webHidden/>
              </w:rPr>
              <w:fldChar w:fldCharType="separate"/>
            </w:r>
            <w:r>
              <w:rPr>
                <w:noProof/>
                <w:webHidden/>
              </w:rPr>
              <w:t>8</w:t>
            </w:r>
            <w:r>
              <w:rPr>
                <w:noProof/>
                <w:webHidden/>
              </w:rPr>
              <w:fldChar w:fldCharType="end"/>
            </w:r>
          </w:hyperlink>
        </w:p>
        <w:p w14:paraId="3E650F29"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62" w:history="1">
            <w:r>
              <w:rPr>
                <w:rStyle w:val="Hipervnculo"/>
                <w:noProof/>
              </w:rPr>
              <w:t>4.6.2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_Toc90062 \h </w:instrText>
            </w:r>
            <w:r>
              <w:rPr>
                <w:noProof/>
                <w:webHidden/>
              </w:rPr>
            </w:r>
            <w:r>
              <w:rPr>
                <w:noProof/>
                <w:webHidden/>
              </w:rPr>
              <w:fldChar w:fldCharType="separate"/>
            </w:r>
            <w:r>
              <w:rPr>
                <w:noProof/>
                <w:webHidden/>
              </w:rPr>
              <w:t>8</w:t>
            </w:r>
            <w:r>
              <w:rPr>
                <w:noProof/>
                <w:webHidden/>
              </w:rPr>
              <w:fldChar w:fldCharType="end"/>
            </w:r>
          </w:hyperlink>
        </w:p>
        <w:p w14:paraId="46037721"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63" w:history="1">
            <w:r>
              <w:rPr>
                <w:rStyle w:val="Hipervnculo"/>
                <w:noProof/>
              </w:rPr>
              <w:t>4.6.3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_Toc90063 \h </w:instrText>
            </w:r>
            <w:r>
              <w:rPr>
                <w:noProof/>
                <w:webHidden/>
              </w:rPr>
            </w:r>
            <w:r>
              <w:rPr>
                <w:noProof/>
                <w:webHidden/>
              </w:rPr>
              <w:fldChar w:fldCharType="separate"/>
            </w:r>
            <w:r>
              <w:rPr>
                <w:noProof/>
                <w:webHidden/>
              </w:rPr>
              <w:t>9</w:t>
            </w:r>
            <w:r>
              <w:rPr>
                <w:noProof/>
                <w:webHidden/>
              </w:rPr>
              <w:fldChar w:fldCharType="end"/>
            </w:r>
          </w:hyperlink>
        </w:p>
        <w:p w14:paraId="0DFE01A9"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070" w:history="1">
            <w:r>
              <w:rPr>
                <w:rStyle w:val="Hipervnculo"/>
                <w:noProof/>
              </w:rPr>
              <w:t>4.7</w:t>
            </w:r>
            <w:r>
              <w:rPr>
                <w:rFonts w:eastAsiaTheme="minorEastAsia"/>
                <w:smallCaps w:val="0"/>
                <w:noProof/>
                <w:kern w:val="2"/>
                <w:sz w:val="24"/>
                <w:szCs w:val="24"/>
                <w:lang w:val="es-CL" w:eastAsia="es-MX"/>
              </w:rPr>
              <w:tab/>
            </w:r>
            <w:r>
              <w:rPr>
                <w:rStyle w:val="Hipervnculo"/>
                <w:noProof/>
              </w:rPr>
              <w:t>Historia 007: Recibir alertas de riesgo de multa</w:t>
            </w:r>
            <w:r>
              <w:rPr>
                <w:noProof/>
                <w:webHidden/>
              </w:rPr>
              <w:tab/>
            </w:r>
            <w:r>
              <w:rPr>
                <w:noProof/>
                <w:webHidden/>
              </w:rPr>
              <w:fldChar w:fldCharType="begin"/>
            </w:r>
            <w:r>
              <w:rPr>
                <w:noProof/>
                <w:webHidden/>
              </w:rPr>
              <w:instrText xml:space="preserve"> PAGEREF _Toc90070 \h </w:instrText>
            </w:r>
            <w:r>
              <w:rPr>
                <w:noProof/>
                <w:webHidden/>
              </w:rPr>
            </w:r>
            <w:r>
              <w:rPr>
                <w:noProof/>
                <w:webHidden/>
              </w:rPr>
              <w:fldChar w:fldCharType="separate"/>
            </w:r>
            <w:r>
              <w:rPr>
                <w:noProof/>
                <w:webHidden/>
              </w:rPr>
              <w:t>9</w:t>
            </w:r>
            <w:r>
              <w:rPr>
                <w:noProof/>
                <w:webHidden/>
              </w:rPr>
              <w:fldChar w:fldCharType="end"/>
            </w:r>
          </w:hyperlink>
        </w:p>
        <w:p w14:paraId="64926D9C"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71" w:history="1">
            <w:r>
              <w:rPr>
                <w:rStyle w:val="Hipervnculo"/>
                <w:noProof/>
              </w:rPr>
              <w:t>4.7.1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_Toc90071 \h </w:instrText>
            </w:r>
            <w:r>
              <w:rPr>
                <w:noProof/>
                <w:webHidden/>
              </w:rPr>
            </w:r>
            <w:r>
              <w:rPr>
                <w:noProof/>
                <w:webHidden/>
              </w:rPr>
              <w:fldChar w:fldCharType="separate"/>
            </w:r>
            <w:r>
              <w:rPr>
                <w:noProof/>
                <w:webHidden/>
              </w:rPr>
              <w:t>9</w:t>
            </w:r>
            <w:r>
              <w:rPr>
                <w:noProof/>
                <w:webHidden/>
              </w:rPr>
              <w:fldChar w:fldCharType="end"/>
            </w:r>
          </w:hyperlink>
        </w:p>
        <w:p w14:paraId="6083E2DF"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72" w:history="1">
            <w:r>
              <w:rPr>
                <w:rStyle w:val="Hipervnculo"/>
                <w:noProof/>
              </w:rPr>
              <w:t>4.7.2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_Toc90072 \h </w:instrText>
            </w:r>
            <w:r>
              <w:rPr>
                <w:noProof/>
                <w:webHidden/>
              </w:rPr>
            </w:r>
            <w:r>
              <w:rPr>
                <w:noProof/>
                <w:webHidden/>
              </w:rPr>
              <w:fldChar w:fldCharType="separate"/>
            </w:r>
            <w:r>
              <w:rPr>
                <w:noProof/>
                <w:webHidden/>
              </w:rPr>
              <w:t>9</w:t>
            </w:r>
            <w:r>
              <w:rPr>
                <w:noProof/>
                <w:webHidden/>
              </w:rPr>
              <w:fldChar w:fldCharType="end"/>
            </w:r>
          </w:hyperlink>
        </w:p>
        <w:p w14:paraId="3EA35FC0"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73" w:history="1">
            <w:r>
              <w:rPr>
                <w:rStyle w:val="Hipervnculo"/>
                <w:noProof/>
              </w:rPr>
              <w:t>4.7.3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_Toc90073 \h </w:instrText>
            </w:r>
            <w:r>
              <w:rPr>
                <w:noProof/>
                <w:webHidden/>
              </w:rPr>
            </w:r>
            <w:r>
              <w:rPr>
                <w:noProof/>
                <w:webHidden/>
              </w:rPr>
              <w:fldChar w:fldCharType="separate"/>
            </w:r>
            <w:r>
              <w:rPr>
                <w:noProof/>
                <w:webHidden/>
              </w:rPr>
              <w:t>9</w:t>
            </w:r>
            <w:r>
              <w:rPr>
                <w:noProof/>
                <w:webHidden/>
              </w:rPr>
              <w:fldChar w:fldCharType="end"/>
            </w:r>
          </w:hyperlink>
        </w:p>
        <w:p w14:paraId="1C9D2151"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080" w:history="1">
            <w:r>
              <w:rPr>
                <w:rStyle w:val="Hipervnculo"/>
                <w:noProof/>
              </w:rPr>
              <w:t>4.8</w:t>
            </w:r>
            <w:r>
              <w:rPr>
                <w:rFonts w:eastAsiaTheme="minorEastAsia"/>
                <w:smallCaps w:val="0"/>
                <w:noProof/>
                <w:kern w:val="2"/>
                <w:sz w:val="24"/>
                <w:szCs w:val="24"/>
                <w:lang w:val="es-CL" w:eastAsia="es-MX"/>
              </w:rPr>
              <w:tab/>
            </w:r>
            <w:r>
              <w:rPr>
                <w:rStyle w:val="Hipervnculo"/>
                <w:noProof/>
              </w:rPr>
              <w:t>Historia 008: Extraer automáticamente los datos del Bill of Lading con IA</w:t>
            </w:r>
            <w:r>
              <w:rPr>
                <w:noProof/>
                <w:webHidden/>
              </w:rPr>
              <w:tab/>
            </w:r>
            <w:r>
              <w:rPr>
                <w:noProof/>
                <w:webHidden/>
              </w:rPr>
              <w:fldChar w:fldCharType="begin"/>
            </w:r>
            <w:r>
              <w:rPr>
                <w:noProof/>
                <w:webHidden/>
              </w:rPr>
              <w:instrText xml:space="preserve"> PAGEREF _Toc90080 \h </w:instrText>
            </w:r>
            <w:r>
              <w:rPr>
                <w:noProof/>
                <w:webHidden/>
              </w:rPr>
            </w:r>
            <w:r>
              <w:rPr>
                <w:noProof/>
                <w:webHidden/>
              </w:rPr>
              <w:fldChar w:fldCharType="separate"/>
            </w:r>
            <w:r>
              <w:rPr>
                <w:noProof/>
                <w:webHidden/>
              </w:rPr>
              <w:t>10</w:t>
            </w:r>
            <w:r>
              <w:rPr>
                <w:noProof/>
                <w:webHidden/>
              </w:rPr>
              <w:fldChar w:fldCharType="end"/>
            </w:r>
          </w:hyperlink>
        </w:p>
        <w:p w14:paraId="5313EEBA"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81" w:history="1">
            <w:r>
              <w:rPr>
                <w:rStyle w:val="Hipervnculo"/>
                <w:noProof/>
              </w:rPr>
              <w:t>4.8.1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_Toc90081 \h </w:instrText>
            </w:r>
            <w:r>
              <w:rPr>
                <w:noProof/>
                <w:webHidden/>
              </w:rPr>
            </w:r>
            <w:r>
              <w:rPr>
                <w:noProof/>
                <w:webHidden/>
              </w:rPr>
              <w:fldChar w:fldCharType="separate"/>
            </w:r>
            <w:r>
              <w:rPr>
                <w:noProof/>
                <w:webHidden/>
              </w:rPr>
              <w:t>10</w:t>
            </w:r>
            <w:r>
              <w:rPr>
                <w:noProof/>
                <w:webHidden/>
              </w:rPr>
              <w:fldChar w:fldCharType="end"/>
            </w:r>
          </w:hyperlink>
        </w:p>
        <w:p w14:paraId="3EBA284B"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82" w:history="1">
            <w:r>
              <w:rPr>
                <w:rStyle w:val="Hipervnculo"/>
                <w:noProof/>
              </w:rPr>
              <w:t>4.8.2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_Toc90082 \h </w:instrText>
            </w:r>
            <w:r>
              <w:rPr>
                <w:noProof/>
                <w:webHidden/>
              </w:rPr>
            </w:r>
            <w:r>
              <w:rPr>
                <w:noProof/>
                <w:webHidden/>
              </w:rPr>
              <w:fldChar w:fldCharType="separate"/>
            </w:r>
            <w:r>
              <w:rPr>
                <w:noProof/>
                <w:webHidden/>
              </w:rPr>
              <w:t>10</w:t>
            </w:r>
            <w:r>
              <w:rPr>
                <w:noProof/>
                <w:webHidden/>
              </w:rPr>
              <w:fldChar w:fldCharType="end"/>
            </w:r>
          </w:hyperlink>
        </w:p>
        <w:p w14:paraId="06A88D1B"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83" w:history="1">
            <w:r>
              <w:rPr>
                <w:rStyle w:val="Hipervnculo"/>
                <w:noProof/>
              </w:rPr>
              <w:t>4.8.3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_Toc90083 \h </w:instrText>
            </w:r>
            <w:r>
              <w:rPr>
                <w:noProof/>
                <w:webHidden/>
              </w:rPr>
            </w:r>
            <w:r>
              <w:rPr>
                <w:noProof/>
                <w:webHidden/>
              </w:rPr>
              <w:fldChar w:fldCharType="separate"/>
            </w:r>
            <w:r>
              <w:rPr>
                <w:noProof/>
                <w:webHidden/>
              </w:rPr>
              <w:t>10</w:t>
            </w:r>
            <w:r>
              <w:rPr>
                <w:noProof/>
                <w:webHidden/>
              </w:rPr>
              <w:fldChar w:fldCharType="end"/>
            </w:r>
          </w:hyperlink>
        </w:p>
        <w:p w14:paraId="0B39FFB5"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090" w:history="1">
            <w:r>
              <w:rPr>
                <w:rStyle w:val="Hipervnculo"/>
                <w:noProof/>
              </w:rPr>
              <w:t>4.9</w:t>
            </w:r>
            <w:r>
              <w:rPr>
                <w:rFonts w:eastAsiaTheme="minorEastAsia"/>
                <w:smallCaps w:val="0"/>
                <w:noProof/>
                <w:kern w:val="2"/>
                <w:sz w:val="24"/>
                <w:szCs w:val="24"/>
                <w:lang w:val="es-CL" w:eastAsia="es-MX"/>
              </w:rPr>
              <w:tab/>
            </w:r>
            <w:r>
              <w:rPr>
                <w:rStyle w:val="Hipervnculo"/>
                <w:noProof/>
              </w:rPr>
              <w:t>Historia 009: Corregir los datos extraídos por la IA</w:t>
            </w:r>
            <w:r>
              <w:rPr>
                <w:noProof/>
                <w:webHidden/>
              </w:rPr>
              <w:tab/>
            </w:r>
            <w:r>
              <w:rPr>
                <w:noProof/>
                <w:webHidden/>
              </w:rPr>
              <w:fldChar w:fldCharType="begin"/>
            </w:r>
            <w:r>
              <w:rPr>
                <w:noProof/>
                <w:webHidden/>
              </w:rPr>
              <w:instrText xml:space="preserve"> PAGEREF _Toc90090 \h </w:instrText>
            </w:r>
            <w:r>
              <w:rPr>
                <w:noProof/>
                <w:webHidden/>
              </w:rPr>
            </w:r>
            <w:r>
              <w:rPr>
                <w:noProof/>
                <w:webHidden/>
              </w:rPr>
              <w:fldChar w:fldCharType="separate"/>
            </w:r>
            <w:r>
              <w:rPr>
                <w:noProof/>
                <w:webHidden/>
              </w:rPr>
              <w:t>11</w:t>
            </w:r>
            <w:r>
              <w:rPr>
                <w:noProof/>
                <w:webHidden/>
              </w:rPr>
              <w:fldChar w:fldCharType="end"/>
            </w:r>
          </w:hyperlink>
        </w:p>
        <w:p w14:paraId="4B136D63"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91" w:history="1">
            <w:r>
              <w:rPr>
                <w:rStyle w:val="Hipervnculo"/>
                <w:noProof/>
              </w:rPr>
              <w:t>4.9.1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_Toc90091 \h </w:instrText>
            </w:r>
            <w:r>
              <w:rPr>
                <w:noProof/>
                <w:webHidden/>
              </w:rPr>
            </w:r>
            <w:r>
              <w:rPr>
                <w:noProof/>
                <w:webHidden/>
              </w:rPr>
              <w:fldChar w:fldCharType="separate"/>
            </w:r>
            <w:r>
              <w:rPr>
                <w:noProof/>
                <w:webHidden/>
              </w:rPr>
              <w:t>11</w:t>
            </w:r>
            <w:r>
              <w:rPr>
                <w:noProof/>
                <w:webHidden/>
              </w:rPr>
              <w:fldChar w:fldCharType="end"/>
            </w:r>
          </w:hyperlink>
        </w:p>
        <w:p w14:paraId="4358565E"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92" w:history="1">
            <w:r>
              <w:rPr>
                <w:rStyle w:val="Hipervnculo"/>
                <w:noProof/>
              </w:rPr>
              <w:t>4.9.2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_Toc90092 \h </w:instrText>
            </w:r>
            <w:r>
              <w:rPr>
                <w:noProof/>
                <w:webHidden/>
              </w:rPr>
            </w:r>
            <w:r>
              <w:rPr>
                <w:noProof/>
                <w:webHidden/>
              </w:rPr>
              <w:fldChar w:fldCharType="separate"/>
            </w:r>
            <w:r>
              <w:rPr>
                <w:noProof/>
                <w:webHidden/>
              </w:rPr>
              <w:t>11</w:t>
            </w:r>
            <w:r>
              <w:rPr>
                <w:noProof/>
                <w:webHidden/>
              </w:rPr>
              <w:fldChar w:fldCharType="end"/>
            </w:r>
          </w:hyperlink>
        </w:p>
        <w:p w14:paraId="2EF6211A"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093" w:history="1">
            <w:r>
              <w:rPr>
                <w:rStyle w:val="Hipervnculo"/>
                <w:noProof/>
              </w:rPr>
              <w:t>4.9.3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_Toc90093 \h </w:instrText>
            </w:r>
            <w:r>
              <w:rPr>
                <w:noProof/>
                <w:webHidden/>
              </w:rPr>
            </w:r>
            <w:r>
              <w:rPr>
                <w:noProof/>
                <w:webHidden/>
              </w:rPr>
              <w:fldChar w:fldCharType="separate"/>
            </w:r>
            <w:r>
              <w:rPr>
                <w:noProof/>
                <w:webHidden/>
              </w:rPr>
              <w:t>11</w:t>
            </w:r>
            <w:r>
              <w:rPr>
                <w:noProof/>
                <w:webHidden/>
              </w:rPr>
              <w:fldChar w:fldCharType="end"/>
            </w:r>
          </w:hyperlink>
        </w:p>
        <w:p w14:paraId="3360AAD4"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100" w:history="1">
            <w:r>
              <w:rPr>
                <w:rStyle w:val="Hipervnculo"/>
                <w:noProof/>
              </w:rPr>
              <w:t>4.10</w:t>
            </w:r>
            <w:r>
              <w:rPr>
                <w:rFonts w:eastAsiaTheme="minorEastAsia"/>
                <w:smallCaps w:val="0"/>
                <w:noProof/>
                <w:kern w:val="2"/>
                <w:sz w:val="24"/>
                <w:szCs w:val="24"/>
                <w:lang w:val="es-CL" w:eastAsia="es-MX"/>
              </w:rPr>
              <w:tab/>
            </w:r>
            <w:r>
              <w:rPr>
                <w:rStyle w:val="Hipervnculo"/>
                <w:noProof/>
              </w:rPr>
              <w:t>Historia 010: Verificar el estado real del contenedor en el terminal portuario</w:t>
            </w:r>
            <w:r>
              <w:rPr>
                <w:noProof/>
                <w:webHidden/>
              </w:rPr>
              <w:tab/>
            </w:r>
            <w:r>
              <w:rPr>
                <w:noProof/>
                <w:webHidden/>
              </w:rPr>
              <w:fldChar w:fldCharType="begin"/>
            </w:r>
            <w:r>
              <w:rPr>
                <w:noProof/>
                <w:webHidden/>
              </w:rPr>
              <w:instrText xml:space="preserve"> PAGEREF _Toc90100 \h </w:instrText>
            </w:r>
            <w:r>
              <w:rPr>
                <w:noProof/>
                <w:webHidden/>
              </w:rPr>
            </w:r>
            <w:r>
              <w:rPr>
                <w:noProof/>
                <w:webHidden/>
              </w:rPr>
              <w:fldChar w:fldCharType="separate"/>
            </w:r>
            <w:r>
              <w:rPr>
                <w:noProof/>
                <w:webHidden/>
              </w:rPr>
              <w:t>11</w:t>
            </w:r>
            <w:r>
              <w:rPr>
                <w:noProof/>
                <w:webHidden/>
              </w:rPr>
              <w:fldChar w:fldCharType="end"/>
            </w:r>
          </w:hyperlink>
        </w:p>
        <w:p w14:paraId="1E864C54"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01" w:history="1">
            <w:r>
              <w:rPr>
                <w:rStyle w:val="Hipervnculo"/>
                <w:noProof/>
              </w:rPr>
              <w:t>4.10.1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_Toc90101 \h </w:instrText>
            </w:r>
            <w:r>
              <w:rPr>
                <w:noProof/>
                <w:webHidden/>
              </w:rPr>
            </w:r>
            <w:r>
              <w:rPr>
                <w:noProof/>
                <w:webHidden/>
              </w:rPr>
              <w:fldChar w:fldCharType="separate"/>
            </w:r>
            <w:r>
              <w:rPr>
                <w:noProof/>
                <w:webHidden/>
              </w:rPr>
              <w:t>11</w:t>
            </w:r>
            <w:r>
              <w:rPr>
                <w:noProof/>
                <w:webHidden/>
              </w:rPr>
              <w:fldChar w:fldCharType="end"/>
            </w:r>
          </w:hyperlink>
        </w:p>
        <w:p w14:paraId="212AE6AB"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02" w:history="1">
            <w:r>
              <w:rPr>
                <w:rStyle w:val="Hipervnculo"/>
                <w:noProof/>
              </w:rPr>
              <w:t>4.10.2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_Toc90102 \h </w:instrText>
            </w:r>
            <w:r>
              <w:rPr>
                <w:noProof/>
                <w:webHidden/>
              </w:rPr>
            </w:r>
            <w:r>
              <w:rPr>
                <w:noProof/>
                <w:webHidden/>
              </w:rPr>
              <w:fldChar w:fldCharType="separate"/>
            </w:r>
            <w:r>
              <w:rPr>
                <w:noProof/>
                <w:webHidden/>
              </w:rPr>
              <w:t>11</w:t>
            </w:r>
            <w:r>
              <w:rPr>
                <w:noProof/>
                <w:webHidden/>
              </w:rPr>
              <w:fldChar w:fldCharType="end"/>
            </w:r>
          </w:hyperlink>
        </w:p>
        <w:p w14:paraId="05DFF1C9"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03" w:history="1">
            <w:r>
              <w:rPr>
                <w:rStyle w:val="Hipervnculo"/>
                <w:noProof/>
              </w:rPr>
              <w:t>4.10.3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_Toc90103 \h </w:instrText>
            </w:r>
            <w:r>
              <w:rPr>
                <w:noProof/>
                <w:webHidden/>
              </w:rPr>
            </w:r>
            <w:r>
              <w:rPr>
                <w:noProof/>
                <w:webHidden/>
              </w:rPr>
              <w:fldChar w:fldCharType="separate"/>
            </w:r>
            <w:r>
              <w:rPr>
                <w:noProof/>
                <w:webHidden/>
              </w:rPr>
              <w:t>12</w:t>
            </w:r>
            <w:r>
              <w:rPr>
                <w:noProof/>
                <w:webHidden/>
              </w:rPr>
              <w:fldChar w:fldCharType="end"/>
            </w:r>
          </w:hyperlink>
        </w:p>
        <w:p w14:paraId="7B4B6051"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110" w:history="1">
            <w:r>
              <w:rPr>
                <w:rStyle w:val="Hipervnculo"/>
                <w:noProof/>
              </w:rPr>
              <w:t>4.11</w:t>
            </w:r>
            <w:r>
              <w:rPr>
                <w:rFonts w:eastAsiaTheme="minorEastAsia"/>
                <w:smallCaps w:val="0"/>
                <w:noProof/>
                <w:kern w:val="2"/>
                <w:sz w:val="24"/>
                <w:szCs w:val="24"/>
                <w:lang w:val="es-CL" w:eastAsia="es-MX"/>
              </w:rPr>
              <w:tab/>
            </w:r>
            <w:r>
              <w:rPr>
                <w:rStyle w:val="Hipervnculo"/>
                <w:noProof/>
              </w:rPr>
              <w:t>Historia 011: Revisar, editar y aprobar borradores de correo generados por IA</w:t>
            </w:r>
            <w:r>
              <w:rPr>
                <w:noProof/>
                <w:webHidden/>
              </w:rPr>
              <w:tab/>
            </w:r>
            <w:r>
              <w:rPr>
                <w:noProof/>
                <w:webHidden/>
              </w:rPr>
              <w:fldChar w:fldCharType="begin"/>
            </w:r>
            <w:r>
              <w:rPr>
                <w:noProof/>
                <w:webHidden/>
              </w:rPr>
              <w:instrText xml:space="preserve"> PAGEREF _Toc90110 \h </w:instrText>
            </w:r>
            <w:r>
              <w:rPr>
                <w:noProof/>
                <w:webHidden/>
              </w:rPr>
            </w:r>
            <w:r>
              <w:rPr>
                <w:noProof/>
                <w:webHidden/>
              </w:rPr>
              <w:fldChar w:fldCharType="separate"/>
            </w:r>
            <w:r>
              <w:rPr>
                <w:noProof/>
                <w:webHidden/>
              </w:rPr>
              <w:t>12</w:t>
            </w:r>
            <w:r>
              <w:rPr>
                <w:noProof/>
                <w:webHidden/>
              </w:rPr>
              <w:fldChar w:fldCharType="end"/>
            </w:r>
          </w:hyperlink>
        </w:p>
        <w:p w14:paraId="15BAFB64"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11" w:history="1">
            <w:r>
              <w:rPr>
                <w:rStyle w:val="Hipervnculo"/>
                <w:noProof/>
              </w:rPr>
              <w:t>4.11.1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_Toc90111 \h </w:instrText>
            </w:r>
            <w:r>
              <w:rPr>
                <w:noProof/>
                <w:webHidden/>
              </w:rPr>
            </w:r>
            <w:r>
              <w:rPr>
                <w:noProof/>
                <w:webHidden/>
              </w:rPr>
              <w:fldChar w:fldCharType="separate"/>
            </w:r>
            <w:r>
              <w:rPr>
                <w:noProof/>
                <w:webHidden/>
              </w:rPr>
              <w:t>12</w:t>
            </w:r>
            <w:r>
              <w:rPr>
                <w:noProof/>
                <w:webHidden/>
              </w:rPr>
              <w:fldChar w:fldCharType="end"/>
            </w:r>
          </w:hyperlink>
        </w:p>
        <w:p w14:paraId="414AD776"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12" w:history="1">
            <w:r>
              <w:rPr>
                <w:rStyle w:val="Hipervnculo"/>
                <w:noProof/>
              </w:rPr>
              <w:t>4.11.2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_Toc90112 \h </w:instrText>
            </w:r>
            <w:r>
              <w:rPr>
                <w:noProof/>
                <w:webHidden/>
              </w:rPr>
            </w:r>
            <w:r>
              <w:rPr>
                <w:noProof/>
                <w:webHidden/>
              </w:rPr>
              <w:fldChar w:fldCharType="separate"/>
            </w:r>
            <w:r>
              <w:rPr>
                <w:noProof/>
                <w:webHidden/>
              </w:rPr>
              <w:t>12</w:t>
            </w:r>
            <w:r>
              <w:rPr>
                <w:noProof/>
                <w:webHidden/>
              </w:rPr>
              <w:fldChar w:fldCharType="end"/>
            </w:r>
          </w:hyperlink>
        </w:p>
        <w:p w14:paraId="6F38A32E"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13" w:history="1">
            <w:r>
              <w:rPr>
                <w:rStyle w:val="Hipervnculo"/>
                <w:noProof/>
              </w:rPr>
              <w:t>4.11.3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_Toc90113 \h </w:instrText>
            </w:r>
            <w:r>
              <w:rPr>
                <w:noProof/>
                <w:webHidden/>
              </w:rPr>
            </w:r>
            <w:r>
              <w:rPr>
                <w:noProof/>
                <w:webHidden/>
              </w:rPr>
              <w:fldChar w:fldCharType="separate"/>
            </w:r>
            <w:r>
              <w:rPr>
                <w:noProof/>
                <w:webHidden/>
              </w:rPr>
              <w:t>13</w:t>
            </w:r>
            <w:r>
              <w:rPr>
                <w:noProof/>
                <w:webHidden/>
              </w:rPr>
              <w:fldChar w:fldCharType="end"/>
            </w:r>
          </w:hyperlink>
        </w:p>
        <w:p w14:paraId="6AD90954"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120" w:history="1">
            <w:r>
              <w:rPr>
                <w:rStyle w:val="Hipervnculo"/>
                <w:noProof/>
              </w:rPr>
              <w:t>4.12</w:t>
            </w:r>
            <w:r>
              <w:rPr>
                <w:rFonts w:eastAsiaTheme="minorEastAsia"/>
                <w:smallCaps w:val="0"/>
                <w:noProof/>
                <w:kern w:val="2"/>
                <w:sz w:val="24"/>
                <w:szCs w:val="24"/>
                <w:lang w:val="es-CL" w:eastAsia="es-MX"/>
              </w:rPr>
              <w:tab/>
            </w:r>
            <w:r>
              <w:rPr>
                <w:rStyle w:val="Hipervnculo"/>
                <w:noProof/>
              </w:rPr>
              <w:t>Historia 012: Asignar analistas a un jefe de analistas</w:t>
            </w:r>
            <w:r>
              <w:rPr>
                <w:noProof/>
                <w:webHidden/>
              </w:rPr>
              <w:tab/>
            </w:r>
            <w:r>
              <w:rPr>
                <w:noProof/>
                <w:webHidden/>
              </w:rPr>
              <w:fldChar w:fldCharType="begin"/>
            </w:r>
            <w:r>
              <w:rPr>
                <w:noProof/>
                <w:webHidden/>
              </w:rPr>
              <w:instrText xml:space="preserve"> PAGEREF _Toc90120 \h </w:instrText>
            </w:r>
            <w:r>
              <w:rPr>
                <w:noProof/>
                <w:webHidden/>
              </w:rPr>
            </w:r>
            <w:r>
              <w:rPr>
                <w:noProof/>
                <w:webHidden/>
              </w:rPr>
              <w:fldChar w:fldCharType="separate"/>
            </w:r>
            <w:r>
              <w:rPr>
                <w:noProof/>
                <w:webHidden/>
              </w:rPr>
              <w:t>13</w:t>
            </w:r>
            <w:r>
              <w:rPr>
                <w:noProof/>
                <w:webHidden/>
              </w:rPr>
              <w:fldChar w:fldCharType="end"/>
            </w:r>
          </w:hyperlink>
        </w:p>
        <w:p w14:paraId="2347D1D4"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21" w:history="1">
            <w:r>
              <w:rPr>
                <w:rStyle w:val="Hipervnculo"/>
                <w:noProof/>
              </w:rPr>
              <w:t>4.12.1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_Toc90121 \h </w:instrText>
            </w:r>
            <w:r>
              <w:rPr>
                <w:noProof/>
                <w:webHidden/>
              </w:rPr>
            </w:r>
            <w:r>
              <w:rPr>
                <w:noProof/>
                <w:webHidden/>
              </w:rPr>
              <w:fldChar w:fldCharType="separate"/>
            </w:r>
            <w:r>
              <w:rPr>
                <w:noProof/>
                <w:webHidden/>
              </w:rPr>
              <w:t>13</w:t>
            </w:r>
            <w:r>
              <w:rPr>
                <w:noProof/>
                <w:webHidden/>
              </w:rPr>
              <w:fldChar w:fldCharType="end"/>
            </w:r>
          </w:hyperlink>
        </w:p>
        <w:p w14:paraId="154984AA"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22" w:history="1">
            <w:r>
              <w:rPr>
                <w:rStyle w:val="Hipervnculo"/>
                <w:noProof/>
              </w:rPr>
              <w:t>4.12.2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_Toc90122 \h </w:instrText>
            </w:r>
            <w:r>
              <w:rPr>
                <w:noProof/>
                <w:webHidden/>
              </w:rPr>
            </w:r>
            <w:r>
              <w:rPr>
                <w:noProof/>
                <w:webHidden/>
              </w:rPr>
              <w:fldChar w:fldCharType="separate"/>
            </w:r>
            <w:r>
              <w:rPr>
                <w:noProof/>
                <w:webHidden/>
              </w:rPr>
              <w:t>13</w:t>
            </w:r>
            <w:r>
              <w:rPr>
                <w:noProof/>
                <w:webHidden/>
              </w:rPr>
              <w:fldChar w:fldCharType="end"/>
            </w:r>
          </w:hyperlink>
        </w:p>
        <w:p w14:paraId="40732EA5"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23" w:history="1">
            <w:r>
              <w:rPr>
                <w:rStyle w:val="Hipervnculo"/>
                <w:noProof/>
              </w:rPr>
              <w:t>4.12.3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_Toc90123 \h </w:instrText>
            </w:r>
            <w:r>
              <w:rPr>
                <w:noProof/>
                <w:webHidden/>
              </w:rPr>
            </w:r>
            <w:r>
              <w:rPr>
                <w:noProof/>
                <w:webHidden/>
              </w:rPr>
              <w:fldChar w:fldCharType="separate"/>
            </w:r>
            <w:r>
              <w:rPr>
                <w:noProof/>
                <w:webHidden/>
              </w:rPr>
              <w:t>13</w:t>
            </w:r>
            <w:r>
              <w:rPr>
                <w:noProof/>
                <w:webHidden/>
              </w:rPr>
              <w:fldChar w:fldCharType="end"/>
            </w:r>
          </w:hyperlink>
        </w:p>
        <w:p w14:paraId="1DD15552"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130" w:history="1">
            <w:r>
              <w:rPr>
                <w:rStyle w:val="Hipervnculo"/>
                <w:noProof/>
              </w:rPr>
              <w:t>4.13</w:t>
            </w:r>
            <w:r>
              <w:rPr>
                <w:rFonts w:eastAsiaTheme="minorEastAsia"/>
                <w:smallCaps w:val="0"/>
                <w:noProof/>
                <w:kern w:val="2"/>
                <w:sz w:val="24"/>
                <w:szCs w:val="24"/>
                <w:lang w:val="es-CL" w:eastAsia="es-MX"/>
              </w:rPr>
              <w:tab/>
            </w:r>
            <w:r>
              <w:rPr>
                <w:rStyle w:val="Hipervnculo"/>
                <w:noProof/>
              </w:rPr>
              <w:t>Historia 013: Visualizar dashboard de gestión con gráficos del equipo</w:t>
            </w:r>
            <w:r>
              <w:rPr>
                <w:noProof/>
                <w:webHidden/>
              </w:rPr>
              <w:tab/>
            </w:r>
            <w:r>
              <w:rPr>
                <w:noProof/>
                <w:webHidden/>
              </w:rPr>
              <w:fldChar w:fldCharType="begin"/>
            </w:r>
            <w:r>
              <w:rPr>
                <w:noProof/>
                <w:webHidden/>
              </w:rPr>
              <w:instrText xml:space="preserve"> PAGEREF _Toc90130 \h </w:instrText>
            </w:r>
            <w:r>
              <w:rPr>
                <w:noProof/>
                <w:webHidden/>
              </w:rPr>
            </w:r>
            <w:r>
              <w:rPr>
                <w:noProof/>
                <w:webHidden/>
              </w:rPr>
              <w:fldChar w:fldCharType="separate"/>
            </w:r>
            <w:r>
              <w:rPr>
                <w:noProof/>
                <w:webHidden/>
              </w:rPr>
              <w:t>14</w:t>
            </w:r>
            <w:r>
              <w:rPr>
                <w:noProof/>
                <w:webHidden/>
              </w:rPr>
              <w:fldChar w:fldCharType="end"/>
            </w:r>
          </w:hyperlink>
        </w:p>
        <w:p w14:paraId="02C2FB6A"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31" w:history="1">
            <w:r>
              <w:rPr>
                <w:rStyle w:val="Hipervnculo"/>
                <w:noProof/>
              </w:rPr>
              <w:t>4.13.1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_Toc90131 \h </w:instrText>
            </w:r>
            <w:r>
              <w:rPr>
                <w:noProof/>
                <w:webHidden/>
              </w:rPr>
            </w:r>
            <w:r>
              <w:rPr>
                <w:noProof/>
                <w:webHidden/>
              </w:rPr>
              <w:fldChar w:fldCharType="separate"/>
            </w:r>
            <w:r>
              <w:rPr>
                <w:noProof/>
                <w:webHidden/>
              </w:rPr>
              <w:t>14</w:t>
            </w:r>
            <w:r>
              <w:rPr>
                <w:noProof/>
                <w:webHidden/>
              </w:rPr>
              <w:fldChar w:fldCharType="end"/>
            </w:r>
          </w:hyperlink>
        </w:p>
        <w:p w14:paraId="0D33D612"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32" w:history="1">
            <w:r>
              <w:rPr>
                <w:rStyle w:val="Hipervnculo"/>
                <w:noProof/>
              </w:rPr>
              <w:t>4.13.2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_Toc90132 \h </w:instrText>
            </w:r>
            <w:r>
              <w:rPr>
                <w:noProof/>
                <w:webHidden/>
              </w:rPr>
            </w:r>
            <w:r>
              <w:rPr>
                <w:noProof/>
                <w:webHidden/>
              </w:rPr>
              <w:fldChar w:fldCharType="separate"/>
            </w:r>
            <w:r>
              <w:rPr>
                <w:noProof/>
                <w:webHidden/>
              </w:rPr>
              <w:t>14</w:t>
            </w:r>
            <w:r>
              <w:rPr>
                <w:noProof/>
                <w:webHidden/>
              </w:rPr>
              <w:fldChar w:fldCharType="end"/>
            </w:r>
          </w:hyperlink>
        </w:p>
        <w:p w14:paraId="18A82BBD"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33" w:history="1">
            <w:r>
              <w:rPr>
                <w:rStyle w:val="Hipervnculo"/>
                <w:noProof/>
              </w:rPr>
              <w:t>4.13.3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_Toc90133 \h </w:instrText>
            </w:r>
            <w:r>
              <w:rPr>
                <w:noProof/>
                <w:webHidden/>
              </w:rPr>
            </w:r>
            <w:r>
              <w:rPr>
                <w:noProof/>
                <w:webHidden/>
              </w:rPr>
              <w:fldChar w:fldCharType="separate"/>
            </w:r>
            <w:r>
              <w:rPr>
                <w:noProof/>
                <w:webHidden/>
              </w:rPr>
              <w:t>14</w:t>
            </w:r>
            <w:r>
              <w:rPr>
                <w:noProof/>
                <w:webHidden/>
              </w:rPr>
              <w:fldChar w:fldCharType="end"/>
            </w:r>
          </w:hyperlink>
        </w:p>
        <w:p w14:paraId="06A2A8CD"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140" w:history="1">
            <w:r>
              <w:rPr>
                <w:rStyle w:val="Hipervnculo"/>
                <w:noProof/>
              </w:rPr>
              <w:t>4.14</w:t>
            </w:r>
            <w:r>
              <w:rPr>
                <w:rFonts w:eastAsiaTheme="minorEastAsia"/>
                <w:smallCaps w:val="0"/>
                <w:noProof/>
                <w:kern w:val="2"/>
                <w:sz w:val="24"/>
                <w:szCs w:val="24"/>
                <w:lang w:val="es-CL" w:eastAsia="es-MX"/>
              </w:rPr>
              <w:tab/>
            </w:r>
            <w:r>
              <w:rPr>
                <w:rStyle w:val="Hipervnculo"/>
                <w:noProof/>
              </w:rPr>
              <w:t>Historia 014: Revisar en modo lectura los documentos de los analistas a cargo</w:t>
            </w:r>
            <w:r>
              <w:rPr>
                <w:noProof/>
                <w:webHidden/>
              </w:rPr>
              <w:tab/>
            </w:r>
            <w:r>
              <w:rPr>
                <w:noProof/>
                <w:webHidden/>
              </w:rPr>
              <w:fldChar w:fldCharType="begin"/>
            </w:r>
            <w:r>
              <w:rPr>
                <w:noProof/>
                <w:webHidden/>
              </w:rPr>
              <w:instrText xml:space="preserve"> PAGEREF _Toc90140 \h </w:instrText>
            </w:r>
            <w:r>
              <w:rPr>
                <w:noProof/>
                <w:webHidden/>
              </w:rPr>
            </w:r>
            <w:r>
              <w:rPr>
                <w:noProof/>
                <w:webHidden/>
              </w:rPr>
              <w:fldChar w:fldCharType="separate"/>
            </w:r>
            <w:r>
              <w:rPr>
                <w:noProof/>
                <w:webHidden/>
              </w:rPr>
              <w:t>14</w:t>
            </w:r>
            <w:r>
              <w:rPr>
                <w:noProof/>
                <w:webHidden/>
              </w:rPr>
              <w:fldChar w:fldCharType="end"/>
            </w:r>
          </w:hyperlink>
        </w:p>
        <w:p w14:paraId="29327F14"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41" w:history="1">
            <w:r>
              <w:rPr>
                <w:rStyle w:val="Hipervnculo"/>
                <w:noProof/>
              </w:rPr>
              <w:t>4.14.1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_Toc90141 \h </w:instrText>
            </w:r>
            <w:r>
              <w:rPr>
                <w:noProof/>
                <w:webHidden/>
              </w:rPr>
            </w:r>
            <w:r>
              <w:rPr>
                <w:noProof/>
                <w:webHidden/>
              </w:rPr>
              <w:fldChar w:fldCharType="separate"/>
            </w:r>
            <w:r>
              <w:rPr>
                <w:noProof/>
                <w:webHidden/>
              </w:rPr>
              <w:t>14</w:t>
            </w:r>
            <w:r>
              <w:rPr>
                <w:noProof/>
                <w:webHidden/>
              </w:rPr>
              <w:fldChar w:fldCharType="end"/>
            </w:r>
          </w:hyperlink>
        </w:p>
        <w:p w14:paraId="1141DFBF"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42" w:history="1">
            <w:r>
              <w:rPr>
                <w:rStyle w:val="Hipervnculo"/>
                <w:noProof/>
              </w:rPr>
              <w:t>4.14.2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_Toc90142 \h </w:instrText>
            </w:r>
            <w:r>
              <w:rPr>
                <w:noProof/>
                <w:webHidden/>
              </w:rPr>
            </w:r>
            <w:r>
              <w:rPr>
                <w:noProof/>
                <w:webHidden/>
              </w:rPr>
              <w:fldChar w:fldCharType="separate"/>
            </w:r>
            <w:r>
              <w:rPr>
                <w:noProof/>
                <w:webHidden/>
              </w:rPr>
              <w:t>14</w:t>
            </w:r>
            <w:r>
              <w:rPr>
                <w:noProof/>
                <w:webHidden/>
              </w:rPr>
              <w:fldChar w:fldCharType="end"/>
            </w:r>
          </w:hyperlink>
        </w:p>
        <w:p w14:paraId="27316A6F"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43" w:history="1">
            <w:r>
              <w:rPr>
                <w:rStyle w:val="Hipervnculo"/>
                <w:noProof/>
              </w:rPr>
              <w:t>4.14.3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_Toc90143 \h </w:instrText>
            </w:r>
            <w:r>
              <w:rPr>
                <w:noProof/>
                <w:webHidden/>
              </w:rPr>
            </w:r>
            <w:r>
              <w:rPr>
                <w:noProof/>
                <w:webHidden/>
              </w:rPr>
              <w:fldChar w:fldCharType="separate"/>
            </w:r>
            <w:r>
              <w:rPr>
                <w:noProof/>
                <w:webHidden/>
              </w:rPr>
              <w:t>15</w:t>
            </w:r>
            <w:r>
              <w:rPr>
                <w:noProof/>
                <w:webHidden/>
              </w:rPr>
              <w:fldChar w:fldCharType="end"/>
            </w:r>
          </w:hyperlink>
        </w:p>
        <w:p w14:paraId="2DCCDD75"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150" w:history="1">
            <w:r>
              <w:rPr>
                <w:rStyle w:val="Hipervnculo"/>
                <w:noProof/>
              </w:rPr>
              <w:t>4.15</w:t>
            </w:r>
            <w:r>
              <w:rPr>
                <w:rFonts w:eastAsiaTheme="minorEastAsia"/>
                <w:smallCaps w:val="0"/>
                <w:noProof/>
                <w:kern w:val="2"/>
                <w:sz w:val="24"/>
                <w:szCs w:val="24"/>
                <w:lang w:val="es-CL" w:eastAsia="es-MX"/>
              </w:rPr>
              <w:tab/>
            </w:r>
            <w:r>
              <w:rPr>
                <w:rStyle w:val="Hipervnculo"/>
                <w:noProof/>
              </w:rPr>
              <w:t>Historia 015: Exportar o imprimir la grilla de contenedores</w:t>
            </w:r>
            <w:r>
              <w:rPr>
                <w:noProof/>
                <w:webHidden/>
              </w:rPr>
              <w:tab/>
            </w:r>
            <w:r>
              <w:rPr>
                <w:noProof/>
                <w:webHidden/>
              </w:rPr>
              <w:fldChar w:fldCharType="begin"/>
            </w:r>
            <w:r>
              <w:rPr>
                <w:noProof/>
                <w:webHidden/>
              </w:rPr>
              <w:instrText xml:space="preserve"> PAGEREF _Toc90150 \h </w:instrText>
            </w:r>
            <w:r>
              <w:rPr>
                <w:noProof/>
                <w:webHidden/>
              </w:rPr>
            </w:r>
            <w:r>
              <w:rPr>
                <w:noProof/>
                <w:webHidden/>
              </w:rPr>
              <w:fldChar w:fldCharType="separate"/>
            </w:r>
            <w:r>
              <w:rPr>
                <w:noProof/>
                <w:webHidden/>
              </w:rPr>
              <w:t>15</w:t>
            </w:r>
            <w:r>
              <w:rPr>
                <w:noProof/>
                <w:webHidden/>
              </w:rPr>
              <w:fldChar w:fldCharType="end"/>
            </w:r>
          </w:hyperlink>
        </w:p>
        <w:p w14:paraId="2758AB62"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51" w:history="1">
            <w:r>
              <w:rPr>
                <w:rStyle w:val="Hipervnculo"/>
                <w:noProof/>
              </w:rPr>
              <w:t>4.15.1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_Toc90151 \h </w:instrText>
            </w:r>
            <w:r>
              <w:rPr>
                <w:noProof/>
                <w:webHidden/>
              </w:rPr>
            </w:r>
            <w:r>
              <w:rPr>
                <w:noProof/>
                <w:webHidden/>
              </w:rPr>
              <w:fldChar w:fldCharType="separate"/>
            </w:r>
            <w:r>
              <w:rPr>
                <w:noProof/>
                <w:webHidden/>
              </w:rPr>
              <w:t>15</w:t>
            </w:r>
            <w:r>
              <w:rPr>
                <w:noProof/>
                <w:webHidden/>
              </w:rPr>
              <w:fldChar w:fldCharType="end"/>
            </w:r>
          </w:hyperlink>
        </w:p>
        <w:p w14:paraId="0FB39094"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52" w:history="1">
            <w:r>
              <w:rPr>
                <w:rStyle w:val="Hipervnculo"/>
                <w:noProof/>
              </w:rPr>
              <w:t>4.15.2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_Toc90152 \h </w:instrText>
            </w:r>
            <w:r>
              <w:rPr>
                <w:noProof/>
                <w:webHidden/>
              </w:rPr>
            </w:r>
            <w:r>
              <w:rPr>
                <w:noProof/>
                <w:webHidden/>
              </w:rPr>
              <w:fldChar w:fldCharType="separate"/>
            </w:r>
            <w:r>
              <w:rPr>
                <w:noProof/>
                <w:webHidden/>
              </w:rPr>
              <w:t>15</w:t>
            </w:r>
            <w:r>
              <w:rPr>
                <w:noProof/>
                <w:webHidden/>
              </w:rPr>
              <w:fldChar w:fldCharType="end"/>
            </w:r>
          </w:hyperlink>
        </w:p>
        <w:p w14:paraId="76BE41E9"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53" w:history="1">
            <w:r>
              <w:rPr>
                <w:rStyle w:val="Hipervnculo"/>
                <w:noProof/>
              </w:rPr>
              <w:t>4.15.3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_Toc90153 \h </w:instrText>
            </w:r>
            <w:r>
              <w:rPr>
                <w:noProof/>
                <w:webHidden/>
              </w:rPr>
            </w:r>
            <w:r>
              <w:rPr>
                <w:noProof/>
                <w:webHidden/>
              </w:rPr>
              <w:fldChar w:fldCharType="separate"/>
            </w:r>
            <w:r>
              <w:rPr>
                <w:noProof/>
                <w:webHidden/>
              </w:rPr>
              <w:t>15</w:t>
            </w:r>
            <w:r>
              <w:rPr>
                <w:noProof/>
                <w:webHidden/>
              </w:rPr>
              <w:fldChar w:fldCharType="end"/>
            </w:r>
          </w:hyperlink>
        </w:p>
        <w:p w14:paraId="7BF37C6B" w14:textId="77777777" w:rsidR="005A03D5" w:rsidRDefault="005A03D5">
          <w:pPr>
            <w:pStyle w:val="TDC2"/>
            <w:tabs>
              <w:tab w:val="left" w:pos="880"/>
              <w:tab w:val="right" w:leader="dot" w:pos="8828"/>
            </w:tabs>
            <w:rPr>
              <w:rFonts w:eastAsiaTheme="minorEastAsia"/>
              <w:smallCaps w:val="0"/>
              <w:noProof/>
              <w:kern w:val="2"/>
              <w:sz w:val="24"/>
              <w:szCs w:val="24"/>
              <w:lang w:val="es-CL" w:eastAsia="es-MX"/>
            </w:rPr>
          </w:pPr>
          <w:hyperlink w:anchor="_Toc90160" w:history="1">
            <w:r>
              <w:rPr>
                <w:rStyle w:val="Hipervnculo"/>
                <w:noProof/>
              </w:rPr>
              <w:t>4.16</w:t>
            </w:r>
            <w:r>
              <w:rPr>
                <w:rFonts w:eastAsiaTheme="minorEastAsia"/>
                <w:smallCaps w:val="0"/>
                <w:noProof/>
                <w:kern w:val="2"/>
                <w:sz w:val="24"/>
                <w:szCs w:val="24"/>
                <w:lang w:val="es-CL" w:eastAsia="es-MX"/>
              </w:rPr>
              <w:tab/>
            </w:r>
            <w:r>
              <w:rPr>
                <w:rStyle w:val="Hipervnculo"/>
                <w:noProof/>
              </w:rPr>
              <w:t>Historia 016: Consultar el registro de auditoría</w:t>
            </w:r>
            <w:r>
              <w:rPr>
                <w:noProof/>
                <w:webHidden/>
              </w:rPr>
              <w:tab/>
            </w:r>
            <w:r>
              <w:rPr>
                <w:noProof/>
                <w:webHidden/>
              </w:rPr>
              <w:fldChar w:fldCharType="begin"/>
            </w:r>
            <w:r>
              <w:rPr>
                <w:noProof/>
                <w:webHidden/>
              </w:rPr>
              <w:instrText xml:space="preserve"> PAGEREF _Toc90160 \h </w:instrText>
            </w:r>
            <w:r>
              <w:rPr>
                <w:noProof/>
                <w:webHidden/>
              </w:rPr>
            </w:r>
            <w:r>
              <w:rPr>
                <w:noProof/>
                <w:webHidden/>
              </w:rPr>
              <w:fldChar w:fldCharType="separate"/>
            </w:r>
            <w:r>
              <w:rPr>
                <w:noProof/>
                <w:webHidden/>
              </w:rPr>
              <w:t>15</w:t>
            </w:r>
            <w:r>
              <w:rPr>
                <w:noProof/>
                <w:webHidden/>
              </w:rPr>
              <w:fldChar w:fldCharType="end"/>
            </w:r>
          </w:hyperlink>
        </w:p>
        <w:p w14:paraId="46F90557"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61" w:history="1">
            <w:r>
              <w:rPr>
                <w:rStyle w:val="Hipervnculo"/>
                <w:noProof/>
              </w:rPr>
              <w:t>4.16.1</w:t>
            </w:r>
            <w:r>
              <w:rPr>
                <w:rFonts w:eastAsiaTheme="minorEastAsia"/>
                <w:i w:val="0"/>
                <w:iCs w:val="0"/>
                <w:noProof/>
                <w:kern w:val="2"/>
                <w:sz w:val="24"/>
                <w:szCs w:val="24"/>
                <w:lang w:val="es-CL" w:eastAsia="es-MX"/>
              </w:rPr>
              <w:tab/>
            </w:r>
            <w:r>
              <w:rPr>
                <w:rStyle w:val="Hipervnculo"/>
                <w:noProof/>
              </w:rPr>
              <w:t>Definición</w:t>
            </w:r>
            <w:r>
              <w:rPr>
                <w:noProof/>
                <w:webHidden/>
              </w:rPr>
              <w:tab/>
            </w:r>
            <w:r>
              <w:rPr>
                <w:noProof/>
                <w:webHidden/>
              </w:rPr>
              <w:fldChar w:fldCharType="begin"/>
            </w:r>
            <w:r>
              <w:rPr>
                <w:noProof/>
                <w:webHidden/>
              </w:rPr>
              <w:instrText xml:space="preserve"> PAGEREF _Toc90161 \h </w:instrText>
            </w:r>
            <w:r>
              <w:rPr>
                <w:noProof/>
                <w:webHidden/>
              </w:rPr>
            </w:r>
            <w:r>
              <w:rPr>
                <w:noProof/>
                <w:webHidden/>
              </w:rPr>
              <w:fldChar w:fldCharType="separate"/>
            </w:r>
            <w:r>
              <w:rPr>
                <w:noProof/>
                <w:webHidden/>
              </w:rPr>
              <w:t>15</w:t>
            </w:r>
            <w:r>
              <w:rPr>
                <w:noProof/>
                <w:webHidden/>
              </w:rPr>
              <w:fldChar w:fldCharType="end"/>
            </w:r>
          </w:hyperlink>
        </w:p>
        <w:p w14:paraId="5A4EA6CE"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62" w:history="1">
            <w:r>
              <w:rPr>
                <w:rStyle w:val="Hipervnculo"/>
                <w:noProof/>
              </w:rPr>
              <w:t>4.16.2</w:t>
            </w:r>
            <w:r>
              <w:rPr>
                <w:rFonts w:eastAsiaTheme="minorEastAsia"/>
                <w:i w:val="0"/>
                <w:iCs w:val="0"/>
                <w:noProof/>
                <w:kern w:val="2"/>
                <w:sz w:val="24"/>
                <w:szCs w:val="24"/>
                <w:lang w:val="es-CL" w:eastAsia="es-MX"/>
              </w:rPr>
              <w:tab/>
            </w:r>
            <w:r>
              <w:rPr>
                <w:rStyle w:val="Hipervnculo"/>
                <w:noProof/>
              </w:rPr>
              <w:t>DoD de Negocio</w:t>
            </w:r>
            <w:r>
              <w:rPr>
                <w:noProof/>
                <w:webHidden/>
              </w:rPr>
              <w:tab/>
            </w:r>
            <w:r>
              <w:rPr>
                <w:noProof/>
                <w:webHidden/>
              </w:rPr>
              <w:fldChar w:fldCharType="begin"/>
            </w:r>
            <w:r>
              <w:rPr>
                <w:noProof/>
                <w:webHidden/>
              </w:rPr>
              <w:instrText xml:space="preserve"> PAGEREF _Toc90162 \h </w:instrText>
            </w:r>
            <w:r>
              <w:rPr>
                <w:noProof/>
                <w:webHidden/>
              </w:rPr>
            </w:r>
            <w:r>
              <w:rPr>
                <w:noProof/>
                <w:webHidden/>
              </w:rPr>
              <w:fldChar w:fldCharType="separate"/>
            </w:r>
            <w:r>
              <w:rPr>
                <w:noProof/>
                <w:webHidden/>
              </w:rPr>
              <w:t>16</w:t>
            </w:r>
            <w:r>
              <w:rPr>
                <w:noProof/>
                <w:webHidden/>
              </w:rPr>
              <w:fldChar w:fldCharType="end"/>
            </w:r>
          </w:hyperlink>
        </w:p>
        <w:p w14:paraId="166222A0" w14:textId="77777777" w:rsidR="005A03D5" w:rsidRDefault="005A03D5">
          <w:pPr>
            <w:pStyle w:val="TDC3"/>
            <w:tabs>
              <w:tab w:val="left" w:pos="1320"/>
              <w:tab w:val="right" w:leader="dot" w:pos="8828"/>
            </w:tabs>
            <w:rPr>
              <w:rFonts w:eastAsiaTheme="minorEastAsia"/>
              <w:i w:val="0"/>
              <w:iCs w:val="0"/>
              <w:noProof/>
              <w:kern w:val="2"/>
              <w:sz w:val="24"/>
              <w:szCs w:val="24"/>
              <w:lang w:val="es-CL" w:eastAsia="es-MX"/>
            </w:rPr>
          </w:pPr>
          <w:hyperlink w:anchor="_Toc90163" w:history="1">
            <w:r>
              <w:rPr>
                <w:rStyle w:val="Hipervnculo"/>
                <w:noProof/>
              </w:rPr>
              <w:t>4.16.3</w:t>
            </w:r>
            <w:r>
              <w:rPr>
                <w:rFonts w:eastAsiaTheme="minorEastAsia"/>
                <w:i w:val="0"/>
                <w:iCs w:val="0"/>
                <w:noProof/>
                <w:kern w:val="2"/>
                <w:sz w:val="24"/>
                <w:szCs w:val="24"/>
                <w:lang w:val="es-CL" w:eastAsia="es-MX"/>
              </w:rPr>
              <w:tab/>
            </w:r>
            <w:r>
              <w:rPr>
                <w:rStyle w:val="Hipervnculo"/>
                <w:noProof/>
              </w:rPr>
              <w:t>DoD Técnico</w:t>
            </w:r>
            <w:r>
              <w:rPr>
                <w:noProof/>
                <w:webHidden/>
              </w:rPr>
              <w:tab/>
            </w:r>
            <w:r>
              <w:rPr>
                <w:noProof/>
                <w:webHidden/>
              </w:rPr>
              <w:fldChar w:fldCharType="begin"/>
            </w:r>
            <w:r>
              <w:rPr>
                <w:noProof/>
                <w:webHidden/>
              </w:rPr>
              <w:instrText xml:space="preserve"> PAGEREF _Toc90163 \h </w:instrText>
            </w:r>
            <w:r>
              <w:rPr>
                <w:noProof/>
                <w:webHidden/>
              </w:rPr>
            </w:r>
            <w:r>
              <w:rPr>
                <w:noProof/>
                <w:webHidden/>
              </w:rPr>
              <w:fldChar w:fldCharType="separate"/>
            </w:r>
            <w:r>
              <w:rPr>
                <w:noProof/>
                <w:webHidden/>
              </w:rPr>
              <w:t>16</w:t>
            </w:r>
            <w:r>
              <w:rPr>
                <w:noProof/>
                <w:webHidden/>
              </w:rPr>
              <w:fldChar w:fldCharType="end"/>
            </w:r>
          </w:hyperlink>
        </w:p>
        <w:p w14:paraId="4DD71C48" w14:textId="77777777" w:rsidR="00C82195" w:rsidRPr="00934F44" w:rsidRDefault="00934F44" w:rsidP="005D79BE">
          <w:pPr>
            <w:jc w:val="both"/>
            <w:rPr>
              <w:rFonts w:cstheme="minorHAnsi"/>
              <w:lang w:val="es-ES"/>
            </w:rPr>
          </w:pPr>
          <w:r w:rsidRPr="00934F44">
            <w:rPr>
              <w:rFonts w:cstheme="minorHAnsi"/>
              <w:lang w:val="es-ES"/>
            </w:rPr>
            <w:fldChar w:fldCharType="end"/>
          </w:r>
        </w:p>
      </w:sdtContent>
    </w:sdt>
    <w:p w14:paraId="5064CCEC"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474"/>
      <w:r w:rsidRPr="00934F44">
        <w:rPr>
          <w:rFonts w:asciiTheme="minorHAnsi" w:eastAsia="Times New Roman" w:hAnsiTheme="minorHAnsi" w:cstheme="minorHAnsi"/>
          <w:kern w:val="32"/>
        </w:rPr>
        <w:t>Ficha del documento</w:t>
      </w:r>
      <w:bookmarkEnd w:id="0"/>
      <w:bookmarkEnd w:id="1"/>
    </w:p>
    <w:p w14:paraId="4616609C"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3852992"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5F623C7A" w14:textId="77777777" w:rsidTr="003029DC">
        <w:tc>
          <w:tcPr>
            <w:tcW w:w="1188" w:type="dxa"/>
            <w:shd w:val="clear" w:color="auto" w:fill="E6E6E6"/>
          </w:tcPr>
          <w:p w14:paraId="0698AB4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29EF38C1"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596110EA"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7BD2C1D0"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371F3D2C" w14:textId="77777777" w:rsidTr="003029DC">
        <w:trPr>
          <w:trHeight w:val="1134"/>
        </w:trPr>
        <w:tc>
          <w:tcPr>
            <w:tcW w:w="1188" w:type="dxa"/>
            <w:vAlign w:val="center"/>
          </w:tcPr>
          <w:p w14:paraId="56B6EE29" w14:textId="77777777" w:rsidR="00C14CFA" w:rsidRPr="00704663" w:rsidRDefault="003254A0"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t>06/01/2026</w:t>
            </w:r>
          </w:p>
        </w:tc>
        <w:tc>
          <w:tcPr>
            <w:tcW w:w="1080" w:type="dxa"/>
            <w:vAlign w:val="center"/>
          </w:tcPr>
          <w:p w14:paraId="42DB6C91" w14:textId="77777777" w:rsidR="00C14CFA" w:rsidRPr="00704663" w:rsidRDefault="003254A0" w:rsidP="005D79BE">
            <w:pPr>
              <w:jc w:val="both"/>
              <w:rPr>
                <w:rFonts w:asciiTheme="minorHAnsi" w:hAnsiTheme="minorHAnsi" w:cstheme="minorHAnsi"/>
                <w:i/>
                <w:color w:val="FF0000"/>
                <w:szCs w:val="24"/>
                <w:lang w:val="es-ES" w:eastAsia="es-ES"/>
              </w:rPr>
            </w:pPr>
            <w:proofErr w:type="spellStart"/>
            <w:r>
              <w:rPr>
                <w:rFonts w:cstheme="minorHAnsi"/>
                <w:i/>
                <w:color w:val="FF0000"/>
                <w:szCs w:val="24"/>
                <w:lang w:val="es-ES" w:eastAsia="es-ES"/>
              </w:rPr>
              <w:t>Revision</w:t>
            </w:r>
            <w:proofErr w:type="spellEnd"/>
            <w:r>
              <w:rPr>
                <w:rFonts w:cstheme="minorHAnsi"/>
                <w:i/>
                <w:color w:val="FF0000"/>
                <w:szCs w:val="24"/>
                <w:lang w:val="es-ES" w:eastAsia="es-ES"/>
              </w:rPr>
              <w:t xml:space="preserve"> 01</w:t>
            </w:r>
          </w:p>
        </w:tc>
        <w:tc>
          <w:tcPr>
            <w:tcW w:w="3060" w:type="dxa"/>
            <w:vAlign w:val="center"/>
          </w:tcPr>
          <w:p w14:paraId="76E0D010" w14:textId="77777777" w:rsidR="00C14CFA" w:rsidRPr="00704663" w:rsidRDefault="003254A0"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t xml:space="preserve">Nicolas Soto – Ignacio Andrade – Airon </w:t>
            </w:r>
            <w:proofErr w:type="spellStart"/>
            <w:r>
              <w:rPr>
                <w:rFonts w:cstheme="minorHAnsi"/>
                <w:i/>
                <w:color w:val="FF0000"/>
                <w:szCs w:val="24"/>
                <w:lang w:val="es-ES" w:eastAsia="es-ES"/>
              </w:rPr>
              <w:t>Saez</w:t>
            </w:r>
            <w:proofErr w:type="spellEnd"/>
          </w:p>
        </w:tc>
        <w:tc>
          <w:tcPr>
            <w:tcW w:w="3316" w:type="dxa"/>
            <w:vAlign w:val="center"/>
          </w:tcPr>
          <w:p w14:paraId="299AEA67" w14:textId="77777777" w:rsidR="00C14CFA" w:rsidRPr="00704663" w:rsidRDefault="003254A0" w:rsidP="005D79BE">
            <w:pPr>
              <w:jc w:val="both"/>
              <w:rPr>
                <w:rFonts w:asciiTheme="minorHAnsi" w:hAnsiTheme="minorHAnsi" w:cstheme="minorHAnsi"/>
                <w:i/>
                <w:color w:val="FF0000"/>
                <w:szCs w:val="24"/>
                <w:lang w:val="es-ES" w:eastAsia="es-ES"/>
              </w:rPr>
            </w:pPr>
            <w:r>
              <w:rPr>
                <w:rFonts w:cstheme="minorHAnsi"/>
                <w:i/>
                <w:color w:val="FF0000"/>
                <w:szCs w:val="24"/>
                <w:lang w:val="es-ES" w:eastAsia="es-ES"/>
              </w:rPr>
              <w:t>Primera versión</w:t>
            </w:r>
          </w:p>
        </w:tc>
      </w:tr>
    </w:tbl>
    <w:p w14:paraId="4913E4A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B37BA47"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43F206F1"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37011A87" w14:textId="1421F906"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C37030">
        <w:rPr>
          <w:rFonts w:cstheme="minorHAnsi"/>
          <w:i/>
          <w:color w:val="FF0000"/>
          <w:szCs w:val="24"/>
          <w:lang w:val="es-ES" w:eastAsia="es-ES"/>
        </w:rPr>
        <w:t>06/01/2026</w:t>
      </w:r>
      <w:r w:rsidR="00C37030">
        <w:rPr>
          <w:rFonts w:cstheme="minorHAnsi"/>
          <w:i/>
          <w:color w:val="FF0000"/>
          <w:szCs w:val="24"/>
          <w:lang w:val="es-ES" w:eastAsia="es-ES"/>
        </w:rPr>
        <w:t xml:space="preserve"> </w:t>
      </w:r>
    </w:p>
    <w:p w14:paraId="406371C1"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420FC23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719BA92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7BB514D5" w14:textId="77777777" w:rsidR="00C82195" w:rsidRDefault="000D643C" w:rsidP="00C61DE5">
      <w:pPr>
        <w:pStyle w:val="Ttulo1"/>
      </w:pPr>
      <w:bookmarkStart w:id="2" w:name="_Toc241504475"/>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4640DC7C" w14:textId="77777777" w:rsidTr="000D643C">
        <w:tc>
          <w:tcPr>
            <w:tcW w:w="3539" w:type="dxa"/>
            <w:shd w:val="clear" w:color="auto" w:fill="E6E6E6"/>
          </w:tcPr>
          <w:p w14:paraId="6CED1D4C"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5F89D86E"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189DD059" w14:textId="77777777" w:rsidTr="000D643C">
        <w:trPr>
          <w:trHeight w:val="465"/>
        </w:trPr>
        <w:tc>
          <w:tcPr>
            <w:tcW w:w="3539" w:type="dxa"/>
            <w:vAlign w:val="center"/>
          </w:tcPr>
          <w:p w14:paraId="415769CC" w14:textId="613A1046" w:rsidR="000D643C" w:rsidRPr="00934F44" w:rsidRDefault="00C37030"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Ignacio Andrade</w:t>
            </w:r>
          </w:p>
        </w:tc>
        <w:tc>
          <w:tcPr>
            <w:tcW w:w="5275" w:type="dxa"/>
            <w:vAlign w:val="center"/>
          </w:tcPr>
          <w:p w14:paraId="51828E66" w14:textId="04E13C80" w:rsidR="000D643C" w:rsidRPr="00934F44" w:rsidRDefault="00C37030"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Desarrollador Full Stack</w:t>
            </w:r>
          </w:p>
        </w:tc>
      </w:tr>
      <w:tr w:rsidR="000D643C" w:rsidRPr="00934F44" w14:paraId="32C1CFB1" w14:textId="77777777" w:rsidTr="000D643C">
        <w:trPr>
          <w:trHeight w:val="465"/>
        </w:trPr>
        <w:tc>
          <w:tcPr>
            <w:tcW w:w="3539" w:type="dxa"/>
            <w:vAlign w:val="center"/>
          </w:tcPr>
          <w:p w14:paraId="794EB262" w14:textId="3D771D71" w:rsidR="000D643C" w:rsidRDefault="00C37030" w:rsidP="005D79BE">
            <w:pPr>
              <w:jc w:val="both"/>
              <w:rPr>
                <w:rFonts w:cstheme="minorHAnsi"/>
                <w:i/>
                <w:szCs w:val="24"/>
                <w:lang w:val="es-ES" w:eastAsia="es-ES"/>
              </w:rPr>
            </w:pPr>
            <w:r>
              <w:rPr>
                <w:rFonts w:cstheme="minorHAnsi"/>
                <w:i/>
                <w:szCs w:val="24"/>
                <w:lang w:val="es-ES" w:eastAsia="es-ES"/>
              </w:rPr>
              <w:t>Nicolas Soto</w:t>
            </w:r>
          </w:p>
        </w:tc>
        <w:tc>
          <w:tcPr>
            <w:tcW w:w="5275" w:type="dxa"/>
            <w:vAlign w:val="center"/>
          </w:tcPr>
          <w:p w14:paraId="5B1E4173" w14:textId="1DB15DE1" w:rsidR="000D643C" w:rsidRPr="00934F44" w:rsidRDefault="00C37030" w:rsidP="005D79BE">
            <w:pPr>
              <w:jc w:val="both"/>
              <w:rPr>
                <w:rFonts w:cstheme="minorHAnsi"/>
                <w:i/>
                <w:szCs w:val="24"/>
                <w:lang w:val="es-ES" w:eastAsia="es-ES"/>
              </w:rPr>
            </w:pPr>
            <w:r>
              <w:rPr>
                <w:rFonts w:asciiTheme="minorHAnsi" w:hAnsiTheme="minorHAnsi" w:cstheme="minorHAnsi"/>
                <w:i/>
                <w:szCs w:val="24"/>
                <w:lang w:val="es-ES" w:eastAsia="es-ES"/>
              </w:rPr>
              <w:t>Desarrollador Full Stack</w:t>
            </w:r>
          </w:p>
        </w:tc>
      </w:tr>
      <w:tr w:rsidR="000D643C" w:rsidRPr="00934F44" w14:paraId="4764B75C" w14:textId="77777777" w:rsidTr="000D643C">
        <w:trPr>
          <w:trHeight w:val="465"/>
        </w:trPr>
        <w:tc>
          <w:tcPr>
            <w:tcW w:w="3539" w:type="dxa"/>
            <w:vAlign w:val="center"/>
          </w:tcPr>
          <w:p w14:paraId="504976E4" w14:textId="074CAEE7" w:rsidR="000D643C" w:rsidRDefault="00C37030" w:rsidP="005D79BE">
            <w:pPr>
              <w:jc w:val="both"/>
              <w:rPr>
                <w:rFonts w:cstheme="minorHAnsi"/>
                <w:i/>
                <w:szCs w:val="24"/>
                <w:lang w:val="es-ES" w:eastAsia="es-ES"/>
              </w:rPr>
            </w:pPr>
            <w:r>
              <w:rPr>
                <w:rFonts w:cstheme="minorHAnsi"/>
                <w:i/>
                <w:szCs w:val="24"/>
                <w:lang w:val="es-ES" w:eastAsia="es-ES"/>
              </w:rPr>
              <w:t>Airon Sáez</w:t>
            </w:r>
          </w:p>
        </w:tc>
        <w:tc>
          <w:tcPr>
            <w:tcW w:w="5275" w:type="dxa"/>
            <w:vAlign w:val="center"/>
          </w:tcPr>
          <w:p w14:paraId="2D62EE82" w14:textId="12868DF1" w:rsidR="000D643C" w:rsidRPr="00934F44" w:rsidRDefault="00C37030" w:rsidP="005D79BE">
            <w:pPr>
              <w:jc w:val="both"/>
              <w:rPr>
                <w:rFonts w:cstheme="minorHAnsi"/>
                <w:i/>
                <w:szCs w:val="24"/>
                <w:lang w:val="es-ES" w:eastAsia="es-ES"/>
              </w:rPr>
            </w:pPr>
            <w:r>
              <w:rPr>
                <w:rFonts w:asciiTheme="minorHAnsi" w:hAnsiTheme="minorHAnsi" w:cstheme="minorHAnsi"/>
                <w:i/>
                <w:szCs w:val="24"/>
                <w:lang w:val="es-ES" w:eastAsia="es-ES"/>
              </w:rPr>
              <w:t>Desarrollador Full Stack</w:t>
            </w:r>
          </w:p>
        </w:tc>
      </w:tr>
    </w:tbl>
    <w:p w14:paraId="01861CC4" w14:textId="77777777" w:rsidR="00B80F3D" w:rsidRPr="00934F44" w:rsidRDefault="00B80F3D" w:rsidP="00C61DE5"/>
    <w:p w14:paraId="110A431A"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14:paraId="51BD0341" w14:textId="77777777" w:rsidR="009B08E6" w:rsidRDefault="009B08E6" w:rsidP="009B08E6">
      <w:pPr>
        <w:pStyle w:val="Ttulo1"/>
        <w:jc w:val="both"/>
        <w:rPr>
          <w:rFonts w:asciiTheme="minorHAnsi" w:hAnsiTheme="minorHAnsi" w:cstheme="minorHAnsi"/>
        </w:rPr>
      </w:pPr>
      <w:bookmarkStart w:id="3" w:name="_Toc241504476"/>
      <w:r>
        <w:rPr>
          <w:rFonts w:asciiTheme="minorHAnsi" w:hAnsiTheme="minorHAnsi" w:cstheme="minorHAnsi"/>
        </w:rPr>
        <w:lastRenderedPageBreak/>
        <w:t>Historias de Usuario</w:t>
      </w:r>
      <w:bookmarkEnd w:id="3"/>
    </w:p>
    <w:p w14:paraId="5B32AC8A" w14:textId="77777777" w:rsidR="009B08E6" w:rsidRDefault="009B08E6" w:rsidP="009B08E6">
      <w:pPr>
        <w:pStyle w:val="Ttulo2"/>
      </w:pPr>
      <w:bookmarkStart w:id="4" w:name="_Toc238070670"/>
      <w:bookmarkStart w:id="5" w:name="_Toc241504477"/>
      <w:r>
        <w:t>Historia 001</w:t>
      </w:r>
      <w:bookmarkEnd w:id="4"/>
      <w:bookmarkEnd w:id="5"/>
      <w:r w:rsidR="003254A0">
        <w:t>: Registrar usuarios</w:t>
      </w:r>
    </w:p>
    <w:p w14:paraId="42121D13" w14:textId="77777777" w:rsidR="009B08E6" w:rsidRDefault="009B08E6" w:rsidP="009B08E6">
      <w:pPr>
        <w:pStyle w:val="Ttulo3"/>
      </w:pPr>
      <w:bookmarkStart w:id="6" w:name="_Toc238070671"/>
      <w:bookmarkStart w:id="7" w:name="_Toc241504478"/>
      <w:r>
        <w:t>Definición</w:t>
      </w:r>
      <w:bookmarkEnd w:id="6"/>
      <w:bookmarkEnd w:id="7"/>
    </w:p>
    <w:p w14:paraId="4BF22DCE" w14:textId="77777777" w:rsidR="003254A0" w:rsidRDefault="003254A0" w:rsidP="003254A0">
      <w:pPr>
        <w:rPr>
          <w:lang w:val="es-ES" w:eastAsia="es-ES"/>
        </w:rPr>
      </w:pPr>
      <w:r>
        <w:rPr>
          <w:lang w:val="es-ES" w:eastAsia="es-ES"/>
        </w:rPr>
        <w:t xml:space="preserve">Como </w:t>
      </w:r>
      <w:r>
        <w:rPr>
          <w:b/>
          <w:bCs/>
          <w:lang w:val="es-ES" w:eastAsia="es-ES"/>
        </w:rPr>
        <w:t>administrador del sistema,</w:t>
      </w:r>
      <w:r>
        <w:rPr>
          <w:lang w:val="es-ES" w:eastAsia="es-ES"/>
        </w:rPr>
        <w:t xml:space="preserve"> quiero registrar usuarios asignándoles un rol (analista de comercio exterior, jefe de analistas o administrador) para darles acceso a la plataforma.</w:t>
      </w:r>
    </w:p>
    <w:p w14:paraId="24D411C0" w14:textId="77777777" w:rsidR="009B08E6" w:rsidRDefault="005262D8" w:rsidP="005262D8">
      <w:pPr>
        <w:pStyle w:val="Ttulo3"/>
      </w:pPr>
      <w:bookmarkStart w:id="8" w:name="_Toc90012"/>
      <w:r>
        <w:t>DoD de Negocio</w:t>
      </w:r>
      <w:bookmarkEnd w:id="8"/>
    </w:p>
    <w:p w14:paraId="76B9CB63" w14:textId="77777777" w:rsidR="005262D8" w:rsidRDefault="005262D8" w:rsidP="005262D8">
      <w:pPr>
        <w:pStyle w:val="Prrafodelista"/>
        <w:numPr>
          <w:ilvl w:val="0"/>
          <w:numId w:val="15"/>
        </w:numPr>
        <w:rPr>
          <w:lang w:val="es-ES" w:eastAsia="es-ES"/>
        </w:rPr>
      </w:pPr>
      <w:r>
        <w:rPr>
          <w:lang w:val="es-ES" w:eastAsia="es-ES"/>
        </w:rPr>
        <w:t xml:space="preserve">El </w:t>
      </w:r>
      <w:r w:rsidR="003254A0">
        <w:rPr>
          <w:lang w:val="es-ES" w:eastAsia="es-ES"/>
        </w:rPr>
        <w:t>sistema debe permitir al administrador registrar un usuario con nombre, apellido, correo, rol y contraseña inicial.</w:t>
      </w:r>
    </w:p>
    <w:p w14:paraId="50BC9099" w14:textId="77777777" w:rsidR="005262D8" w:rsidRDefault="003254A0" w:rsidP="005262D8">
      <w:pPr>
        <w:pStyle w:val="Prrafodelista"/>
        <w:numPr>
          <w:ilvl w:val="0"/>
          <w:numId w:val="15"/>
        </w:numPr>
        <w:rPr>
          <w:lang w:val="es-ES" w:eastAsia="es-ES"/>
        </w:rPr>
      </w:pPr>
      <w:r>
        <w:rPr>
          <w:lang w:val="es-ES" w:eastAsia="es-ES"/>
        </w:rPr>
        <w:t>El sistema debe asignar al usuario uno de los ro</w:t>
      </w:r>
      <w:r w:rsidR="0070672E">
        <w:rPr>
          <w:lang w:val="es-ES" w:eastAsia="es-ES"/>
        </w:rPr>
        <w:t>l</w:t>
      </w:r>
      <w:r>
        <w:rPr>
          <w:lang w:val="es-ES" w:eastAsia="es-ES"/>
        </w:rPr>
        <w:t>es vigentes: analista de comercio exterior, jefe de analistas o administrador.</w:t>
      </w:r>
    </w:p>
    <w:p w14:paraId="6D040C54" w14:textId="77777777" w:rsidR="005262D8" w:rsidRDefault="003254A0" w:rsidP="005262D8">
      <w:pPr>
        <w:pStyle w:val="Prrafodelista"/>
        <w:numPr>
          <w:ilvl w:val="0"/>
          <w:numId w:val="15"/>
        </w:numPr>
        <w:rPr>
          <w:lang w:val="es-ES" w:eastAsia="es-ES"/>
        </w:rPr>
      </w:pPr>
      <w:r>
        <w:rPr>
          <w:lang w:val="es-ES" w:eastAsia="es-ES"/>
        </w:rPr>
        <w:t>El sistema debe guardar la contraseña cifrada y nunca en texto plano.</w:t>
      </w:r>
    </w:p>
    <w:p w14:paraId="4F59EF0C" w14:textId="77777777" w:rsidR="005262D8" w:rsidRDefault="003254A0" w:rsidP="005262D8">
      <w:pPr>
        <w:pStyle w:val="Prrafodelista"/>
        <w:numPr>
          <w:ilvl w:val="0"/>
          <w:numId w:val="15"/>
        </w:numPr>
        <w:rPr>
          <w:lang w:val="es-ES" w:eastAsia="es-ES"/>
        </w:rPr>
      </w:pPr>
      <w:r>
        <w:rPr>
          <w:lang w:val="es-ES" w:eastAsia="es-ES"/>
        </w:rPr>
        <w:t>El sistema debe mostrar una notificación de éxito y limpiar el formulario después de registrar al usuario.</w:t>
      </w:r>
    </w:p>
    <w:p w14:paraId="48347501" w14:textId="77777777" w:rsidR="005262D8" w:rsidRDefault="0070672E" w:rsidP="005262D8">
      <w:pPr>
        <w:pStyle w:val="Prrafodelista"/>
        <w:numPr>
          <w:ilvl w:val="0"/>
          <w:numId w:val="15"/>
        </w:numPr>
        <w:rPr>
          <w:lang w:val="es-ES" w:eastAsia="es-ES"/>
        </w:rPr>
      </w:pPr>
      <w:r>
        <w:rPr>
          <w:lang w:val="es-ES" w:eastAsia="es-ES"/>
        </w:rPr>
        <w:t>El sistema no debe permitir registrar dos usuarios con el mismo correo.</w:t>
      </w:r>
    </w:p>
    <w:p w14:paraId="1F797272" w14:textId="77777777" w:rsidR="0070672E" w:rsidRDefault="0070672E" w:rsidP="005262D8">
      <w:pPr>
        <w:pStyle w:val="Prrafodelista"/>
        <w:numPr>
          <w:ilvl w:val="0"/>
          <w:numId w:val="15"/>
        </w:numPr>
        <w:rPr>
          <w:lang w:val="es-ES" w:eastAsia="es-ES"/>
        </w:rPr>
      </w:pPr>
      <w:r>
        <w:rPr>
          <w:lang w:val="es-ES" w:eastAsia="es-ES"/>
        </w:rPr>
        <w:t>El usuario no debe mostrar la opción de registro a usuarios con rol de analista.</w:t>
      </w:r>
    </w:p>
    <w:p w14:paraId="1128330B" w14:textId="77777777" w:rsidR="0070672E" w:rsidRDefault="0070672E" w:rsidP="005262D8">
      <w:pPr>
        <w:pStyle w:val="Prrafodelista"/>
        <w:numPr>
          <w:ilvl w:val="0"/>
          <w:numId w:val="15"/>
        </w:numPr>
        <w:rPr>
          <w:lang w:val="es-ES" w:eastAsia="es-ES"/>
        </w:rPr>
      </w:pPr>
      <w:r>
        <w:rPr>
          <w:lang w:val="es-ES" w:eastAsia="es-ES"/>
        </w:rPr>
        <w:t>En caso de correo ya existente el sistema debe abortar la operación, retornar http 409 y avisar que el correo ya está en uso.</w:t>
      </w:r>
    </w:p>
    <w:p w14:paraId="4E3AE63E" w14:textId="77777777" w:rsidR="0070672E" w:rsidRPr="005262D8" w:rsidRDefault="0070672E" w:rsidP="005262D8">
      <w:pPr>
        <w:pStyle w:val="Prrafodelista"/>
        <w:numPr>
          <w:ilvl w:val="0"/>
          <w:numId w:val="15"/>
        </w:numPr>
        <w:rPr>
          <w:lang w:val="es-ES" w:eastAsia="es-ES"/>
        </w:rPr>
      </w:pPr>
      <w:r>
        <w:rPr>
          <w:lang w:val="es-ES" w:eastAsia="es-ES"/>
        </w:rPr>
        <w:t>En caso de campos obligatorios vacíos o con formato invalido el sistema debe retornar http 400 y resaltar los errores sin borrar los datos ingresados.</w:t>
      </w:r>
    </w:p>
    <w:p w14:paraId="449FA9AC" w14:textId="77777777" w:rsidR="005262D8" w:rsidRPr="005262D8" w:rsidRDefault="005262D8" w:rsidP="005262D8">
      <w:pPr>
        <w:pStyle w:val="Ttulo3"/>
      </w:pPr>
      <w:bookmarkStart w:id="9" w:name="_Toc90013"/>
      <w:r>
        <w:t>DoD Técnico</w:t>
      </w:r>
      <w:bookmarkEnd w:id="9"/>
    </w:p>
    <w:p w14:paraId="3C3CFA76" w14:textId="77777777" w:rsidR="005262D8" w:rsidRDefault="0070672E" w:rsidP="005262D8">
      <w:pPr>
        <w:pStyle w:val="Prrafodelista"/>
        <w:numPr>
          <w:ilvl w:val="0"/>
          <w:numId w:val="16"/>
        </w:numPr>
      </w:pPr>
      <w:r>
        <w:t>El modelo de datos de las tablas USUARIO y ROLES este documentado (PASSWORD_HASH VIGENTE y correo único)</w:t>
      </w:r>
    </w:p>
    <w:p w14:paraId="0A614594" w14:textId="77777777" w:rsidR="0070672E" w:rsidRDefault="0070672E" w:rsidP="005262D8">
      <w:pPr>
        <w:pStyle w:val="Prrafodelista"/>
        <w:numPr>
          <w:ilvl w:val="0"/>
          <w:numId w:val="16"/>
        </w:numPr>
      </w:pPr>
      <w:r>
        <w:t>Las tablas fueron creadas mediante migración de EF Core y verificadas en PostgreSQL.</w:t>
      </w:r>
    </w:p>
    <w:p w14:paraId="50B707E5" w14:textId="77777777" w:rsidR="0070672E" w:rsidRDefault="0070672E" w:rsidP="005262D8">
      <w:pPr>
        <w:pStyle w:val="Prrafodelista"/>
        <w:numPr>
          <w:ilvl w:val="0"/>
          <w:numId w:val="16"/>
        </w:numPr>
      </w:pPr>
      <w:r>
        <w:t xml:space="preserve">El </w:t>
      </w:r>
      <w:proofErr w:type="spellStart"/>
      <w:r>
        <w:t>endpoint</w:t>
      </w:r>
      <w:proofErr w:type="spellEnd"/>
      <w:r>
        <w:t xml:space="preserve"> de registro está documentado en Swagger con sus 201, 400, 403 y 409.</w:t>
      </w:r>
    </w:p>
    <w:p w14:paraId="18B6C0D3" w14:textId="77777777" w:rsidR="0070672E" w:rsidRDefault="0070672E" w:rsidP="005262D8">
      <w:pPr>
        <w:pStyle w:val="Prrafodelista"/>
        <w:numPr>
          <w:ilvl w:val="0"/>
          <w:numId w:val="16"/>
        </w:numPr>
      </w:pPr>
      <w:r>
        <w:t xml:space="preserve">El formulario de Angular valida los campos y </w:t>
      </w:r>
      <w:proofErr w:type="spellStart"/>
      <w:r>
        <w:t>esta</w:t>
      </w:r>
      <w:proofErr w:type="spellEnd"/>
      <w:r>
        <w:t xml:space="preserve"> conectado al </w:t>
      </w:r>
      <w:proofErr w:type="spellStart"/>
      <w:r>
        <w:t>endpoint</w:t>
      </w:r>
      <w:proofErr w:type="spellEnd"/>
      <w:r>
        <w:t xml:space="preserve"> real.</w:t>
      </w:r>
    </w:p>
    <w:p w14:paraId="36100FF5" w14:textId="77777777" w:rsidR="0070672E" w:rsidRDefault="0070672E" w:rsidP="0070672E">
      <w:pPr>
        <w:pStyle w:val="Prrafodelista"/>
        <w:numPr>
          <w:ilvl w:val="0"/>
          <w:numId w:val="16"/>
        </w:numPr>
      </w:pPr>
      <w:r>
        <w:t xml:space="preserve">El código se encuentra subida al GitHub en la rama </w:t>
      </w:r>
      <w:proofErr w:type="spellStart"/>
      <w:r>
        <w:t>main</w:t>
      </w:r>
      <w:proofErr w:type="spellEnd"/>
      <w:r>
        <w:t>.</w:t>
      </w:r>
    </w:p>
    <w:p w14:paraId="2140F16A" w14:textId="77777777" w:rsidR="009B08E6" w:rsidRDefault="009B08E6" w:rsidP="009B08E6">
      <w:pPr>
        <w:pStyle w:val="Ttulo2"/>
      </w:pPr>
      <w:bookmarkStart w:id="10" w:name="_Toc238070673"/>
      <w:bookmarkStart w:id="11" w:name="_Toc241504480"/>
      <w:r>
        <w:t>Historia 002</w:t>
      </w:r>
      <w:bookmarkEnd w:id="10"/>
      <w:bookmarkEnd w:id="11"/>
      <w:r w:rsidR="0070672E">
        <w:t>: Insertar documentos en la planilla</w:t>
      </w:r>
    </w:p>
    <w:p w14:paraId="537A26F4" w14:textId="77777777" w:rsidR="005262D8" w:rsidRDefault="005262D8" w:rsidP="005262D8">
      <w:pPr>
        <w:pStyle w:val="Ttulo3"/>
      </w:pPr>
      <w:bookmarkStart w:id="12" w:name="_Toc90021"/>
      <w:r>
        <w:t>Definición</w:t>
      </w:r>
      <w:bookmarkEnd w:id="12"/>
    </w:p>
    <w:p w14:paraId="1035485E" w14:textId="77777777" w:rsidR="0070672E" w:rsidRDefault="0070672E" w:rsidP="0070672E">
      <w:pPr>
        <w:rPr>
          <w:lang w:val="es-ES" w:eastAsia="es-ES"/>
        </w:rPr>
      </w:pPr>
      <w:r>
        <w:rPr>
          <w:lang w:val="es-ES" w:eastAsia="es-ES"/>
        </w:rPr>
        <w:t xml:space="preserve">Como </w:t>
      </w:r>
      <w:r>
        <w:rPr>
          <w:b/>
          <w:bCs/>
          <w:lang w:val="es-ES" w:eastAsia="es-ES"/>
        </w:rPr>
        <w:t>analista de comercio exterior,</w:t>
      </w:r>
      <w:r>
        <w:rPr>
          <w:lang w:val="es-ES" w:eastAsia="es-ES"/>
        </w:rPr>
        <w:t xml:space="preserve"> quiero insertar documentos en mi planilla para revisarlos y determinar qué acción tomar con cada uno. </w:t>
      </w:r>
    </w:p>
    <w:p w14:paraId="6725FCF0" w14:textId="77777777" w:rsidR="005262D8" w:rsidRDefault="005262D8" w:rsidP="005262D8">
      <w:pPr>
        <w:pStyle w:val="Ttulo3"/>
      </w:pPr>
      <w:bookmarkStart w:id="13" w:name="_Toc90022"/>
      <w:r>
        <w:t>DoD de Negocio</w:t>
      </w:r>
      <w:bookmarkEnd w:id="13"/>
    </w:p>
    <w:p w14:paraId="37656545" w14:textId="77777777" w:rsidR="0070672E" w:rsidRDefault="0070672E" w:rsidP="0070672E">
      <w:pPr>
        <w:pStyle w:val="Prrafodelista"/>
        <w:numPr>
          <w:ilvl w:val="0"/>
          <w:numId w:val="15"/>
        </w:numPr>
        <w:rPr>
          <w:lang w:val="es-ES" w:eastAsia="es-ES"/>
        </w:rPr>
      </w:pPr>
      <w:r>
        <w:rPr>
          <w:lang w:val="es-ES" w:eastAsia="es-ES"/>
        </w:rPr>
        <w:t>El sistema debe permitir al analista adjuntar uno o más archivos PDF, PNG,</w:t>
      </w:r>
      <w:r w:rsidRPr="0070672E">
        <w:rPr>
          <w:lang w:val="es-ES" w:eastAsia="es-ES"/>
        </w:rPr>
        <w:t xml:space="preserve"> </w:t>
      </w:r>
      <w:r>
        <w:rPr>
          <w:lang w:val="es-ES" w:eastAsia="es-ES"/>
        </w:rPr>
        <w:t>JPG/JPEG desde su planilla de documentos.</w:t>
      </w:r>
    </w:p>
    <w:p w14:paraId="47EAD8FD" w14:textId="77777777" w:rsidR="0070672E" w:rsidRDefault="0070672E" w:rsidP="0070672E">
      <w:pPr>
        <w:pStyle w:val="Prrafodelista"/>
        <w:numPr>
          <w:ilvl w:val="0"/>
          <w:numId w:val="15"/>
        </w:numPr>
        <w:rPr>
          <w:lang w:val="es-ES" w:eastAsia="es-ES"/>
        </w:rPr>
      </w:pPr>
      <w:r>
        <w:rPr>
          <w:lang w:val="es-ES" w:eastAsia="es-ES"/>
        </w:rPr>
        <w:lastRenderedPageBreak/>
        <w:t>El sistema debe almacenar cada documento, retornar http 201 y registrar el envió con los estados Pendientes, Procesado y Completo.</w:t>
      </w:r>
    </w:p>
    <w:p w14:paraId="17934258" w14:textId="77777777" w:rsidR="0070672E" w:rsidRDefault="0070672E" w:rsidP="0070672E">
      <w:pPr>
        <w:pStyle w:val="Prrafodelista"/>
        <w:numPr>
          <w:ilvl w:val="0"/>
          <w:numId w:val="15"/>
        </w:numPr>
        <w:rPr>
          <w:lang w:val="es-ES" w:eastAsia="es-ES"/>
        </w:rPr>
      </w:pPr>
      <w:r>
        <w:rPr>
          <w:lang w:val="es-ES" w:eastAsia="es-ES"/>
        </w:rPr>
        <w:t>El sistema debe analizar los documentos y desglosarlos en una grilla, mostrando el estado “Procesando” hasta que el análisis termine.</w:t>
      </w:r>
    </w:p>
    <w:p w14:paraId="0764FB0C" w14:textId="77777777" w:rsidR="0070672E" w:rsidRDefault="0070672E" w:rsidP="0070672E">
      <w:pPr>
        <w:pStyle w:val="Prrafodelista"/>
        <w:numPr>
          <w:ilvl w:val="0"/>
          <w:numId w:val="15"/>
        </w:numPr>
        <w:rPr>
          <w:lang w:val="es-ES" w:eastAsia="es-ES"/>
        </w:rPr>
      </w:pPr>
      <w:r>
        <w:rPr>
          <w:lang w:val="es-ES" w:eastAsia="es-ES"/>
        </w:rPr>
        <w:t>El sistema no debe aceptar archivos que no sean PDF, PNG o JPG/JPEG ni que superen los 10 MB.</w:t>
      </w:r>
    </w:p>
    <w:p w14:paraId="47FF9D01" w14:textId="77777777" w:rsidR="0070672E" w:rsidRDefault="0070672E" w:rsidP="0070672E">
      <w:pPr>
        <w:pStyle w:val="Prrafodelista"/>
        <w:numPr>
          <w:ilvl w:val="0"/>
          <w:numId w:val="15"/>
        </w:numPr>
        <w:rPr>
          <w:lang w:val="es-ES" w:eastAsia="es-ES"/>
        </w:rPr>
      </w:pPr>
      <w:r>
        <w:rPr>
          <w:lang w:val="es-ES" w:eastAsia="es-ES"/>
        </w:rPr>
        <w:t>El sistema no debe procesar dos veces un documento con idéntico contenido.</w:t>
      </w:r>
    </w:p>
    <w:p w14:paraId="3436F832" w14:textId="77777777" w:rsidR="0070672E" w:rsidRDefault="0070672E" w:rsidP="0070672E">
      <w:pPr>
        <w:pStyle w:val="Prrafodelista"/>
        <w:numPr>
          <w:ilvl w:val="0"/>
          <w:numId w:val="15"/>
        </w:numPr>
        <w:rPr>
          <w:lang w:val="es-ES" w:eastAsia="es-ES"/>
        </w:rPr>
      </w:pPr>
      <w:r>
        <w:rPr>
          <w:lang w:val="es-ES" w:eastAsia="es-ES"/>
        </w:rPr>
        <w:t xml:space="preserve">En caso de formato no permitido el </w:t>
      </w:r>
      <w:r w:rsidR="0015685B">
        <w:rPr>
          <w:lang w:val="es-ES" w:eastAsia="es-ES"/>
        </w:rPr>
        <w:t>sistema debe rechazar la solicitud con http 415 y un mensaje con el motivo.</w:t>
      </w:r>
    </w:p>
    <w:p w14:paraId="3BDC5EEC" w14:textId="77777777" w:rsidR="0015685B" w:rsidRDefault="0015685B" w:rsidP="0070672E">
      <w:pPr>
        <w:pStyle w:val="Prrafodelista"/>
        <w:numPr>
          <w:ilvl w:val="0"/>
          <w:numId w:val="15"/>
        </w:numPr>
        <w:rPr>
          <w:lang w:val="es-ES" w:eastAsia="es-ES"/>
        </w:rPr>
      </w:pPr>
      <w:r>
        <w:rPr>
          <w:lang w:val="es-ES" w:eastAsia="es-ES"/>
        </w:rPr>
        <w:t>En caso de tamaño excedido el sistema debe rechazar la solicitud con http 413 e indicar el peso máximo permitido.</w:t>
      </w:r>
    </w:p>
    <w:p w14:paraId="10324586" w14:textId="77777777" w:rsidR="0070672E" w:rsidRPr="0070672E" w:rsidRDefault="0015685B" w:rsidP="0070672E">
      <w:pPr>
        <w:pStyle w:val="Prrafodelista"/>
        <w:numPr>
          <w:ilvl w:val="0"/>
          <w:numId w:val="15"/>
        </w:numPr>
        <w:rPr>
          <w:lang w:val="es-ES" w:eastAsia="es-ES"/>
        </w:rPr>
      </w:pPr>
      <w:r>
        <w:rPr>
          <w:lang w:val="es-ES" w:eastAsia="es-ES"/>
        </w:rPr>
        <w:t>En caso de documento duplicado el sistema debe retornar http 409 e informar que el documento ya fue cargado</w:t>
      </w:r>
    </w:p>
    <w:p w14:paraId="73A1EB96" w14:textId="77777777" w:rsidR="005262D8" w:rsidRPr="005262D8" w:rsidRDefault="005262D8" w:rsidP="005262D8">
      <w:pPr>
        <w:pStyle w:val="Ttulo3"/>
      </w:pPr>
      <w:bookmarkStart w:id="14" w:name="_Toc90023"/>
      <w:r>
        <w:t>DoD Técnico</w:t>
      </w:r>
      <w:bookmarkEnd w:id="14"/>
    </w:p>
    <w:p w14:paraId="25D7C564" w14:textId="77777777" w:rsidR="005262D8" w:rsidRDefault="0015685B" w:rsidP="005262D8">
      <w:pPr>
        <w:pStyle w:val="Prrafodelista"/>
        <w:numPr>
          <w:ilvl w:val="0"/>
          <w:numId w:val="16"/>
        </w:numPr>
      </w:pPr>
      <w:r>
        <w:t>El modelo de datos CARGA_DOCUMENTOS y DOCUMENTO está documentado (HUELLA_HASH único, STORAGE_URL y ESTADO_EXTRACCION)</w:t>
      </w:r>
    </w:p>
    <w:p w14:paraId="61BC5662" w14:textId="77777777" w:rsidR="0015685B" w:rsidRDefault="0015685B" w:rsidP="005262D8">
      <w:pPr>
        <w:pStyle w:val="Prrafodelista"/>
        <w:numPr>
          <w:ilvl w:val="0"/>
          <w:numId w:val="16"/>
        </w:numPr>
      </w:pPr>
      <w:r>
        <w:t>El archivo se guarda en el almacenamiento de objetos (</w:t>
      </w:r>
      <w:proofErr w:type="spellStart"/>
      <w:r>
        <w:t>MinIO</w:t>
      </w:r>
      <w:proofErr w:type="spellEnd"/>
      <w:r>
        <w:t xml:space="preserve"> / </w:t>
      </w:r>
      <w:proofErr w:type="spellStart"/>
      <w:r>
        <w:t>Cloudflare</w:t>
      </w:r>
      <w:proofErr w:type="spellEnd"/>
      <w:r>
        <w:t xml:space="preserve"> R2) y en la base de datos solo se guarda su URL.</w:t>
      </w:r>
    </w:p>
    <w:p w14:paraId="114ACB44" w14:textId="77777777" w:rsidR="0015685B" w:rsidRDefault="0015685B" w:rsidP="005262D8">
      <w:pPr>
        <w:pStyle w:val="Prrafodelista"/>
        <w:numPr>
          <w:ilvl w:val="0"/>
          <w:numId w:val="16"/>
        </w:numPr>
      </w:pPr>
      <w:r>
        <w:t>El contrato del evento está documentado y acordado entre el Core y el agente Python.</w:t>
      </w:r>
    </w:p>
    <w:p w14:paraId="7D64A520" w14:textId="77777777" w:rsidR="0015685B" w:rsidRDefault="0015685B" w:rsidP="005262D8">
      <w:pPr>
        <w:pStyle w:val="Prrafodelista"/>
        <w:numPr>
          <w:ilvl w:val="0"/>
          <w:numId w:val="16"/>
        </w:numPr>
      </w:pPr>
      <w:r>
        <w:t xml:space="preserve">El </w:t>
      </w:r>
      <w:proofErr w:type="spellStart"/>
      <w:r>
        <w:t>endpoint</w:t>
      </w:r>
      <w:proofErr w:type="spellEnd"/>
      <w:r>
        <w:t xml:space="preserve"> de carga está documentada en Swagger con su respuesta 201, 409, 414 y 415.</w:t>
      </w:r>
    </w:p>
    <w:p w14:paraId="191FAA06" w14:textId="77777777" w:rsidR="0015685B" w:rsidRDefault="0015685B" w:rsidP="005262D8">
      <w:pPr>
        <w:pStyle w:val="Prrafodelista"/>
        <w:numPr>
          <w:ilvl w:val="0"/>
          <w:numId w:val="16"/>
        </w:numPr>
      </w:pPr>
      <w:r>
        <w:t xml:space="preserve">El diagrama de secuencia de la carga (Angular, Core, almacenamiento, </w:t>
      </w:r>
      <w:proofErr w:type="spellStart"/>
      <w:r>
        <w:t>RabbitMQ</w:t>
      </w:r>
      <w:proofErr w:type="spellEnd"/>
      <w:r>
        <w:t xml:space="preserve"> y agente) está documentado.</w:t>
      </w:r>
    </w:p>
    <w:p w14:paraId="6ECA6325" w14:textId="77777777" w:rsidR="0015685B" w:rsidRDefault="0015685B" w:rsidP="005262D8">
      <w:pPr>
        <w:pStyle w:val="Prrafodelista"/>
        <w:numPr>
          <w:ilvl w:val="0"/>
          <w:numId w:val="16"/>
        </w:numPr>
      </w:pPr>
      <w:r>
        <w:t>El calculo del hash y las validaciones de formato y tamaño cuentan con pruebas unitarias exitosas.</w:t>
      </w:r>
    </w:p>
    <w:p w14:paraId="654A80C5" w14:textId="77777777" w:rsidR="0015685B" w:rsidRDefault="0015685B" w:rsidP="005262D8">
      <w:pPr>
        <w:pStyle w:val="Prrafodelista"/>
        <w:numPr>
          <w:ilvl w:val="0"/>
          <w:numId w:val="16"/>
        </w:numPr>
      </w:pPr>
      <w:r>
        <w:t xml:space="preserve">El código se encuentra subido al GitHub en </w:t>
      </w:r>
      <w:proofErr w:type="spellStart"/>
      <w:r>
        <w:t>main</w:t>
      </w:r>
      <w:proofErr w:type="spellEnd"/>
      <w:r>
        <w:t>.</w:t>
      </w:r>
    </w:p>
    <w:p w14:paraId="763AE8FE" w14:textId="77777777" w:rsidR="005A03D5" w:rsidRDefault="00000000">
      <w:pPr>
        <w:pStyle w:val="Ttulo2"/>
      </w:pPr>
      <w:bookmarkStart w:id="15" w:name="_Toc90030"/>
      <w:r>
        <w:t>Historia 003: Iniciar y cerrar sesión</w:t>
      </w:r>
      <w:bookmarkEnd w:id="15"/>
    </w:p>
    <w:p w14:paraId="4D0959E6" w14:textId="77777777" w:rsidR="005A03D5" w:rsidRDefault="00000000">
      <w:pPr>
        <w:pStyle w:val="Ttulo3"/>
      </w:pPr>
      <w:bookmarkStart w:id="16" w:name="_Toc90031"/>
      <w:r>
        <w:t>Definición</w:t>
      </w:r>
      <w:bookmarkEnd w:id="16"/>
    </w:p>
    <w:p w14:paraId="7ACAAFAE" w14:textId="77777777" w:rsidR="005A03D5" w:rsidRDefault="00000000">
      <w:pPr>
        <w:rPr>
          <w:lang w:val="es-ES" w:eastAsia="es-ES"/>
        </w:rPr>
      </w:pPr>
      <w:r>
        <w:rPr>
          <w:lang w:val="es-ES" w:eastAsia="es-ES"/>
        </w:rPr>
        <w:t xml:space="preserve">Como </w:t>
      </w:r>
      <w:r>
        <w:rPr>
          <w:b/>
          <w:bCs/>
          <w:lang w:val="es-ES" w:eastAsia="es-ES"/>
        </w:rPr>
        <w:t>usuario del sistema (administrador, analista de comercio exterior o jefe de analistas),</w:t>
      </w:r>
      <w:r>
        <w:rPr>
          <w:lang w:val="es-ES" w:eastAsia="es-ES"/>
        </w:rPr>
        <w:t xml:space="preserve"> quiero iniciar sesión con mi correo y contraseña para acceder únicamente a las funcionalidades que corresponden a mi rol.</w:t>
      </w:r>
    </w:p>
    <w:p w14:paraId="4CC2B254" w14:textId="77777777" w:rsidR="005A03D5" w:rsidRDefault="00000000">
      <w:pPr>
        <w:pStyle w:val="Ttulo3"/>
      </w:pPr>
      <w:bookmarkStart w:id="17" w:name="_Toc90032"/>
      <w:r>
        <w:t>DoD de Negocio</w:t>
      </w:r>
      <w:bookmarkEnd w:id="17"/>
    </w:p>
    <w:p w14:paraId="64400DC4" w14:textId="77777777" w:rsidR="005A03D5" w:rsidRDefault="00000000">
      <w:pPr>
        <w:pStyle w:val="Prrafodelista"/>
        <w:numPr>
          <w:ilvl w:val="0"/>
          <w:numId w:val="15"/>
        </w:numPr>
        <w:rPr>
          <w:lang w:val="es-ES" w:eastAsia="es-ES"/>
        </w:rPr>
      </w:pPr>
      <w:r>
        <w:rPr>
          <w:lang w:val="es-ES" w:eastAsia="es-ES"/>
        </w:rPr>
        <w:t>El sistema debe permitir iniciar sesión con correo y contraseña a un usuario vigente y redirigirlo a la vista inicial de su rol.</w:t>
      </w:r>
    </w:p>
    <w:p w14:paraId="085CFC76" w14:textId="77777777" w:rsidR="005A03D5" w:rsidRDefault="00000000">
      <w:pPr>
        <w:pStyle w:val="Prrafodelista"/>
        <w:numPr>
          <w:ilvl w:val="0"/>
          <w:numId w:val="15"/>
        </w:numPr>
        <w:rPr>
          <w:lang w:val="es-ES" w:eastAsia="es-ES"/>
        </w:rPr>
      </w:pPr>
      <w:r>
        <w:rPr>
          <w:lang w:val="es-ES" w:eastAsia="es-ES"/>
        </w:rPr>
        <w:t>El sistema debe entregar un token de acceso (JWT) que identifique al usuario y su rol, con fecha de expiración.</w:t>
      </w:r>
    </w:p>
    <w:p w14:paraId="724DEFB0" w14:textId="77777777" w:rsidR="005A03D5" w:rsidRDefault="00000000">
      <w:pPr>
        <w:pStyle w:val="Prrafodelista"/>
        <w:numPr>
          <w:ilvl w:val="0"/>
          <w:numId w:val="15"/>
        </w:numPr>
        <w:rPr>
          <w:lang w:val="es-ES" w:eastAsia="es-ES"/>
        </w:rPr>
      </w:pPr>
      <w:r>
        <w:rPr>
          <w:lang w:val="es-ES" w:eastAsia="es-ES"/>
        </w:rPr>
        <w:t>El sistema debe permitir cerrar sesión, descartando el token, sin poder volver a las vistas protegidas con el botón “atrás”.</w:t>
      </w:r>
    </w:p>
    <w:p w14:paraId="32F13550" w14:textId="77777777" w:rsidR="005A03D5" w:rsidRDefault="00000000">
      <w:pPr>
        <w:pStyle w:val="Prrafodelista"/>
        <w:numPr>
          <w:ilvl w:val="0"/>
          <w:numId w:val="15"/>
        </w:numPr>
        <w:rPr>
          <w:lang w:val="es-ES" w:eastAsia="es-ES"/>
        </w:rPr>
      </w:pPr>
      <w:r>
        <w:rPr>
          <w:lang w:val="es-ES" w:eastAsia="es-ES"/>
        </w:rPr>
        <w:lastRenderedPageBreak/>
        <w:t>El sistema no debe indicar cuál de los datos (correo o contraseña) es incorrecto.</w:t>
      </w:r>
    </w:p>
    <w:p w14:paraId="6A9719FF" w14:textId="77777777" w:rsidR="005A03D5" w:rsidRDefault="00000000">
      <w:pPr>
        <w:pStyle w:val="Prrafodelista"/>
        <w:numPr>
          <w:ilvl w:val="0"/>
          <w:numId w:val="15"/>
        </w:numPr>
        <w:rPr>
          <w:lang w:val="es-ES" w:eastAsia="es-ES"/>
        </w:rPr>
      </w:pPr>
      <w:r>
        <w:rPr>
          <w:lang w:val="es-ES" w:eastAsia="es-ES"/>
        </w:rPr>
        <w:t>El sistema no debe permitir acceder a vistas ni servicios protegidos sin una sesión activa.</w:t>
      </w:r>
    </w:p>
    <w:p w14:paraId="41CD46F8" w14:textId="77777777" w:rsidR="005A03D5" w:rsidRDefault="00000000">
      <w:pPr>
        <w:pStyle w:val="Prrafodelista"/>
        <w:numPr>
          <w:ilvl w:val="0"/>
          <w:numId w:val="15"/>
        </w:numPr>
        <w:rPr>
          <w:lang w:val="es-ES" w:eastAsia="es-ES"/>
        </w:rPr>
      </w:pPr>
      <w:r>
        <w:rPr>
          <w:lang w:val="es-ES" w:eastAsia="es-ES"/>
        </w:rPr>
        <w:t>En caso de credenciales inválidas el sistema debe retornar http 401 y mostrar el mensaje “Credenciales inválidas”.</w:t>
      </w:r>
    </w:p>
    <w:p w14:paraId="7B28712E" w14:textId="77777777" w:rsidR="005A03D5" w:rsidRDefault="00000000">
      <w:pPr>
        <w:pStyle w:val="Prrafodelista"/>
        <w:numPr>
          <w:ilvl w:val="0"/>
          <w:numId w:val="15"/>
        </w:numPr>
        <w:rPr>
          <w:lang w:val="es-ES" w:eastAsia="es-ES"/>
        </w:rPr>
      </w:pPr>
      <w:r>
        <w:rPr>
          <w:lang w:val="es-ES" w:eastAsia="es-ES"/>
        </w:rPr>
        <w:t>En caso de cuenta no vigente el sistema debe retornar http 403 e informar que la cuenta está deshabilitada.</w:t>
      </w:r>
    </w:p>
    <w:p w14:paraId="598AF0CA" w14:textId="77777777" w:rsidR="005A03D5" w:rsidRDefault="00000000">
      <w:pPr>
        <w:pStyle w:val="Ttulo3"/>
      </w:pPr>
      <w:bookmarkStart w:id="18" w:name="_Toc90033"/>
      <w:r>
        <w:t>DoD Técnico</w:t>
      </w:r>
      <w:bookmarkEnd w:id="18"/>
    </w:p>
    <w:p w14:paraId="4244519F" w14:textId="77777777" w:rsidR="005A03D5" w:rsidRDefault="00000000">
      <w:pPr>
        <w:pStyle w:val="Prrafodelista"/>
        <w:numPr>
          <w:ilvl w:val="0"/>
          <w:numId w:val="16"/>
        </w:numPr>
      </w:pPr>
      <w:r>
        <w:t>El modelo de USUARIO y ROLES (PASSWORD_HASH, VIGENTE y ROL_ID) está documentado.</w:t>
      </w:r>
    </w:p>
    <w:p w14:paraId="51FC0B3D" w14:textId="77777777" w:rsidR="005A03D5" w:rsidRDefault="00000000">
      <w:pPr>
        <w:pStyle w:val="Prrafodelista"/>
        <w:numPr>
          <w:ilvl w:val="0"/>
          <w:numId w:val="16"/>
        </w:numPr>
      </w:pPr>
      <w:r>
        <w:t>Las contraseñas se verifican con hash (BCrypt) y el secreto del JWT está en variables de entorno, no en el repositorio.</w:t>
      </w:r>
    </w:p>
    <w:p w14:paraId="4D481221" w14:textId="77777777" w:rsidR="005A03D5" w:rsidRDefault="00000000">
      <w:pPr>
        <w:pStyle w:val="Prrafodelista"/>
        <w:numPr>
          <w:ilvl w:val="0"/>
          <w:numId w:val="16"/>
        </w:numPr>
      </w:pPr>
      <w:r>
        <w:t>El endpoint de login está documentado en Swagger con sus respuestas 200, 401 y 403.</w:t>
      </w:r>
    </w:p>
    <w:p w14:paraId="60EC5633" w14:textId="77777777" w:rsidR="005A03D5" w:rsidRDefault="00000000">
      <w:pPr>
        <w:pStyle w:val="Prrafodelista"/>
        <w:numPr>
          <w:ilvl w:val="0"/>
          <w:numId w:val="16"/>
        </w:numPr>
      </w:pPr>
      <w:r>
        <w:t>El interceptor y el guard de Angular están implementados y verificados (el token viaja en el header Authorization).</w:t>
      </w:r>
    </w:p>
    <w:p w14:paraId="65B3D70A" w14:textId="77777777" w:rsidR="005A03D5" w:rsidRDefault="00000000">
      <w:pPr>
        <w:pStyle w:val="Prrafodelista"/>
        <w:numPr>
          <w:ilvl w:val="0"/>
          <w:numId w:val="16"/>
        </w:numPr>
      </w:pPr>
      <w:r>
        <w:t>Las pruebas unitarias del servicio de autenticación cubren credenciales válidas, inválidas y cuenta no vigente.</w:t>
      </w:r>
    </w:p>
    <w:p w14:paraId="3F4D85C8" w14:textId="77777777" w:rsidR="005A03D5" w:rsidRDefault="00000000">
      <w:pPr>
        <w:pStyle w:val="Prrafodelista"/>
        <w:numPr>
          <w:ilvl w:val="0"/>
          <w:numId w:val="16"/>
        </w:numPr>
      </w:pPr>
      <w:r>
        <w:t>El diagrama de secuencia del inicio de sesión está documentado.</w:t>
      </w:r>
    </w:p>
    <w:p w14:paraId="1C1219C2" w14:textId="77777777" w:rsidR="005A03D5" w:rsidRDefault="00000000">
      <w:pPr>
        <w:pStyle w:val="Prrafodelista"/>
        <w:numPr>
          <w:ilvl w:val="0"/>
          <w:numId w:val="16"/>
        </w:numPr>
      </w:pPr>
      <w:r>
        <w:t>El código se encuentra subido al GitHub en main.</w:t>
      </w:r>
    </w:p>
    <w:p w14:paraId="7D72E19E" w14:textId="77777777" w:rsidR="005A03D5" w:rsidRDefault="00000000">
      <w:pPr>
        <w:pStyle w:val="Ttulo2"/>
      </w:pPr>
      <w:bookmarkStart w:id="19" w:name="_Toc90040"/>
      <w:r>
        <w:t>Historia 004: Visualizar panel de contenedores con semáforo de riesgo</w:t>
      </w:r>
      <w:bookmarkEnd w:id="19"/>
    </w:p>
    <w:p w14:paraId="3B4668CE" w14:textId="77777777" w:rsidR="005A03D5" w:rsidRDefault="00000000">
      <w:pPr>
        <w:pStyle w:val="Ttulo3"/>
      </w:pPr>
      <w:bookmarkStart w:id="20" w:name="_Toc90041"/>
      <w:r>
        <w:t>Definición</w:t>
      </w:r>
      <w:bookmarkEnd w:id="20"/>
    </w:p>
    <w:p w14:paraId="172F6ACC" w14:textId="77777777" w:rsidR="005A03D5" w:rsidRDefault="00000000">
      <w:pPr>
        <w:rPr>
          <w:lang w:val="es-ES" w:eastAsia="es-ES"/>
        </w:rPr>
      </w:pPr>
      <w:r>
        <w:rPr>
          <w:lang w:val="es-ES" w:eastAsia="es-ES"/>
        </w:rPr>
        <w:t xml:space="preserve">Como </w:t>
      </w:r>
      <w:r>
        <w:rPr>
          <w:b/>
          <w:bCs/>
          <w:lang w:val="es-ES" w:eastAsia="es-ES"/>
        </w:rPr>
        <w:t>analista de comercio exterior,</w:t>
      </w:r>
      <w:r>
        <w:rPr>
          <w:lang w:val="es-ES" w:eastAsia="es-ES"/>
        </w:rPr>
        <w:t xml:space="preserve"> quiero visualizar un panel con todos mis contenedores y un semáforo de riesgo para identificar de un vistazo cuáles requieren una acción inmediata.</w:t>
      </w:r>
    </w:p>
    <w:p w14:paraId="1120E449" w14:textId="77777777" w:rsidR="005A03D5" w:rsidRDefault="00000000">
      <w:pPr>
        <w:pStyle w:val="Ttulo3"/>
      </w:pPr>
      <w:bookmarkStart w:id="21" w:name="_Toc90042"/>
      <w:r>
        <w:t>DoD de Negocio</w:t>
      </w:r>
      <w:bookmarkEnd w:id="21"/>
    </w:p>
    <w:p w14:paraId="35E285A2" w14:textId="77777777" w:rsidR="005A03D5" w:rsidRDefault="00000000">
      <w:pPr>
        <w:pStyle w:val="Prrafodelista"/>
        <w:numPr>
          <w:ilvl w:val="0"/>
          <w:numId w:val="15"/>
        </w:numPr>
        <w:rPr>
          <w:lang w:val="es-ES" w:eastAsia="es-ES"/>
        </w:rPr>
      </w:pPr>
      <w:r>
        <w:rPr>
          <w:lang w:val="es-ES" w:eastAsia="es-ES"/>
        </w:rPr>
        <w:t>El sistema debe mostrar al analista una grilla con número de contenedor, naviera, fecha límite, días restantes y semáforo de riesgo.</w:t>
      </w:r>
    </w:p>
    <w:p w14:paraId="4E2D6BC5" w14:textId="77777777" w:rsidR="005A03D5" w:rsidRDefault="00000000">
      <w:pPr>
        <w:pStyle w:val="Prrafodelista"/>
        <w:numPr>
          <w:ilvl w:val="0"/>
          <w:numId w:val="15"/>
        </w:numPr>
        <w:rPr>
          <w:lang w:val="es-ES" w:eastAsia="es-ES"/>
        </w:rPr>
      </w:pPr>
      <w:r>
        <w:rPr>
          <w:lang w:val="es-ES" w:eastAsia="es-ES"/>
        </w:rPr>
        <w:t>El sistema debe ordenar primero los contenedores críticos.</w:t>
      </w:r>
    </w:p>
    <w:p w14:paraId="3F8C4F31" w14:textId="77777777" w:rsidR="005A03D5" w:rsidRDefault="00000000">
      <w:pPr>
        <w:pStyle w:val="Prrafodelista"/>
        <w:numPr>
          <w:ilvl w:val="0"/>
          <w:numId w:val="15"/>
        </w:numPr>
        <w:rPr>
          <w:lang w:val="es-ES" w:eastAsia="es-ES"/>
        </w:rPr>
      </w:pPr>
      <w:r>
        <w:rPr>
          <w:lang w:val="es-ES" w:eastAsia="es-ES"/>
        </w:rPr>
        <w:t>El sistema debe permitir filtrar por naviera, terminal y nivel de riesgo, y buscar por número de contenedor.</w:t>
      </w:r>
    </w:p>
    <w:p w14:paraId="04C6D07D" w14:textId="77777777" w:rsidR="005A03D5" w:rsidRDefault="00000000">
      <w:pPr>
        <w:pStyle w:val="Prrafodelista"/>
        <w:numPr>
          <w:ilvl w:val="0"/>
          <w:numId w:val="15"/>
        </w:numPr>
        <w:rPr>
          <w:lang w:val="es-ES" w:eastAsia="es-ES"/>
        </w:rPr>
      </w:pPr>
      <w:r>
        <w:rPr>
          <w:lang w:val="es-ES" w:eastAsia="es-ES"/>
        </w:rPr>
        <w:t>El sistema no debe mostrar contenedores asignados a otro analista.</w:t>
      </w:r>
    </w:p>
    <w:p w14:paraId="5A38FC0A" w14:textId="77777777" w:rsidR="005A03D5" w:rsidRDefault="00000000">
      <w:pPr>
        <w:pStyle w:val="Prrafodelista"/>
        <w:numPr>
          <w:ilvl w:val="0"/>
          <w:numId w:val="15"/>
        </w:numPr>
        <w:rPr>
          <w:lang w:val="es-ES" w:eastAsia="es-ES"/>
        </w:rPr>
      </w:pPr>
      <w:r>
        <w:rPr>
          <w:lang w:val="es-ES" w:eastAsia="es-ES"/>
        </w:rPr>
        <w:t>En caso de búsqueda sin coincidencias el sistema debe mostrar el mensaje “Sin resultados”.</w:t>
      </w:r>
    </w:p>
    <w:p w14:paraId="5729E10D" w14:textId="77777777" w:rsidR="005A03D5" w:rsidRDefault="00000000">
      <w:pPr>
        <w:pStyle w:val="Prrafodelista"/>
        <w:numPr>
          <w:ilvl w:val="0"/>
          <w:numId w:val="15"/>
        </w:numPr>
        <w:rPr>
          <w:lang w:val="es-ES" w:eastAsia="es-ES"/>
        </w:rPr>
      </w:pPr>
      <w:r>
        <w:rPr>
          <w:lang w:val="es-ES" w:eastAsia="es-ES"/>
        </w:rPr>
        <w:t>En caso de que el analista no tenga contenedores el sistema debe mostrar un mensaje que lo invite a insertar documentos, sin errores.</w:t>
      </w:r>
    </w:p>
    <w:p w14:paraId="7CAB8C41" w14:textId="77777777" w:rsidR="005A03D5" w:rsidRDefault="00000000">
      <w:pPr>
        <w:pStyle w:val="Ttulo3"/>
      </w:pPr>
      <w:bookmarkStart w:id="22" w:name="_Toc90043"/>
      <w:r>
        <w:lastRenderedPageBreak/>
        <w:t>DoD Técnico</w:t>
      </w:r>
      <w:bookmarkEnd w:id="22"/>
    </w:p>
    <w:p w14:paraId="5C30A654" w14:textId="77777777" w:rsidR="005A03D5" w:rsidRDefault="00000000">
      <w:pPr>
        <w:pStyle w:val="Prrafodelista"/>
        <w:numPr>
          <w:ilvl w:val="0"/>
          <w:numId w:val="16"/>
        </w:numPr>
      </w:pPr>
      <w:r>
        <w:t>El modelo de CONTAINER, RIESGO, NAVIERA y TERMINAL está documentado, con índices por usuario asignado y nivel de riesgo.</w:t>
      </w:r>
    </w:p>
    <w:p w14:paraId="5169C326" w14:textId="77777777" w:rsidR="005A03D5" w:rsidRDefault="00000000">
      <w:pPr>
        <w:pStyle w:val="Prrafodelista"/>
        <w:numPr>
          <w:ilvl w:val="0"/>
          <w:numId w:val="16"/>
        </w:numPr>
      </w:pPr>
      <w:r>
        <w:t>El endpoint del panel está documentado en Swagger e incluye los filtros disponibles.</w:t>
      </w:r>
    </w:p>
    <w:p w14:paraId="61707274" w14:textId="77777777" w:rsidR="005A03D5" w:rsidRDefault="00000000">
      <w:pPr>
        <w:pStyle w:val="Prrafodelista"/>
        <w:numPr>
          <w:ilvl w:val="0"/>
          <w:numId w:val="16"/>
        </w:numPr>
      </w:pPr>
      <w:r>
        <w:t>El filtrado por usuario asignado se realiza en la consulta a la base de datos (no en memoria) y cuenta con pruebas unitarias.</w:t>
      </w:r>
    </w:p>
    <w:p w14:paraId="31E3AA54" w14:textId="77777777" w:rsidR="005A03D5" w:rsidRDefault="00000000">
      <w:pPr>
        <w:pStyle w:val="Prrafodelista"/>
        <w:numPr>
          <w:ilvl w:val="0"/>
          <w:numId w:val="16"/>
        </w:numPr>
      </w:pPr>
      <w:r>
        <w:t>El componente del semáforo en Angular es reutilizable y cuenta con pruebas.</w:t>
      </w:r>
    </w:p>
    <w:p w14:paraId="060A185C" w14:textId="77777777" w:rsidR="005A03D5" w:rsidRDefault="00000000">
      <w:pPr>
        <w:pStyle w:val="Prrafodelista"/>
        <w:numPr>
          <w:ilvl w:val="0"/>
          <w:numId w:val="16"/>
        </w:numPr>
      </w:pPr>
      <w:r>
        <w:t>La maqueta de la pantalla del panel está documentada.</w:t>
      </w:r>
    </w:p>
    <w:p w14:paraId="4C552B9B" w14:textId="77777777" w:rsidR="005A03D5" w:rsidRDefault="00000000">
      <w:pPr>
        <w:pStyle w:val="Prrafodelista"/>
        <w:numPr>
          <w:ilvl w:val="0"/>
          <w:numId w:val="16"/>
        </w:numPr>
      </w:pPr>
      <w:r>
        <w:t>El código se encuentra subido al GitHub en main.</w:t>
      </w:r>
    </w:p>
    <w:p w14:paraId="7A76BD42" w14:textId="77777777" w:rsidR="005A03D5" w:rsidRDefault="00000000">
      <w:pPr>
        <w:pStyle w:val="Ttulo2"/>
      </w:pPr>
      <w:bookmarkStart w:id="23" w:name="_Toc90050"/>
      <w:r>
        <w:t>Historia 005: Consultar el detalle de un contenedor</w:t>
      </w:r>
      <w:bookmarkEnd w:id="23"/>
    </w:p>
    <w:p w14:paraId="38479905" w14:textId="77777777" w:rsidR="005A03D5" w:rsidRDefault="00000000">
      <w:pPr>
        <w:pStyle w:val="Ttulo3"/>
      </w:pPr>
      <w:bookmarkStart w:id="24" w:name="_Toc90051"/>
      <w:r>
        <w:t>Definición</w:t>
      </w:r>
      <w:bookmarkEnd w:id="24"/>
    </w:p>
    <w:p w14:paraId="2DC61B07" w14:textId="77777777" w:rsidR="005A03D5" w:rsidRDefault="00000000">
      <w:pPr>
        <w:rPr>
          <w:lang w:val="es-ES" w:eastAsia="es-ES"/>
        </w:rPr>
      </w:pPr>
      <w:r>
        <w:rPr>
          <w:lang w:val="es-ES" w:eastAsia="es-ES"/>
        </w:rPr>
        <w:t xml:space="preserve">Como </w:t>
      </w:r>
      <w:r>
        <w:rPr>
          <w:b/>
          <w:bCs/>
          <w:lang w:val="es-ES" w:eastAsia="es-ES"/>
        </w:rPr>
        <w:t>analista de comercio exterior,</w:t>
      </w:r>
      <w:r>
        <w:rPr>
          <w:lang w:val="es-ES" w:eastAsia="es-ES"/>
        </w:rPr>
        <w:t xml:space="preserve"> quiero consultar el detalle completo de un contenedor para decidir qué acción tomar en base a sus fechas, plazos y antecedentes.</w:t>
      </w:r>
    </w:p>
    <w:p w14:paraId="24079697" w14:textId="77777777" w:rsidR="005A03D5" w:rsidRDefault="00000000">
      <w:pPr>
        <w:pStyle w:val="Ttulo3"/>
      </w:pPr>
      <w:bookmarkStart w:id="25" w:name="_Toc90052"/>
      <w:r>
        <w:t>DoD de Negocio</w:t>
      </w:r>
      <w:bookmarkEnd w:id="25"/>
    </w:p>
    <w:p w14:paraId="5228D76D" w14:textId="77777777" w:rsidR="005A03D5" w:rsidRDefault="00000000">
      <w:pPr>
        <w:pStyle w:val="Prrafodelista"/>
        <w:numPr>
          <w:ilvl w:val="0"/>
          <w:numId w:val="15"/>
        </w:numPr>
        <w:rPr>
          <w:lang w:val="es-ES" w:eastAsia="es-ES"/>
        </w:rPr>
      </w:pPr>
      <w:r>
        <w:rPr>
          <w:lang w:val="es-ES" w:eastAsia="es-ES"/>
        </w:rPr>
        <w:t>El sistema debe mostrar el detalle del contenedor: datos del embarque, fecha estimada y real de arribo, fechas límite de Demurrage y Detention, nivel de riesgo e historial de hitos.</w:t>
      </w:r>
    </w:p>
    <w:p w14:paraId="03DD4FC3" w14:textId="77777777" w:rsidR="005A03D5" w:rsidRDefault="00000000">
      <w:pPr>
        <w:pStyle w:val="Prrafodelista"/>
        <w:numPr>
          <w:ilvl w:val="0"/>
          <w:numId w:val="15"/>
        </w:numPr>
        <w:rPr>
          <w:lang w:val="es-ES" w:eastAsia="es-ES"/>
        </w:rPr>
      </w:pPr>
      <w:r>
        <w:rPr>
          <w:lang w:val="es-ES" w:eastAsia="es-ES"/>
        </w:rPr>
        <w:t>El sistema debe permitir abrir el documento original mediante un enlace temporal que expira.</w:t>
      </w:r>
    </w:p>
    <w:p w14:paraId="5C49932D" w14:textId="77777777" w:rsidR="005A03D5" w:rsidRDefault="00000000">
      <w:pPr>
        <w:pStyle w:val="Prrafodelista"/>
        <w:numPr>
          <w:ilvl w:val="0"/>
          <w:numId w:val="15"/>
        </w:numPr>
        <w:rPr>
          <w:lang w:val="es-ES" w:eastAsia="es-ES"/>
        </w:rPr>
      </w:pPr>
      <w:r>
        <w:rPr>
          <w:lang w:val="es-ES" w:eastAsia="es-ES"/>
        </w:rPr>
        <w:t>El sistema no debe exponer una dirección pública permanente de los documentos.</w:t>
      </w:r>
    </w:p>
    <w:p w14:paraId="0DA00D0D" w14:textId="77777777" w:rsidR="005A03D5" w:rsidRDefault="00000000">
      <w:pPr>
        <w:pStyle w:val="Prrafodelista"/>
        <w:numPr>
          <w:ilvl w:val="0"/>
          <w:numId w:val="15"/>
        </w:numPr>
        <w:rPr>
          <w:lang w:val="es-ES" w:eastAsia="es-ES"/>
        </w:rPr>
      </w:pPr>
      <w:r>
        <w:rPr>
          <w:lang w:val="es-ES" w:eastAsia="es-ES"/>
        </w:rPr>
        <w:t>El sistema no debe mostrar información de contenedores asignados a otro analista.</w:t>
      </w:r>
    </w:p>
    <w:p w14:paraId="50216E2F" w14:textId="77777777" w:rsidR="005A03D5" w:rsidRDefault="00000000">
      <w:pPr>
        <w:pStyle w:val="Prrafodelista"/>
        <w:numPr>
          <w:ilvl w:val="0"/>
          <w:numId w:val="15"/>
        </w:numPr>
        <w:rPr>
          <w:lang w:val="es-ES" w:eastAsia="es-ES"/>
        </w:rPr>
      </w:pPr>
      <w:r>
        <w:rPr>
          <w:lang w:val="es-ES" w:eastAsia="es-ES"/>
        </w:rPr>
        <w:t>En caso de acceder por enlace directo a un contenedor ajeno el sistema debe retornar http 404 sin mostrar información.</w:t>
      </w:r>
    </w:p>
    <w:p w14:paraId="2D8CDF56" w14:textId="77777777" w:rsidR="005A03D5" w:rsidRDefault="00000000">
      <w:pPr>
        <w:pStyle w:val="Ttulo3"/>
      </w:pPr>
      <w:bookmarkStart w:id="26" w:name="_Toc90053"/>
      <w:r>
        <w:t>DoD Técnico</w:t>
      </w:r>
      <w:bookmarkEnd w:id="26"/>
    </w:p>
    <w:p w14:paraId="1060AD0D" w14:textId="77777777" w:rsidR="005A03D5" w:rsidRDefault="00000000">
      <w:pPr>
        <w:pStyle w:val="Prrafodelista"/>
        <w:numPr>
          <w:ilvl w:val="0"/>
          <w:numId w:val="16"/>
        </w:numPr>
      </w:pPr>
      <w:r>
        <w:t>El modelo de CONTAINER, HITO y DOCUMENTO está documentado.</w:t>
      </w:r>
    </w:p>
    <w:p w14:paraId="67DB9826" w14:textId="77777777" w:rsidR="005A03D5" w:rsidRDefault="00000000">
      <w:pPr>
        <w:pStyle w:val="Prrafodelista"/>
        <w:numPr>
          <w:ilvl w:val="0"/>
          <w:numId w:val="16"/>
        </w:numPr>
      </w:pPr>
      <w:r>
        <w:t>La generación de enlaces firmados con expiración está implementada y probada contra MinIO.</w:t>
      </w:r>
    </w:p>
    <w:p w14:paraId="6E68CE22" w14:textId="77777777" w:rsidR="005A03D5" w:rsidRDefault="00000000">
      <w:pPr>
        <w:pStyle w:val="Prrafodelista"/>
        <w:numPr>
          <w:ilvl w:val="0"/>
          <w:numId w:val="16"/>
        </w:numPr>
      </w:pPr>
      <w:r>
        <w:t>El endpoint de detalle está documentado en Swagger con sus respuestas 200 y 404.</w:t>
      </w:r>
    </w:p>
    <w:p w14:paraId="45B8D082" w14:textId="77777777" w:rsidR="005A03D5" w:rsidRDefault="00000000">
      <w:pPr>
        <w:pStyle w:val="Prrafodelista"/>
        <w:numPr>
          <w:ilvl w:val="0"/>
          <w:numId w:val="16"/>
        </w:numPr>
      </w:pPr>
      <w:r>
        <w:t>Las pruebas unitarias verifican que un analista no puede acceder a contenedores de otro.</w:t>
      </w:r>
    </w:p>
    <w:p w14:paraId="5E23E344" w14:textId="77777777" w:rsidR="005A03D5" w:rsidRDefault="00000000">
      <w:pPr>
        <w:pStyle w:val="Prrafodelista"/>
        <w:numPr>
          <w:ilvl w:val="0"/>
          <w:numId w:val="16"/>
        </w:numPr>
      </w:pPr>
      <w:r>
        <w:t>La pantalla de detalle en Angular está conectada al endpoint real.</w:t>
      </w:r>
    </w:p>
    <w:p w14:paraId="21D291F4" w14:textId="77777777" w:rsidR="005A03D5" w:rsidRDefault="00000000">
      <w:pPr>
        <w:pStyle w:val="Prrafodelista"/>
        <w:numPr>
          <w:ilvl w:val="0"/>
          <w:numId w:val="16"/>
        </w:numPr>
      </w:pPr>
      <w:r>
        <w:t>El código se encuentra subido al GitHub en main.</w:t>
      </w:r>
    </w:p>
    <w:p w14:paraId="263606D9" w14:textId="77777777" w:rsidR="005A03D5" w:rsidRDefault="00000000">
      <w:pPr>
        <w:pStyle w:val="Ttulo2"/>
      </w:pPr>
      <w:bookmarkStart w:id="27" w:name="_Toc90060"/>
      <w:r>
        <w:t>Historia 006: Modificar los días libres de un contenedor</w:t>
      </w:r>
      <w:bookmarkEnd w:id="27"/>
    </w:p>
    <w:p w14:paraId="01B17812" w14:textId="77777777" w:rsidR="005A03D5" w:rsidRDefault="00000000">
      <w:pPr>
        <w:pStyle w:val="Ttulo3"/>
      </w:pPr>
      <w:bookmarkStart w:id="28" w:name="_Toc90061"/>
      <w:r>
        <w:t>Definición</w:t>
      </w:r>
      <w:bookmarkEnd w:id="28"/>
    </w:p>
    <w:p w14:paraId="1057F7B9" w14:textId="77777777" w:rsidR="005A03D5" w:rsidRDefault="00000000">
      <w:pPr>
        <w:rPr>
          <w:lang w:val="es-ES" w:eastAsia="es-ES"/>
        </w:rPr>
      </w:pPr>
      <w:r>
        <w:rPr>
          <w:lang w:val="es-ES" w:eastAsia="es-ES"/>
        </w:rPr>
        <w:t xml:space="preserve">Como </w:t>
      </w:r>
      <w:r>
        <w:rPr>
          <w:b/>
          <w:bCs/>
          <w:lang w:val="es-ES" w:eastAsia="es-ES"/>
        </w:rPr>
        <w:t>analista de comercio exterior,</w:t>
      </w:r>
      <w:r>
        <w:rPr>
          <w:lang w:val="es-ES" w:eastAsia="es-ES"/>
        </w:rPr>
        <w:t xml:space="preserve"> quiero modificar los días libres de Demurrage y Detention de un contenedor para reflejar las extensiones negociadas con la naviera y que las fechas límite se recalculen automáticamente.</w:t>
      </w:r>
    </w:p>
    <w:p w14:paraId="19C73BFE" w14:textId="77777777" w:rsidR="005A03D5" w:rsidRDefault="00000000">
      <w:pPr>
        <w:pStyle w:val="Ttulo3"/>
      </w:pPr>
      <w:bookmarkStart w:id="29" w:name="_Toc90062"/>
      <w:r>
        <w:lastRenderedPageBreak/>
        <w:t>DoD de Negocio</w:t>
      </w:r>
      <w:bookmarkEnd w:id="29"/>
    </w:p>
    <w:p w14:paraId="0B554A35" w14:textId="77BE2CA2" w:rsidR="005A03D5" w:rsidRDefault="00000000">
      <w:pPr>
        <w:pStyle w:val="Prrafodelista"/>
        <w:numPr>
          <w:ilvl w:val="0"/>
          <w:numId w:val="15"/>
        </w:numPr>
        <w:rPr>
          <w:lang w:val="es-ES" w:eastAsia="es-ES"/>
        </w:rPr>
      </w:pPr>
      <w:r>
        <w:rPr>
          <w:lang w:val="es-ES" w:eastAsia="es-ES"/>
        </w:rPr>
        <w:t>El sistema debe permitir al analista modificar los días libres de</w:t>
      </w:r>
      <w:r w:rsidR="0070199E">
        <w:rPr>
          <w:lang w:val="es-ES" w:eastAsia="es-ES"/>
        </w:rPr>
        <w:t xml:space="preserve"> sobreestadía</w:t>
      </w:r>
      <w:r>
        <w:rPr>
          <w:lang w:val="es-ES" w:eastAsia="es-ES"/>
        </w:rPr>
        <w:t xml:space="preserve"> y </w:t>
      </w:r>
      <w:r w:rsidR="0070199E">
        <w:rPr>
          <w:lang w:val="es-ES" w:eastAsia="es-ES"/>
        </w:rPr>
        <w:t>retención</w:t>
      </w:r>
      <w:r>
        <w:rPr>
          <w:lang w:val="es-ES" w:eastAsia="es-ES"/>
        </w:rPr>
        <w:t xml:space="preserve"> de un contenedor asignado, con valores enteros mayores o iguales a cero.</w:t>
      </w:r>
    </w:p>
    <w:p w14:paraId="620C78F1" w14:textId="77777777" w:rsidR="005A03D5" w:rsidRDefault="00000000">
      <w:pPr>
        <w:pStyle w:val="Prrafodelista"/>
        <w:numPr>
          <w:ilvl w:val="0"/>
          <w:numId w:val="15"/>
        </w:numPr>
        <w:rPr>
          <w:lang w:val="es-ES" w:eastAsia="es-ES"/>
        </w:rPr>
      </w:pPr>
      <w:r>
        <w:rPr>
          <w:lang w:val="es-ES" w:eastAsia="es-ES"/>
        </w:rPr>
        <w:t>El sistema debe recalcular las fechas límite y el nivel de riesgo, y reflejar el nuevo semáforo en la interfaz.</w:t>
      </w:r>
    </w:p>
    <w:p w14:paraId="13889D68" w14:textId="77777777" w:rsidR="005A03D5" w:rsidRDefault="00000000">
      <w:pPr>
        <w:pStyle w:val="Prrafodelista"/>
        <w:numPr>
          <w:ilvl w:val="0"/>
          <w:numId w:val="15"/>
        </w:numPr>
        <w:rPr>
          <w:lang w:val="es-ES" w:eastAsia="es-ES"/>
        </w:rPr>
      </w:pPr>
      <w:r>
        <w:rPr>
          <w:lang w:val="es-ES" w:eastAsia="es-ES"/>
        </w:rPr>
        <w:t>El sistema debe registrar un hito de origen usuario y una entrada de auditoría con el valor anterior y el nuevo.</w:t>
      </w:r>
    </w:p>
    <w:p w14:paraId="7B0B48D0" w14:textId="77777777" w:rsidR="005A03D5" w:rsidRDefault="00000000">
      <w:pPr>
        <w:pStyle w:val="Prrafodelista"/>
        <w:numPr>
          <w:ilvl w:val="0"/>
          <w:numId w:val="15"/>
        </w:numPr>
        <w:rPr>
          <w:lang w:val="es-ES" w:eastAsia="es-ES"/>
        </w:rPr>
      </w:pPr>
      <w:r>
        <w:rPr>
          <w:lang w:val="es-ES" w:eastAsia="es-ES"/>
        </w:rPr>
        <w:t>El sistema no debe permitir valores negativos, vacíos o no numéricos.</w:t>
      </w:r>
    </w:p>
    <w:p w14:paraId="7AF54FF1" w14:textId="77777777" w:rsidR="005A03D5" w:rsidRDefault="00000000">
      <w:pPr>
        <w:pStyle w:val="Prrafodelista"/>
        <w:numPr>
          <w:ilvl w:val="0"/>
          <w:numId w:val="15"/>
        </w:numPr>
        <w:rPr>
          <w:lang w:val="es-ES" w:eastAsia="es-ES"/>
        </w:rPr>
      </w:pPr>
      <w:r>
        <w:rPr>
          <w:lang w:val="es-ES" w:eastAsia="es-ES"/>
        </w:rPr>
        <w:t>El sistema no debe permitir la modificación a un jefe de analistas ni a un analista que no tiene asignado el contenedor.</w:t>
      </w:r>
    </w:p>
    <w:p w14:paraId="3008BE79" w14:textId="77777777" w:rsidR="005A03D5" w:rsidRDefault="00000000">
      <w:pPr>
        <w:pStyle w:val="Prrafodelista"/>
        <w:numPr>
          <w:ilvl w:val="0"/>
          <w:numId w:val="15"/>
        </w:numPr>
        <w:rPr>
          <w:lang w:val="es-ES" w:eastAsia="es-ES"/>
        </w:rPr>
      </w:pPr>
      <w:r>
        <w:rPr>
          <w:lang w:val="es-ES" w:eastAsia="es-ES"/>
        </w:rPr>
        <w:t>En caso de valor inválido el sistema debe retornar http 400 y resaltar el campo sin perder los demás valores.</w:t>
      </w:r>
    </w:p>
    <w:p w14:paraId="5A7FED6A" w14:textId="77777777" w:rsidR="005A03D5" w:rsidRDefault="00000000">
      <w:pPr>
        <w:pStyle w:val="Prrafodelista"/>
        <w:numPr>
          <w:ilvl w:val="0"/>
          <w:numId w:val="15"/>
        </w:numPr>
        <w:rPr>
          <w:lang w:val="es-ES" w:eastAsia="es-ES"/>
        </w:rPr>
      </w:pPr>
      <w:r>
        <w:rPr>
          <w:lang w:val="es-ES" w:eastAsia="es-ES"/>
        </w:rPr>
        <w:t>En caso de usuario sin permiso el sistema debe retornar http 403 sin modificar los datos.</w:t>
      </w:r>
    </w:p>
    <w:p w14:paraId="78C3E3F4" w14:textId="77777777" w:rsidR="005A03D5" w:rsidRDefault="00000000">
      <w:pPr>
        <w:pStyle w:val="Ttulo3"/>
      </w:pPr>
      <w:bookmarkStart w:id="30" w:name="_Toc90063"/>
      <w:r>
        <w:t>DoD Técnico</w:t>
      </w:r>
      <w:bookmarkEnd w:id="30"/>
    </w:p>
    <w:p w14:paraId="0E0D0FCA" w14:textId="77777777" w:rsidR="005A03D5" w:rsidRDefault="00000000">
      <w:pPr>
        <w:pStyle w:val="Prrafodelista"/>
        <w:numPr>
          <w:ilvl w:val="0"/>
          <w:numId w:val="16"/>
        </w:numPr>
      </w:pPr>
      <w:r>
        <w:t>Las fórmulas de cálculo de las fechas límite (fecha de arribo real más días libres) y de los umbrales de riesgo están documentadas.</w:t>
      </w:r>
    </w:p>
    <w:p w14:paraId="26236D82" w14:textId="77777777" w:rsidR="005A03D5" w:rsidRDefault="00000000">
      <w:pPr>
        <w:pStyle w:val="Prrafodelista"/>
        <w:numPr>
          <w:ilvl w:val="0"/>
          <w:numId w:val="16"/>
        </w:numPr>
      </w:pPr>
      <w:r>
        <w:t>El modelo de CONTAINER, HITO y LOG_AUDITORIA está documentado.</w:t>
      </w:r>
    </w:p>
    <w:p w14:paraId="382CE5C0" w14:textId="77777777" w:rsidR="005A03D5" w:rsidRDefault="00000000">
      <w:pPr>
        <w:pStyle w:val="Prrafodelista"/>
        <w:numPr>
          <w:ilvl w:val="0"/>
          <w:numId w:val="16"/>
        </w:numPr>
      </w:pPr>
      <w:r>
        <w:t>Las pruebas unitarias del recálculo cubren casos borde (menos de 48 horas, plazo vencido y días libres en cero).</w:t>
      </w:r>
    </w:p>
    <w:p w14:paraId="2D76C234" w14:textId="77777777" w:rsidR="005A03D5" w:rsidRDefault="00000000">
      <w:pPr>
        <w:pStyle w:val="Prrafodelista"/>
        <w:numPr>
          <w:ilvl w:val="0"/>
          <w:numId w:val="16"/>
        </w:numPr>
      </w:pPr>
      <w:r>
        <w:t>El endpoint de modificación está documentado en Swagger con sus respuestas 200, 400 y 403.</w:t>
      </w:r>
    </w:p>
    <w:p w14:paraId="40051B5C" w14:textId="77777777" w:rsidR="005A03D5" w:rsidRDefault="00000000">
      <w:pPr>
        <w:pStyle w:val="Prrafodelista"/>
        <w:numPr>
          <w:ilvl w:val="0"/>
          <w:numId w:val="16"/>
        </w:numPr>
      </w:pPr>
      <w:r>
        <w:t>Se verificó que la auditoría guarda el valor anterior y el nuevo.</w:t>
      </w:r>
    </w:p>
    <w:p w14:paraId="1EF7636D" w14:textId="77777777" w:rsidR="005A03D5" w:rsidRDefault="00000000">
      <w:pPr>
        <w:pStyle w:val="Prrafodelista"/>
        <w:numPr>
          <w:ilvl w:val="0"/>
          <w:numId w:val="16"/>
        </w:numPr>
      </w:pPr>
      <w:r>
        <w:t>El código se encuentra subido al GitHub en main.</w:t>
      </w:r>
    </w:p>
    <w:p w14:paraId="13AE1F9F" w14:textId="77777777" w:rsidR="005A03D5" w:rsidRDefault="00000000">
      <w:pPr>
        <w:pStyle w:val="Ttulo2"/>
      </w:pPr>
      <w:bookmarkStart w:id="31" w:name="_Toc90070"/>
      <w:r>
        <w:t>Historia 007: Recibir alertas de riesgo de multa</w:t>
      </w:r>
      <w:bookmarkEnd w:id="31"/>
    </w:p>
    <w:p w14:paraId="19FFD421" w14:textId="77777777" w:rsidR="005A03D5" w:rsidRDefault="00000000">
      <w:pPr>
        <w:pStyle w:val="Ttulo3"/>
      </w:pPr>
      <w:bookmarkStart w:id="32" w:name="_Toc90071"/>
      <w:r>
        <w:t>Definición</w:t>
      </w:r>
      <w:bookmarkEnd w:id="32"/>
    </w:p>
    <w:p w14:paraId="0679C6C4" w14:textId="77777777" w:rsidR="005A03D5" w:rsidRDefault="00000000">
      <w:pPr>
        <w:rPr>
          <w:lang w:val="es-ES" w:eastAsia="es-ES"/>
        </w:rPr>
      </w:pPr>
      <w:r>
        <w:rPr>
          <w:lang w:val="es-ES" w:eastAsia="es-ES"/>
        </w:rPr>
        <w:t xml:space="preserve">Como </w:t>
      </w:r>
      <w:r>
        <w:rPr>
          <w:b/>
          <w:bCs/>
          <w:lang w:val="es-ES" w:eastAsia="es-ES"/>
        </w:rPr>
        <w:t>analista de comercio exterior,</w:t>
      </w:r>
      <w:r>
        <w:rPr>
          <w:lang w:val="es-ES" w:eastAsia="es-ES"/>
        </w:rPr>
        <w:t xml:space="preserve"> quiero recibir alertas cuando un contenedor entre en riesgo de multa para actuar antes de que se generen cobros de Demurrage o Detention.</w:t>
      </w:r>
    </w:p>
    <w:p w14:paraId="08CAF957" w14:textId="77777777" w:rsidR="005A03D5" w:rsidRDefault="00000000">
      <w:pPr>
        <w:pStyle w:val="Ttulo3"/>
      </w:pPr>
      <w:bookmarkStart w:id="33" w:name="_Toc90072"/>
      <w:r>
        <w:t>DoD de Negocio</w:t>
      </w:r>
      <w:bookmarkEnd w:id="33"/>
    </w:p>
    <w:p w14:paraId="6DCC318E" w14:textId="77777777" w:rsidR="005A03D5" w:rsidRDefault="00000000">
      <w:pPr>
        <w:pStyle w:val="Prrafodelista"/>
        <w:numPr>
          <w:ilvl w:val="0"/>
          <w:numId w:val="15"/>
        </w:numPr>
        <w:rPr>
          <w:lang w:val="es-ES" w:eastAsia="es-ES"/>
        </w:rPr>
      </w:pPr>
      <w:r>
        <w:rPr>
          <w:lang w:val="es-ES" w:eastAsia="es-ES"/>
        </w:rPr>
        <w:t>El sistema debe crear una alerta crítica cuando la fecha límite de un contenedor está a menos de 48 horas.</w:t>
      </w:r>
    </w:p>
    <w:p w14:paraId="4D960235" w14:textId="77777777" w:rsidR="005A03D5" w:rsidRDefault="00000000">
      <w:pPr>
        <w:pStyle w:val="Prrafodelista"/>
        <w:numPr>
          <w:ilvl w:val="0"/>
          <w:numId w:val="15"/>
        </w:numPr>
        <w:rPr>
          <w:lang w:val="es-ES" w:eastAsia="es-ES"/>
        </w:rPr>
      </w:pPr>
      <w:r>
        <w:rPr>
          <w:lang w:val="es-ES" w:eastAsia="es-ES"/>
        </w:rPr>
        <w:t>El sistema debe mostrar la alerta en la interfaz en menos de 60 segundos, sin recargar la página, y actualizar el semáforo.</w:t>
      </w:r>
    </w:p>
    <w:p w14:paraId="0EDF7B35" w14:textId="77777777" w:rsidR="005A03D5" w:rsidRDefault="00000000">
      <w:pPr>
        <w:pStyle w:val="Prrafodelista"/>
        <w:numPr>
          <w:ilvl w:val="0"/>
          <w:numId w:val="15"/>
        </w:numPr>
        <w:rPr>
          <w:lang w:val="es-ES" w:eastAsia="es-ES"/>
        </w:rPr>
      </w:pPr>
      <w:r>
        <w:rPr>
          <w:lang w:val="es-ES" w:eastAsia="es-ES"/>
        </w:rPr>
        <w:t>El sistema debe permitir marcar la alerta como gestionada, registrando quién y cuándo.</w:t>
      </w:r>
    </w:p>
    <w:p w14:paraId="2E864C77" w14:textId="77777777" w:rsidR="005A03D5" w:rsidRDefault="00000000">
      <w:pPr>
        <w:pStyle w:val="Prrafodelista"/>
        <w:numPr>
          <w:ilvl w:val="0"/>
          <w:numId w:val="15"/>
        </w:numPr>
        <w:rPr>
          <w:lang w:val="es-ES" w:eastAsia="es-ES"/>
        </w:rPr>
      </w:pPr>
      <w:r>
        <w:rPr>
          <w:lang w:val="es-ES" w:eastAsia="es-ES"/>
        </w:rPr>
        <w:t>El sistema debe mostrar el historial de alertas con fecha, tipo, nivel de riesgo, estado de lectura y quién la gestionó, filtrable por fecha y contenedor.</w:t>
      </w:r>
    </w:p>
    <w:p w14:paraId="71302B26" w14:textId="77777777" w:rsidR="005A03D5" w:rsidRDefault="00000000">
      <w:pPr>
        <w:pStyle w:val="Prrafodelista"/>
        <w:numPr>
          <w:ilvl w:val="0"/>
          <w:numId w:val="15"/>
        </w:numPr>
        <w:rPr>
          <w:lang w:val="es-ES" w:eastAsia="es-ES"/>
        </w:rPr>
      </w:pPr>
      <w:r>
        <w:rPr>
          <w:lang w:val="es-ES" w:eastAsia="es-ES"/>
        </w:rPr>
        <w:t>El sistema no debe generar alertas duplicadas del mismo tipo y nivel mientras exista una sin leer.</w:t>
      </w:r>
    </w:p>
    <w:p w14:paraId="5FF43A4D" w14:textId="77777777" w:rsidR="005A03D5" w:rsidRDefault="00000000">
      <w:pPr>
        <w:pStyle w:val="Prrafodelista"/>
        <w:numPr>
          <w:ilvl w:val="0"/>
          <w:numId w:val="15"/>
        </w:numPr>
        <w:rPr>
          <w:lang w:val="es-ES" w:eastAsia="es-ES"/>
        </w:rPr>
      </w:pPr>
      <w:r>
        <w:rPr>
          <w:lang w:val="es-ES" w:eastAsia="es-ES"/>
        </w:rPr>
        <w:lastRenderedPageBreak/>
        <w:t>El sistema no debe generar alertas para contenedores con nivel de riesgo OK.</w:t>
      </w:r>
    </w:p>
    <w:p w14:paraId="376D9296" w14:textId="77777777" w:rsidR="005A03D5" w:rsidRDefault="00000000">
      <w:pPr>
        <w:pStyle w:val="Ttulo3"/>
      </w:pPr>
      <w:bookmarkStart w:id="34" w:name="_Toc90073"/>
      <w:r>
        <w:t>DoD Técnico</w:t>
      </w:r>
      <w:bookmarkEnd w:id="34"/>
    </w:p>
    <w:p w14:paraId="019D4C94" w14:textId="77777777" w:rsidR="005A03D5" w:rsidRDefault="00000000">
      <w:pPr>
        <w:pStyle w:val="Prrafodelista"/>
        <w:numPr>
          <w:ilvl w:val="0"/>
          <w:numId w:val="16"/>
        </w:numPr>
      </w:pPr>
      <w:r>
        <w:t>El modelo de ALERTA, TIPO_ALERTA y RIESGO está documentado.</w:t>
      </w:r>
    </w:p>
    <w:p w14:paraId="0A8F7334" w14:textId="77777777" w:rsidR="005A03D5" w:rsidRDefault="00000000">
      <w:pPr>
        <w:pStyle w:val="Prrafodelista"/>
        <w:numPr>
          <w:ilvl w:val="0"/>
          <w:numId w:val="16"/>
        </w:numPr>
      </w:pPr>
      <w:r>
        <w:t>La actualización en tiempo real hacia Angular (SignalR) está implementada y se midió que cumple el límite de 60 segundos.</w:t>
      </w:r>
    </w:p>
    <w:p w14:paraId="3C435687" w14:textId="77777777" w:rsidR="005A03D5" w:rsidRDefault="00000000">
      <w:pPr>
        <w:pStyle w:val="Prrafodelista"/>
        <w:numPr>
          <w:ilvl w:val="0"/>
          <w:numId w:val="16"/>
        </w:numPr>
      </w:pPr>
      <w:r>
        <w:t>El motor de riesgo cuenta con pruebas unitarias de umbrales (48 horas y plazo vencido) y de no duplicidad.</w:t>
      </w:r>
    </w:p>
    <w:p w14:paraId="7E5B46B4" w14:textId="77777777" w:rsidR="005A03D5" w:rsidRDefault="00000000">
      <w:pPr>
        <w:pStyle w:val="Prrafodelista"/>
        <w:numPr>
          <w:ilvl w:val="0"/>
          <w:numId w:val="16"/>
        </w:numPr>
      </w:pPr>
      <w:r>
        <w:t>Los endpoints de alertas están documentados en Swagger.</w:t>
      </w:r>
    </w:p>
    <w:p w14:paraId="0EB45ED4" w14:textId="77777777" w:rsidR="005A03D5" w:rsidRDefault="00000000">
      <w:pPr>
        <w:pStyle w:val="Prrafodelista"/>
        <w:numPr>
          <w:ilvl w:val="0"/>
          <w:numId w:val="16"/>
        </w:numPr>
      </w:pPr>
      <w:r>
        <w:t>El diagrama de secuencia (motor de riesgo, alerta, notificación y Angular) está documentado.</w:t>
      </w:r>
    </w:p>
    <w:p w14:paraId="38A6B32C" w14:textId="77777777" w:rsidR="005A03D5" w:rsidRDefault="00000000">
      <w:pPr>
        <w:pStyle w:val="Prrafodelista"/>
        <w:numPr>
          <w:ilvl w:val="0"/>
          <w:numId w:val="16"/>
        </w:numPr>
      </w:pPr>
      <w:r>
        <w:t>El código se encuentra subido al GitHub en main.</w:t>
      </w:r>
    </w:p>
    <w:p w14:paraId="6E3475C0" w14:textId="77777777" w:rsidR="005A03D5" w:rsidRDefault="00000000">
      <w:pPr>
        <w:pStyle w:val="Ttulo2"/>
      </w:pPr>
      <w:bookmarkStart w:id="35" w:name="_Toc90080"/>
      <w:r>
        <w:t>Historia 008: Extraer automáticamente los datos del Bill of Lading con IA</w:t>
      </w:r>
      <w:bookmarkEnd w:id="35"/>
    </w:p>
    <w:p w14:paraId="6D962DA0" w14:textId="77777777" w:rsidR="005A03D5" w:rsidRDefault="00000000">
      <w:pPr>
        <w:pStyle w:val="Ttulo3"/>
      </w:pPr>
      <w:bookmarkStart w:id="36" w:name="_Toc90081"/>
      <w:r>
        <w:t>Definición</w:t>
      </w:r>
      <w:bookmarkEnd w:id="36"/>
    </w:p>
    <w:p w14:paraId="35613C1A" w14:textId="77777777" w:rsidR="005A03D5" w:rsidRDefault="00000000">
      <w:pPr>
        <w:rPr>
          <w:lang w:val="es-ES" w:eastAsia="es-ES"/>
        </w:rPr>
      </w:pPr>
      <w:r>
        <w:rPr>
          <w:lang w:val="es-ES" w:eastAsia="es-ES"/>
        </w:rPr>
        <w:t xml:space="preserve">Como </w:t>
      </w:r>
      <w:r>
        <w:rPr>
          <w:b/>
          <w:bCs/>
          <w:lang w:val="es-ES" w:eastAsia="es-ES"/>
        </w:rPr>
        <w:t>analista de comercio exterior,</w:t>
      </w:r>
      <w:r>
        <w:rPr>
          <w:lang w:val="es-ES" w:eastAsia="es-ES"/>
        </w:rPr>
        <w:t xml:space="preserve"> quiero que el sistema extraiga automáticamente los datos relevantes de los Bill of Lading (número de contenedor, naviera, fecha estimada de llegada, días libres y puerto de destino) para no transcribirlos manualmente y evitar errores de digitación.</w:t>
      </w:r>
    </w:p>
    <w:p w14:paraId="6E4B775A" w14:textId="77777777" w:rsidR="005A03D5" w:rsidRDefault="00000000">
      <w:pPr>
        <w:pStyle w:val="Ttulo3"/>
      </w:pPr>
      <w:bookmarkStart w:id="37" w:name="_Toc90082"/>
      <w:r>
        <w:t>DoD de Negocio</w:t>
      </w:r>
      <w:bookmarkEnd w:id="37"/>
    </w:p>
    <w:p w14:paraId="602EA397" w14:textId="77777777" w:rsidR="005A03D5" w:rsidRDefault="00000000">
      <w:pPr>
        <w:pStyle w:val="Prrafodelista"/>
        <w:numPr>
          <w:ilvl w:val="0"/>
          <w:numId w:val="15"/>
        </w:numPr>
        <w:rPr>
          <w:lang w:val="es-ES" w:eastAsia="es-ES"/>
        </w:rPr>
      </w:pPr>
      <w:r>
        <w:rPr>
          <w:lang w:val="es-ES" w:eastAsia="es-ES"/>
        </w:rPr>
        <w:t>El sistema debe extraer del Bill of Lading el número de contenedor, la naviera, la fecha estimada de llegada, los días libres y el puerto de destino.</w:t>
      </w:r>
    </w:p>
    <w:p w14:paraId="7846C745" w14:textId="77777777" w:rsidR="005A03D5" w:rsidRDefault="00000000">
      <w:pPr>
        <w:pStyle w:val="Prrafodelista"/>
        <w:numPr>
          <w:ilvl w:val="0"/>
          <w:numId w:val="15"/>
        </w:numPr>
        <w:rPr>
          <w:lang w:val="es-ES" w:eastAsia="es-ES"/>
        </w:rPr>
      </w:pPr>
      <w:r>
        <w:rPr>
          <w:lang w:val="es-ES" w:eastAsia="es-ES"/>
        </w:rPr>
        <w:t>El sistema debe marcar el documento como “OK”, crear los contenedores y mostrarlos en la grilla cuando la confianza sea igual o superior a 0.7.</w:t>
      </w:r>
    </w:p>
    <w:p w14:paraId="4E57A617" w14:textId="77777777" w:rsidR="005A03D5" w:rsidRDefault="00000000">
      <w:pPr>
        <w:pStyle w:val="Prrafodelista"/>
        <w:numPr>
          <w:ilvl w:val="0"/>
          <w:numId w:val="15"/>
        </w:numPr>
        <w:rPr>
          <w:lang w:val="es-ES" w:eastAsia="es-ES"/>
        </w:rPr>
      </w:pPr>
      <w:r>
        <w:rPr>
          <w:lang w:val="es-ES" w:eastAsia="es-ES"/>
        </w:rPr>
        <w:t>El sistema debe crear un registro por cada contenedor cuando un mismo documento ampara más de uno, todos asociados al mismo envío.</w:t>
      </w:r>
    </w:p>
    <w:p w14:paraId="138B9C4C" w14:textId="77777777" w:rsidR="005A03D5" w:rsidRDefault="00000000">
      <w:pPr>
        <w:pStyle w:val="Prrafodelista"/>
        <w:numPr>
          <w:ilvl w:val="0"/>
          <w:numId w:val="15"/>
        </w:numPr>
        <w:rPr>
          <w:lang w:val="es-ES" w:eastAsia="es-ES"/>
        </w:rPr>
      </w:pPr>
      <w:r>
        <w:rPr>
          <w:lang w:val="es-ES" w:eastAsia="es-ES"/>
        </w:rPr>
        <w:t>El sistema no debe usar en el cálculo de riesgo los datos con confianza inferior a 0.7 hasta que sean validados.</w:t>
      </w:r>
    </w:p>
    <w:p w14:paraId="6DF7BE36" w14:textId="77777777" w:rsidR="005A03D5" w:rsidRDefault="00000000">
      <w:pPr>
        <w:pStyle w:val="Prrafodelista"/>
        <w:numPr>
          <w:ilvl w:val="0"/>
          <w:numId w:val="15"/>
        </w:numPr>
        <w:rPr>
          <w:lang w:val="es-ES" w:eastAsia="es-ES"/>
        </w:rPr>
      </w:pPr>
      <w:r>
        <w:rPr>
          <w:lang w:val="es-ES" w:eastAsia="es-ES"/>
        </w:rPr>
        <w:t>El sistema no debe volver a procesar documentos ya procesados.</w:t>
      </w:r>
    </w:p>
    <w:p w14:paraId="54491D12" w14:textId="77777777" w:rsidR="005A03D5" w:rsidRDefault="00000000">
      <w:pPr>
        <w:pStyle w:val="Prrafodelista"/>
        <w:numPr>
          <w:ilvl w:val="0"/>
          <w:numId w:val="15"/>
        </w:numPr>
        <w:rPr>
          <w:lang w:val="es-ES" w:eastAsia="es-ES"/>
        </w:rPr>
      </w:pPr>
      <w:r>
        <w:rPr>
          <w:lang w:val="es-ES" w:eastAsia="es-ES"/>
        </w:rPr>
        <w:t>En caso de confianza inferior a 0.7 el sistema debe dejar el documento en “Requiere revisión” y destacar los campos dudosos.</w:t>
      </w:r>
    </w:p>
    <w:p w14:paraId="13ED1455" w14:textId="77777777" w:rsidR="005A03D5" w:rsidRDefault="00000000">
      <w:pPr>
        <w:pStyle w:val="Prrafodelista"/>
        <w:numPr>
          <w:ilvl w:val="0"/>
          <w:numId w:val="15"/>
        </w:numPr>
        <w:rPr>
          <w:lang w:val="es-ES" w:eastAsia="es-ES"/>
        </w:rPr>
      </w:pPr>
      <w:r>
        <w:rPr>
          <w:lang w:val="es-ES" w:eastAsia="es-ES"/>
        </w:rPr>
        <w:t>En caso de falla del servicio de IA el sistema debe dejar el envío en estado “Error”, registrar el motivo y permitir reintentar.</w:t>
      </w:r>
    </w:p>
    <w:p w14:paraId="0931BDB9" w14:textId="77777777" w:rsidR="005A03D5" w:rsidRDefault="00000000">
      <w:pPr>
        <w:pStyle w:val="Ttulo3"/>
      </w:pPr>
      <w:bookmarkStart w:id="38" w:name="_Toc90083"/>
      <w:r>
        <w:t>DoD Técnico</w:t>
      </w:r>
      <w:bookmarkEnd w:id="38"/>
    </w:p>
    <w:p w14:paraId="54482890" w14:textId="77777777" w:rsidR="005A03D5" w:rsidRDefault="00000000">
      <w:pPr>
        <w:pStyle w:val="Prrafodelista"/>
        <w:numPr>
          <w:ilvl w:val="0"/>
          <w:numId w:val="16"/>
        </w:numPr>
      </w:pPr>
      <w:r>
        <w:t>Los contratos de los eventos ShipmentCreated y DataExtracted (incluidos confidence y extracted_data_raw) están documentados y validados entre el Core y el agente.</w:t>
      </w:r>
    </w:p>
    <w:p w14:paraId="6F490BA7" w14:textId="77777777" w:rsidR="005A03D5" w:rsidRDefault="00000000">
      <w:pPr>
        <w:pStyle w:val="Prrafodelista"/>
        <w:numPr>
          <w:ilvl w:val="0"/>
          <w:numId w:val="16"/>
        </w:numPr>
      </w:pPr>
      <w:r>
        <w:t>El prompt de extracción del agente lector está documentado y versionado en el repositorio.</w:t>
      </w:r>
    </w:p>
    <w:p w14:paraId="605102B9" w14:textId="77777777" w:rsidR="005A03D5" w:rsidRDefault="00000000">
      <w:pPr>
        <w:pStyle w:val="Prrafodelista"/>
        <w:numPr>
          <w:ilvl w:val="0"/>
          <w:numId w:val="16"/>
        </w:numPr>
      </w:pPr>
      <w:r>
        <w:lastRenderedPageBreak/>
        <w:t>El JSON crudo devuelto por la IA se guarda en DOCUMENTO (DATOS_EXTRAIDOS_RAW) y el modelo está documentado.</w:t>
      </w:r>
    </w:p>
    <w:p w14:paraId="1EE25331" w14:textId="77777777" w:rsidR="005A03D5" w:rsidRDefault="00000000">
      <w:pPr>
        <w:pStyle w:val="Prrafodelista"/>
        <w:numPr>
          <w:ilvl w:val="0"/>
          <w:numId w:val="16"/>
        </w:numPr>
      </w:pPr>
      <w:r>
        <w:t>La precisión de extracción medida con Bills of Lading sintéticos está documentada (objetivo mayor o igual a 95 %).</w:t>
      </w:r>
    </w:p>
    <w:p w14:paraId="6B9E4C6D" w14:textId="77777777" w:rsidR="005A03D5" w:rsidRDefault="00000000">
      <w:pPr>
        <w:pStyle w:val="Prrafodelista"/>
        <w:numPr>
          <w:ilvl w:val="0"/>
          <w:numId w:val="16"/>
        </w:numPr>
      </w:pPr>
      <w:r>
        <w:t>La idempotencia (huella del archivo y caché Redis) fue verificada.</w:t>
      </w:r>
    </w:p>
    <w:p w14:paraId="32E6D255" w14:textId="77777777" w:rsidR="005A03D5" w:rsidRDefault="00000000">
      <w:pPr>
        <w:pStyle w:val="Prrafodelista"/>
        <w:numPr>
          <w:ilvl w:val="0"/>
          <w:numId w:val="16"/>
        </w:numPr>
      </w:pPr>
      <w:r>
        <w:t>La llave de la API de IA está en variables de entorno y no en el repositorio.</w:t>
      </w:r>
    </w:p>
    <w:p w14:paraId="5C1FCD89" w14:textId="77777777" w:rsidR="005A03D5" w:rsidRDefault="00000000">
      <w:pPr>
        <w:pStyle w:val="Prrafodelista"/>
        <w:numPr>
          <w:ilvl w:val="0"/>
          <w:numId w:val="16"/>
        </w:numPr>
      </w:pPr>
      <w:r>
        <w:t>El diagrama de secuencia del flujo completo (Core, RabbitMQ, agente, IA y vuelta al Core) está documentado.</w:t>
      </w:r>
    </w:p>
    <w:p w14:paraId="4B1CE59F" w14:textId="77777777" w:rsidR="005A03D5" w:rsidRDefault="00000000">
      <w:pPr>
        <w:pStyle w:val="Prrafodelista"/>
        <w:numPr>
          <w:ilvl w:val="0"/>
          <w:numId w:val="16"/>
        </w:numPr>
      </w:pPr>
      <w:r>
        <w:t>El código se encuentra subido al GitHub en main.</w:t>
      </w:r>
    </w:p>
    <w:p w14:paraId="2EA1F156" w14:textId="77777777" w:rsidR="005A03D5" w:rsidRDefault="00000000">
      <w:pPr>
        <w:pStyle w:val="Ttulo2"/>
      </w:pPr>
      <w:bookmarkStart w:id="39" w:name="_Toc90090"/>
      <w:r>
        <w:t>Historia 009: Corregir los datos extraídos por la IA</w:t>
      </w:r>
      <w:bookmarkEnd w:id="39"/>
    </w:p>
    <w:p w14:paraId="15B42B4A" w14:textId="77777777" w:rsidR="005A03D5" w:rsidRDefault="00000000">
      <w:pPr>
        <w:pStyle w:val="Ttulo3"/>
      </w:pPr>
      <w:bookmarkStart w:id="40" w:name="_Toc90091"/>
      <w:r>
        <w:t>Definición</w:t>
      </w:r>
      <w:bookmarkEnd w:id="40"/>
    </w:p>
    <w:p w14:paraId="3BED6E74" w14:textId="77777777" w:rsidR="005A03D5" w:rsidRDefault="00000000">
      <w:pPr>
        <w:rPr>
          <w:lang w:val="es-ES" w:eastAsia="es-ES"/>
        </w:rPr>
      </w:pPr>
      <w:r>
        <w:rPr>
          <w:lang w:val="es-ES" w:eastAsia="es-ES"/>
        </w:rPr>
        <w:t xml:space="preserve">Como </w:t>
      </w:r>
      <w:r>
        <w:rPr>
          <w:b/>
          <w:bCs/>
          <w:lang w:val="es-ES" w:eastAsia="es-ES"/>
        </w:rPr>
        <w:t>analista de comercio exterior,</w:t>
      </w:r>
      <w:r>
        <w:rPr>
          <w:lang w:val="es-ES" w:eastAsia="es-ES"/>
        </w:rPr>
        <w:t xml:space="preserve"> quiero corregir manualmente los datos que la IA extrajo con baja confianza o con errores para que el cálculo de multas se base en información validada.</w:t>
      </w:r>
    </w:p>
    <w:p w14:paraId="1EB3374D" w14:textId="77777777" w:rsidR="005A03D5" w:rsidRDefault="00000000">
      <w:pPr>
        <w:pStyle w:val="Ttulo3"/>
      </w:pPr>
      <w:bookmarkStart w:id="41" w:name="_Toc90092"/>
      <w:r>
        <w:t>DoD de Negocio</w:t>
      </w:r>
      <w:bookmarkEnd w:id="41"/>
    </w:p>
    <w:p w14:paraId="5C5D52AC" w14:textId="77777777" w:rsidR="005A03D5" w:rsidRDefault="00000000">
      <w:pPr>
        <w:pStyle w:val="Prrafodelista"/>
        <w:numPr>
          <w:ilvl w:val="0"/>
          <w:numId w:val="15"/>
        </w:numPr>
        <w:rPr>
          <w:lang w:val="es-ES" w:eastAsia="es-ES"/>
        </w:rPr>
      </w:pPr>
      <w:r>
        <w:rPr>
          <w:lang w:val="es-ES" w:eastAsia="es-ES"/>
        </w:rPr>
        <w:t>El sistema debe permitir al analista corregir los campos de un documento en estado “Requiere revisión” y marcarlo como validado.</w:t>
      </w:r>
    </w:p>
    <w:p w14:paraId="03397830" w14:textId="77777777" w:rsidR="005A03D5" w:rsidRDefault="00000000">
      <w:pPr>
        <w:pStyle w:val="Prrafodelista"/>
        <w:numPr>
          <w:ilvl w:val="0"/>
          <w:numId w:val="15"/>
        </w:numPr>
        <w:rPr>
          <w:lang w:val="es-ES" w:eastAsia="es-ES"/>
        </w:rPr>
      </w:pPr>
      <w:r>
        <w:rPr>
          <w:lang w:val="es-ES" w:eastAsia="es-ES"/>
        </w:rPr>
        <w:t>El sistema debe recalcular el riesgo del contenedor con los datos corregidos.</w:t>
      </w:r>
    </w:p>
    <w:p w14:paraId="4EC48BE6" w14:textId="77777777" w:rsidR="005A03D5" w:rsidRDefault="00000000">
      <w:pPr>
        <w:pStyle w:val="Prrafodelista"/>
        <w:numPr>
          <w:ilvl w:val="0"/>
          <w:numId w:val="15"/>
        </w:numPr>
        <w:rPr>
          <w:lang w:val="es-ES" w:eastAsia="es-ES"/>
        </w:rPr>
      </w:pPr>
      <w:r>
        <w:rPr>
          <w:lang w:val="es-ES" w:eastAsia="es-ES"/>
        </w:rPr>
        <w:t>El sistema debe conservar en auditoría el valor original de la IA junto al valor corregido.</w:t>
      </w:r>
    </w:p>
    <w:p w14:paraId="6537D4D1" w14:textId="77777777" w:rsidR="005A03D5" w:rsidRDefault="00000000">
      <w:pPr>
        <w:pStyle w:val="Prrafodelista"/>
        <w:numPr>
          <w:ilvl w:val="0"/>
          <w:numId w:val="15"/>
        </w:numPr>
        <w:rPr>
          <w:lang w:val="es-ES" w:eastAsia="es-ES"/>
        </w:rPr>
      </w:pPr>
      <w:r>
        <w:rPr>
          <w:lang w:val="es-ES" w:eastAsia="es-ES"/>
        </w:rPr>
        <w:t>El sistema no debe aceptar números de contenedor que no cumplan el formato estándar (cuatro letras y siete dígitos).</w:t>
      </w:r>
    </w:p>
    <w:p w14:paraId="29EC33BD" w14:textId="77777777" w:rsidR="005A03D5" w:rsidRDefault="00000000">
      <w:pPr>
        <w:pStyle w:val="Prrafodelista"/>
        <w:numPr>
          <w:ilvl w:val="0"/>
          <w:numId w:val="15"/>
        </w:numPr>
        <w:rPr>
          <w:lang w:val="es-ES" w:eastAsia="es-ES"/>
        </w:rPr>
      </w:pPr>
      <w:r>
        <w:rPr>
          <w:lang w:val="es-ES" w:eastAsia="es-ES"/>
        </w:rPr>
        <w:t>El sistema no debe permitir que un analista corrija documentos de otro analista.</w:t>
      </w:r>
    </w:p>
    <w:p w14:paraId="65899D05" w14:textId="77777777" w:rsidR="005A03D5" w:rsidRDefault="00000000">
      <w:pPr>
        <w:pStyle w:val="Prrafodelista"/>
        <w:numPr>
          <w:ilvl w:val="0"/>
          <w:numId w:val="15"/>
        </w:numPr>
        <w:rPr>
          <w:lang w:val="es-ES" w:eastAsia="es-ES"/>
        </w:rPr>
      </w:pPr>
      <w:r>
        <w:rPr>
          <w:lang w:val="es-ES" w:eastAsia="es-ES"/>
        </w:rPr>
        <w:t>En caso de formato inválido el sistema debe retornar http 400 y resaltar el campo con error.</w:t>
      </w:r>
    </w:p>
    <w:p w14:paraId="6B59ADF8" w14:textId="77777777" w:rsidR="005A03D5" w:rsidRDefault="00000000">
      <w:pPr>
        <w:pStyle w:val="Prrafodelista"/>
        <w:numPr>
          <w:ilvl w:val="0"/>
          <w:numId w:val="15"/>
        </w:numPr>
        <w:rPr>
          <w:lang w:val="es-ES" w:eastAsia="es-ES"/>
        </w:rPr>
      </w:pPr>
      <w:r>
        <w:rPr>
          <w:lang w:val="es-ES" w:eastAsia="es-ES"/>
        </w:rPr>
        <w:t>En caso de número de contenedor ya registrado en otro envío el sistema debe retornar http 409.</w:t>
      </w:r>
    </w:p>
    <w:p w14:paraId="6A73E52C" w14:textId="77777777" w:rsidR="005A03D5" w:rsidRDefault="00000000">
      <w:pPr>
        <w:pStyle w:val="Ttulo3"/>
      </w:pPr>
      <w:bookmarkStart w:id="42" w:name="_Toc90093"/>
      <w:r>
        <w:t>DoD Técnico</w:t>
      </w:r>
      <w:bookmarkEnd w:id="42"/>
    </w:p>
    <w:p w14:paraId="7B2BC058" w14:textId="77777777" w:rsidR="005A03D5" w:rsidRDefault="00000000">
      <w:pPr>
        <w:pStyle w:val="Prrafodelista"/>
        <w:numPr>
          <w:ilvl w:val="0"/>
          <w:numId w:val="16"/>
        </w:numPr>
      </w:pPr>
      <w:r>
        <w:t>El modelo de DOCUMENTO (ESTADO_EXTRACCION), CONTAINER y LOG_AUDITORIA está documentado.</w:t>
      </w:r>
    </w:p>
    <w:p w14:paraId="587ED75E" w14:textId="77777777" w:rsidR="005A03D5" w:rsidRDefault="00000000">
      <w:pPr>
        <w:pStyle w:val="Prrafodelista"/>
        <w:numPr>
          <w:ilvl w:val="0"/>
          <w:numId w:val="16"/>
        </w:numPr>
      </w:pPr>
      <w:r>
        <w:t>El validador del número de contenedor cuenta con pruebas unitarias de casos válidos e inválidos.</w:t>
      </w:r>
    </w:p>
    <w:p w14:paraId="15192477" w14:textId="77777777" w:rsidR="005A03D5" w:rsidRDefault="00000000">
      <w:pPr>
        <w:pStyle w:val="Prrafodelista"/>
        <w:numPr>
          <w:ilvl w:val="0"/>
          <w:numId w:val="16"/>
        </w:numPr>
      </w:pPr>
      <w:r>
        <w:t>El endpoint de corrección está documentado en Swagger con sus respuestas 200, 400 y 409.</w:t>
      </w:r>
    </w:p>
    <w:p w14:paraId="0098B19E" w14:textId="77777777" w:rsidR="005A03D5" w:rsidRDefault="00000000">
      <w:pPr>
        <w:pStyle w:val="Prrafodelista"/>
        <w:numPr>
          <w:ilvl w:val="0"/>
          <w:numId w:val="16"/>
        </w:numPr>
      </w:pPr>
      <w:r>
        <w:t>Se verificó que la auditoría guarda el valor de la IA y el valor corregido.</w:t>
      </w:r>
    </w:p>
    <w:p w14:paraId="7CE29957" w14:textId="77777777" w:rsidR="005A03D5" w:rsidRDefault="00000000">
      <w:pPr>
        <w:pStyle w:val="Prrafodelista"/>
        <w:numPr>
          <w:ilvl w:val="0"/>
          <w:numId w:val="16"/>
        </w:numPr>
      </w:pPr>
      <w:r>
        <w:t>La pantalla de corrección en Angular destaca los campos dudosos.</w:t>
      </w:r>
    </w:p>
    <w:p w14:paraId="1C219F7C" w14:textId="77777777" w:rsidR="005A03D5" w:rsidRDefault="00000000">
      <w:pPr>
        <w:pStyle w:val="Prrafodelista"/>
        <w:numPr>
          <w:ilvl w:val="0"/>
          <w:numId w:val="16"/>
        </w:numPr>
      </w:pPr>
      <w:r>
        <w:t>El código se encuentra subido al GitHub en main.</w:t>
      </w:r>
    </w:p>
    <w:p w14:paraId="50F0273F" w14:textId="77777777" w:rsidR="005A03D5" w:rsidRDefault="00000000">
      <w:pPr>
        <w:pStyle w:val="Ttulo2"/>
      </w:pPr>
      <w:bookmarkStart w:id="43" w:name="_Toc90100"/>
      <w:r>
        <w:lastRenderedPageBreak/>
        <w:t>Historia 010: Verificar el estado real del contenedor en el terminal portuario</w:t>
      </w:r>
      <w:bookmarkEnd w:id="43"/>
    </w:p>
    <w:p w14:paraId="281E7581" w14:textId="77777777" w:rsidR="005A03D5" w:rsidRDefault="00000000">
      <w:pPr>
        <w:pStyle w:val="Ttulo3"/>
      </w:pPr>
      <w:bookmarkStart w:id="44" w:name="_Toc90101"/>
      <w:r>
        <w:t>Definición</w:t>
      </w:r>
      <w:bookmarkEnd w:id="44"/>
    </w:p>
    <w:p w14:paraId="338E92A2" w14:textId="77777777" w:rsidR="005A03D5" w:rsidRDefault="00000000">
      <w:pPr>
        <w:rPr>
          <w:lang w:val="es-ES" w:eastAsia="es-ES"/>
        </w:rPr>
      </w:pPr>
      <w:r>
        <w:rPr>
          <w:lang w:val="es-ES" w:eastAsia="es-ES"/>
        </w:rPr>
        <w:t xml:space="preserve">Como </w:t>
      </w:r>
      <w:r>
        <w:rPr>
          <w:b/>
          <w:bCs/>
          <w:lang w:val="es-ES" w:eastAsia="es-ES"/>
        </w:rPr>
        <w:t>analista de comercio exterior,</w:t>
      </w:r>
      <w:r>
        <w:rPr>
          <w:lang w:val="es-ES" w:eastAsia="es-ES"/>
        </w:rPr>
        <w:t xml:space="preserve"> quiero que el sistema contraste la fecha de llegada indicada en el documento con el estado real publicado por el terminal portuario para conocer la fecha real desde la cual comienzan a correr los días libres.</w:t>
      </w:r>
    </w:p>
    <w:p w14:paraId="7F9C103D" w14:textId="77777777" w:rsidR="005A03D5" w:rsidRDefault="00000000">
      <w:pPr>
        <w:pStyle w:val="Ttulo3"/>
      </w:pPr>
      <w:bookmarkStart w:id="45" w:name="_Toc90102"/>
      <w:r>
        <w:t>DoD de Negocio</w:t>
      </w:r>
      <w:bookmarkEnd w:id="45"/>
    </w:p>
    <w:p w14:paraId="2127E7A0" w14:textId="77777777" w:rsidR="005A03D5" w:rsidRDefault="00000000">
      <w:pPr>
        <w:pStyle w:val="Prrafodelista"/>
        <w:numPr>
          <w:ilvl w:val="0"/>
          <w:numId w:val="15"/>
        </w:numPr>
        <w:rPr>
          <w:lang w:val="es-ES" w:eastAsia="es-ES"/>
        </w:rPr>
      </w:pPr>
      <w:r>
        <w:rPr>
          <w:lang w:val="es-ES" w:eastAsia="es-ES"/>
        </w:rPr>
        <w:t>El sistema debe consultar el portal del terminal asociado al contenedor y registrar la fecha real de arribo y el estado en puerto.</w:t>
      </w:r>
    </w:p>
    <w:p w14:paraId="12EDBB85" w14:textId="77777777" w:rsidR="005A03D5" w:rsidRDefault="00000000">
      <w:pPr>
        <w:pStyle w:val="Prrafodelista"/>
        <w:numPr>
          <w:ilvl w:val="0"/>
          <w:numId w:val="15"/>
        </w:numPr>
        <w:rPr>
          <w:lang w:val="es-ES" w:eastAsia="es-ES"/>
        </w:rPr>
      </w:pPr>
      <w:r>
        <w:rPr>
          <w:lang w:val="es-ES" w:eastAsia="es-ES"/>
        </w:rPr>
        <w:t>El sistema debe recalcular las fechas límite y el nivel de riesgo, y dejar un hito de origen automático.</w:t>
      </w:r>
    </w:p>
    <w:p w14:paraId="453FA15A" w14:textId="77777777" w:rsidR="005A03D5" w:rsidRDefault="00000000">
      <w:pPr>
        <w:pStyle w:val="Prrafodelista"/>
        <w:numPr>
          <w:ilvl w:val="0"/>
          <w:numId w:val="15"/>
        </w:numPr>
        <w:rPr>
          <w:lang w:val="es-ES" w:eastAsia="es-ES"/>
        </w:rPr>
      </w:pPr>
      <w:r>
        <w:rPr>
          <w:lang w:val="es-ES" w:eastAsia="es-ES"/>
        </w:rPr>
        <w:t>El sistema debe mostrar la fecha estimada y la fecha real, junto con la diferencia en días, cuando difieran.</w:t>
      </w:r>
    </w:p>
    <w:p w14:paraId="351DD0D7" w14:textId="77777777" w:rsidR="005A03D5" w:rsidRDefault="00000000">
      <w:pPr>
        <w:pStyle w:val="Prrafodelista"/>
        <w:numPr>
          <w:ilvl w:val="0"/>
          <w:numId w:val="15"/>
        </w:numPr>
        <w:rPr>
          <w:lang w:val="es-ES" w:eastAsia="es-ES"/>
        </w:rPr>
      </w:pPr>
      <w:r>
        <w:rPr>
          <w:lang w:val="es-ES" w:eastAsia="es-ES"/>
        </w:rPr>
        <w:t>El sistema debe marcar con alerta climática los contenedores de un puerto con marejada o cierre informado.</w:t>
      </w:r>
    </w:p>
    <w:p w14:paraId="53E18519" w14:textId="77777777" w:rsidR="005A03D5" w:rsidRDefault="00000000">
      <w:pPr>
        <w:pStyle w:val="Prrafodelista"/>
        <w:numPr>
          <w:ilvl w:val="0"/>
          <w:numId w:val="15"/>
        </w:numPr>
        <w:rPr>
          <w:lang w:val="es-ES" w:eastAsia="es-ES"/>
        </w:rPr>
      </w:pPr>
      <w:r>
        <w:rPr>
          <w:lang w:val="es-ES" w:eastAsia="es-ES"/>
        </w:rPr>
        <w:t>El sistema no debe detenerse ni dejar de operar cuando el portal del terminal falle.</w:t>
      </w:r>
    </w:p>
    <w:p w14:paraId="0DBBE461" w14:textId="77777777" w:rsidR="005A03D5" w:rsidRDefault="00000000">
      <w:pPr>
        <w:pStyle w:val="Prrafodelista"/>
        <w:numPr>
          <w:ilvl w:val="0"/>
          <w:numId w:val="15"/>
        </w:numPr>
        <w:rPr>
          <w:lang w:val="es-ES" w:eastAsia="es-ES"/>
        </w:rPr>
      </w:pPr>
      <w:r>
        <w:rPr>
          <w:lang w:val="es-ES" w:eastAsia="es-ES"/>
        </w:rPr>
        <w:t>En caso de tres fallas consecutivas de consulta el sistema debe conmutar a la fuente simulada (Mock), registrar el evento en auditoría e indicar en la interfaz que el dato es de contingencia.</w:t>
      </w:r>
    </w:p>
    <w:p w14:paraId="7C351DF9" w14:textId="77777777" w:rsidR="005A03D5" w:rsidRDefault="00000000">
      <w:pPr>
        <w:pStyle w:val="Ttulo3"/>
      </w:pPr>
      <w:bookmarkStart w:id="46" w:name="_Toc90103"/>
      <w:r>
        <w:t>DoD Técnico</w:t>
      </w:r>
      <w:bookmarkEnd w:id="46"/>
    </w:p>
    <w:p w14:paraId="1CCBD744" w14:textId="77777777" w:rsidR="005A03D5" w:rsidRDefault="00000000">
      <w:pPr>
        <w:pStyle w:val="Prrafodelista"/>
        <w:numPr>
          <w:ilvl w:val="0"/>
          <w:numId w:val="16"/>
        </w:numPr>
      </w:pPr>
      <w:r>
        <w:t>El patrón Strategy (interfaz, estrategia de scraping y estrategia Mock) y el Circuit Breaker están documentados con un diagrama de clases.</w:t>
      </w:r>
    </w:p>
    <w:p w14:paraId="530DFE47" w14:textId="77777777" w:rsidR="005A03D5" w:rsidRDefault="00000000">
      <w:pPr>
        <w:pStyle w:val="Prrafodelista"/>
        <w:numPr>
          <w:ilvl w:val="0"/>
          <w:numId w:val="16"/>
        </w:numPr>
      </w:pPr>
      <w:r>
        <w:t>Los contratos de los eventos InspectContainer y RealStatusUpdated están documentados y acordados entre el Core y el agente.</w:t>
      </w:r>
    </w:p>
    <w:p w14:paraId="5AE0DAEF" w14:textId="77777777" w:rsidR="005A03D5" w:rsidRDefault="00000000">
      <w:pPr>
        <w:pStyle w:val="Prrafodelista"/>
        <w:numPr>
          <w:ilvl w:val="0"/>
          <w:numId w:val="16"/>
        </w:numPr>
      </w:pPr>
      <w:r>
        <w:t>El modelo de CONTAINER, TERMINAL y CLIMA, y la relación entre contenedor y terminal, están documentados.</w:t>
      </w:r>
    </w:p>
    <w:p w14:paraId="7F3BE74D" w14:textId="77777777" w:rsidR="005A03D5" w:rsidRDefault="00000000">
      <w:pPr>
        <w:pStyle w:val="Prrafodelista"/>
        <w:numPr>
          <w:ilvl w:val="0"/>
          <w:numId w:val="16"/>
        </w:numPr>
      </w:pPr>
      <w:r>
        <w:t>La conmutación de scraping a Mock fue probada con una falla simulada y la evidencia (log o video) está documentada.</w:t>
      </w:r>
    </w:p>
    <w:p w14:paraId="38256511" w14:textId="77777777" w:rsidR="005A03D5" w:rsidRDefault="00000000">
      <w:pPr>
        <w:pStyle w:val="Prrafodelista"/>
        <w:numPr>
          <w:ilvl w:val="0"/>
          <w:numId w:val="16"/>
        </w:numPr>
      </w:pPr>
      <w:r>
        <w:t>La frecuencia de consulta y el umbral de fallas son configurables fuera del código.</w:t>
      </w:r>
    </w:p>
    <w:p w14:paraId="0DA30CD4" w14:textId="77777777" w:rsidR="005A03D5" w:rsidRDefault="00000000">
      <w:pPr>
        <w:pStyle w:val="Prrafodelista"/>
        <w:numPr>
          <w:ilvl w:val="0"/>
          <w:numId w:val="16"/>
        </w:numPr>
      </w:pPr>
      <w:r>
        <w:t>El código se encuentra subido al GitHub en main.</w:t>
      </w:r>
    </w:p>
    <w:p w14:paraId="432FD7B7" w14:textId="77777777" w:rsidR="005A03D5" w:rsidRDefault="00000000">
      <w:pPr>
        <w:pStyle w:val="Ttulo2"/>
      </w:pPr>
      <w:bookmarkStart w:id="47" w:name="_Toc90110"/>
      <w:r>
        <w:t>Historia 011: Revisar, editar y aprobar borradores de correo generados por IA</w:t>
      </w:r>
      <w:bookmarkEnd w:id="47"/>
    </w:p>
    <w:p w14:paraId="1D7351E3" w14:textId="77777777" w:rsidR="005A03D5" w:rsidRDefault="00000000">
      <w:pPr>
        <w:pStyle w:val="Ttulo3"/>
      </w:pPr>
      <w:bookmarkStart w:id="48" w:name="_Toc90111"/>
      <w:r>
        <w:t>Definición</w:t>
      </w:r>
      <w:bookmarkEnd w:id="48"/>
    </w:p>
    <w:p w14:paraId="6C19331A" w14:textId="77777777" w:rsidR="005A03D5" w:rsidRDefault="00000000">
      <w:pPr>
        <w:rPr>
          <w:lang w:val="es-ES" w:eastAsia="es-ES"/>
        </w:rPr>
      </w:pPr>
      <w:r>
        <w:rPr>
          <w:lang w:val="es-ES" w:eastAsia="es-ES"/>
        </w:rPr>
        <w:t xml:space="preserve">Como </w:t>
      </w:r>
      <w:r>
        <w:rPr>
          <w:b/>
          <w:bCs/>
          <w:lang w:val="es-ES" w:eastAsia="es-ES"/>
        </w:rPr>
        <w:t>analista de comercio exterior,</w:t>
      </w:r>
      <w:r>
        <w:rPr>
          <w:lang w:val="es-ES" w:eastAsia="es-ES"/>
        </w:rPr>
        <w:t xml:space="preserve"> quiero revisar, editar y aprobar los borradores de correo que genera el sistema (canje de documentos, extensión de días libres) para comunicarme con el agente de aduana o el forwarder sin redactar desde cero y sin riesgo de envíos no autorizados.</w:t>
      </w:r>
    </w:p>
    <w:p w14:paraId="1DCA4AC8" w14:textId="77777777" w:rsidR="005A03D5" w:rsidRDefault="00000000">
      <w:pPr>
        <w:pStyle w:val="Ttulo3"/>
      </w:pPr>
      <w:bookmarkStart w:id="49" w:name="_Toc90112"/>
      <w:r>
        <w:lastRenderedPageBreak/>
        <w:t>DoD de Negocio</w:t>
      </w:r>
      <w:bookmarkEnd w:id="49"/>
    </w:p>
    <w:p w14:paraId="74A3A881" w14:textId="77777777" w:rsidR="005A03D5" w:rsidRDefault="00000000">
      <w:pPr>
        <w:pStyle w:val="Prrafodelista"/>
        <w:numPr>
          <w:ilvl w:val="0"/>
          <w:numId w:val="15"/>
        </w:numPr>
        <w:rPr>
          <w:lang w:val="es-ES" w:eastAsia="es-ES"/>
        </w:rPr>
      </w:pPr>
      <w:r>
        <w:rPr>
          <w:lang w:val="es-ES" w:eastAsia="es-ES"/>
        </w:rPr>
        <w:t>El sistema debe generar el borrador de correo dirigido al destinatario correspondiente, en estado “Pendiente de aprobación”.</w:t>
      </w:r>
    </w:p>
    <w:p w14:paraId="45845280" w14:textId="77777777" w:rsidR="005A03D5" w:rsidRDefault="00000000">
      <w:pPr>
        <w:pStyle w:val="Prrafodelista"/>
        <w:numPr>
          <w:ilvl w:val="0"/>
          <w:numId w:val="15"/>
        </w:numPr>
        <w:rPr>
          <w:lang w:val="es-ES" w:eastAsia="es-ES"/>
        </w:rPr>
      </w:pPr>
      <w:r>
        <w:rPr>
          <w:lang w:val="es-ES" w:eastAsia="es-ES"/>
        </w:rPr>
        <w:t>El sistema debe permitir al analista editar el borrador y conservar la versión editada.</w:t>
      </w:r>
    </w:p>
    <w:p w14:paraId="005DD93D" w14:textId="77777777" w:rsidR="005A03D5" w:rsidRDefault="00000000">
      <w:pPr>
        <w:pStyle w:val="Prrafodelista"/>
        <w:numPr>
          <w:ilvl w:val="0"/>
          <w:numId w:val="15"/>
        </w:numPr>
        <w:rPr>
          <w:lang w:val="es-ES" w:eastAsia="es-ES"/>
        </w:rPr>
      </w:pPr>
      <w:r>
        <w:rPr>
          <w:lang w:val="es-ES" w:eastAsia="es-ES"/>
        </w:rPr>
        <w:t>El sistema debe enviar el correo solo cuando el analista lo aprueba, registrando quién aprobó y cuándo, y cambiar el estado a “Enviado”.</w:t>
      </w:r>
    </w:p>
    <w:p w14:paraId="2B639962" w14:textId="77777777" w:rsidR="005A03D5" w:rsidRDefault="00000000">
      <w:pPr>
        <w:pStyle w:val="Prrafodelista"/>
        <w:numPr>
          <w:ilvl w:val="0"/>
          <w:numId w:val="15"/>
        </w:numPr>
        <w:rPr>
          <w:lang w:val="es-ES" w:eastAsia="es-ES"/>
        </w:rPr>
      </w:pPr>
      <w:r>
        <w:rPr>
          <w:lang w:val="es-ES" w:eastAsia="es-ES"/>
        </w:rPr>
        <w:t>El sistema no debe enviar ningún correo de forma automática bajo ninguna circunstancia.</w:t>
      </w:r>
    </w:p>
    <w:p w14:paraId="26FFFC20" w14:textId="77777777" w:rsidR="005A03D5" w:rsidRDefault="00000000">
      <w:pPr>
        <w:pStyle w:val="Prrafodelista"/>
        <w:numPr>
          <w:ilvl w:val="0"/>
          <w:numId w:val="15"/>
        </w:numPr>
        <w:rPr>
          <w:lang w:val="es-ES" w:eastAsia="es-ES"/>
        </w:rPr>
      </w:pPr>
      <w:r>
        <w:rPr>
          <w:lang w:val="es-ES" w:eastAsia="es-ES"/>
        </w:rPr>
        <w:t>En caso de falla en el envío el sistema debe cambiar el estado a “Fallido”, informar el error y permitir reintentar.</w:t>
      </w:r>
    </w:p>
    <w:p w14:paraId="45783057" w14:textId="77777777" w:rsidR="005A03D5" w:rsidRDefault="00000000">
      <w:pPr>
        <w:pStyle w:val="Ttulo3"/>
      </w:pPr>
      <w:bookmarkStart w:id="50" w:name="_Toc90113"/>
      <w:r>
        <w:t>DoD Técnico</w:t>
      </w:r>
      <w:bookmarkEnd w:id="50"/>
    </w:p>
    <w:p w14:paraId="2EE355D8" w14:textId="77777777" w:rsidR="005A03D5" w:rsidRDefault="00000000">
      <w:pPr>
        <w:pStyle w:val="Prrafodelista"/>
        <w:numPr>
          <w:ilvl w:val="0"/>
          <w:numId w:val="16"/>
        </w:numPr>
      </w:pPr>
      <w:r>
        <w:t>El modelo de LOG_NOTIFICACION (ESTADO y APROBADO_POR) y CANAL está documentado.</w:t>
      </w:r>
    </w:p>
    <w:p w14:paraId="626109F2" w14:textId="77777777" w:rsidR="005A03D5" w:rsidRDefault="00000000">
      <w:pPr>
        <w:pStyle w:val="Prrafodelista"/>
        <w:numPr>
          <w:ilvl w:val="0"/>
          <w:numId w:val="16"/>
        </w:numPr>
      </w:pPr>
      <w:r>
        <w:t>La regla Human-in-the-Loop (sin aprobación no hay envío) cuenta con una prueba unitaria.</w:t>
      </w:r>
    </w:p>
    <w:p w14:paraId="3FC777E2" w14:textId="77777777" w:rsidR="005A03D5" w:rsidRDefault="00000000">
      <w:pPr>
        <w:pStyle w:val="Prrafodelista"/>
        <w:numPr>
          <w:ilvl w:val="0"/>
          <w:numId w:val="16"/>
        </w:numPr>
      </w:pPr>
      <w:r>
        <w:t>Las credenciales del servicio de correo están en variables de entorno y no en el repositorio.</w:t>
      </w:r>
    </w:p>
    <w:p w14:paraId="624EF350" w14:textId="77777777" w:rsidR="005A03D5" w:rsidRDefault="00000000">
      <w:pPr>
        <w:pStyle w:val="Prrafodelista"/>
        <w:numPr>
          <w:ilvl w:val="0"/>
          <w:numId w:val="16"/>
        </w:numPr>
      </w:pPr>
      <w:r>
        <w:t>El endpoint de aprobación está documentado en Swagger.</w:t>
      </w:r>
    </w:p>
    <w:p w14:paraId="09D93894" w14:textId="77777777" w:rsidR="005A03D5" w:rsidRDefault="00000000">
      <w:pPr>
        <w:pStyle w:val="Prrafodelista"/>
        <w:numPr>
          <w:ilvl w:val="0"/>
          <w:numId w:val="16"/>
        </w:numPr>
      </w:pPr>
      <w:r>
        <w:t>El diagrama de secuencia del flujo borrador, aprobación y envío está documentado.</w:t>
      </w:r>
    </w:p>
    <w:p w14:paraId="6D5C4A8C" w14:textId="77777777" w:rsidR="005A03D5" w:rsidRDefault="00000000">
      <w:pPr>
        <w:pStyle w:val="Prrafodelista"/>
        <w:numPr>
          <w:ilvl w:val="0"/>
          <w:numId w:val="16"/>
        </w:numPr>
      </w:pPr>
      <w:r>
        <w:t>El código se encuentra subido al GitHub en main.</w:t>
      </w:r>
    </w:p>
    <w:p w14:paraId="08A4D353" w14:textId="77777777" w:rsidR="005A03D5" w:rsidRDefault="00000000">
      <w:pPr>
        <w:pStyle w:val="Ttulo2"/>
      </w:pPr>
      <w:bookmarkStart w:id="51" w:name="_Toc90120"/>
      <w:r>
        <w:t>Historia 012: Asignar analistas a un jefe de analistas</w:t>
      </w:r>
      <w:bookmarkEnd w:id="51"/>
    </w:p>
    <w:p w14:paraId="364BD15F" w14:textId="77777777" w:rsidR="005A03D5" w:rsidRDefault="00000000">
      <w:pPr>
        <w:pStyle w:val="Ttulo3"/>
      </w:pPr>
      <w:bookmarkStart w:id="52" w:name="_Toc90121"/>
      <w:r>
        <w:t>Definición</w:t>
      </w:r>
      <w:bookmarkEnd w:id="52"/>
    </w:p>
    <w:p w14:paraId="15AC0886" w14:textId="77777777" w:rsidR="005A03D5" w:rsidRDefault="00000000">
      <w:pPr>
        <w:rPr>
          <w:lang w:val="es-ES" w:eastAsia="es-ES"/>
        </w:rPr>
      </w:pPr>
      <w:r>
        <w:rPr>
          <w:lang w:val="es-ES" w:eastAsia="es-ES"/>
        </w:rPr>
        <w:t xml:space="preserve">Como </w:t>
      </w:r>
      <w:r>
        <w:rPr>
          <w:b/>
          <w:bCs/>
          <w:lang w:val="es-ES" w:eastAsia="es-ES"/>
        </w:rPr>
        <w:t>administrador del sistema,</w:t>
      </w:r>
      <w:r>
        <w:rPr>
          <w:lang w:val="es-ES" w:eastAsia="es-ES"/>
        </w:rPr>
        <w:t xml:space="preserve"> quiero asignar analistas de comercio exterior a un jefe de analistas para definir qué analistas puede supervisar cada jefe.</w:t>
      </w:r>
    </w:p>
    <w:p w14:paraId="03CFBC73" w14:textId="77777777" w:rsidR="005A03D5" w:rsidRDefault="00000000">
      <w:pPr>
        <w:pStyle w:val="Ttulo3"/>
      </w:pPr>
      <w:bookmarkStart w:id="53" w:name="_Toc90122"/>
      <w:r>
        <w:t>DoD de Negocio</w:t>
      </w:r>
      <w:bookmarkEnd w:id="53"/>
    </w:p>
    <w:p w14:paraId="537D2AFE" w14:textId="77777777" w:rsidR="005A03D5" w:rsidRDefault="00000000">
      <w:pPr>
        <w:pStyle w:val="Prrafodelista"/>
        <w:numPr>
          <w:ilvl w:val="0"/>
          <w:numId w:val="15"/>
        </w:numPr>
        <w:rPr>
          <w:lang w:val="es-ES" w:eastAsia="es-ES"/>
        </w:rPr>
      </w:pPr>
      <w:r>
        <w:rPr>
          <w:lang w:val="es-ES" w:eastAsia="es-ES"/>
        </w:rPr>
        <w:t>El sistema debe permitir al administrador asignar uno o más analistas vigentes a un jefe de analistas y mostrar el equipo actualizado.</w:t>
      </w:r>
    </w:p>
    <w:p w14:paraId="03E73A5A" w14:textId="77777777" w:rsidR="005A03D5" w:rsidRDefault="00000000">
      <w:pPr>
        <w:pStyle w:val="Prrafodelista"/>
        <w:numPr>
          <w:ilvl w:val="0"/>
          <w:numId w:val="15"/>
        </w:numPr>
        <w:rPr>
          <w:lang w:val="es-ES" w:eastAsia="es-ES"/>
        </w:rPr>
      </w:pPr>
      <w:r>
        <w:rPr>
          <w:lang w:val="es-ES" w:eastAsia="es-ES"/>
        </w:rPr>
        <w:t>El sistema debe permitir desvincular a un analista del equipo, dejando el cambio registrado en auditoría.</w:t>
      </w:r>
    </w:p>
    <w:p w14:paraId="58B64DA2" w14:textId="77777777" w:rsidR="005A03D5" w:rsidRDefault="00000000">
      <w:pPr>
        <w:pStyle w:val="Prrafodelista"/>
        <w:numPr>
          <w:ilvl w:val="0"/>
          <w:numId w:val="15"/>
        </w:numPr>
        <w:rPr>
          <w:lang w:val="es-ES" w:eastAsia="es-ES"/>
        </w:rPr>
      </w:pPr>
      <w:r>
        <w:rPr>
          <w:lang w:val="es-ES" w:eastAsia="es-ES"/>
        </w:rPr>
        <w:t>El sistema no debe permitir que un analista tenga más de un jefe.</w:t>
      </w:r>
    </w:p>
    <w:p w14:paraId="64CD2FDE" w14:textId="77777777" w:rsidR="005A03D5" w:rsidRDefault="00000000">
      <w:pPr>
        <w:pStyle w:val="Prrafodelista"/>
        <w:numPr>
          <w:ilvl w:val="0"/>
          <w:numId w:val="15"/>
        </w:numPr>
        <w:rPr>
          <w:lang w:val="es-ES" w:eastAsia="es-ES"/>
        </w:rPr>
      </w:pPr>
      <w:r>
        <w:rPr>
          <w:lang w:val="es-ES" w:eastAsia="es-ES"/>
        </w:rPr>
        <w:t>El sistema no debe aceptar como analista a un usuario sin ese rol, ni como jefe a un usuario sin rol de jefe.</w:t>
      </w:r>
    </w:p>
    <w:p w14:paraId="2EB246B2" w14:textId="77777777" w:rsidR="005A03D5" w:rsidRDefault="00000000">
      <w:pPr>
        <w:pStyle w:val="Prrafodelista"/>
        <w:numPr>
          <w:ilvl w:val="0"/>
          <w:numId w:val="15"/>
        </w:numPr>
        <w:rPr>
          <w:lang w:val="es-ES" w:eastAsia="es-ES"/>
        </w:rPr>
      </w:pPr>
      <w:r>
        <w:rPr>
          <w:lang w:val="es-ES" w:eastAsia="es-ES"/>
        </w:rPr>
        <w:t>En caso de analista ya asignado a otro jefe el sistema debe retornar http 409 e informar quién es su jefe actual.</w:t>
      </w:r>
    </w:p>
    <w:p w14:paraId="084ED57D" w14:textId="77777777" w:rsidR="005A03D5" w:rsidRDefault="00000000">
      <w:pPr>
        <w:pStyle w:val="Prrafodelista"/>
        <w:numPr>
          <w:ilvl w:val="0"/>
          <w:numId w:val="15"/>
        </w:numPr>
        <w:rPr>
          <w:lang w:val="es-ES" w:eastAsia="es-ES"/>
        </w:rPr>
      </w:pPr>
      <w:r>
        <w:rPr>
          <w:lang w:val="es-ES" w:eastAsia="es-ES"/>
        </w:rPr>
        <w:t>En caso de roles incorrectos el sistema debe retornar http 400.</w:t>
      </w:r>
    </w:p>
    <w:p w14:paraId="5360C013" w14:textId="77777777" w:rsidR="005A03D5" w:rsidRDefault="00000000">
      <w:pPr>
        <w:pStyle w:val="Prrafodelista"/>
        <w:numPr>
          <w:ilvl w:val="0"/>
          <w:numId w:val="15"/>
        </w:numPr>
        <w:rPr>
          <w:lang w:val="es-ES" w:eastAsia="es-ES"/>
        </w:rPr>
      </w:pPr>
      <w:r>
        <w:rPr>
          <w:lang w:val="es-ES" w:eastAsia="es-ES"/>
        </w:rPr>
        <w:t>Al desvincular a un analista el jefe debe dejar de ver de inmediato sus documentos y contenedores.</w:t>
      </w:r>
    </w:p>
    <w:p w14:paraId="41B5846D" w14:textId="77777777" w:rsidR="005A03D5" w:rsidRDefault="00000000">
      <w:pPr>
        <w:pStyle w:val="Ttulo3"/>
      </w:pPr>
      <w:bookmarkStart w:id="54" w:name="_Toc90123"/>
      <w:r>
        <w:lastRenderedPageBreak/>
        <w:t>DoD Técnico</w:t>
      </w:r>
      <w:bookmarkEnd w:id="54"/>
    </w:p>
    <w:p w14:paraId="6BA6162C" w14:textId="77777777" w:rsidR="005A03D5" w:rsidRDefault="00000000">
      <w:pPr>
        <w:pStyle w:val="Prrafodelista"/>
        <w:numPr>
          <w:ilvl w:val="0"/>
          <w:numId w:val="16"/>
        </w:numPr>
      </w:pPr>
      <w:r>
        <w:t>El modelo de datos con el rol Jefe y la relación jefe–analista está documentado y aplicado mediante migración.</w:t>
      </w:r>
    </w:p>
    <w:p w14:paraId="5DAD8840" w14:textId="77777777" w:rsidR="005A03D5" w:rsidRDefault="00000000">
      <w:pPr>
        <w:pStyle w:val="Prrafodelista"/>
        <w:numPr>
          <w:ilvl w:val="0"/>
          <w:numId w:val="16"/>
        </w:numPr>
      </w:pPr>
      <w:r>
        <w:t>Los endpoints de asignación y desvinculación están documentados en Swagger con sus respuestas 200, 400 y 409.</w:t>
      </w:r>
    </w:p>
    <w:p w14:paraId="6550D93D" w14:textId="77777777" w:rsidR="005A03D5" w:rsidRDefault="00000000">
      <w:pPr>
        <w:pStyle w:val="Prrafodelista"/>
        <w:numPr>
          <w:ilvl w:val="0"/>
          <w:numId w:val="16"/>
        </w:numPr>
      </w:pPr>
      <w:r>
        <w:t>Las pruebas unitarias cubren las reglas de un solo jefe por analista y de validación de roles.</w:t>
      </w:r>
    </w:p>
    <w:p w14:paraId="69AAD8C4" w14:textId="77777777" w:rsidR="005A03D5" w:rsidRDefault="00000000">
      <w:pPr>
        <w:pStyle w:val="Prrafodelista"/>
        <w:numPr>
          <w:ilvl w:val="0"/>
          <w:numId w:val="16"/>
        </w:numPr>
      </w:pPr>
      <w:r>
        <w:t>Se verificó que las consultas de otros módulos filtran por el equipo del jefe.</w:t>
      </w:r>
    </w:p>
    <w:p w14:paraId="5A4ACEB6" w14:textId="77777777" w:rsidR="005A03D5" w:rsidRDefault="00000000">
      <w:pPr>
        <w:pStyle w:val="Prrafodelista"/>
        <w:numPr>
          <w:ilvl w:val="0"/>
          <w:numId w:val="16"/>
        </w:numPr>
      </w:pPr>
      <w:r>
        <w:t>El código se encuentra subido al GitHub en main.</w:t>
      </w:r>
    </w:p>
    <w:p w14:paraId="02E91175" w14:textId="77777777" w:rsidR="005A03D5" w:rsidRDefault="00000000">
      <w:pPr>
        <w:pStyle w:val="Ttulo2"/>
      </w:pPr>
      <w:bookmarkStart w:id="55" w:name="_Toc90130"/>
      <w:r>
        <w:t>Historia 013: Visualizar dashboard de gestión con gráficos del equipo</w:t>
      </w:r>
      <w:bookmarkEnd w:id="55"/>
    </w:p>
    <w:p w14:paraId="424F7A37" w14:textId="77777777" w:rsidR="005A03D5" w:rsidRDefault="00000000">
      <w:pPr>
        <w:pStyle w:val="Ttulo3"/>
      </w:pPr>
      <w:bookmarkStart w:id="56" w:name="_Toc90131"/>
      <w:r>
        <w:t>Definición</w:t>
      </w:r>
      <w:bookmarkEnd w:id="56"/>
    </w:p>
    <w:p w14:paraId="7E10591C" w14:textId="77777777" w:rsidR="005A03D5" w:rsidRDefault="00000000">
      <w:pPr>
        <w:rPr>
          <w:lang w:val="es-ES" w:eastAsia="es-ES"/>
        </w:rPr>
      </w:pPr>
      <w:r>
        <w:rPr>
          <w:lang w:val="es-ES" w:eastAsia="es-ES"/>
        </w:rPr>
        <w:t xml:space="preserve">Como </w:t>
      </w:r>
      <w:r>
        <w:rPr>
          <w:b/>
          <w:bCs/>
          <w:lang w:val="es-ES" w:eastAsia="es-ES"/>
        </w:rPr>
        <w:t>jefe de analistas,</w:t>
      </w:r>
      <w:r>
        <w:rPr>
          <w:lang w:val="es-ES" w:eastAsia="es-ES"/>
        </w:rPr>
        <w:t xml:space="preserve"> quiero visualizar un dashboard con gráficos de la gestión de mi equipo (contenedores por nivel de riesgo, alertas generadas y gestionadas por analista, tiempo promedio de reacción ante alertas críticas y documentos cargados por período) para supervisar el trabajo del equipo y detectar a tiempo cuellos de botella.</w:t>
      </w:r>
    </w:p>
    <w:p w14:paraId="543782CD" w14:textId="77777777" w:rsidR="005A03D5" w:rsidRDefault="00000000">
      <w:pPr>
        <w:pStyle w:val="Ttulo3"/>
      </w:pPr>
      <w:bookmarkStart w:id="57" w:name="_Toc90132"/>
      <w:r>
        <w:t>DoD de Negocio</w:t>
      </w:r>
      <w:bookmarkEnd w:id="57"/>
    </w:p>
    <w:p w14:paraId="70A1E795" w14:textId="77777777" w:rsidR="005A03D5" w:rsidRDefault="00000000">
      <w:pPr>
        <w:pStyle w:val="Prrafodelista"/>
        <w:numPr>
          <w:ilvl w:val="0"/>
          <w:numId w:val="15"/>
        </w:numPr>
        <w:rPr>
          <w:lang w:val="es-ES" w:eastAsia="es-ES"/>
        </w:rPr>
      </w:pPr>
      <w:r>
        <w:rPr>
          <w:lang w:val="es-ES" w:eastAsia="es-ES"/>
        </w:rPr>
        <w:t>El sistema debe mostrar al jefe gráficos de su equipo: contenedores por nivel de riesgo, alertas generadas y gestionadas por analista, tiempo promedio de reacción ante alertas críticas y documentos cargados por período.</w:t>
      </w:r>
    </w:p>
    <w:p w14:paraId="0E3E3BAA" w14:textId="77777777" w:rsidR="005A03D5" w:rsidRDefault="00000000">
      <w:pPr>
        <w:pStyle w:val="Prrafodelista"/>
        <w:numPr>
          <w:ilvl w:val="0"/>
          <w:numId w:val="15"/>
        </w:numPr>
        <w:rPr>
          <w:lang w:val="es-ES" w:eastAsia="es-ES"/>
        </w:rPr>
      </w:pPr>
      <w:r>
        <w:rPr>
          <w:lang w:val="es-ES" w:eastAsia="es-ES"/>
        </w:rPr>
        <w:t>El sistema debe permitir filtrar los gráficos por analista, rango de fechas y nivel de riesgo.</w:t>
      </w:r>
    </w:p>
    <w:p w14:paraId="0483980B" w14:textId="77777777" w:rsidR="005A03D5" w:rsidRDefault="00000000">
      <w:pPr>
        <w:pStyle w:val="Prrafodelista"/>
        <w:numPr>
          <w:ilvl w:val="0"/>
          <w:numId w:val="15"/>
        </w:numPr>
        <w:rPr>
          <w:lang w:val="es-ES" w:eastAsia="es-ES"/>
        </w:rPr>
      </w:pPr>
      <w:r>
        <w:rPr>
          <w:lang w:val="es-ES" w:eastAsia="es-ES"/>
        </w:rPr>
        <w:t>El sistema no debe incluir datos de analistas que no estén a cargo del jefe.</w:t>
      </w:r>
    </w:p>
    <w:p w14:paraId="476C82B6" w14:textId="77777777" w:rsidR="005A03D5" w:rsidRDefault="00000000">
      <w:pPr>
        <w:pStyle w:val="Prrafodelista"/>
        <w:numPr>
          <w:ilvl w:val="0"/>
          <w:numId w:val="15"/>
        </w:numPr>
        <w:rPr>
          <w:lang w:val="es-ES" w:eastAsia="es-ES"/>
        </w:rPr>
      </w:pPr>
      <w:r>
        <w:rPr>
          <w:lang w:val="es-ES" w:eastAsia="es-ES"/>
        </w:rPr>
        <w:t>El sistema no debe permitir el acceso al dashboard a usuarios con rol de analista (http 403).</w:t>
      </w:r>
    </w:p>
    <w:p w14:paraId="28DF5A1C" w14:textId="77777777" w:rsidR="005A03D5" w:rsidRDefault="00000000">
      <w:pPr>
        <w:pStyle w:val="Prrafodelista"/>
        <w:numPr>
          <w:ilvl w:val="0"/>
          <w:numId w:val="15"/>
        </w:numPr>
        <w:rPr>
          <w:lang w:val="es-ES" w:eastAsia="es-ES"/>
        </w:rPr>
      </w:pPr>
      <w:r>
        <w:rPr>
          <w:lang w:val="es-ES" w:eastAsia="es-ES"/>
        </w:rPr>
        <w:t>En caso de equipo sin analistas o sin actividad en el período el sistema debe mostrar un mensaje de ausencia de datos, sin errores.</w:t>
      </w:r>
    </w:p>
    <w:p w14:paraId="1B909D6B" w14:textId="77777777" w:rsidR="005A03D5" w:rsidRDefault="00000000">
      <w:pPr>
        <w:pStyle w:val="Ttulo3"/>
      </w:pPr>
      <w:bookmarkStart w:id="58" w:name="_Toc90133"/>
      <w:r>
        <w:t>DoD Técnico</w:t>
      </w:r>
      <w:bookmarkEnd w:id="58"/>
    </w:p>
    <w:p w14:paraId="15F3E305" w14:textId="77777777" w:rsidR="005A03D5" w:rsidRDefault="00000000">
      <w:pPr>
        <w:pStyle w:val="Prrafodelista"/>
        <w:numPr>
          <w:ilvl w:val="0"/>
          <w:numId w:val="16"/>
        </w:numPr>
      </w:pPr>
      <w:r>
        <w:t>La fórmula y las tablas fuente de cada métrica (ALERTA, CONTAINER y DOCUMENTO) están documentadas.</w:t>
      </w:r>
    </w:p>
    <w:p w14:paraId="485905CA" w14:textId="77777777" w:rsidR="005A03D5" w:rsidRDefault="00000000">
      <w:pPr>
        <w:pStyle w:val="Prrafodelista"/>
        <w:numPr>
          <w:ilvl w:val="0"/>
          <w:numId w:val="16"/>
        </w:numPr>
      </w:pPr>
      <w:r>
        <w:t>Los endpoints de agregación están documentados en Swagger y sus consultas usan índices.</w:t>
      </w:r>
    </w:p>
    <w:p w14:paraId="1A400175" w14:textId="77777777" w:rsidR="005A03D5" w:rsidRDefault="00000000">
      <w:pPr>
        <w:pStyle w:val="Prrafodelista"/>
        <w:numPr>
          <w:ilvl w:val="0"/>
          <w:numId w:val="16"/>
        </w:numPr>
      </w:pPr>
      <w:r>
        <w:t>El tiempo de carga del dashboard con datos de prueba está medido y documentado.</w:t>
      </w:r>
    </w:p>
    <w:p w14:paraId="2484AEA3" w14:textId="77777777" w:rsidR="005A03D5" w:rsidRDefault="00000000">
      <w:pPr>
        <w:pStyle w:val="Prrafodelista"/>
        <w:numPr>
          <w:ilvl w:val="0"/>
          <w:numId w:val="16"/>
        </w:numPr>
      </w:pPr>
      <w:r>
        <w:t>La librería de gráficos está definida y los componentes de Angular están probados.</w:t>
      </w:r>
    </w:p>
    <w:p w14:paraId="112C617C" w14:textId="77777777" w:rsidR="005A03D5" w:rsidRDefault="00000000">
      <w:pPr>
        <w:pStyle w:val="Prrafodelista"/>
        <w:numPr>
          <w:ilvl w:val="0"/>
          <w:numId w:val="16"/>
        </w:numPr>
      </w:pPr>
      <w:r>
        <w:t>Las pruebas unitarias cubren el cálculo de cada métrica.</w:t>
      </w:r>
    </w:p>
    <w:p w14:paraId="6EA48359" w14:textId="77777777" w:rsidR="005A03D5" w:rsidRDefault="00000000">
      <w:pPr>
        <w:pStyle w:val="Prrafodelista"/>
        <w:numPr>
          <w:ilvl w:val="0"/>
          <w:numId w:val="16"/>
        </w:numPr>
      </w:pPr>
      <w:r>
        <w:t>El código se encuentra subido al GitHub en main.</w:t>
      </w:r>
    </w:p>
    <w:p w14:paraId="384FDB1A" w14:textId="77777777" w:rsidR="005A03D5" w:rsidRDefault="00000000">
      <w:pPr>
        <w:pStyle w:val="Ttulo2"/>
      </w:pPr>
      <w:bookmarkStart w:id="59" w:name="_Toc90140"/>
      <w:r>
        <w:lastRenderedPageBreak/>
        <w:t>Historia 014: Revisar en modo lectura los documentos de los analistas a cargo</w:t>
      </w:r>
      <w:bookmarkEnd w:id="59"/>
    </w:p>
    <w:p w14:paraId="6A955254" w14:textId="77777777" w:rsidR="005A03D5" w:rsidRDefault="00000000">
      <w:pPr>
        <w:pStyle w:val="Ttulo3"/>
      </w:pPr>
      <w:bookmarkStart w:id="60" w:name="_Toc90141"/>
      <w:r>
        <w:t>Definición</w:t>
      </w:r>
      <w:bookmarkEnd w:id="60"/>
    </w:p>
    <w:p w14:paraId="7D845134" w14:textId="77777777" w:rsidR="005A03D5" w:rsidRDefault="00000000">
      <w:pPr>
        <w:rPr>
          <w:lang w:val="es-ES" w:eastAsia="es-ES"/>
        </w:rPr>
      </w:pPr>
      <w:r>
        <w:rPr>
          <w:lang w:val="es-ES" w:eastAsia="es-ES"/>
        </w:rPr>
        <w:t xml:space="preserve">Como </w:t>
      </w:r>
      <w:r>
        <w:rPr>
          <w:b/>
          <w:bCs/>
          <w:lang w:val="es-ES" w:eastAsia="es-ES"/>
        </w:rPr>
        <w:t>jefe de analistas,</w:t>
      </w:r>
      <w:r>
        <w:rPr>
          <w:lang w:val="es-ES" w:eastAsia="es-ES"/>
        </w:rPr>
        <w:t xml:space="preserve"> quiero revisar, en modo de solo lectura, los documentos y contenedores gestionados por cada analista a mi cargo para verificar la calidad de su gestión y apoyarlos en la toma de decisiones.</w:t>
      </w:r>
    </w:p>
    <w:p w14:paraId="582C3F49" w14:textId="77777777" w:rsidR="005A03D5" w:rsidRDefault="00000000">
      <w:pPr>
        <w:pStyle w:val="Ttulo3"/>
      </w:pPr>
      <w:bookmarkStart w:id="61" w:name="_Toc90142"/>
      <w:r>
        <w:t>DoD de Negocio</w:t>
      </w:r>
      <w:bookmarkEnd w:id="61"/>
    </w:p>
    <w:p w14:paraId="3484B60D" w14:textId="77777777" w:rsidR="005A03D5" w:rsidRDefault="00000000">
      <w:pPr>
        <w:pStyle w:val="Prrafodelista"/>
        <w:numPr>
          <w:ilvl w:val="0"/>
          <w:numId w:val="15"/>
        </w:numPr>
        <w:rPr>
          <w:lang w:val="es-ES" w:eastAsia="es-ES"/>
        </w:rPr>
      </w:pPr>
      <w:r>
        <w:rPr>
          <w:lang w:val="es-ES" w:eastAsia="es-ES"/>
        </w:rPr>
        <w:t>El sistema debe permitir al jefe ver los documentos y contenedores de cada analista a su cargo, con estado de extracción, nivel de riesgo y última acción.</w:t>
      </w:r>
    </w:p>
    <w:p w14:paraId="6248E517" w14:textId="77777777" w:rsidR="005A03D5" w:rsidRDefault="00000000">
      <w:pPr>
        <w:pStyle w:val="Prrafodelista"/>
        <w:numPr>
          <w:ilvl w:val="0"/>
          <w:numId w:val="15"/>
        </w:numPr>
        <w:rPr>
          <w:lang w:val="es-ES" w:eastAsia="es-ES"/>
        </w:rPr>
      </w:pPr>
      <w:r>
        <w:rPr>
          <w:lang w:val="es-ES" w:eastAsia="es-ES"/>
        </w:rPr>
        <w:t>El sistema debe entregar los documentos originales mediante enlaces temporales y registrar en auditoría quién accedió, a qué documento y cuándo.</w:t>
      </w:r>
    </w:p>
    <w:p w14:paraId="2189916D" w14:textId="77777777" w:rsidR="005A03D5" w:rsidRDefault="00000000">
      <w:pPr>
        <w:pStyle w:val="Prrafodelista"/>
        <w:numPr>
          <w:ilvl w:val="0"/>
          <w:numId w:val="15"/>
        </w:numPr>
        <w:rPr>
          <w:lang w:val="es-ES" w:eastAsia="es-ES"/>
        </w:rPr>
      </w:pPr>
      <w:r>
        <w:rPr>
          <w:lang w:val="es-ES" w:eastAsia="es-ES"/>
        </w:rPr>
        <w:t>El sistema no debe permitir al jefe insertar, editar, aprobar ni eliminar datos.</w:t>
      </w:r>
    </w:p>
    <w:p w14:paraId="359CD5EB" w14:textId="77777777" w:rsidR="005A03D5" w:rsidRDefault="00000000">
      <w:pPr>
        <w:pStyle w:val="Prrafodelista"/>
        <w:numPr>
          <w:ilvl w:val="0"/>
          <w:numId w:val="15"/>
        </w:numPr>
        <w:rPr>
          <w:lang w:val="es-ES" w:eastAsia="es-ES"/>
        </w:rPr>
      </w:pPr>
      <w:r>
        <w:rPr>
          <w:lang w:val="es-ES" w:eastAsia="es-ES"/>
        </w:rPr>
        <w:t>El sistema no debe mostrar información de analistas que no estén a cargo del jefe.</w:t>
      </w:r>
    </w:p>
    <w:p w14:paraId="5CC7719C" w14:textId="77777777" w:rsidR="005A03D5" w:rsidRDefault="00000000">
      <w:pPr>
        <w:pStyle w:val="Prrafodelista"/>
        <w:numPr>
          <w:ilvl w:val="0"/>
          <w:numId w:val="15"/>
        </w:numPr>
        <w:rPr>
          <w:lang w:val="es-ES" w:eastAsia="es-ES"/>
        </w:rPr>
      </w:pPr>
      <w:r>
        <w:rPr>
          <w:lang w:val="es-ES" w:eastAsia="es-ES"/>
        </w:rPr>
        <w:t>En caso de intento de escritura por la API el sistema debe retornar http 403.</w:t>
      </w:r>
    </w:p>
    <w:p w14:paraId="6A5E5452" w14:textId="77777777" w:rsidR="005A03D5" w:rsidRDefault="00000000">
      <w:pPr>
        <w:pStyle w:val="Prrafodelista"/>
        <w:numPr>
          <w:ilvl w:val="0"/>
          <w:numId w:val="15"/>
        </w:numPr>
        <w:rPr>
          <w:lang w:val="es-ES" w:eastAsia="es-ES"/>
        </w:rPr>
      </w:pPr>
      <w:r>
        <w:rPr>
          <w:lang w:val="es-ES" w:eastAsia="es-ES"/>
        </w:rPr>
        <w:t>En caso de consultar a un analista fuera de su equipo el sistema debe retornar http 404.</w:t>
      </w:r>
    </w:p>
    <w:p w14:paraId="3FD5C826" w14:textId="77777777" w:rsidR="005A03D5" w:rsidRDefault="00000000">
      <w:pPr>
        <w:pStyle w:val="Ttulo3"/>
      </w:pPr>
      <w:bookmarkStart w:id="62" w:name="_Toc90143"/>
      <w:r>
        <w:t>DoD Técnico</w:t>
      </w:r>
      <w:bookmarkEnd w:id="62"/>
    </w:p>
    <w:p w14:paraId="076C2509" w14:textId="77777777" w:rsidR="005A03D5" w:rsidRDefault="00000000">
      <w:pPr>
        <w:pStyle w:val="Prrafodelista"/>
        <w:numPr>
          <w:ilvl w:val="0"/>
          <w:numId w:val="16"/>
        </w:numPr>
      </w:pPr>
      <w:r>
        <w:t>La matriz de permisos por rol (analista, jefe y administrador) está documentada y aplicada con restricciones de rol en los endpoints.</w:t>
      </w:r>
    </w:p>
    <w:p w14:paraId="5AD58BD5" w14:textId="77777777" w:rsidR="005A03D5" w:rsidRDefault="00000000">
      <w:pPr>
        <w:pStyle w:val="Prrafodelista"/>
        <w:numPr>
          <w:ilvl w:val="0"/>
          <w:numId w:val="16"/>
        </w:numPr>
      </w:pPr>
      <w:r>
        <w:t>Las pruebas unitarias verifican el modo de solo lectura y el acceso restringido al equipo.</w:t>
      </w:r>
    </w:p>
    <w:p w14:paraId="4D6241BF" w14:textId="77777777" w:rsidR="005A03D5" w:rsidRDefault="00000000">
      <w:pPr>
        <w:pStyle w:val="Prrafodelista"/>
        <w:numPr>
          <w:ilvl w:val="0"/>
          <w:numId w:val="16"/>
        </w:numPr>
      </w:pPr>
      <w:r>
        <w:t>El registro de accesos a documentos en LOG_AUDITORIA (acción LEER) fue verificado.</w:t>
      </w:r>
    </w:p>
    <w:p w14:paraId="4D810E48" w14:textId="77777777" w:rsidR="005A03D5" w:rsidRDefault="00000000">
      <w:pPr>
        <w:pStyle w:val="Prrafodelista"/>
        <w:numPr>
          <w:ilvl w:val="0"/>
          <w:numId w:val="16"/>
        </w:numPr>
      </w:pPr>
      <w:r>
        <w:t>Los endpoints están documentados en Swagger con sus respuestas 200, 403 y 404.</w:t>
      </w:r>
    </w:p>
    <w:p w14:paraId="6B0DCE73" w14:textId="77777777" w:rsidR="005A03D5" w:rsidRDefault="00000000">
      <w:pPr>
        <w:pStyle w:val="Prrafodelista"/>
        <w:numPr>
          <w:ilvl w:val="0"/>
          <w:numId w:val="16"/>
        </w:numPr>
      </w:pPr>
      <w:r>
        <w:t>El código se encuentra subido al GitHub en main.</w:t>
      </w:r>
    </w:p>
    <w:p w14:paraId="0BB5FA02" w14:textId="77777777" w:rsidR="005A03D5" w:rsidRDefault="00000000">
      <w:pPr>
        <w:pStyle w:val="Ttulo2"/>
      </w:pPr>
      <w:bookmarkStart w:id="63" w:name="_Toc90150"/>
      <w:r>
        <w:t>Historia 015: Exportar o imprimir la grilla de contenedores</w:t>
      </w:r>
      <w:bookmarkEnd w:id="63"/>
    </w:p>
    <w:p w14:paraId="5F44C550" w14:textId="77777777" w:rsidR="005A03D5" w:rsidRDefault="00000000">
      <w:pPr>
        <w:pStyle w:val="Ttulo3"/>
      </w:pPr>
      <w:bookmarkStart w:id="64" w:name="_Toc90151"/>
      <w:r>
        <w:t>Definición</w:t>
      </w:r>
      <w:bookmarkEnd w:id="64"/>
    </w:p>
    <w:p w14:paraId="6C527CCE" w14:textId="77777777" w:rsidR="005A03D5" w:rsidRDefault="00000000">
      <w:pPr>
        <w:rPr>
          <w:lang w:val="es-ES" w:eastAsia="es-ES"/>
        </w:rPr>
      </w:pPr>
      <w:r>
        <w:rPr>
          <w:lang w:val="es-ES" w:eastAsia="es-ES"/>
        </w:rPr>
        <w:t xml:space="preserve">Como </w:t>
      </w:r>
      <w:r>
        <w:rPr>
          <w:b/>
          <w:bCs/>
          <w:lang w:val="es-ES" w:eastAsia="es-ES"/>
        </w:rPr>
        <w:t>analista de comercio exterior o jefe de analistas,</w:t>
      </w:r>
      <w:r>
        <w:rPr>
          <w:lang w:val="es-ES" w:eastAsia="es-ES"/>
        </w:rPr>
        <w:t xml:space="preserve"> quiero exportar a Excel o imprimir la grilla de contenedores con los filtros aplicados para preparar reportes y presentarlos en reuniones.</w:t>
      </w:r>
    </w:p>
    <w:p w14:paraId="338AD682" w14:textId="77777777" w:rsidR="005A03D5" w:rsidRDefault="00000000">
      <w:pPr>
        <w:pStyle w:val="Ttulo3"/>
      </w:pPr>
      <w:bookmarkStart w:id="65" w:name="_Toc90152"/>
      <w:r>
        <w:t>DoD de Negocio</w:t>
      </w:r>
      <w:bookmarkEnd w:id="65"/>
    </w:p>
    <w:p w14:paraId="705413D0" w14:textId="77777777" w:rsidR="005A03D5" w:rsidRDefault="00000000">
      <w:pPr>
        <w:pStyle w:val="Prrafodelista"/>
        <w:numPr>
          <w:ilvl w:val="0"/>
          <w:numId w:val="15"/>
        </w:numPr>
        <w:rPr>
          <w:lang w:val="es-ES" w:eastAsia="es-ES"/>
        </w:rPr>
      </w:pPr>
      <w:r>
        <w:rPr>
          <w:lang w:val="es-ES" w:eastAsia="es-ES"/>
        </w:rPr>
        <w:t>El sistema debe exportar a Excel (.xlsx) las mismas filas y columnas visibles en la grilla, con los filtros aplicados e incluyendo el nivel de riesgo.</w:t>
      </w:r>
    </w:p>
    <w:p w14:paraId="6489038D" w14:textId="77777777" w:rsidR="005A03D5" w:rsidRDefault="00000000">
      <w:pPr>
        <w:pStyle w:val="Prrafodelista"/>
        <w:numPr>
          <w:ilvl w:val="0"/>
          <w:numId w:val="15"/>
        </w:numPr>
        <w:rPr>
          <w:lang w:val="es-ES" w:eastAsia="es-ES"/>
        </w:rPr>
      </w:pPr>
      <w:r>
        <w:rPr>
          <w:lang w:val="es-ES" w:eastAsia="es-ES"/>
        </w:rPr>
        <w:t>El sistema debe incluir en el archivo solo los contenedores que el rol del usuario puede ver.</w:t>
      </w:r>
    </w:p>
    <w:p w14:paraId="775A3520" w14:textId="77777777" w:rsidR="005A03D5" w:rsidRDefault="00000000">
      <w:pPr>
        <w:pStyle w:val="Prrafodelista"/>
        <w:numPr>
          <w:ilvl w:val="0"/>
          <w:numId w:val="15"/>
        </w:numPr>
        <w:rPr>
          <w:lang w:val="es-ES" w:eastAsia="es-ES"/>
        </w:rPr>
      </w:pPr>
      <w:r>
        <w:rPr>
          <w:lang w:val="es-ES" w:eastAsia="es-ES"/>
        </w:rPr>
        <w:t>El sistema debe abrir una vista de impresión con la grilla legible, sin menús ni controles.</w:t>
      </w:r>
    </w:p>
    <w:p w14:paraId="5AB504F5" w14:textId="77777777" w:rsidR="005A03D5" w:rsidRDefault="00000000">
      <w:pPr>
        <w:pStyle w:val="Prrafodelista"/>
        <w:numPr>
          <w:ilvl w:val="0"/>
          <w:numId w:val="15"/>
        </w:numPr>
        <w:rPr>
          <w:lang w:val="es-ES" w:eastAsia="es-ES"/>
        </w:rPr>
      </w:pPr>
      <w:r>
        <w:rPr>
          <w:lang w:val="es-ES" w:eastAsia="es-ES"/>
        </w:rPr>
        <w:t>El sistema no debe generar ningún archivo cuando la grilla no tiene datos.</w:t>
      </w:r>
    </w:p>
    <w:p w14:paraId="6D8C206A" w14:textId="77777777" w:rsidR="005A03D5" w:rsidRDefault="00000000">
      <w:pPr>
        <w:pStyle w:val="Prrafodelista"/>
        <w:numPr>
          <w:ilvl w:val="0"/>
          <w:numId w:val="15"/>
        </w:numPr>
        <w:rPr>
          <w:lang w:val="es-ES" w:eastAsia="es-ES"/>
        </w:rPr>
      </w:pPr>
      <w:r>
        <w:rPr>
          <w:lang w:val="es-ES" w:eastAsia="es-ES"/>
        </w:rPr>
        <w:t>En caso de grilla vacía el sistema debe informar que no hay datos para exportar.</w:t>
      </w:r>
    </w:p>
    <w:p w14:paraId="33C4748D" w14:textId="77777777" w:rsidR="005A03D5" w:rsidRDefault="00000000">
      <w:pPr>
        <w:pStyle w:val="Ttulo3"/>
      </w:pPr>
      <w:bookmarkStart w:id="66" w:name="_Toc90153"/>
      <w:r>
        <w:lastRenderedPageBreak/>
        <w:t>DoD Técnico</w:t>
      </w:r>
      <w:bookmarkEnd w:id="66"/>
    </w:p>
    <w:p w14:paraId="12B80A62" w14:textId="77777777" w:rsidR="005A03D5" w:rsidRDefault="00000000">
      <w:pPr>
        <w:pStyle w:val="Prrafodelista"/>
        <w:numPr>
          <w:ilvl w:val="0"/>
          <w:numId w:val="16"/>
        </w:numPr>
      </w:pPr>
      <w:r>
        <w:t>La librería de generación del .xlsx está definida y el archivo se abre sin errores en Excel.</w:t>
      </w:r>
    </w:p>
    <w:p w14:paraId="39731E2E" w14:textId="77777777" w:rsidR="005A03D5" w:rsidRDefault="00000000">
      <w:pPr>
        <w:pStyle w:val="Prrafodelista"/>
        <w:numPr>
          <w:ilvl w:val="0"/>
          <w:numId w:val="16"/>
        </w:numPr>
      </w:pPr>
      <w:r>
        <w:t>El endpoint de exportación está documentado en Swagger y respeta filtros y permisos por rol, con pruebas unitarias.</w:t>
      </w:r>
    </w:p>
    <w:p w14:paraId="1059969E" w14:textId="77777777" w:rsidR="005A03D5" w:rsidRDefault="00000000">
      <w:pPr>
        <w:pStyle w:val="Prrafodelista"/>
        <w:numPr>
          <w:ilvl w:val="0"/>
          <w:numId w:val="16"/>
        </w:numPr>
      </w:pPr>
      <w:r>
        <w:t>Los estilos de impresión están verificados en el navegador.</w:t>
      </w:r>
    </w:p>
    <w:p w14:paraId="57F3DEF3" w14:textId="77777777" w:rsidR="005A03D5" w:rsidRDefault="00000000">
      <w:pPr>
        <w:pStyle w:val="Prrafodelista"/>
        <w:numPr>
          <w:ilvl w:val="0"/>
          <w:numId w:val="16"/>
        </w:numPr>
      </w:pPr>
      <w:r>
        <w:t>El código se encuentra subido al GitHub en main.</w:t>
      </w:r>
    </w:p>
    <w:p w14:paraId="41BCE8EB" w14:textId="77777777" w:rsidR="005A03D5" w:rsidRDefault="00000000">
      <w:pPr>
        <w:pStyle w:val="Ttulo2"/>
      </w:pPr>
      <w:bookmarkStart w:id="67" w:name="_Toc90160"/>
      <w:r>
        <w:t>Historia 016: Consultar el registro de auditoría</w:t>
      </w:r>
      <w:bookmarkEnd w:id="67"/>
    </w:p>
    <w:p w14:paraId="074054A5" w14:textId="77777777" w:rsidR="005A03D5" w:rsidRDefault="00000000">
      <w:pPr>
        <w:pStyle w:val="Ttulo3"/>
      </w:pPr>
      <w:bookmarkStart w:id="68" w:name="_Toc90161"/>
      <w:r>
        <w:t>Definición</w:t>
      </w:r>
      <w:bookmarkEnd w:id="68"/>
    </w:p>
    <w:p w14:paraId="49FBE62D" w14:textId="77777777" w:rsidR="005A03D5" w:rsidRDefault="00000000">
      <w:pPr>
        <w:rPr>
          <w:lang w:val="es-ES" w:eastAsia="es-ES"/>
        </w:rPr>
      </w:pPr>
      <w:r>
        <w:rPr>
          <w:lang w:val="es-ES" w:eastAsia="es-ES"/>
        </w:rPr>
        <w:t xml:space="preserve">Como </w:t>
      </w:r>
      <w:r>
        <w:rPr>
          <w:b/>
          <w:bCs/>
          <w:lang w:val="es-ES" w:eastAsia="es-ES"/>
        </w:rPr>
        <w:t>administrador del sistema,</w:t>
      </w:r>
      <w:r>
        <w:rPr>
          <w:lang w:val="es-ES" w:eastAsia="es-ES"/>
        </w:rPr>
        <w:t xml:space="preserve"> quiero consultar el registro de auditoría de las acciones realizadas en la plataforma para contar con trazabilidad de quién hizo qué y cuándo, y respaldar el cumplimiento de la Ley 21.719 de Protección de Datos Personales.</w:t>
      </w:r>
    </w:p>
    <w:p w14:paraId="5FBA3AF1" w14:textId="77777777" w:rsidR="005A03D5" w:rsidRDefault="00000000">
      <w:pPr>
        <w:pStyle w:val="Ttulo3"/>
      </w:pPr>
      <w:bookmarkStart w:id="69" w:name="_Toc90162"/>
      <w:r>
        <w:t>DoD de Negocio</w:t>
      </w:r>
      <w:bookmarkEnd w:id="69"/>
    </w:p>
    <w:p w14:paraId="06740D4A" w14:textId="77777777" w:rsidR="005A03D5" w:rsidRDefault="00000000">
      <w:pPr>
        <w:pStyle w:val="Prrafodelista"/>
        <w:numPr>
          <w:ilvl w:val="0"/>
          <w:numId w:val="15"/>
        </w:numPr>
        <w:rPr>
          <w:lang w:val="es-ES" w:eastAsia="es-ES"/>
        </w:rPr>
      </w:pPr>
      <w:r>
        <w:rPr>
          <w:lang w:val="es-ES" w:eastAsia="es-ES"/>
        </w:rPr>
        <w:t>El sistema debe permitir al administrador consultar el registro de auditoría con responsable, fecha, y valores anteriores y nuevos.</w:t>
      </w:r>
    </w:p>
    <w:p w14:paraId="2D2E8C47" w14:textId="77777777" w:rsidR="005A03D5" w:rsidRDefault="00000000">
      <w:pPr>
        <w:pStyle w:val="Prrafodelista"/>
        <w:numPr>
          <w:ilvl w:val="0"/>
          <w:numId w:val="15"/>
        </w:numPr>
        <w:rPr>
          <w:lang w:val="es-ES" w:eastAsia="es-ES"/>
        </w:rPr>
      </w:pPr>
      <w:r>
        <w:rPr>
          <w:lang w:val="es-ES" w:eastAsia="es-ES"/>
        </w:rPr>
        <w:t>El sistema debe permitir filtrar por entidad, acción, usuario y rango de fechas.</w:t>
      </w:r>
    </w:p>
    <w:p w14:paraId="6DC842B4" w14:textId="77777777" w:rsidR="005A03D5" w:rsidRDefault="00000000">
      <w:pPr>
        <w:pStyle w:val="Prrafodelista"/>
        <w:numPr>
          <w:ilvl w:val="0"/>
          <w:numId w:val="15"/>
        </w:numPr>
        <w:rPr>
          <w:lang w:val="es-ES" w:eastAsia="es-ES"/>
        </w:rPr>
      </w:pPr>
      <w:r>
        <w:rPr>
          <w:lang w:val="es-ES" w:eastAsia="es-ES"/>
        </w:rPr>
        <w:t>El sistema debe registrar automáticamente cada acción de escritura, sin depender de cada funcionalidad.</w:t>
      </w:r>
    </w:p>
    <w:p w14:paraId="36B3D519" w14:textId="77777777" w:rsidR="005A03D5" w:rsidRDefault="00000000">
      <w:pPr>
        <w:pStyle w:val="Prrafodelista"/>
        <w:numPr>
          <w:ilvl w:val="0"/>
          <w:numId w:val="15"/>
        </w:numPr>
        <w:rPr>
          <w:lang w:val="es-ES" w:eastAsia="es-ES"/>
        </w:rPr>
      </w:pPr>
      <w:r>
        <w:rPr>
          <w:lang w:val="es-ES" w:eastAsia="es-ES"/>
        </w:rPr>
        <w:t>El sistema no debe permitir modificar ni eliminar registros de auditoría, ni siquiera al administrador.</w:t>
      </w:r>
    </w:p>
    <w:p w14:paraId="2C02F487" w14:textId="77777777" w:rsidR="005A03D5" w:rsidRDefault="00000000">
      <w:pPr>
        <w:pStyle w:val="Prrafodelista"/>
        <w:numPr>
          <w:ilvl w:val="0"/>
          <w:numId w:val="15"/>
        </w:numPr>
        <w:rPr>
          <w:lang w:val="es-ES" w:eastAsia="es-ES"/>
        </w:rPr>
      </w:pPr>
      <w:r>
        <w:rPr>
          <w:lang w:val="es-ES" w:eastAsia="es-ES"/>
        </w:rPr>
        <w:t>En caso de acceso de un analista o jefe de analistas el sistema debe retornar http 403.</w:t>
      </w:r>
    </w:p>
    <w:p w14:paraId="086BADB9" w14:textId="77777777" w:rsidR="005A03D5" w:rsidRDefault="00000000">
      <w:pPr>
        <w:pStyle w:val="Prrafodelista"/>
        <w:numPr>
          <w:ilvl w:val="0"/>
          <w:numId w:val="15"/>
        </w:numPr>
        <w:rPr>
          <w:lang w:val="es-ES" w:eastAsia="es-ES"/>
        </w:rPr>
      </w:pPr>
      <w:r>
        <w:rPr>
          <w:lang w:val="es-ES" w:eastAsia="es-ES"/>
        </w:rPr>
        <w:t>En caso de intento de modificar o eliminar un registro por la API el sistema debe retornar http 405.</w:t>
      </w:r>
    </w:p>
    <w:p w14:paraId="25F43B0B" w14:textId="77777777" w:rsidR="005A03D5" w:rsidRDefault="00000000">
      <w:pPr>
        <w:pStyle w:val="Ttulo3"/>
      </w:pPr>
      <w:bookmarkStart w:id="70" w:name="_Toc90163"/>
      <w:r>
        <w:t>DoD Técnico</w:t>
      </w:r>
      <w:bookmarkEnd w:id="70"/>
    </w:p>
    <w:p w14:paraId="2589EE9D" w14:textId="77777777" w:rsidR="005A03D5" w:rsidRDefault="00000000">
      <w:pPr>
        <w:pStyle w:val="Prrafodelista"/>
        <w:numPr>
          <w:ilvl w:val="0"/>
          <w:numId w:val="16"/>
        </w:numPr>
      </w:pPr>
      <w:r>
        <w:t>El modelo de LOG_AUDITORIA y ACCION está documentado.</w:t>
      </w:r>
    </w:p>
    <w:p w14:paraId="3793B9CE" w14:textId="77777777" w:rsidR="005A03D5" w:rsidRDefault="00000000">
      <w:pPr>
        <w:pStyle w:val="Prrafodelista"/>
        <w:numPr>
          <w:ilvl w:val="0"/>
          <w:numId w:val="16"/>
        </w:numPr>
      </w:pPr>
      <w:r>
        <w:t>El registro automático de auditoría (middleware o interceptor de EF Core) fue verificado con pruebas.</w:t>
      </w:r>
    </w:p>
    <w:p w14:paraId="394BD33A" w14:textId="77777777" w:rsidR="005A03D5" w:rsidRDefault="00000000">
      <w:pPr>
        <w:pStyle w:val="Prrafodelista"/>
        <w:numPr>
          <w:ilvl w:val="0"/>
          <w:numId w:val="16"/>
        </w:numPr>
      </w:pPr>
      <w:r>
        <w:t>No existen endpoints de modificación ni eliminación de auditoría, y el permiso de solo inserción sobre la tabla está documentado.</w:t>
      </w:r>
    </w:p>
    <w:p w14:paraId="2CF3252C" w14:textId="77777777" w:rsidR="005A03D5" w:rsidRDefault="00000000">
      <w:pPr>
        <w:pStyle w:val="Prrafodelista"/>
        <w:numPr>
          <w:ilvl w:val="0"/>
          <w:numId w:val="16"/>
        </w:numPr>
      </w:pPr>
      <w:r>
        <w:t>El endpoint de consulta, con filtros y paginación, está documentado en Swagger.</w:t>
      </w:r>
    </w:p>
    <w:p w14:paraId="06E5DF4E" w14:textId="77777777" w:rsidR="005A03D5" w:rsidRDefault="00000000">
      <w:pPr>
        <w:pStyle w:val="Prrafodelista"/>
        <w:numPr>
          <w:ilvl w:val="0"/>
          <w:numId w:val="16"/>
        </w:numPr>
      </w:pPr>
      <w:r>
        <w:t>El vínculo con el cumplimiento de la Ley 21.719 está documentado.</w:t>
      </w:r>
    </w:p>
    <w:p w14:paraId="3BB47067" w14:textId="77777777" w:rsidR="005A03D5" w:rsidRDefault="00000000">
      <w:pPr>
        <w:pStyle w:val="Prrafodelista"/>
        <w:numPr>
          <w:ilvl w:val="0"/>
          <w:numId w:val="16"/>
        </w:numPr>
      </w:pPr>
      <w:r>
        <w:t>El código se encuentra subido al GitHub en main.</w:t>
      </w:r>
    </w:p>
    <w:p w14:paraId="1448FAAF" w14:textId="77777777" w:rsidR="00FE66DE" w:rsidRDefault="00FE66DE">
      <w:r>
        <w:br w:type="page"/>
      </w:r>
    </w:p>
    <w:sectPr w:rsidR="00FE66DE" w:rsidSect="00C82195">
      <w:headerReference w:type="even" r:id="rId12"/>
      <w:headerReference w:type="default" r:id="rId13"/>
      <w:footerReference w:type="even" r:id="rId14"/>
      <w:footerReference w:type="default" r:id="rId15"/>
      <w:headerReference w:type="first" r:id="rId16"/>
      <w:footerReference w:type="first" r:id="rId1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962AA" w14:textId="77777777" w:rsidR="004513D5" w:rsidRDefault="004513D5" w:rsidP="00893114">
      <w:pPr>
        <w:spacing w:after="0" w:line="240" w:lineRule="auto"/>
      </w:pPr>
      <w:r>
        <w:separator/>
      </w:r>
    </w:p>
  </w:endnote>
  <w:endnote w:type="continuationSeparator" w:id="0">
    <w:p w14:paraId="2957A49A" w14:textId="77777777" w:rsidR="004513D5" w:rsidRDefault="004513D5"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83614" w14:textId="77777777" w:rsidR="006A29DC" w:rsidRDefault="006A29D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774792C9"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0FD73344" w14:textId="77777777" w:rsidR="007653EB" w:rsidRDefault="007653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FF0E2" w14:textId="77777777" w:rsidR="006A29DC" w:rsidRDefault="006A29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9C525" w14:textId="77777777" w:rsidR="004513D5" w:rsidRDefault="004513D5" w:rsidP="00893114">
      <w:pPr>
        <w:spacing w:after="0" w:line="240" w:lineRule="auto"/>
      </w:pPr>
      <w:r>
        <w:separator/>
      </w:r>
    </w:p>
  </w:footnote>
  <w:footnote w:type="continuationSeparator" w:id="0">
    <w:p w14:paraId="4226F3CF" w14:textId="77777777" w:rsidR="004513D5" w:rsidRDefault="004513D5"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C807" w14:textId="77777777" w:rsidR="006A29DC" w:rsidRDefault="006A29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DD7EF" w14:textId="77777777" w:rsidR="007653EB" w:rsidRDefault="00000000" w:rsidP="00893114">
    <w:pPr>
      <w:pStyle w:val="Encabezado"/>
      <w:pBdr>
        <w:bottom w:val="single" w:sz="4" w:space="1" w:color="auto"/>
      </w:pBdr>
      <w:jc w:val="right"/>
    </w:pPr>
    <w:sdt>
      <w:sdtPr>
        <w:rPr>
          <w:rFonts w:cstheme="minorHAnsi"/>
          <w:color w:val="FF0000"/>
        </w:rPr>
        <w:alias w:val="Abstracto"/>
        <w:id w:val="945503029"/>
        <w:dataBinding w:prefixMappings="xmlns:ns0='http://schemas.microsoft.com/office/2006/coverPageProps'" w:xpath="/ns0:CoverPageProperties[1]/ns0:Abstract[1]" w:storeItemID="{55AF091B-3C7A-41E3-B477-F2FDAA23CFDA}"/>
        <w:text/>
      </w:sdtPr>
      <w:sdtContent>
        <w:proofErr w:type="spellStart"/>
        <w:r w:rsidR="006A29DC">
          <w:rPr>
            <w:rFonts w:cstheme="minorHAnsi"/>
            <w:color w:val="FF0000"/>
          </w:rPr>
          <w:t>Definition</w:t>
        </w:r>
        <w:proofErr w:type="spellEnd"/>
        <w:r w:rsidR="006A29DC">
          <w:rPr>
            <w:rFonts w:cstheme="minorHAnsi"/>
            <w:color w:val="FF0000"/>
          </w:rPr>
          <w:t xml:space="preserve"> </w:t>
        </w:r>
        <w:proofErr w:type="spellStart"/>
        <w:r w:rsidR="006A29DC">
          <w:rPr>
            <w:rFonts w:cstheme="minorHAnsi"/>
            <w:color w:val="FF0000"/>
          </w:rPr>
          <w:t>of</w:t>
        </w:r>
        <w:proofErr w:type="spellEnd"/>
        <w:r w:rsidR="006A29DC">
          <w:rPr>
            <w:rFonts w:cstheme="minorHAnsi"/>
            <w:color w:val="FF0000"/>
          </w:rPr>
          <w:t xml:space="preserve"> Done</w:t>
        </w:r>
      </w:sdtContent>
    </w:sdt>
    <w:r w:rsidR="006A29DC" w:rsidRPr="00893114">
      <w:rPr>
        <w:noProof/>
        <w:lang w:val="es-CL" w:eastAsia="es-CL"/>
      </w:rPr>
      <w:t xml:space="preserve"> </w:t>
    </w:r>
    <w:r w:rsidR="007653EB"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3481E07D" w14:textId="77777777" w:rsidR="007653EB" w:rsidRDefault="007653E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84CD9"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D633F6C"/>
    <w:multiLevelType w:val="hybridMultilevel"/>
    <w:tmpl w:val="920C65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4E734FCE"/>
    <w:multiLevelType w:val="hybridMultilevel"/>
    <w:tmpl w:val="CB72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4"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3"/>
  </w:num>
  <w:num w:numId="6" w16cid:durableId="340814691">
    <w:abstractNumId w:val="2"/>
  </w:num>
  <w:num w:numId="7" w16cid:durableId="1344936245">
    <w:abstractNumId w:val="7"/>
  </w:num>
  <w:num w:numId="8" w16cid:durableId="1353531980">
    <w:abstractNumId w:val="10"/>
  </w:num>
  <w:num w:numId="9" w16cid:durableId="1518156833">
    <w:abstractNumId w:val="5"/>
  </w:num>
  <w:num w:numId="10" w16cid:durableId="1113330907">
    <w:abstractNumId w:val="4"/>
  </w:num>
  <w:num w:numId="11" w16cid:durableId="526329763">
    <w:abstractNumId w:val="11"/>
  </w:num>
  <w:num w:numId="12" w16cid:durableId="67458668">
    <w:abstractNumId w:val="6"/>
  </w:num>
  <w:num w:numId="13" w16cid:durableId="137234301">
    <w:abstractNumId w:val="14"/>
  </w:num>
  <w:num w:numId="14" w16cid:durableId="1609047238">
    <w:abstractNumId w:val="15"/>
  </w:num>
  <w:num w:numId="15" w16cid:durableId="1788617836">
    <w:abstractNumId w:val="3"/>
  </w:num>
  <w:num w:numId="16" w16cid:durableId="1547984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114"/>
    <w:rsid w:val="00052E1B"/>
    <w:rsid w:val="000609BA"/>
    <w:rsid w:val="000731D9"/>
    <w:rsid w:val="000762FA"/>
    <w:rsid w:val="00082A7D"/>
    <w:rsid w:val="00095C47"/>
    <w:rsid w:val="000A5C73"/>
    <w:rsid w:val="000D643C"/>
    <w:rsid w:val="000F54D6"/>
    <w:rsid w:val="00112055"/>
    <w:rsid w:val="0015243A"/>
    <w:rsid w:val="0015685B"/>
    <w:rsid w:val="001606C0"/>
    <w:rsid w:val="00180AA6"/>
    <w:rsid w:val="001E364C"/>
    <w:rsid w:val="001F6FE1"/>
    <w:rsid w:val="002037C1"/>
    <w:rsid w:val="00222FDF"/>
    <w:rsid w:val="00232730"/>
    <w:rsid w:val="00234DFA"/>
    <w:rsid w:val="002435E0"/>
    <w:rsid w:val="00264236"/>
    <w:rsid w:val="0027225D"/>
    <w:rsid w:val="002C06A7"/>
    <w:rsid w:val="002D0893"/>
    <w:rsid w:val="002E253F"/>
    <w:rsid w:val="002E3F8E"/>
    <w:rsid w:val="002F7B55"/>
    <w:rsid w:val="003029DC"/>
    <w:rsid w:val="00311984"/>
    <w:rsid w:val="003254A0"/>
    <w:rsid w:val="00326951"/>
    <w:rsid w:val="0034606B"/>
    <w:rsid w:val="003D0BC7"/>
    <w:rsid w:val="003E599D"/>
    <w:rsid w:val="003E623D"/>
    <w:rsid w:val="003F1208"/>
    <w:rsid w:val="00404E04"/>
    <w:rsid w:val="004236A8"/>
    <w:rsid w:val="004425EF"/>
    <w:rsid w:val="004513D5"/>
    <w:rsid w:val="0046300E"/>
    <w:rsid w:val="004B416E"/>
    <w:rsid w:val="004C1EDF"/>
    <w:rsid w:val="004D1212"/>
    <w:rsid w:val="00501280"/>
    <w:rsid w:val="005176B1"/>
    <w:rsid w:val="00520512"/>
    <w:rsid w:val="005216A1"/>
    <w:rsid w:val="005262D8"/>
    <w:rsid w:val="00555BA9"/>
    <w:rsid w:val="005736D1"/>
    <w:rsid w:val="005A03D5"/>
    <w:rsid w:val="005A3898"/>
    <w:rsid w:val="005A6AD8"/>
    <w:rsid w:val="005B27DB"/>
    <w:rsid w:val="005C7BC8"/>
    <w:rsid w:val="005D5916"/>
    <w:rsid w:val="005D79BE"/>
    <w:rsid w:val="005F23A4"/>
    <w:rsid w:val="00654110"/>
    <w:rsid w:val="00657AD9"/>
    <w:rsid w:val="00660660"/>
    <w:rsid w:val="00690065"/>
    <w:rsid w:val="006A29DC"/>
    <w:rsid w:val="006A58C0"/>
    <w:rsid w:val="006A7105"/>
    <w:rsid w:val="0070199E"/>
    <w:rsid w:val="00704663"/>
    <w:rsid w:val="0070672E"/>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A037C3"/>
    <w:rsid w:val="00A0382E"/>
    <w:rsid w:val="00A24842"/>
    <w:rsid w:val="00A3604F"/>
    <w:rsid w:val="00A52007"/>
    <w:rsid w:val="00A9405C"/>
    <w:rsid w:val="00AA0B1F"/>
    <w:rsid w:val="00AC3A89"/>
    <w:rsid w:val="00B13E37"/>
    <w:rsid w:val="00B25D92"/>
    <w:rsid w:val="00B80F3D"/>
    <w:rsid w:val="00BE2980"/>
    <w:rsid w:val="00C14CFA"/>
    <w:rsid w:val="00C15C88"/>
    <w:rsid w:val="00C37030"/>
    <w:rsid w:val="00C525E5"/>
    <w:rsid w:val="00C61DE5"/>
    <w:rsid w:val="00C82195"/>
    <w:rsid w:val="00C82FDE"/>
    <w:rsid w:val="00C861E5"/>
    <w:rsid w:val="00CC4019"/>
    <w:rsid w:val="00CD4B11"/>
    <w:rsid w:val="00CE6079"/>
    <w:rsid w:val="00D03FF3"/>
    <w:rsid w:val="00D23CFE"/>
    <w:rsid w:val="00D30738"/>
    <w:rsid w:val="00DB571C"/>
    <w:rsid w:val="00DD3542"/>
    <w:rsid w:val="00DF15CB"/>
    <w:rsid w:val="00E4512E"/>
    <w:rsid w:val="00EE4515"/>
    <w:rsid w:val="00F4443B"/>
    <w:rsid w:val="00F610F9"/>
    <w:rsid w:val="00F70285"/>
    <w:rsid w:val="00F93550"/>
    <w:rsid w:val="00FD38B6"/>
    <w:rsid w:val="00FE05BC"/>
    <w:rsid w:val="00FE1079"/>
    <w:rsid w:val="00FE66DE"/>
    <w:rsid w:val="00FF2BC8"/>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8B183"/>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0A5746"/>
    <w:rsid w:val="00194DF5"/>
    <w:rsid w:val="001B14B7"/>
    <w:rsid w:val="00230D02"/>
    <w:rsid w:val="00234DFA"/>
    <w:rsid w:val="00252686"/>
    <w:rsid w:val="002835FC"/>
    <w:rsid w:val="002C06A7"/>
    <w:rsid w:val="00464342"/>
    <w:rsid w:val="004F7F49"/>
    <w:rsid w:val="0057410B"/>
    <w:rsid w:val="00592893"/>
    <w:rsid w:val="00595623"/>
    <w:rsid w:val="005B27DB"/>
    <w:rsid w:val="00687CD9"/>
    <w:rsid w:val="006E2FCC"/>
    <w:rsid w:val="00704192"/>
    <w:rsid w:val="00825B36"/>
    <w:rsid w:val="009007E1"/>
    <w:rsid w:val="00960213"/>
    <w:rsid w:val="009B18C0"/>
    <w:rsid w:val="00BD2436"/>
    <w:rsid w:val="00BE2980"/>
    <w:rsid w:val="00C47BA2"/>
    <w:rsid w:val="00C5036F"/>
    <w:rsid w:val="00C861E5"/>
    <w:rsid w:val="00CF44FB"/>
    <w:rsid w:val="00DD693D"/>
    <w:rsid w:val="00DE66CC"/>
    <w:rsid w:val="00EC21D5"/>
    <w:rsid w:val="00F03101"/>
    <w:rsid w:val="00F0486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2026-10-06T00:00:00</PublishDate>
  <Abstract>Definition of Done</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16</Pages>
  <Words>4694</Words>
  <Characters>25818</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30452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PortIA</dc:subject>
  <dc:creator>BQuevedo</dc:creator>
  <cp:lastModifiedBy>ignacio.andrade1221@gmail.com</cp:lastModifiedBy>
  <cp:revision>2</cp:revision>
  <dcterms:created xsi:type="dcterms:W3CDTF">2016-01-10T17:41:00Z</dcterms:created>
  <dcterms:modified xsi:type="dcterms:W3CDTF">2026-10-13T21:31:00Z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