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E633" w14:textId="77777777" w:rsidR="00565650" w:rsidRDefault="00565650" w:rsidP="00565650">
      <w:r>
        <w:t>1. Configura los mapas:</w:t>
      </w:r>
    </w:p>
    <w:p w14:paraId="1F570EC4" w14:textId="77777777" w:rsidR="00565650" w:rsidRDefault="00565650" w:rsidP="00565650">
      <w:r>
        <w:t>Archivo → Opciones y configuración → Opciones → Seguridad → Elementos</w:t>
      </w:r>
    </w:p>
    <w:p w14:paraId="69DE3FAE" w14:textId="77777777" w:rsidR="00565650" w:rsidRDefault="00565650" w:rsidP="00565650">
      <w:r>
        <w:t>visuales de mapa y mapa coroplético</w:t>
      </w:r>
    </w:p>
    <w:p w14:paraId="0E3DE52F" w14:textId="77777777" w:rsidR="00565650" w:rsidRDefault="00565650" w:rsidP="00565650"/>
    <w:p w14:paraId="778DEFEC" w14:textId="77777777" w:rsidR="00565650" w:rsidRDefault="00565650" w:rsidP="00565650">
      <w:r>
        <w:t>2. Carga los datos de Pedidos (Orders), Clientes (People) y Devoluciones (Returns).</w:t>
      </w:r>
    </w:p>
    <w:p w14:paraId="59CE3492" w14:textId="7DE029AC" w:rsidR="008420C7" w:rsidRDefault="008420C7" w:rsidP="00565650">
      <w:r w:rsidRPr="008420C7">
        <w:drawing>
          <wp:inline distT="0" distB="0" distL="0" distR="0" wp14:anchorId="1BABB7D4" wp14:editId="4CA3E35D">
            <wp:extent cx="5400040" cy="26339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3D2D" w14:textId="77777777" w:rsidR="008420C7" w:rsidRDefault="008420C7" w:rsidP="00565650"/>
    <w:p w14:paraId="1B3A2540" w14:textId="77777777" w:rsidR="00565650" w:rsidRDefault="00565650" w:rsidP="00565650">
      <w:r>
        <w:t>3. Establece las relaciones adecuadas entre las entidades anteriores.</w:t>
      </w:r>
    </w:p>
    <w:p w14:paraId="2C9A4A96" w14:textId="1F1CC63E" w:rsidR="008420C7" w:rsidRDefault="008420C7" w:rsidP="00565650">
      <w:r w:rsidRPr="008420C7">
        <w:drawing>
          <wp:inline distT="0" distB="0" distL="0" distR="0" wp14:anchorId="2DEE0613" wp14:editId="5C2ABF1B">
            <wp:extent cx="5400040" cy="25869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CD1D" w14:textId="77777777" w:rsidR="00565650" w:rsidRDefault="00565650" w:rsidP="00565650">
      <w:r>
        <w:t>4. Accede al panel visual.</w:t>
      </w:r>
    </w:p>
    <w:p w14:paraId="5764211D" w14:textId="4C1542B2" w:rsidR="008420C7" w:rsidRDefault="008420C7" w:rsidP="00565650">
      <w:r w:rsidRPr="008420C7">
        <w:lastRenderedPageBreak/>
        <w:drawing>
          <wp:inline distT="0" distB="0" distL="0" distR="0" wp14:anchorId="66AC9688" wp14:editId="6034757F">
            <wp:extent cx="5400040" cy="21901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823D" w14:textId="77777777" w:rsidR="00565650" w:rsidRDefault="00565650" w:rsidP="00565650">
      <w:r>
        <w:t>5. En Orders, crea la columna calculada:</w:t>
      </w:r>
    </w:p>
    <w:p w14:paraId="56213A8C" w14:textId="77777777" w:rsidR="00565650" w:rsidRDefault="00565650" w:rsidP="00565650">
      <w:r>
        <w:t>Delivery Days = DATEDIFF(Orders[Order Date], Orders[Ship Date], DAY)</w:t>
      </w:r>
    </w:p>
    <w:p w14:paraId="53CFE546" w14:textId="14712EED" w:rsidR="00565650" w:rsidRDefault="009F399B" w:rsidP="00565650">
      <w:r w:rsidRPr="009F399B">
        <w:drawing>
          <wp:inline distT="0" distB="0" distL="0" distR="0" wp14:anchorId="55220613" wp14:editId="154FE7CA">
            <wp:extent cx="3019846" cy="3096057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9527" w14:textId="77777777" w:rsidR="00565650" w:rsidRDefault="00565650" w:rsidP="00565650">
      <w:r>
        <w:t>6. Genera un informe similar al siguiente:</w:t>
      </w:r>
    </w:p>
    <w:p w14:paraId="10B5FA7F" w14:textId="77777777" w:rsidR="00565650" w:rsidRDefault="00565650" w:rsidP="00565650"/>
    <w:p w14:paraId="092CAFB6" w14:textId="3057A13F" w:rsidR="003A6F2D" w:rsidRDefault="00565650" w:rsidP="00565650">
      <w:r>
        <w:t>7. Castellaniza el informe.</w:t>
      </w:r>
    </w:p>
    <w:sectPr w:rsidR="003A6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50"/>
    <w:rsid w:val="003A6F2D"/>
    <w:rsid w:val="003F7D70"/>
    <w:rsid w:val="00565650"/>
    <w:rsid w:val="006D3B40"/>
    <w:rsid w:val="008420C7"/>
    <w:rsid w:val="009F399B"/>
    <w:rsid w:val="00D3321C"/>
    <w:rsid w:val="00E8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E79A1"/>
  <w15:chartTrackingRefBased/>
  <w15:docId w15:val="{68CBB03C-1D90-4F45-A1C4-0AE2F3C8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5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5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5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5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5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5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5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5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5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5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5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5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56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56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56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56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56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56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5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5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5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5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5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56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56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56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5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56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56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2</cp:revision>
  <dcterms:created xsi:type="dcterms:W3CDTF">2025-10-21T11:58:00Z</dcterms:created>
  <dcterms:modified xsi:type="dcterms:W3CDTF">2025-10-21T12:44:00Z</dcterms:modified>
</cp:coreProperties>
</file>