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orf229wxa539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Lucas Andrés Poblete Guzmán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sqa1ervz5pp1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educación superior y mundo laboral, utilizando operaciones básicas con números, expresiones algebraicas, razonamiento matemático básico y formas y espacio, de acuerdo a requerimientos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educación superior y mundo laboral, utilizando elementos de las matemáticas discretas y relaciones funcionales, de acuerdo a requerimientos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educación superior y mundo laboral, utilizando elementos de la estadística descriptiva, de acuerdo a requerimientos.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en forma oral o escrita, aplicando herramientas lingüístico-pragmáticas y estrategias de comprensión que permiten la solución de problemas comunicativos en los contextos académicos, de acuerdo al marco común de referencia de las lenguas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 situaciones socio-laborales a un nivel intermedio,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usando el idioma inglés en situaciones laborales a un nivel intermedio relacionado con su área de especialización,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propia habilidad emprendedora, a través de experiencias en el ámbito de la especialidad.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Elaborar proyectos innovadores que agreguen valor a contextos sociales y productivos, de acuerdo a las necesidades del entorno.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Reconocer un desempeño correcto en situaciones de la profesión o especialidad en el área de la informática.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C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D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D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D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bptKV97lNBwLOv/qRxGutCrgDA==">CgMxLjAyDmgub3JmMjI5d3hhNTM5Mg5oLnNxYTFlcnZ6NXBwMTgAciExd1V1ZlNqVkNzYjVmTWhQUG1jSHg2bjkzbFU2X1gwdHo=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