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DAD" w:rsidRDefault="00390DAD" w:rsidP="00390DAD"/>
    <w:p w:rsidR="00390DAD" w:rsidRDefault="00390DAD" w:rsidP="00390DAD"/>
    <w:p w:rsidR="00390DAD" w:rsidRDefault="00390DAD" w:rsidP="00390DAD"/>
    <w:p w:rsidR="00390DAD" w:rsidRDefault="00390DAD" w:rsidP="00390DAD"/>
    <w:p w:rsidR="00390DAD" w:rsidRDefault="00390DAD" w:rsidP="00390DAD"/>
    <w:p w:rsidR="00390DAD" w:rsidRDefault="00390DAD" w:rsidP="00390DAD"/>
    <w:p w:rsidR="00587250" w:rsidRDefault="00C11747" w:rsidP="00390DAD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EF9D2C" wp14:editId="1D6D9D25">
                <wp:simplePos x="0" y="0"/>
                <wp:positionH relativeFrom="column">
                  <wp:posOffset>-631561</wp:posOffset>
                </wp:positionH>
                <wp:positionV relativeFrom="paragraph">
                  <wp:posOffset>258936</wp:posOffset>
                </wp:positionV>
                <wp:extent cx="6901132" cy="1992702"/>
                <wp:effectExtent l="0" t="0" r="14605" b="26670"/>
                <wp:wrapNone/>
                <wp:docPr id="121" name="Rectángul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32" cy="1992702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F7C4A" w:rsidRDefault="00186B2B" w:rsidP="0036783A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-860198429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6783A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36783A"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miscelanea dany’s|Ignacio candia ibarra-jose luis aparicio guzman</w:t>
                            </w:r>
                          </w:p>
                          <w:p w:rsidR="0036783A" w:rsidRDefault="007F7C4A" w:rsidP="0036783A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                                                                     </w:t>
                            </w:r>
                            <w:r w:rsidR="00C11747"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                              </w:t>
                            </w:r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r w:rsidR="0036783A"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027858560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36783A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2AF449" wp14:editId="46EA800B">
                                  <wp:extent cx="1439545" cy="1179830"/>
                                  <wp:effectExtent l="0" t="0" r="8255" b="1270"/>
                                  <wp:docPr id="1" name="Imagen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Imagen 1"/>
                                          <pic:cNvPicPr/>
                                        </pic:nvPicPr>
                                        <pic:blipFill rotWithShape="1">
                                          <a:blip r:embed="rId7">
                                            <a:duotone>
                                              <a:schemeClr val="accent2">
                                                <a:shade val="45000"/>
                                                <a:satMod val="135000"/>
                                              </a:schemeClr>
                                              <a:prstClr val="white"/>
                                            </a:duotone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8">
                                                    <a14:imgEffect>
                                                      <a14:artisticPlasticWrap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886" t="19803" r="13261" b="89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9545" cy="11798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F9D2C" id="Rectángulo 121" o:spid="_x0000_s1026" style="position:absolute;margin-left:-49.75pt;margin-top:20.4pt;width:543.4pt;height:156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" fillcolor="#0070c0" strokecolor="#0070c0" strokeweight="1pt">
                <v:textbox inset="36pt,14.4pt,36pt,36pt">
                  <w:txbxContent>
                    <w:p w:rsidR="007F7C4A" w:rsidRDefault="00D00BC1" w:rsidP="0036783A">
                      <w:pPr>
                        <w:pStyle w:val="Sinespaciado"/>
                        <w:rPr>
                          <w:caps/>
                          <w:color w:val="FFFFFF" w:themeColor="background1"/>
                          <w:lang w:val="es-ES"/>
                        </w:rPr>
                      </w:pPr>
                      <w:sdt>
                        <w:sdtPr>
                          <w:rPr>
                            <w:caps/>
                            <w:color w:val="FFFFFF" w:themeColor="background1"/>
                          </w:rPr>
                          <w:alias w:val="Compañía"/>
                          <w:tag w:val=""/>
                          <w:id w:val="-860198429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6783A">
                            <w:rPr>
                              <w:caps/>
                              <w:color w:val="FFFFFF" w:themeColor="background1"/>
                            </w:rPr>
                            <w:t xml:space="preserve">     </w:t>
                          </w:r>
                        </w:sdtContent>
                      </w:sdt>
                      <w:r w:rsidR="0036783A">
                        <w:rPr>
                          <w:caps/>
                          <w:color w:val="FFFFFF" w:themeColor="background1"/>
                          <w:lang w:val="es-ES"/>
                        </w:rPr>
                        <w:t xml:space="preserve"> miscelanea dany’s|Ignacio candia ibarra-jose luis aparicio guzman</w:t>
                      </w:r>
                    </w:p>
                    <w:p w:rsidR="0036783A" w:rsidRDefault="007F7C4A" w:rsidP="0036783A">
                      <w:pPr>
                        <w:pStyle w:val="Sinespaciado"/>
                        <w:rPr>
                          <w:caps/>
                          <w:color w:val="FFFFFF" w:themeColor="background1"/>
                        </w:rPr>
                      </w:pPr>
                      <w:r>
                        <w:rPr>
                          <w:caps/>
                          <w:color w:val="FFFFFF" w:themeColor="background1"/>
                          <w:lang w:val="es-ES"/>
                        </w:rPr>
                        <w:t xml:space="preserve">                                                                      </w:t>
                      </w:r>
                      <w:r w:rsidR="00C11747">
                        <w:rPr>
                          <w:caps/>
                          <w:color w:val="FFFFFF" w:themeColor="background1"/>
                          <w:lang w:val="es-ES"/>
                        </w:rPr>
                        <w:t xml:space="preserve">                               </w:t>
                      </w:r>
                      <w:r>
                        <w:rPr>
                          <w:caps/>
                          <w:color w:val="FFFFFF" w:themeColor="background1"/>
                          <w:lang w:val="es-ES"/>
                        </w:rPr>
                        <w:t xml:space="preserve"> </w:t>
                      </w:r>
                      <w:r w:rsidR="0036783A">
                        <w:rPr>
                          <w:caps/>
                          <w:color w:val="FFFFFF" w:themeColor="background1"/>
                          <w:lang w:val="es-ES"/>
                        </w:rPr>
                        <w:t xml:space="preserve"> </w:t>
                      </w:r>
                      <w:sdt>
                        <w:sdtPr>
                          <w:rPr>
                            <w:caps/>
                            <w:color w:val="FFFFFF" w:themeColor="background1"/>
                          </w:rPr>
                          <w:alias w:val="Dirección"/>
                          <w:tag w:val=""/>
                          <w:id w:val="-2027858560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EndPr/>
                        <w:sdtContent>
                          <w:r w:rsidR="0036783A">
                            <w:rPr>
                              <w:caps/>
                              <w:color w:val="FFFFFF" w:themeColor="background1"/>
                            </w:rPr>
                            <w:t xml:space="preserve">     </w:t>
                          </w:r>
                        </w:sdtContent>
                      </w:sdt>
                      <w:r>
                        <w:rPr>
                          <w:noProof/>
                        </w:rPr>
                        <w:drawing>
                          <wp:inline distT="0" distB="0" distL="0" distR="0" wp14:anchorId="6C2AF449" wp14:editId="46EA800B">
                            <wp:extent cx="1439545" cy="1179830"/>
                            <wp:effectExtent l="0" t="0" r="8255" b="1270"/>
                            <wp:docPr id="1" name="Imagen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Imagen 1"/>
                                    <pic:cNvPicPr/>
                                  </pic:nvPicPr>
                                  <pic:blipFill rotWithShape="1">
                                    <a:blip r:embed="rId9">
                                      <a:duotone>
                                        <a:schemeClr val="accent2">
                                          <a:shade val="45000"/>
                                          <a:satMod val="135000"/>
                                        </a:schemeClr>
                                        <a:prstClr val="white"/>
                                      </a:duotone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0">
                                              <a14:imgEffect>
                                                <a14:artisticPlasticWrap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7886" t="19803" r="13261" b="896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439545" cy="11798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:rsidR="00587250" w:rsidRDefault="00587250" w:rsidP="00390DAD"/>
    <w:p w:rsidR="00587250" w:rsidRDefault="00587250" w:rsidP="00390DAD"/>
    <w:p w:rsidR="00587250" w:rsidRDefault="00587250" w:rsidP="00390DAD"/>
    <w:p w:rsidR="00587250" w:rsidRDefault="00587250" w:rsidP="00390DAD"/>
    <w:p w:rsidR="00587250" w:rsidRDefault="00587250" w:rsidP="00390DAD"/>
    <w:p w:rsidR="00587250" w:rsidRDefault="00587250" w:rsidP="00390DAD"/>
    <w:p w:rsidR="00587250" w:rsidRDefault="00587250" w:rsidP="00390DAD"/>
    <w:p w:rsidR="00390DAD" w:rsidRDefault="00390DAD" w:rsidP="00390DAD"/>
    <w:p w:rsidR="00390DAD" w:rsidRDefault="00390DAD" w:rsidP="00390DAD"/>
    <w:p w:rsidR="00390DAD" w:rsidRDefault="00390DAD" w:rsidP="00390DAD"/>
    <w:p w:rsidR="001B25C6" w:rsidRDefault="001B25C6" w:rsidP="00390DAD"/>
    <w:p w:rsidR="001B25C6" w:rsidRDefault="001B25C6" w:rsidP="00390DAD"/>
    <w:p w:rsidR="00390DAD" w:rsidRDefault="00390DAD" w:rsidP="00390DAD"/>
    <w:p w:rsidR="00390DAD" w:rsidRDefault="00390DAD" w:rsidP="001B25C6">
      <w:pPr>
        <w:pStyle w:val="Citadestacada"/>
        <w:tabs>
          <w:tab w:val="left" w:pos="1860"/>
          <w:tab w:val="center" w:pos="4419"/>
        </w:tabs>
        <w:jc w:val="left"/>
        <w:rPr>
          <w:b/>
          <w:sz w:val="24"/>
        </w:rPr>
      </w:pPr>
      <w:r>
        <w:rPr>
          <w:b/>
          <w:sz w:val="24"/>
        </w:rPr>
        <w:tab/>
      </w:r>
      <w:r>
        <w:rPr>
          <w:b/>
          <w:sz w:val="24"/>
        </w:rPr>
        <w:tab/>
      </w:r>
      <w:r w:rsidRPr="00D31652">
        <w:rPr>
          <w:b/>
          <w:sz w:val="24"/>
        </w:rPr>
        <w:t>PROGRAMA DE AUDITORIA</w:t>
      </w:r>
    </w:p>
    <w:p w:rsidR="00390DAD" w:rsidRDefault="00390DAD" w:rsidP="00390DAD"/>
    <w:p w:rsidR="00390DAD" w:rsidRDefault="00390DAD" w:rsidP="00390DAD"/>
    <w:p w:rsidR="007F7C4A" w:rsidRDefault="007F7C4A" w:rsidP="00390DAD"/>
    <w:p w:rsidR="00587250" w:rsidRDefault="00587250" w:rsidP="00390DAD"/>
    <w:p w:rsidR="00587250" w:rsidRDefault="00587250" w:rsidP="00390DAD"/>
    <w:p w:rsidR="00587250" w:rsidRDefault="00587250" w:rsidP="00390DAD"/>
    <w:p w:rsidR="00587250" w:rsidRDefault="00587250" w:rsidP="00390DAD"/>
    <w:p w:rsidR="00587250" w:rsidRDefault="00587250" w:rsidP="00390DAD"/>
    <w:tbl>
      <w:tblPr>
        <w:tblStyle w:val="Tabladecuadrcula4-nfasis5"/>
        <w:tblW w:w="9705" w:type="dxa"/>
        <w:tblLook w:val="04A0" w:firstRow="1" w:lastRow="0" w:firstColumn="1" w:lastColumn="0" w:noHBand="0" w:noVBand="1"/>
      </w:tblPr>
      <w:tblGrid>
        <w:gridCol w:w="1707"/>
        <w:gridCol w:w="1662"/>
        <w:gridCol w:w="1709"/>
        <w:gridCol w:w="1678"/>
        <w:gridCol w:w="2289"/>
        <w:gridCol w:w="660"/>
      </w:tblGrid>
      <w:tr w:rsidR="0030109C" w:rsidRPr="0030109C" w:rsidTr="001B25C6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660" w:type="dxa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45" w:type="dxa"/>
            <w:gridSpan w:val="5"/>
          </w:tcPr>
          <w:p w:rsidR="0030109C" w:rsidRPr="0030109C" w:rsidRDefault="0030109C" w:rsidP="0030109C">
            <w:pPr>
              <w:jc w:val="center"/>
              <w:rPr>
                <w:rFonts w:ascii="Arial" w:hAnsi="Arial" w:cs="Arial"/>
                <w:sz w:val="24"/>
                <w:szCs w:val="28"/>
              </w:rPr>
            </w:pPr>
            <w:r w:rsidRPr="0030109C">
              <w:rPr>
                <w:rFonts w:ascii="Arial" w:hAnsi="Arial" w:cs="Arial"/>
                <w:sz w:val="24"/>
                <w:szCs w:val="28"/>
              </w:rPr>
              <w:t>GENERALIDADES DEL PROGRAMA</w:t>
            </w:r>
          </w:p>
        </w:tc>
      </w:tr>
      <w:tr w:rsidR="0030109C" w:rsidRPr="0030109C" w:rsidTr="001B25C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</w:tcPr>
          <w:p w:rsidR="0030109C" w:rsidRPr="001B25C6" w:rsidRDefault="0030109C" w:rsidP="001B25C6">
            <w:pPr>
              <w:jc w:val="center"/>
              <w:rPr>
                <w:rFonts w:ascii="Arial" w:hAnsi="Arial" w:cs="Arial"/>
                <w:sz w:val="24"/>
              </w:rPr>
            </w:pPr>
            <w:r w:rsidRPr="001B25C6">
              <w:rPr>
                <w:rFonts w:ascii="Arial" w:hAnsi="Arial" w:cs="Arial"/>
                <w:sz w:val="24"/>
              </w:rPr>
              <w:t>Programa No.</w:t>
            </w:r>
          </w:p>
        </w:tc>
        <w:tc>
          <w:tcPr>
            <w:tcW w:w="1662" w:type="dxa"/>
          </w:tcPr>
          <w:p w:rsidR="0030109C" w:rsidRPr="0030109C" w:rsidRDefault="0030109C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0109C">
              <w:rPr>
                <w:rFonts w:ascii="Arial" w:hAnsi="Arial" w:cs="Arial"/>
              </w:rPr>
              <w:t>1</w:t>
            </w:r>
          </w:p>
        </w:tc>
        <w:tc>
          <w:tcPr>
            <w:tcW w:w="1709" w:type="dxa"/>
          </w:tcPr>
          <w:p w:rsidR="0030109C" w:rsidRPr="0030109C" w:rsidRDefault="0030109C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0109C">
              <w:rPr>
                <w:rFonts w:ascii="Arial" w:hAnsi="Arial" w:cs="Arial"/>
              </w:rPr>
              <w:t>Duración:</w:t>
            </w:r>
          </w:p>
        </w:tc>
        <w:tc>
          <w:tcPr>
            <w:tcW w:w="1678" w:type="dxa"/>
          </w:tcPr>
          <w:p w:rsidR="0030109C" w:rsidRPr="0030109C" w:rsidRDefault="0030109C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0109C">
              <w:rPr>
                <w:rFonts w:ascii="Arial" w:hAnsi="Arial" w:cs="Arial"/>
              </w:rPr>
              <w:t xml:space="preserve">1 año </w:t>
            </w:r>
          </w:p>
        </w:tc>
        <w:tc>
          <w:tcPr>
            <w:tcW w:w="2289" w:type="dxa"/>
          </w:tcPr>
          <w:p w:rsidR="0030109C" w:rsidRPr="0030109C" w:rsidRDefault="0030109C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0109C">
              <w:rPr>
                <w:rFonts w:ascii="Arial" w:hAnsi="Arial" w:cs="Arial"/>
              </w:rPr>
              <w:t>No. De Auditorias</w:t>
            </w:r>
          </w:p>
        </w:tc>
        <w:tc>
          <w:tcPr>
            <w:tcW w:w="660" w:type="dxa"/>
          </w:tcPr>
          <w:p w:rsidR="0030109C" w:rsidRPr="0030109C" w:rsidRDefault="0030109C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</w:rPr>
            </w:pPr>
            <w:r w:rsidRPr="0030109C">
              <w:rPr>
                <w:rFonts w:ascii="Arial" w:hAnsi="Arial" w:cs="Arial"/>
              </w:rPr>
              <w:t>4</w:t>
            </w:r>
          </w:p>
        </w:tc>
      </w:tr>
      <w:tr w:rsidR="0030109C" w:rsidTr="0030109C">
        <w:trPr>
          <w:gridAfter w:val="1"/>
          <w:wAfter w:w="660" w:type="dxa"/>
          <w:trHeight w:val="1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30109C" w:rsidRPr="001B25C6" w:rsidRDefault="0030109C" w:rsidP="001B25C6">
            <w:pPr>
              <w:jc w:val="center"/>
              <w:rPr>
                <w:rFonts w:ascii="Arial" w:hAnsi="Arial" w:cs="Arial"/>
                <w:sz w:val="24"/>
              </w:rPr>
            </w:pPr>
            <w:r w:rsidRPr="001B25C6">
              <w:rPr>
                <w:rFonts w:ascii="Arial" w:hAnsi="Arial" w:cs="Arial"/>
                <w:sz w:val="24"/>
              </w:rPr>
              <w:t>Objetivos</w:t>
            </w:r>
            <w:r w:rsidR="001B25C6" w:rsidRPr="001B25C6">
              <w:rPr>
                <w:rFonts w:ascii="Arial" w:hAnsi="Arial" w:cs="Arial"/>
                <w:sz w:val="24"/>
              </w:rPr>
              <w:t>:</w:t>
            </w:r>
          </w:p>
        </w:tc>
        <w:tc>
          <w:tcPr>
            <w:tcW w:w="7338" w:type="dxa"/>
            <w:gridSpan w:val="4"/>
          </w:tcPr>
          <w:p w:rsidR="0030109C" w:rsidRPr="001B25C6" w:rsidRDefault="0030109C" w:rsidP="00390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eastAsia="Times New Roman" w:hAnsi="Arial Narrow" w:cs="Calibri"/>
                <w:color w:val="000000"/>
                <w:sz w:val="24"/>
                <w:lang w:eastAsia="ja-JP"/>
              </w:rPr>
              <w:t>Evaluar la actividad de la empresa en torno a la eficacia, eficiencia y economía que se lleva a lo largo de una jornada  laboral y que facilite la evaluación de las jornadas laborales en la empresa, evaluar la compatibilidad y alineación de los objetivos de sistema de gestión y los objetivos generales de la empresa.</w:t>
            </w:r>
          </w:p>
        </w:tc>
      </w:tr>
      <w:tr w:rsidR="0030109C" w:rsidTr="0030109C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60" w:type="dxa"/>
          <w:trHeight w:val="5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</w:tcPr>
          <w:p w:rsidR="0030109C" w:rsidRPr="001B25C6" w:rsidRDefault="0030109C" w:rsidP="001B25C6">
            <w:pPr>
              <w:jc w:val="center"/>
              <w:rPr>
                <w:rFonts w:ascii="Arial" w:hAnsi="Arial" w:cs="Arial"/>
                <w:sz w:val="24"/>
              </w:rPr>
            </w:pPr>
            <w:r w:rsidRPr="001B25C6">
              <w:rPr>
                <w:rFonts w:ascii="Arial" w:hAnsi="Arial" w:cs="Arial"/>
                <w:sz w:val="24"/>
              </w:rPr>
              <w:t>A</w:t>
            </w:r>
            <w:r w:rsidR="001B25C6" w:rsidRPr="001B25C6">
              <w:rPr>
                <w:rFonts w:ascii="Arial" w:hAnsi="Arial" w:cs="Arial"/>
                <w:sz w:val="24"/>
              </w:rPr>
              <w:t>lcance:</w:t>
            </w:r>
          </w:p>
        </w:tc>
        <w:tc>
          <w:tcPr>
            <w:tcW w:w="7338" w:type="dxa"/>
            <w:gridSpan w:val="4"/>
          </w:tcPr>
          <w:p w:rsidR="0030109C" w:rsidRPr="001B25C6" w:rsidRDefault="0030109C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eastAsia="Times New Roman" w:hAnsi="Arial Narrow" w:cs="Calibri"/>
                <w:color w:val="000000"/>
                <w:sz w:val="24"/>
                <w:lang w:eastAsia="ja-JP"/>
              </w:rPr>
              <w:t>Cumplimiento de actividades y procesos que se van generando en la empresa en el área informática  y medirlo en jornadas laborales.</w:t>
            </w:r>
          </w:p>
        </w:tc>
      </w:tr>
      <w:tr w:rsidR="001B25C6" w:rsidTr="0030109C">
        <w:trPr>
          <w:gridAfter w:val="1"/>
          <w:wAfter w:w="660" w:type="dxa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8" w:type="dxa"/>
            <w:vMerge w:val="restart"/>
          </w:tcPr>
          <w:p w:rsidR="001B25C6" w:rsidRPr="001B25C6" w:rsidRDefault="001B25C6" w:rsidP="001B25C6">
            <w:pPr>
              <w:jc w:val="center"/>
              <w:rPr>
                <w:rFonts w:ascii="Arial" w:hAnsi="Arial" w:cs="Arial"/>
                <w:sz w:val="24"/>
              </w:rPr>
            </w:pPr>
            <w:r w:rsidRPr="001B25C6">
              <w:rPr>
                <w:rFonts w:ascii="Arial" w:hAnsi="Arial" w:cs="Arial"/>
                <w:sz w:val="24"/>
              </w:rPr>
              <w:t>Tipo de auditorías:</w:t>
            </w:r>
          </w:p>
        </w:tc>
        <w:tc>
          <w:tcPr>
            <w:tcW w:w="3371" w:type="dxa"/>
            <w:gridSpan w:val="2"/>
          </w:tcPr>
          <w:p w:rsidR="001B25C6" w:rsidRPr="001B25C6" w:rsidRDefault="001B25C6" w:rsidP="00301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>Según su forma</w:t>
            </w:r>
          </w:p>
        </w:tc>
        <w:tc>
          <w:tcPr>
            <w:tcW w:w="3966" w:type="dxa"/>
            <w:gridSpan w:val="2"/>
          </w:tcPr>
          <w:p w:rsidR="001B25C6" w:rsidRPr="001B25C6" w:rsidRDefault="001B25C6" w:rsidP="003010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 xml:space="preserve">Según su alcance </w:t>
            </w:r>
          </w:p>
        </w:tc>
      </w:tr>
      <w:tr w:rsidR="001B25C6" w:rsidTr="001B25C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60" w:type="dxa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  <w:vMerge/>
          </w:tcPr>
          <w:p w:rsidR="001B25C6" w:rsidRDefault="001B25C6" w:rsidP="00390DAD"/>
        </w:tc>
        <w:tc>
          <w:tcPr>
            <w:tcW w:w="1662" w:type="dxa"/>
          </w:tcPr>
          <w:p w:rsidR="001B25C6" w:rsidRPr="001B25C6" w:rsidRDefault="001B25C6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 xml:space="preserve">Únicas: </w:t>
            </w:r>
          </w:p>
        </w:tc>
        <w:tc>
          <w:tcPr>
            <w:tcW w:w="1709" w:type="dxa"/>
          </w:tcPr>
          <w:p w:rsidR="001B25C6" w:rsidRPr="001B25C6" w:rsidRDefault="001B25C6" w:rsidP="00301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1B25C6">
              <w:rPr>
                <w:rFonts w:ascii="Arial Narrow" w:hAnsi="Arial Narrow"/>
                <w:b/>
              </w:rPr>
              <w:t>X</w:t>
            </w:r>
          </w:p>
        </w:tc>
        <w:tc>
          <w:tcPr>
            <w:tcW w:w="1678" w:type="dxa"/>
          </w:tcPr>
          <w:p w:rsidR="001B25C6" w:rsidRPr="001B25C6" w:rsidRDefault="001B25C6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>Internas o de primera parte:</w:t>
            </w:r>
          </w:p>
        </w:tc>
        <w:tc>
          <w:tcPr>
            <w:tcW w:w="2289" w:type="dxa"/>
          </w:tcPr>
          <w:p w:rsidR="001B25C6" w:rsidRPr="001B25C6" w:rsidRDefault="001B25C6" w:rsidP="0030109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  <w:b/>
              </w:rPr>
            </w:pPr>
            <w:r w:rsidRPr="001B25C6">
              <w:rPr>
                <w:rFonts w:ascii="Arial Narrow" w:hAnsi="Arial Narrow"/>
                <w:b/>
              </w:rPr>
              <w:t>X</w:t>
            </w:r>
          </w:p>
        </w:tc>
      </w:tr>
      <w:tr w:rsidR="001B25C6" w:rsidTr="001B25C6">
        <w:trPr>
          <w:gridAfter w:val="1"/>
          <w:wAfter w:w="660" w:type="dxa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  <w:vMerge/>
          </w:tcPr>
          <w:p w:rsidR="001B25C6" w:rsidRDefault="001B25C6" w:rsidP="00390DAD"/>
        </w:tc>
        <w:tc>
          <w:tcPr>
            <w:tcW w:w="1662" w:type="dxa"/>
          </w:tcPr>
          <w:p w:rsidR="001B25C6" w:rsidRPr="001B25C6" w:rsidRDefault="001B25C6" w:rsidP="00390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>Combinadas:</w:t>
            </w:r>
          </w:p>
        </w:tc>
        <w:tc>
          <w:tcPr>
            <w:tcW w:w="1709" w:type="dxa"/>
          </w:tcPr>
          <w:p w:rsidR="001B25C6" w:rsidRPr="001B25C6" w:rsidRDefault="001B25C6" w:rsidP="00390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1678" w:type="dxa"/>
          </w:tcPr>
          <w:p w:rsidR="001B25C6" w:rsidRPr="001B25C6" w:rsidRDefault="001B25C6" w:rsidP="00390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>Externas o de segunda parte:</w:t>
            </w:r>
          </w:p>
        </w:tc>
        <w:tc>
          <w:tcPr>
            <w:tcW w:w="2289" w:type="dxa"/>
          </w:tcPr>
          <w:p w:rsidR="001B25C6" w:rsidRPr="001B25C6" w:rsidRDefault="001B25C6" w:rsidP="00390D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</w:tr>
      <w:tr w:rsidR="001B25C6" w:rsidTr="001B25C6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660" w:type="dxa"/>
          <w:trHeight w:val="2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7" w:type="dxa"/>
            <w:vMerge/>
          </w:tcPr>
          <w:p w:rsidR="001B25C6" w:rsidRDefault="001B25C6" w:rsidP="00390DAD"/>
        </w:tc>
        <w:tc>
          <w:tcPr>
            <w:tcW w:w="1662" w:type="dxa"/>
          </w:tcPr>
          <w:p w:rsidR="001B25C6" w:rsidRPr="001B25C6" w:rsidRDefault="001B25C6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 xml:space="preserve">Conjuntas: </w:t>
            </w:r>
          </w:p>
        </w:tc>
        <w:tc>
          <w:tcPr>
            <w:tcW w:w="1709" w:type="dxa"/>
          </w:tcPr>
          <w:p w:rsidR="001B25C6" w:rsidRPr="001B25C6" w:rsidRDefault="001B25C6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  <w:tc>
          <w:tcPr>
            <w:tcW w:w="1678" w:type="dxa"/>
          </w:tcPr>
          <w:p w:rsidR="001B25C6" w:rsidRPr="001B25C6" w:rsidRDefault="001B25C6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  <w:r w:rsidRPr="001B25C6">
              <w:rPr>
                <w:rFonts w:ascii="Arial Narrow" w:hAnsi="Arial Narrow"/>
              </w:rPr>
              <w:t>Externas de certificación o de tercera parte:</w:t>
            </w:r>
          </w:p>
        </w:tc>
        <w:tc>
          <w:tcPr>
            <w:tcW w:w="2289" w:type="dxa"/>
          </w:tcPr>
          <w:p w:rsidR="001B25C6" w:rsidRPr="001B25C6" w:rsidRDefault="001B25C6" w:rsidP="00390D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 Narrow" w:hAnsi="Arial Narrow"/>
              </w:rPr>
            </w:pPr>
          </w:p>
        </w:tc>
      </w:tr>
    </w:tbl>
    <w:p w:rsidR="00587250" w:rsidRDefault="00587250" w:rsidP="00390DAD"/>
    <w:p w:rsidR="00587250" w:rsidRPr="007B661E" w:rsidRDefault="00587250" w:rsidP="00D31652">
      <w:pPr>
        <w:rPr>
          <w:sz w:val="24"/>
        </w:rPr>
      </w:pPr>
    </w:p>
    <w:p w:rsidR="00D31652" w:rsidRPr="007B661E" w:rsidRDefault="00D31652" w:rsidP="00D31652">
      <w:pPr>
        <w:rPr>
          <w:rFonts w:ascii="Arial Narrow" w:hAnsi="Arial Narrow"/>
          <w:b/>
          <w:sz w:val="28"/>
        </w:rPr>
      </w:pPr>
      <w:r w:rsidRPr="007B661E">
        <w:rPr>
          <w:rFonts w:ascii="Arial Narrow" w:hAnsi="Arial Narrow"/>
          <w:b/>
          <w:sz w:val="28"/>
        </w:rPr>
        <w:t>Especificaciones del programa.</w:t>
      </w:r>
    </w:p>
    <w:p w:rsidR="00D31652" w:rsidRPr="0092113F" w:rsidRDefault="00D31652" w:rsidP="00D31652">
      <w:pPr>
        <w:rPr>
          <w:rFonts w:ascii="Arial Narrow" w:hAnsi="Arial Narrow"/>
          <w:b/>
          <w:sz w:val="24"/>
        </w:rPr>
      </w:pPr>
      <w:r w:rsidRPr="0092113F">
        <w:rPr>
          <w:rFonts w:ascii="Arial Narrow" w:hAnsi="Arial Narrow"/>
          <w:b/>
          <w:sz w:val="24"/>
        </w:rPr>
        <w:t>Criterios de auditoría.</w:t>
      </w:r>
    </w:p>
    <w:p w:rsidR="007B661E" w:rsidRPr="007B08A7" w:rsidRDefault="00171132" w:rsidP="00171132">
      <w:pPr>
        <w:pStyle w:val="Prrafodelista"/>
        <w:numPr>
          <w:ilvl w:val="0"/>
          <w:numId w:val="4"/>
        </w:numPr>
        <w:rPr>
          <w:rFonts w:ascii="Arial Narrow" w:hAnsi="Arial Narrow" w:cstheme="minorHAnsi"/>
          <w:sz w:val="24"/>
          <w:szCs w:val="24"/>
        </w:rPr>
      </w:pPr>
      <w:r w:rsidRPr="007B08A7">
        <w:rPr>
          <w:rFonts w:ascii="Arial Narrow" w:hAnsi="Arial Narrow" w:cstheme="minorHAnsi"/>
          <w:sz w:val="24"/>
          <w:szCs w:val="24"/>
        </w:rPr>
        <w:t xml:space="preserve">Asegurar que la dirección revise todos los informes del control de inventario y resuelva las excepciones que ocurran. </w:t>
      </w:r>
    </w:p>
    <w:p w:rsidR="00171132" w:rsidRPr="007B08A7" w:rsidRDefault="00171132" w:rsidP="00171132">
      <w:pPr>
        <w:pStyle w:val="Prrafodelista"/>
        <w:numPr>
          <w:ilvl w:val="0"/>
          <w:numId w:val="4"/>
        </w:numPr>
        <w:rPr>
          <w:rFonts w:ascii="Arial Narrow" w:hAnsi="Arial Narrow" w:cstheme="minorHAnsi"/>
          <w:sz w:val="24"/>
          <w:szCs w:val="24"/>
        </w:rPr>
      </w:pPr>
      <w:r w:rsidRPr="007B08A7">
        <w:rPr>
          <w:rFonts w:ascii="Arial Narrow" w:hAnsi="Arial Narrow" w:cstheme="minorHAnsi"/>
          <w:sz w:val="24"/>
          <w:szCs w:val="24"/>
        </w:rPr>
        <w:t>Realizar un respaldo de la información ya sea cada día, semanal y/o mes</w:t>
      </w:r>
    </w:p>
    <w:p w:rsidR="00171132" w:rsidRPr="007B08A7" w:rsidRDefault="00171132" w:rsidP="00171132">
      <w:pPr>
        <w:pStyle w:val="Prrafodelista"/>
        <w:numPr>
          <w:ilvl w:val="0"/>
          <w:numId w:val="4"/>
        </w:numPr>
        <w:rPr>
          <w:rFonts w:ascii="Arial Narrow" w:hAnsi="Arial Narrow" w:cstheme="minorHAnsi"/>
          <w:sz w:val="24"/>
          <w:szCs w:val="24"/>
        </w:rPr>
      </w:pPr>
      <w:r w:rsidRPr="007B08A7">
        <w:rPr>
          <w:rFonts w:ascii="Arial Narrow" w:hAnsi="Arial Narrow" w:cstheme="minorHAnsi"/>
          <w:sz w:val="24"/>
          <w:szCs w:val="24"/>
        </w:rPr>
        <w:t>No visitar sitios web de contenido ilícito para as</w:t>
      </w:r>
      <w:r w:rsidR="007B08A7" w:rsidRPr="007B08A7">
        <w:rPr>
          <w:rFonts w:ascii="Arial Narrow" w:hAnsi="Arial Narrow" w:cstheme="minorHAnsi"/>
          <w:sz w:val="24"/>
          <w:szCs w:val="24"/>
        </w:rPr>
        <w:t>egurar la integridad del equipo.</w:t>
      </w:r>
    </w:p>
    <w:p w:rsidR="007B08A7" w:rsidRPr="007B08A7" w:rsidRDefault="007B08A7" w:rsidP="007B08A7">
      <w:pPr>
        <w:pStyle w:val="Prrafodelista"/>
        <w:numPr>
          <w:ilvl w:val="0"/>
          <w:numId w:val="4"/>
        </w:numPr>
        <w:rPr>
          <w:rFonts w:ascii="Arial Narrow" w:hAnsi="Arial Narrow" w:cstheme="minorHAnsi"/>
          <w:sz w:val="24"/>
          <w:szCs w:val="24"/>
        </w:rPr>
      </w:pPr>
      <w:r w:rsidRPr="007B08A7">
        <w:rPr>
          <w:rFonts w:ascii="Arial Narrow" w:hAnsi="Arial Narrow" w:cstheme="minorHAnsi"/>
          <w:sz w:val="24"/>
          <w:szCs w:val="24"/>
        </w:rPr>
        <w:t>No disponer de datos personales acerca de la empresa.</w:t>
      </w:r>
    </w:p>
    <w:p w:rsidR="007B08A7" w:rsidRPr="007B08A7" w:rsidRDefault="007B08A7" w:rsidP="007B08A7">
      <w:pPr>
        <w:pStyle w:val="Prrafodelista"/>
        <w:numPr>
          <w:ilvl w:val="0"/>
          <w:numId w:val="4"/>
        </w:numPr>
        <w:rPr>
          <w:rFonts w:ascii="Arial Narrow" w:hAnsi="Arial Narrow" w:cstheme="minorHAnsi"/>
          <w:sz w:val="24"/>
          <w:szCs w:val="24"/>
        </w:rPr>
      </w:pPr>
      <w:r w:rsidRPr="007B08A7">
        <w:rPr>
          <w:rFonts w:ascii="Arial Narrow" w:hAnsi="Arial Narrow" w:cstheme="minorHAnsi"/>
          <w:sz w:val="24"/>
          <w:szCs w:val="24"/>
        </w:rPr>
        <w:t xml:space="preserve">Disponer de un plan de contingencia que contemple copias de resguardo, autentificación de usuarios e integridad de datos. </w:t>
      </w:r>
    </w:p>
    <w:p w:rsidR="007B08A7" w:rsidRDefault="007B08A7" w:rsidP="00D31652">
      <w:pPr>
        <w:rPr>
          <w:rFonts w:ascii="Arial Narrow" w:hAnsi="Arial Narrow" w:cstheme="minorHAnsi"/>
          <w:b/>
          <w:sz w:val="28"/>
          <w:szCs w:val="24"/>
        </w:rPr>
      </w:pPr>
    </w:p>
    <w:p w:rsidR="007B08A7" w:rsidRDefault="007B08A7" w:rsidP="00D31652">
      <w:pPr>
        <w:rPr>
          <w:rFonts w:ascii="Arial Narrow" w:hAnsi="Arial Narrow" w:cstheme="minorHAnsi"/>
          <w:b/>
          <w:sz w:val="28"/>
          <w:szCs w:val="24"/>
        </w:rPr>
      </w:pPr>
    </w:p>
    <w:p w:rsidR="007B08A7" w:rsidRDefault="007B08A7" w:rsidP="00D31652">
      <w:pPr>
        <w:rPr>
          <w:rFonts w:ascii="Arial Narrow" w:hAnsi="Arial Narrow" w:cstheme="minorHAnsi"/>
          <w:b/>
          <w:sz w:val="28"/>
          <w:szCs w:val="24"/>
        </w:rPr>
      </w:pPr>
    </w:p>
    <w:p w:rsidR="007B08A7" w:rsidRDefault="007B08A7" w:rsidP="00D31652">
      <w:pPr>
        <w:rPr>
          <w:rFonts w:ascii="Arial Narrow" w:hAnsi="Arial Narrow" w:cstheme="minorHAnsi"/>
          <w:b/>
          <w:sz w:val="28"/>
          <w:szCs w:val="24"/>
        </w:rPr>
      </w:pPr>
    </w:p>
    <w:p w:rsidR="007B08A7" w:rsidRDefault="007B08A7" w:rsidP="00D31652">
      <w:pPr>
        <w:rPr>
          <w:rFonts w:ascii="Arial Narrow" w:hAnsi="Arial Narrow" w:cstheme="minorHAnsi"/>
          <w:b/>
          <w:sz w:val="28"/>
          <w:szCs w:val="24"/>
        </w:rPr>
      </w:pPr>
    </w:p>
    <w:p w:rsidR="00D31652" w:rsidRPr="007B661E" w:rsidRDefault="00D31652" w:rsidP="00D31652">
      <w:pPr>
        <w:rPr>
          <w:rFonts w:ascii="Arial Narrow" w:hAnsi="Arial Narrow" w:cstheme="minorHAnsi"/>
          <w:b/>
          <w:sz w:val="28"/>
          <w:szCs w:val="24"/>
        </w:rPr>
      </w:pPr>
      <w:r w:rsidRPr="007B661E">
        <w:rPr>
          <w:rFonts w:ascii="Arial Narrow" w:hAnsi="Arial Narrow" w:cstheme="minorHAnsi"/>
          <w:b/>
          <w:sz w:val="28"/>
          <w:szCs w:val="24"/>
        </w:rPr>
        <w:lastRenderedPageBreak/>
        <w:t>Métodos de auditoría.</w:t>
      </w:r>
    </w:p>
    <w:p w:rsidR="00D31652" w:rsidRPr="007B661E" w:rsidRDefault="00D31652" w:rsidP="00D31652">
      <w:pPr>
        <w:rPr>
          <w:rFonts w:ascii="Arial Narrow" w:hAnsi="Arial Narrow" w:cstheme="minorHAnsi"/>
          <w:sz w:val="28"/>
        </w:rPr>
      </w:pPr>
      <w:r w:rsidRPr="007B661E">
        <w:rPr>
          <w:rFonts w:ascii="Arial Narrow" w:hAnsi="Arial Narrow" w:cstheme="minorHAnsi"/>
          <w:sz w:val="28"/>
        </w:rPr>
        <w:t>En fase de planificación.</w:t>
      </w:r>
    </w:p>
    <w:p w:rsidR="007B661E" w:rsidRPr="007B661E" w:rsidRDefault="007B661E" w:rsidP="007B661E">
      <w:pPr>
        <w:pStyle w:val="Prrafodelista"/>
        <w:numPr>
          <w:ilvl w:val="0"/>
          <w:numId w:val="2"/>
        </w:numPr>
        <w:rPr>
          <w:rFonts w:ascii="Arial Narrow" w:hAnsi="Arial Narrow"/>
          <w:sz w:val="24"/>
        </w:rPr>
      </w:pPr>
      <w:r w:rsidRPr="007B661E">
        <w:rPr>
          <w:rFonts w:ascii="Arial Narrow" w:hAnsi="Arial Narrow"/>
          <w:sz w:val="24"/>
        </w:rPr>
        <w:t>Evaluación de  la calidad que se le ofrece hacia l</w:t>
      </w:r>
      <w:r w:rsidR="0092113F">
        <w:rPr>
          <w:rFonts w:ascii="Arial Narrow" w:hAnsi="Arial Narrow"/>
          <w:sz w:val="24"/>
        </w:rPr>
        <w:t>os clientes externos.</w:t>
      </w:r>
    </w:p>
    <w:p w:rsidR="007B661E" w:rsidRPr="007B661E" w:rsidRDefault="007B661E" w:rsidP="007B661E">
      <w:pPr>
        <w:pStyle w:val="Prrafodelista"/>
        <w:numPr>
          <w:ilvl w:val="0"/>
          <w:numId w:val="2"/>
        </w:numPr>
        <w:rPr>
          <w:rFonts w:ascii="Arial Narrow" w:hAnsi="Arial Narrow"/>
          <w:sz w:val="24"/>
        </w:rPr>
      </w:pPr>
      <w:r w:rsidRPr="007B661E">
        <w:rPr>
          <w:rFonts w:ascii="Arial Narrow" w:hAnsi="Arial Narrow"/>
          <w:sz w:val="24"/>
        </w:rPr>
        <w:t>Evaluación del seguimiento con base a los procedimientos que se establecieron en el control interno para la realización de las actividades  que se deben realizar</w:t>
      </w:r>
      <w:r w:rsidR="0092113F">
        <w:rPr>
          <w:rFonts w:ascii="Arial Narrow" w:hAnsi="Arial Narrow"/>
          <w:sz w:val="24"/>
        </w:rPr>
        <w:t>.</w:t>
      </w:r>
    </w:p>
    <w:p w:rsidR="007B661E" w:rsidRPr="007B661E" w:rsidRDefault="007B661E" w:rsidP="007B661E">
      <w:pPr>
        <w:pStyle w:val="Prrafodelista"/>
        <w:numPr>
          <w:ilvl w:val="0"/>
          <w:numId w:val="2"/>
        </w:numPr>
        <w:rPr>
          <w:rFonts w:ascii="Arial Narrow" w:hAnsi="Arial Narrow"/>
          <w:sz w:val="24"/>
        </w:rPr>
      </w:pPr>
      <w:r w:rsidRPr="007B661E">
        <w:rPr>
          <w:rFonts w:ascii="Arial Narrow" w:hAnsi="Arial Narrow"/>
          <w:sz w:val="24"/>
        </w:rPr>
        <w:t>Observación del servicio que dan los empleados hacia los clientes y las tareas que se le asignaron.</w:t>
      </w:r>
    </w:p>
    <w:p w:rsidR="007B661E" w:rsidRPr="007B661E" w:rsidRDefault="007B661E" w:rsidP="007B661E">
      <w:pPr>
        <w:pStyle w:val="Prrafodelista"/>
        <w:numPr>
          <w:ilvl w:val="0"/>
          <w:numId w:val="2"/>
        </w:numPr>
        <w:rPr>
          <w:rFonts w:ascii="Arial Narrow" w:hAnsi="Arial Narrow"/>
          <w:sz w:val="24"/>
        </w:rPr>
      </w:pPr>
      <w:r w:rsidRPr="007B661E">
        <w:rPr>
          <w:rFonts w:ascii="Arial Narrow" w:hAnsi="Arial Narrow"/>
          <w:sz w:val="24"/>
        </w:rPr>
        <w:t xml:space="preserve">Evaluación de la satisfacción </w:t>
      </w:r>
      <w:r w:rsidR="0092113F">
        <w:rPr>
          <w:rFonts w:ascii="Arial Narrow" w:hAnsi="Arial Narrow"/>
          <w:sz w:val="24"/>
        </w:rPr>
        <w:t>de los empleados y los clientes.</w:t>
      </w:r>
    </w:p>
    <w:p w:rsidR="00D00BC1" w:rsidRDefault="00D00BC1" w:rsidP="008F75F3">
      <w:pPr>
        <w:ind w:left="360"/>
        <w:rPr>
          <w:rFonts w:ascii="Arial Narrow" w:hAnsi="Arial Narrow"/>
          <w:sz w:val="24"/>
        </w:rPr>
      </w:pPr>
    </w:p>
    <w:p w:rsidR="007B661E" w:rsidRDefault="007B661E" w:rsidP="008F75F3">
      <w:pPr>
        <w:ind w:left="360"/>
        <w:rPr>
          <w:rFonts w:ascii="Arial Narrow" w:hAnsi="Arial Narrow"/>
          <w:sz w:val="24"/>
        </w:rPr>
      </w:pPr>
    </w:p>
    <w:p w:rsidR="00D31652" w:rsidRPr="007B661E" w:rsidRDefault="00D31652" w:rsidP="008F75F3">
      <w:pPr>
        <w:ind w:left="360"/>
        <w:rPr>
          <w:rFonts w:ascii="Arial Narrow" w:hAnsi="Arial Narrow"/>
          <w:sz w:val="28"/>
        </w:rPr>
      </w:pPr>
      <w:r w:rsidRPr="007B661E">
        <w:rPr>
          <w:rFonts w:ascii="Arial Narrow" w:hAnsi="Arial Narrow"/>
          <w:sz w:val="28"/>
        </w:rPr>
        <w:t>En fase de realización.</w:t>
      </w:r>
    </w:p>
    <w:p w:rsidR="00D00BC1" w:rsidRPr="001B25C6" w:rsidRDefault="00D00BC1" w:rsidP="008F75F3">
      <w:pPr>
        <w:ind w:left="360"/>
        <w:rPr>
          <w:rFonts w:ascii="Arial Narrow" w:hAnsi="Arial Narrow"/>
          <w:sz w:val="24"/>
        </w:rPr>
      </w:pPr>
    </w:p>
    <w:tbl>
      <w:tblPr>
        <w:tblStyle w:val="Tablaconcuadrcula"/>
        <w:tblpPr w:leftFromText="141" w:rightFromText="141" w:vertAnchor="page" w:horzAnchor="margin" w:tblpY="1"/>
        <w:tblW w:w="8917" w:type="dxa"/>
        <w:tblLook w:val="04A0" w:firstRow="1" w:lastRow="0" w:firstColumn="1" w:lastColumn="0" w:noHBand="0" w:noVBand="1"/>
      </w:tblPr>
      <w:tblGrid>
        <w:gridCol w:w="1782"/>
        <w:gridCol w:w="1782"/>
        <w:gridCol w:w="1783"/>
        <w:gridCol w:w="1783"/>
        <w:gridCol w:w="1787"/>
      </w:tblGrid>
      <w:tr w:rsidR="00D00BC1" w:rsidTr="00D00BC1">
        <w:trPr>
          <w:trHeight w:val="413"/>
        </w:trPr>
        <w:tc>
          <w:tcPr>
            <w:tcW w:w="1782" w:type="dxa"/>
            <w:shd w:val="clear" w:color="auto" w:fill="9CC2E5" w:themeFill="accent1" w:themeFillTint="99"/>
          </w:tcPr>
          <w:p w:rsidR="00D00BC1" w:rsidRPr="00873A2D" w:rsidRDefault="00D00BC1" w:rsidP="00D00BC1">
            <w:pPr>
              <w:jc w:val="center"/>
              <w:rPr>
                <w:b/>
              </w:rPr>
            </w:pPr>
            <w:r w:rsidRPr="00873A2D">
              <w:rPr>
                <w:b/>
              </w:rPr>
              <w:lastRenderedPageBreak/>
              <w:t>Riesgos</w:t>
            </w:r>
          </w:p>
        </w:tc>
        <w:tc>
          <w:tcPr>
            <w:tcW w:w="1782" w:type="dxa"/>
            <w:shd w:val="clear" w:color="auto" w:fill="9CC2E5" w:themeFill="accent1" w:themeFillTint="99"/>
          </w:tcPr>
          <w:p w:rsidR="00D00BC1" w:rsidRPr="00873A2D" w:rsidRDefault="00D00BC1" w:rsidP="00D00BC1">
            <w:pPr>
              <w:jc w:val="center"/>
              <w:rPr>
                <w:b/>
              </w:rPr>
            </w:pPr>
            <w:r w:rsidRPr="00873A2D">
              <w:rPr>
                <w:b/>
              </w:rPr>
              <w:t>Probabilidad</w:t>
            </w:r>
          </w:p>
        </w:tc>
        <w:tc>
          <w:tcPr>
            <w:tcW w:w="1783" w:type="dxa"/>
            <w:shd w:val="clear" w:color="auto" w:fill="9CC2E5" w:themeFill="accent1" w:themeFillTint="99"/>
          </w:tcPr>
          <w:p w:rsidR="00D00BC1" w:rsidRPr="00873A2D" w:rsidRDefault="00D00BC1" w:rsidP="00D00BC1">
            <w:pPr>
              <w:jc w:val="center"/>
              <w:rPr>
                <w:b/>
              </w:rPr>
            </w:pPr>
            <w:r w:rsidRPr="00873A2D">
              <w:rPr>
                <w:b/>
              </w:rPr>
              <w:t>Impacto</w:t>
            </w:r>
          </w:p>
          <w:p w:rsidR="00D00BC1" w:rsidRPr="00873A2D" w:rsidRDefault="00D00BC1" w:rsidP="00D00BC1">
            <w:pPr>
              <w:jc w:val="center"/>
              <w:rPr>
                <w:b/>
              </w:rPr>
            </w:pPr>
          </w:p>
        </w:tc>
        <w:tc>
          <w:tcPr>
            <w:tcW w:w="1783" w:type="dxa"/>
            <w:shd w:val="clear" w:color="auto" w:fill="9CC2E5" w:themeFill="accent1" w:themeFillTint="99"/>
          </w:tcPr>
          <w:p w:rsidR="00D00BC1" w:rsidRPr="00873A2D" w:rsidRDefault="00D00BC1" w:rsidP="00D00BC1">
            <w:pPr>
              <w:jc w:val="center"/>
              <w:rPr>
                <w:b/>
              </w:rPr>
            </w:pPr>
            <w:r w:rsidRPr="00873A2D">
              <w:rPr>
                <w:b/>
              </w:rPr>
              <w:t>Calificación de riesgo</w:t>
            </w:r>
          </w:p>
        </w:tc>
        <w:tc>
          <w:tcPr>
            <w:tcW w:w="1787" w:type="dxa"/>
            <w:shd w:val="clear" w:color="auto" w:fill="9CC2E5" w:themeFill="accent1" w:themeFillTint="99"/>
          </w:tcPr>
          <w:p w:rsidR="00D00BC1" w:rsidRPr="00873A2D" w:rsidRDefault="00D00BC1" w:rsidP="00D00BC1">
            <w:pPr>
              <w:jc w:val="center"/>
              <w:rPr>
                <w:b/>
              </w:rPr>
            </w:pPr>
            <w:r w:rsidRPr="00873A2D">
              <w:rPr>
                <w:b/>
              </w:rPr>
              <w:t>Acción para mitigar riesgo</w:t>
            </w:r>
          </w:p>
        </w:tc>
      </w:tr>
      <w:tr w:rsidR="00D00BC1" w:rsidTr="00D00BC1">
        <w:trPr>
          <w:trHeight w:val="212"/>
        </w:trPr>
        <w:tc>
          <w:tcPr>
            <w:tcW w:w="8917" w:type="dxa"/>
            <w:gridSpan w:val="5"/>
            <w:shd w:val="clear" w:color="auto" w:fill="9CC2E5" w:themeFill="accent1" w:themeFillTint="99"/>
          </w:tcPr>
          <w:p w:rsidR="00D00BC1" w:rsidRPr="00873A2D" w:rsidRDefault="00D00BC1" w:rsidP="00D00BC1">
            <w:pPr>
              <w:rPr>
                <w:b/>
              </w:rPr>
            </w:pPr>
            <w:r w:rsidRPr="00873A2D">
              <w:rPr>
                <w:b/>
              </w:rPr>
              <w:t xml:space="preserve">Riesgos de planeación </w:t>
            </w:r>
          </w:p>
        </w:tc>
      </w:tr>
      <w:tr w:rsidR="00D00BC1" w:rsidTr="00D00BC1">
        <w:trPr>
          <w:trHeight w:val="425"/>
        </w:trPr>
        <w:tc>
          <w:tcPr>
            <w:tcW w:w="1782" w:type="dxa"/>
          </w:tcPr>
          <w:p w:rsidR="00D00BC1" w:rsidRDefault="00D00BC1" w:rsidP="00D00BC1">
            <w:r>
              <w:t>Clientes insatisfechos</w:t>
            </w:r>
          </w:p>
        </w:tc>
        <w:tc>
          <w:tcPr>
            <w:tcW w:w="1782" w:type="dxa"/>
          </w:tcPr>
          <w:p w:rsidR="00D00BC1" w:rsidRDefault="00D00BC1" w:rsidP="00D00BC1">
            <w:r>
              <w:t>Baja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Extrema </w:t>
            </w:r>
          </w:p>
        </w:tc>
        <w:tc>
          <w:tcPr>
            <w:tcW w:w="1787" w:type="dxa"/>
          </w:tcPr>
          <w:p w:rsidR="00D00BC1" w:rsidRDefault="00D00BC1" w:rsidP="00D00BC1">
            <w:r>
              <w:t xml:space="preserve">Resolver todos los requisitos planteados por el cliente </w:t>
            </w:r>
          </w:p>
        </w:tc>
      </w:tr>
      <w:tr w:rsidR="00D00BC1" w:rsidTr="00D00BC1">
        <w:trPr>
          <w:trHeight w:val="839"/>
        </w:trPr>
        <w:tc>
          <w:tcPr>
            <w:tcW w:w="1782" w:type="dxa"/>
          </w:tcPr>
          <w:p w:rsidR="00D00BC1" w:rsidRDefault="00D00BC1" w:rsidP="00D00BC1">
            <w:r>
              <w:t>Descontrol en seguimiento de procesos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>Mediana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7" w:type="dxa"/>
          </w:tcPr>
          <w:p w:rsidR="00D00BC1" w:rsidRDefault="00D00BC1" w:rsidP="00D00BC1">
            <w:r>
              <w:t>Apegarse a las normas establecidas del control interno</w:t>
            </w:r>
          </w:p>
        </w:tc>
      </w:tr>
      <w:tr w:rsidR="00D00BC1" w:rsidTr="00D00BC1">
        <w:trPr>
          <w:trHeight w:val="1052"/>
        </w:trPr>
        <w:tc>
          <w:tcPr>
            <w:tcW w:w="1782" w:type="dxa"/>
          </w:tcPr>
          <w:p w:rsidR="00D00BC1" w:rsidRDefault="00D00BC1" w:rsidP="00D00BC1">
            <w:r>
              <w:t xml:space="preserve">Uso incorrecto del software </w:t>
            </w:r>
          </w:p>
        </w:tc>
        <w:tc>
          <w:tcPr>
            <w:tcW w:w="1782" w:type="dxa"/>
          </w:tcPr>
          <w:p w:rsidR="00D00BC1" w:rsidRDefault="00D00BC1" w:rsidP="00D00BC1">
            <w:r>
              <w:t>Mediana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Bajo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Baja </w:t>
            </w:r>
          </w:p>
        </w:tc>
        <w:tc>
          <w:tcPr>
            <w:tcW w:w="1787" w:type="dxa"/>
          </w:tcPr>
          <w:p w:rsidR="00D00BC1" w:rsidRDefault="00D00BC1" w:rsidP="00D00BC1">
            <w:r>
              <w:t>Sanitación y captura de errores en tiempo de  ejecución</w:t>
            </w:r>
          </w:p>
        </w:tc>
      </w:tr>
      <w:tr w:rsidR="00D00BC1" w:rsidTr="00D00BC1">
        <w:trPr>
          <w:trHeight w:val="212"/>
        </w:trPr>
        <w:tc>
          <w:tcPr>
            <w:tcW w:w="8917" w:type="dxa"/>
            <w:gridSpan w:val="5"/>
            <w:shd w:val="clear" w:color="auto" w:fill="9CC2E5" w:themeFill="accent1" w:themeFillTint="99"/>
          </w:tcPr>
          <w:p w:rsidR="00D00BC1" w:rsidRDefault="00D00BC1" w:rsidP="00D00BC1">
            <w:r w:rsidRPr="00873A2D">
              <w:rPr>
                <w:b/>
              </w:rPr>
              <w:t>Riesgos</w:t>
            </w:r>
            <w:r w:rsidRPr="00F064E7">
              <w:rPr>
                <w:b/>
                <w:shd w:val="clear" w:color="auto" w:fill="9CC2E5" w:themeFill="accent1" w:themeFillTint="99"/>
              </w:rPr>
              <w:t xml:space="preserve"> de recursos</w:t>
            </w:r>
          </w:p>
        </w:tc>
      </w:tr>
      <w:tr w:rsidR="00D00BC1" w:rsidTr="00D00BC1">
        <w:trPr>
          <w:trHeight w:val="201"/>
        </w:trPr>
        <w:tc>
          <w:tcPr>
            <w:tcW w:w="1782" w:type="dxa"/>
          </w:tcPr>
          <w:p w:rsidR="00D00BC1" w:rsidRDefault="00D00BC1" w:rsidP="00D00BC1">
            <w:r>
              <w:t>Material lógico no adecuado para el programa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Bajo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7" w:type="dxa"/>
          </w:tcPr>
          <w:p w:rsidR="00D00BC1" w:rsidRDefault="00D00BC1" w:rsidP="00D00BC1">
            <w:r>
              <w:t xml:space="preserve">Saber escoger bien la información que nos ayudara </w:t>
            </w:r>
          </w:p>
        </w:tc>
      </w:tr>
      <w:tr w:rsidR="00D00BC1" w:rsidTr="00D00BC1">
        <w:trPr>
          <w:trHeight w:val="212"/>
        </w:trPr>
        <w:tc>
          <w:tcPr>
            <w:tcW w:w="1782" w:type="dxa"/>
          </w:tcPr>
          <w:p w:rsidR="00D00BC1" w:rsidRDefault="00D00BC1" w:rsidP="00D00BC1">
            <w:r>
              <w:t>Material físico no adecuado para el programa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Alto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Baja </w:t>
            </w:r>
          </w:p>
        </w:tc>
        <w:tc>
          <w:tcPr>
            <w:tcW w:w="1787" w:type="dxa"/>
          </w:tcPr>
          <w:p w:rsidR="00D00BC1" w:rsidRDefault="00D00BC1" w:rsidP="00D00BC1">
            <w:r>
              <w:t>Saber que necesidades quiere el usuario y mediante eso escoger bien el material</w:t>
            </w:r>
          </w:p>
        </w:tc>
      </w:tr>
      <w:tr w:rsidR="00D00BC1" w:rsidTr="00D00BC1">
        <w:trPr>
          <w:trHeight w:val="212"/>
        </w:trPr>
        <w:tc>
          <w:tcPr>
            <w:tcW w:w="8917" w:type="dxa"/>
            <w:gridSpan w:val="5"/>
            <w:shd w:val="clear" w:color="auto" w:fill="9CC2E5" w:themeFill="accent1" w:themeFillTint="99"/>
          </w:tcPr>
          <w:p w:rsidR="00D00BC1" w:rsidRPr="00873A2D" w:rsidRDefault="00D00BC1" w:rsidP="00D00BC1">
            <w:pPr>
              <w:tabs>
                <w:tab w:val="center" w:pos="4306"/>
              </w:tabs>
              <w:rPr>
                <w:b/>
              </w:rPr>
            </w:pPr>
            <w:r w:rsidRPr="00873A2D">
              <w:rPr>
                <w:b/>
              </w:rPr>
              <w:t>Riesgos de selección del equipo auditor</w:t>
            </w:r>
            <w:r>
              <w:rPr>
                <w:b/>
              </w:rPr>
              <w:tab/>
            </w:r>
          </w:p>
        </w:tc>
      </w:tr>
      <w:tr w:rsidR="00D00BC1" w:rsidTr="00D00BC1">
        <w:trPr>
          <w:trHeight w:val="201"/>
        </w:trPr>
        <w:tc>
          <w:tcPr>
            <w:tcW w:w="1782" w:type="dxa"/>
          </w:tcPr>
          <w:p w:rsidR="00D00BC1" w:rsidRDefault="00D00BC1" w:rsidP="00D00BC1">
            <w:r>
              <w:t>No tenga capacitación para llevar acabo la auditoria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Baja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Alta </w:t>
            </w:r>
          </w:p>
        </w:tc>
        <w:tc>
          <w:tcPr>
            <w:tcW w:w="1787" w:type="dxa"/>
          </w:tcPr>
          <w:p w:rsidR="00D00BC1" w:rsidRDefault="00D00BC1" w:rsidP="00D00BC1">
            <w:r>
              <w:t xml:space="preserve">Revisar el nivel de conocimiento sobre el programa de auditoria </w:t>
            </w:r>
          </w:p>
        </w:tc>
      </w:tr>
      <w:tr w:rsidR="00D00BC1" w:rsidTr="00D00BC1">
        <w:trPr>
          <w:trHeight w:val="201"/>
        </w:trPr>
        <w:tc>
          <w:tcPr>
            <w:tcW w:w="8917" w:type="dxa"/>
            <w:gridSpan w:val="5"/>
            <w:shd w:val="clear" w:color="auto" w:fill="9CC2E5" w:themeFill="accent1" w:themeFillTint="99"/>
          </w:tcPr>
          <w:p w:rsidR="00D00BC1" w:rsidRPr="00873A2D" w:rsidRDefault="00D00BC1" w:rsidP="00D00BC1">
            <w:pPr>
              <w:rPr>
                <w:b/>
              </w:rPr>
            </w:pPr>
            <w:r w:rsidRPr="00873A2D">
              <w:rPr>
                <w:b/>
              </w:rPr>
              <w:t>Riesgos de implementación</w:t>
            </w:r>
            <w:r>
              <w:rPr>
                <w:b/>
              </w:rPr>
              <w:t xml:space="preserve"> </w:t>
            </w:r>
          </w:p>
        </w:tc>
      </w:tr>
      <w:tr w:rsidR="00D00BC1" w:rsidTr="00D00BC1">
        <w:trPr>
          <w:trHeight w:val="839"/>
        </w:trPr>
        <w:tc>
          <w:tcPr>
            <w:tcW w:w="1782" w:type="dxa"/>
          </w:tcPr>
          <w:p w:rsidR="00D00BC1" w:rsidRDefault="00D00BC1" w:rsidP="00D00BC1">
            <w:r>
              <w:t>No llevar acabo las depuraciones</w:t>
            </w:r>
          </w:p>
        </w:tc>
        <w:tc>
          <w:tcPr>
            <w:tcW w:w="1782" w:type="dxa"/>
          </w:tcPr>
          <w:p w:rsidR="00D00BC1" w:rsidRDefault="00D00BC1" w:rsidP="00D00BC1">
            <w:r>
              <w:t>Alta</w:t>
            </w:r>
          </w:p>
        </w:tc>
        <w:tc>
          <w:tcPr>
            <w:tcW w:w="1783" w:type="dxa"/>
          </w:tcPr>
          <w:p w:rsidR="00D00BC1" w:rsidRDefault="00D00BC1" w:rsidP="00D00BC1">
            <w:r>
              <w:t>Alta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7" w:type="dxa"/>
          </w:tcPr>
          <w:p w:rsidR="00D00BC1" w:rsidRDefault="00D00BC1" w:rsidP="00D00BC1">
            <w:r>
              <w:t>Ejecutar diferentes procesos de depuración</w:t>
            </w:r>
          </w:p>
        </w:tc>
      </w:tr>
      <w:tr w:rsidR="00D00BC1" w:rsidTr="00D00BC1">
        <w:trPr>
          <w:trHeight w:val="851"/>
        </w:trPr>
        <w:tc>
          <w:tcPr>
            <w:tcW w:w="1782" w:type="dxa"/>
          </w:tcPr>
          <w:p w:rsidR="00D00BC1" w:rsidRDefault="00D00BC1" w:rsidP="00D00BC1">
            <w:r>
              <w:t>Fallas de la estructura del programa</w:t>
            </w:r>
          </w:p>
        </w:tc>
        <w:tc>
          <w:tcPr>
            <w:tcW w:w="1782" w:type="dxa"/>
          </w:tcPr>
          <w:p w:rsidR="00D00BC1" w:rsidRDefault="00D00BC1" w:rsidP="00D00BC1">
            <w:r>
              <w:t>Alta</w:t>
            </w:r>
          </w:p>
        </w:tc>
        <w:tc>
          <w:tcPr>
            <w:tcW w:w="1783" w:type="dxa"/>
          </w:tcPr>
          <w:p w:rsidR="00D00BC1" w:rsidRDefault="00D00BC1" w:rsidP="00D00BC1">
            <w:r>
              <w:t>Alta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7" w:type="dxa"/>
          </w:tcPr>
          <w:p w:rsidR="00D00BC1" w:rsidRDefault="00D00BC1" w:rsidP="00D00BC1">
            <w:r>
              <w:t>Revisión de instalaciones de todo tipo periódicamente</w:t>
            </w:r>
          </w:p>
        </w:tc>
      </w:tr>
      <w:tr w:rsidR="00D00BC1" w:rsidTr="00D00BC1">
        <w:trPr>
          <w:trHeight w:val="212"/>
        </w:trPr>
        <w:tc>
          <w:tcPr>
            <w:tcW w:w="8917" w:type="dxa"/>
            <w:gridSpan w:val="5"/>
            <w:shd w:val="clear" w:color="auto" w:fill="9CC2E5" w:themeFill="accent1" w:themeFillTint="99"/>
          </w:tcPr>
          <w:p w:rsidR="00D00BC1" w:rsidRDefault="00D00BC1" w:rsidP="00D00BC1">
            <w:r w:rsidRPr="00873A2D">
              <w:rPr>
                <w:b/>
              </w:rPr>
              <w:t>Riesgos de los registros y su control</w:t>
            </w:r>
          </w:p>
        </w:tc>
      </w:tr>
      <w:tr w:rsidR="00D00BC1" w:rsidTr="00D00BC1">
        <w:trPr>
          <w:trHeight w:val="201"/>
        </w:trPr>
        <w:tc>
          <w:tcPr>
            <w:tcW w:w="1782" w:type="dxa"/>
          </w:tcPr>
          <w:p w:rsidR="00D00BC1" w:rsidRDefault="00D00BC1" w:rsidP="00D00BC1">
            <w:r>
              <w:t>Al momento de capturar datos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Alto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Extrema </w:t>
            </w:r>
          </w:p>
        </w:tc>
        <w:tc>
          <w:tcPr>
            <w:tcW w:w="1787" w:type="dxa"/>
          </w:tcPr>
          <w:p w:rsidR="00D00BC1" w:rsidRDefault="00D00BC1" w:rsidP="00D00BC1">
            <w:r>
              <w:t>Tener en cuenta los datos correctos</w:t>
            </w:r>
          </w:p>
        </w:tc>
      </w:tr>
      <w:tr w:rsidR="00D00BC1" w:rsidTr="00D00BC1">
        <w:trPr>
          <w:trHeight w:val="212"/>
        </w:trPr>
        <w:tc>
          <w:tcPr>
            <w:tcW w:w="1782" w:type="dxa"/>
          </w:tcPr>
          <w:p w:rsidR="00D00BC1" w:rsidRDefault="00D00BC1" w:rsidP="00D00BC1">
            <w:r>
              <w:lastRenderedPageBreak/>
              <w:t>Datos invalidados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Alto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7" w:type="dxa"/>
          </w:tcPr>
          <w:p w:rsidR="00D00BC1" w:rsidRDefault="00D00BC1" w:rsidP="00D00BC1">
            <w:r>
              <w:t>Los datos deben ser iguales a los que se van registrar.</w:t>
            </w:r>
          </w:p>
        </w:tc>
      </w:tr>
      <w:tr w:rsidR="00D00BC1" w:rsidTr="00D00BC1">
        <w:trPr>
          <w:trHeight w:val="212"/>
        </w:trPr>
        <w:tc>
          <w:tcPr>
            <w:tcW w:w="1782" w:type="dxa"/>
          </w:tcPr>
          <w:p w:rsidR="00D00BC1" w:rsidRDefault="00D00BC1" w:rsidP="00D00BC1">
            <w:r>
              <w:t>Datos con longitud no aceptada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Alto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Naja </w:t>
            </w:r>
          </w:p>
        </w:tc>
        <w:tc>
          <w:tcPr>
            <w:tcW w:w="1787" w:type="dxa"/>
          </w:tcPr>
          <w:p w:rsidR="00D00BC1" w:rsidRDefault="00D00BC1" w:rsidP="00D00BC1">
            <w:r>
              <w:t>Los datos tienen que su validación</w:t>
            </w:r>
          </w:p>
        </w:tc>
      </w:tr>
      <w:tr w:rsidR="00D00BC1" w:rsidTr="00D00BC1">
        <w:trPr>
          <w:trHeight w:val="201"/>
        </w:trPr>
        <w:tc>
          <w:tcPr>
            <w:tcW w:w="8917" w:type="dxa"/>
            <w:gridSpan w:val="5"/>
            <w:shd w:val="clear" w:color="auto" w:fill="9CC2E5" w:themeFill="accent1" w:themeFillTint="99"/>
          </w:tcPr>
          <w:p w:rsidR="00D00BC1" w:rsidRPr="00873A2D" w:rsidRDefault="00D00BC1" w:rsidP="00D00BC1">
            <w:pPr>
              <w:rPr>
                <w:b/>
              </w:rPr>
            </w:pPr>
            <w:r w:rsidRPr="00873A2D">
              <w:rPr>
                <w:b/>
              </w:rPr>
              <w:t>Riesgos de monitoreo, revisión y mejora del programa de auditoria</w:t>
            </w:r>
          </w:p>
        </w:tc>
      </w:tr>
      <w:tr w:rsidR="00D00BC1" w:rsidTr="00D00BC1">
        <w:trPr>
          <w:trHeight w:val="212"/>
        </w:trPr>
        <w:tc>
          <w:tcPr>
            <w:tcW w:w="1782" w:type="dxa"/>
          </w:tcPr>
          <w:p w:rsidR="00D00BC1" w:rsidRDefault="00D00BC1" w:rsidP="00D00BC1">
            <w:r w:rsidRPr="00840A93">
              <w:t>Monitoreo inefectivo de los resultados del programa de auditoría.</w:t>
            </w:r>
          </w:p>
        </w:tc>
        <w:tc>
          <w:tcPr>
            <w:tcW w:w="1782" w:type="dxa"/>
          </w:tcPr>
          <w:p w:rsidR="00D00BC1" w:rsidRDefault="00D00BC1" w:rsidP="00D00BC1">
            <w:r>
              <w:t xml:space="preserve">Alto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Mediana </w:t>
            </w:r>
          </w:p>
        </w:tc>
        <w:tc>
          <w:tcPr>
            <w:tcW w:w="1783" w:type="dxa"/>
          </w:tcPr>
          <w:p w:rsidR="00D00BC1" w:rsidRDefault="00D00BC1" w:rsidP="00D00BC1">
            <w:r>
              <w:t xml:space="preserve">Extrema </w:t>
            </w:r>
          </w:p>
        </w:tc>
        <w:tc>
          <w:tcPr>
            <w:tcW w:w="1787" w:type="dxa"/>
          </w:tcPr>
          <w:p w:rsidR="00D00BC1" w:rsidRDefault="00D00BC1" w:rsidP="00D00BC1">
            <w:r>
              <w:t xml:space="preserve">Los resultados deben tener una revisión programada para monitorearlos. </w:t>
            </w:r>
          </w:p>
        </w:tc>
      </w:tr>
    </w:tbl>
    <w:p w:rsidR="007B661E" w:rsidRPr="007B661E" w:rsidRDefault="007B661E" w:rsidP="007B661E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7B661E">
        <w:rPr>
          <w:rFonts w:ascii="Arial Narrow" w:hAnsi="Arial Narrow"/>
          <w:sz w:val="24"/>
          <w:szCs w:val="24"/>
        </w:rPr>
        <w:lastRenderedPageBreak/>
        <w:t>Tener entrevistas con los empleados para observar cuál es su objetivo al  momento de actuar con un cliente</w:t>
      </w:r>
      <w:r w:rsidR="0092113F">
        <w:rPr>
          <w:rFonts w:ascii="Arial Narrow" w:hAnsi="Arial Narrow"/>
          <w:sz w:val="24"/>
          <w:szCs w:val="24"/>
        </w:rPr>
        <w:t>.</w:t>
      </w:r>
    </w:p>
    <w:p w:rsidR="007B661E" w:rsidRPr="007B661E" w:rsidRDefault="007B661E" w:rsidP="007B661E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7B661E">
        <w:rPr>
          <w:rFonts w:ascii="Arial Narrow" w:hAnsi="Arial Narrow"/>
          <w:sz w:val="24"/>
          <w:szCs w:val="24"/>
        </w:rPr>
        <w:t>Completar listas de verificación y/o cuestionarios con la participación del auditado</w:t>
      </w:r>
      <w:r w:rsidR="0092113F">
        <w:rPr>
          <w:rFonts w:ascii="Arial Narrow" w:hAnsi="Arial Narrow"/>
          <w:sz w:val="24"/>
          <w:szCs w:val="24"/>
        </w:rPr>
        <w:t>.</w:t>
      </w:r>
      <w:r w:rsidRPr="007B661E">
        <w:rPr>
          <w:rFonts w:ascii="Arial Narrow" w:hAnsi="Arial Narrow"/>
          <w:sz w:val="24"/>
          <w:szCs w:val="24"/>
        </w:rPr>
        <w:t xml:space="preserve"> </w:t>
      </w:r>
    </w:p>
    <w:p w:rsidR="007B661E" w:rsidRPr="007B661E" w:rsidRDefault="007B661E" w:rsidP="007B661E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7B661E">
        <w:rPr>
          <w:rFonts w:ascii="Arial Narrow" w:hAnsi="Arial Narrow"/>
          <w:sz w:val="24"/>
          <w:szCs w:val="24"/>
        </w:rPr>
        <w:t>Revisión de documentos en orden, forma y directa con la participación del auditado</w:t>
      </w:r>
      <w:r w:rsidR="0092113F">
        <w:rPr>
          <w:rFonts w:ascii="Arial Narrow" w:hAnsi="Arial Narrow"/>
          <w:sz w:val="24"/>
          <w:szCs w:val="24"/>
        </w:rPr>
        <w:t>.</w:t>
      </w:r>
    </w:p>
    <w:p w:rsidR="007B661E" w:rsidRDefault="007B661E" w:rsidP="007B661E">
      <w:pPr>
        <w:pStyle w:val="Prrafodelista"/>
        <w:numPr>
          <w:ilvl w:val="0"/>
          <w:numId w:val="3"/>
        </w:numPr>
        <w:rPr>
          <w:rFonts w:ascii="Arial Narrow" w:hAnsi="Arial Narrow"/>
          <w:sz w:val="24"/>
          <w:szCs w:val="24"/>
        </w:rPr>
      </w:pPr>
      <w:r w:rsidRPr="007B661E">
        <w:rPr>
          <w:rFonts w:ascii="Arial Narrow" w:hAnsi="Arial Narrow"/>
          <w:sz w:val="24"/>
          <w:szCs w:val="24"/>
        </w:rPr>
        <w:t xml:space="preserve">Comprobar el rol de actividades de cada uno de los empleados y observar su correcto seguimiento de sus actividades realizadas. </w:t>
      </w:r>
    </w:p>
    <w:tbl>
      <w:tblPr>
        <w:tblStyle w:val="Tabladecuadrcula4-nfasis5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4248D2" w:rsidTr="004248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248D2" w:rsidRDefault="004248D2" w:rsidP="0019792E">
            <w:pPr>
              <w:jc w:val="center"/>
            </w:pPr>
            <w:r>
              <w:t>Equipo A</w:t>
            </w:r>
          </w:p>
        </w:tc>
        <w:tc>
          <w:tcPr>
            <w:tcW w:w="2943" w:type="dxa"/>
          </w:tcPr>
          <w:p w:rsidR="004248D2" w:rsidRDefault="004248D2" w:rsidP="001979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Equipo B </w:t>
            </w:r>
          </w:p>
        </w:tc>
        <w:tc>
          <w:tcPr>
            <w:tcW w:w="2943" w:type="dxa"/>
          </w:tcPr>
          <w:p w:rsidR="004248D2" w:rsidRDefault="004248D2" w:rsidP="0019792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Equipo C</w:t>
            </w:r>
          </w:p>
        </w:tc>
      </w:tr>
      <w:tr w:rsidR="004248D2" w:rsidTr="004248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248D2" w:rsidRDefault="004248D2" w:rsidP="0019792E">
            <w:r>
              <w:t xml:space="preserve">Auditor Líder del equipo: </w:t>
            </w:r>
          </w:p>
          <w:p w:rsidR="004248D2" w:rsidRDefault="004248D2" w:rsidP="0019792E"/>
          <w:p w:rsidR="004248D2" w:rsidRDefault="004248D2" w:rsidP="0019792E">
            <w:r>
              <w:t xml:space="preserve">José Luis Aparicio Guzmán 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Auditor Líder del equipo: </w:t>
            </w:r>
          </w:p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José Luis Aparicio Guzmán 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Auditor Líder del equipo: </w:t>
            </w:r>
          </w:p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José Luis Aparicio Guzmán </w:t>
            </w:r>
          </w:p>
        </w:tc>
      </w:tr>
      <w:tr w:rsidR="004248D2" w:rsidTr="004248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248D2" w:rsidRDefault="004248D2" w:rsidP="0019792E">
            <w:r>
              <w:t>Auditor(es):</w:t>
            </w:r>
          </w:p>
          <w:p w:rsidR="004248D2" w:rsidRDefault="004248D2" w:rsidP="0019792E"/>
          <w:p w:rsidR="004248D2" w:rsidRDefault="004248D2" w:rsidP="0019792E">
            <w:r>
              <w:t xml:space="preserve">Ignacio Candia Ibarra </w:t>
            </w:r>
          </w:p>
          <w:p w:rsidR="004248D2" w:rsidRDefault="004248D2" w:rsidP="0019792E">
            <w:r>
              <w:t>José Luis Aparicio Guzmán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Auditor(es):</w:t>
            </w:r>
          </w:p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Ignacio Candia Ibarra </w:t>
            </w:r>
          </w:p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José Luis Aparicio Guzmán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Auditor(es):</w:t>
            </w:r>
          </w:p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Ignacio Candia Ibarra </w:t>
            </w:r>
          </w:p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José Luis Aparicio Guzmán</w:t>
            </w:r>
          </w:p>
        </w:tc>
      </w:tr>
      <w:tr w:rsidR="004248D2" w:rsidTr="004248D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248D2" w:rsidRDefault="004248D2" w:rsidP="0019792E">
            <w:r>
              <w:t>Experto técnico (s):</w:t>
            </w:r>
          </w:p>
          <w:p w:rsidR="004248D2" w:rsidRDefault="004248D2" w:rsidP="0019792E"/>
          <w:p w:rsidR="004248D2" w:rsidRDefault="004248D2" w:rsidP="0019792E">
            <w:r>
              <w:t xml:space="preserve">Ignacio Candia Ibarra 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Experto técnico (s):</w:t>
            </w:r>
          </w:p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Ignacio Candia Ibarra 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Experto técnico (s):</w:t>
            </w:r>
          </w:p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248D2" w:rsidRDefault="004248D2" w:rsidP="001979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Ignacio Candia Ibarra </w:t>
            </w:r>
          </w:p>
        </w:tc>
      </w:tr>
      <w:tr w:rsidR="004248D2" w:rsidTr="004248D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42" w:type="dxa"/>
          </w:tcPr>
          <w:p w:rsidR="004248D2" w:rsidRDefault="004248D2" w:rsidP="0019792E">
            <w:r>
              <w:t>Observadores:</w:t>
            </w:r>
          </w:p>
          <w:p w:rsidR="004248D2" w:rsidRDefault="004248D2" w:rsidP="0019792E"/>
          <w:p w:rsidR="004248D2" w:rsidRDefault="008C3896" w:rsidP="0019792E">
            <w:r>
              <w:t>María</w:t>
            </w:r>
            <w:r w:rsidR="004248D2">
              <w:t xml:space="preserve"> del Carmen Islas </w:t>
            </w:r>
            <w:r>
              <w:t>López</w:t>
            </w:r>
            <w:r w:rsidR="004248D2">
              <w:t xml:space="preserve"> 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Observadores:</w:t>
            </w:r>
          </w:p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248D2" w:rsidRDefault="008C3896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María</w:t>
            </w:r>
            <w:r w:rsidR="004248D2">
              <w:t xml:space="preserve"> del Carmen Islas </w:t>
            </w:r>
            <w:r>
              <w:t>López</w:t>
            </w:r>
            <w:r w:rsidR="004248D2">
              <w:t xml:space="preserve"> </w:t>
            </w:r>
          </w:p>
        </w:tc>
        <w:tc>
          <w:tcPr>
            <w:tcW w:w="2943" w:type="dxa"/>
          </w:tcPr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Observadores:</w:t>
            </w:r>
          </w:p>
          <w:p w:rsidR="004248D2" w:rsidRDefault="004248D2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248D2" w:rsidRDefault="008C3896" w:rsidP="0019792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María</w:t>
            </w:r>
            <w:r w:rsidR="004248D2">
              <w:t xml:space="preserve"> del Carmen Islas </w:t>
            </w:r>
            <w:r>
              <w:t>López</w:t>
            </w:r>
            <w:r w:rsidR="004248D2">
              <w:t xml:space="preserve"> </w:t>
            </w:r>
          </w:p>
        </w:tc>
      </w:tr>
    </w:tbl>
    <w:tbl>
      <w:tblPr>
        <w:tblStyle w:val="Tablaconcuadrcula"/>
        <w:tblpPr w:leftFromText="141" w:rightFromText="141" w:vertAnchor="page" w:horzAnchor="margin" w:tblpY="12852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4248D2" w:rsidTr="004248D2"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4248D2" w:rsidRDefault="004248D2" w:rsidP="004248D2"/>
        </w:tc>
        <w:tc>
          <w:tcPr>
            <w:tcW w:w="6621" w:type="dxa"/>
            <w:gridSpan w:val="3"/>
            <w:tcBorders>
              <w:left w:val="single" w:sz="4" w:space="0" w:color="auto"/>
            </w:tcBorders>
            <w:shd w:val="clear" w:color="auto" w:fill="9CC2E5" w:themeFill="accent1" w:themeFillTint="99"/>
          </w:tcPr>
          <w:p w:rsidR="004248D2" w:rsidRPr="00873A2D" w:rsidRDefault="004248D2" w:rsidP="004248D2">
            <w:pPr>
              <w:jc w:val="center"/>
              <w:rPr>
                <w:b/>
              </w:rPr>
            </w:pPr>
            <w:r>
              <w:rPr>
                <w:b/>
              </w:rPr>
              <w:t>I</w:t>
            </w:r>
            <w:r w:rsidRPr="00873A2D">
              <w:rPr>
                <w:b/>
              </w:rPr>
              <w:t>mpacto</w:t>
            </w:r>
          </w:p>
        </w:tc>
      </w:tr>
      <w:tr w:rsidR="004248D2" w:rsidTr="004248D2">
        <w:tc>
          <w:tcPr>
            <w:tcW w:w="2207" w:type="dxa"/>
            <w:tcBorders>
              <w:top w:val="single" w:sz="4" w:space="0" w:color="auto"/>
            </w:tcBorders>
            <w:shd w:val="clear" w:color="auto" w:fill="9CC2E5" w:themeFill="accent1" w:themeFillTint="99"/>
          </w:tcPr>
          <w:p w:rsidR="004248D2" w:rsidRPr="00873A2D" w:rsidRDefault="004248D2" w:rsidP="004248D2">
            <w:pPr>
              <w:jc w:val="center"/>
              <w:rPr>
                <w:b/>
              </w:rPr>
            </w:pPr>
            <w:r w:rsidRPr="00873A2D">
              <w:rPr>
                <w:b/>
              </w:rPr>
              <w:t>Probabilidad</w:t>
            </w:r>
          </w:p>
        </w:tc>
        <w:tc>
          <w:tcPr>
            <w:tcW w:w="2207" w:type="dxa"/>
            <w:shd w:val="clear" w:color="auto" w:fill="9CC2E5" w:themeFill="accent1" w:themeFillTint="99"/>
          </w:tcPr>
          <w:p w:rsidR="004248D2" w:rsidRPr="00873A2D" w:rsidRDefault="004248D2" w:rsidP="004248D2">
            <w:pPr>
              <w:jc w:val="center"/>
              <w:rPr>
                <w:b/>
              </w:rPr>
            </w:pPr>
            <w:r w:rsidRPr="00873A2D">
              <w:rPr>
                <w:b/>
              </w:rPr>
              <w:t>Alto</w:t>
            </w:r>
          </w:p>
        </w:tc>
        <w:tc>
          <w:tcPr>
            <w:tcW w:w="2207" w:type="dxa"/>
            <w:shd w:val="clear" w:color="auto" w:fill="9CC2E5" w:themeFill="accent1" w:themeFillTint="99"/>
          </w:tcPr>
          <w:p w:rsidR="004248D2" w:rsidRPr="00873A2D" w:rsidRDefault="004248D2" w:rsidP="004248D2">
            <w:pPr>
              <w:jc w:val="center"/>
              <w:rPr>
                <w:b/>
              </w:rPr>
            </w:pPr>
            <w:r>
              <w:rPr>
                <w:b/>
              </w:rPr>
              <w:t>Mediano</w:t>
            </w:r>
          </w:p>
        </w:tc>
        <w:tc>
          <w:tcPr>
            <w:tcW w:w="2207" w:type="dxa"/>
            <w:shd w:val="clear" w:color="auto" w:fill="9CC2E5" w:themeFill="accent1" w:themeFillTint="99"/>
          </w:tcPr>
          <w:p w:rsidR="004248D2" w:rsidRPr="00873A2D" w:rsidRDefault="004248D2" w:rsidP="004248D2">
            <w:pPr>
              <w:jc w:val="center"/>
              <w:rPr>
                <w:b/>
              </w:rPr>
            </w:pPr>
            <w:r>
              <w:rPr>
                <w:b/>
              </w:rPr>
              <w:t>Bajo</w:t>
            </w:r>
          </w:p>
        </w:tc>
      </w:tr>
      <w:tr w:rsidR="004248D2" w:rsidTr="004248D2">
        <w:tc>
          <w:tcPr>
            <w:tcW w:w="2207" w:type="dxa"/>
            <w:shd w:val="clear" w:color="auto" w:fill="9CC2E5" w:themeFill="accent1" w:themeFillTint="99"/>
          </w:tcPr>
          <w:p w:rsidR="004248D2" w:rsidRPr="00873A2D" w:rsidRDefault="004248D2" w:rsidP="004248D2">
            <w:pPr>
              <w:rPr>
                <w:b/>
              </w:rPr>
            </w:pPr>
            <w:r w:rsidRPr="00873A2D">
              <w:rPr>
                <w:b/>
              </w:rPr>
              <w:t>Alta</w:t>
            </w:r>
          </w:p>
        </w:tc>
        <w:tc>
          <w:tcPr>
            <w:tcW w:w="2207" w:type="dxa"/>
          </w:tcPr>
          <w:p w:rsidR="004248D2" w:rsidRDefault="004248D2" w:rsidP="004248D2">
            <w:r>
              <w:t>Extrema</w:t>
            </w:r>
          </w:p>
        </w:tc>
        <w:tc>
          <w:tcPr>
            <w:tcW w:w="2207" w:type="dxa"/>
          </w:tcPr>
          <w:p w:rsidR="004248D2" w:rsidRDefault="004248D2" w:rsidP="004248D2">
            <w:r>
              <w:t>Alta</w:t>
            </w:r>
          </w:p>
        </w:tc>
        <w:tc>
          <w:tcPr>
            <w:tcW w:w="2207" w:type="dxa"/>
          </w:tcPr>
          <w:p w:rsidR="004248D2" w:rsidRDefault="004248D2" w:rsidP="004248D2">
            <w:r>
              <w:t xml:space="preserve">Mediana </w:t>
            </w:r>
          </w:p>
        </w:tc>
      </w:tr>
      <w:tr w:rsidR="004248D2" w:rsidTr="004248D2">
        <w:tc>
          <w:tcPr>
            <w:tcW w:w="2207" w:type="dxa"/>
            <w:shd w:val="clear" w:color="auto" w:fill="9CC2E5" w:themeFill="accent1" w:themeFillTint="99"/>
          </w:tcPr>
          <w:p w:rsidR="004248D2" w:rsidRPr="00873A2D" w:rsidRDefault="004248D2" w:rsidP="004248D2">
            <w:pPr>
              <w:rPr>
                <w:b/>
              </w:rPr>
            </w:pPr>
            <w:r w:rsidRPr="00873A2D">
              <w:rPr>
                <w:b/>
              </w:rPr>
              <w:t>Mediana</w:t>
            </w:r>
          </w:p>
        </w:tc>
        <w:tc>
          <w:tcPr>
            <w:tcW w:w="2207" w:type="dxa"/>
          </w:tcPr>
          <w:p w:rsidR="004248D2" w:rsidRDefault="004248D2" w:rsidP="004248D2">
            <w:r>
              <w:t>Alta</w:t>
            </w:r>
          </w:p>
        </w:tc>
        <w:tc>
          <w:tcPr>
            <w:tcW w:w="2207" w:type="dxa"/>
          </w:tcPr>
          <w:p w:rsidR="004248D2" w:rsidRDefault="004248D2" w:rsidP="004248D2">
            <w:r>
              <w:t xml:space="preserve">Mediana </w:t>
            </w:r>
          </w:p>
        </w:tc>
        <w:tc>
          <w:tcPr>
            <w:tcW w:w="2207" w:type="dxa"/>
          </w:tcPr>
          <w:p w:rsidR="004248D2" w:rsidRDefault="004248D2" w:rsidP="004248D2">
            <w:r>
              <w:t xml:space="preserve">Baja </w:t>
            </w:r>
          </w:p>
        </w:tc>
      </w:tr>
      <w:tr w:rsidR="004248D2" w:rsidTr="004248D2">
        <w:tc>
          <w:tcPr>
            <w:tcW w:w="2207" w:type="dxa"/>
            <w:shd w:val="clear" w:color="auto" w:fill="9CC2E5" w:themeFill="accent1" w:themeFillTint="99"/>
          </w:tcPr>
          <w:p w:rsidR="004248D2" w:rsidRPr="00873A2D" w:rsidRDefault="004248D2" w:rsidP="004248D2">
            <w:pPr>
              <w:rPr>
                <w:b/>
              </w:rPr>
            </w:pPr>
            <w:r w:rsidRPr="00873A2D">
              <w:rPr>
                <w:b/>
              </w:rPr>
              <w:t>Baja</w:t>
            </w:r>
          </w:p>
        </w:tc>
        <w:tc>
          <w:tcPr>
            <w:tcW w:w="2207" w:type="dxa"/>
          </w:tcPr>
          <w:p w:rsidR="004248D2" w:rsidRDefault="004248D2" w:rsidP="004248D2">
            <w:r>
              <w:t xml:space="preserve">Mediana </w:t>
            </w:r>
          </w:p>
        </w:tc>
        <w:tc>
          <w:tcPr>
            <w:tcW w:w="2207" w:type="dxa"/>
          </w:tcPr>
          <w:p w:rsidR="004248D2" w:rsidRDefault="004248D2" w:rsidP="004248D2">
            <w:r>
              <w:t xml:space="preserve">Baja </w:t>
            </w:r>
          </w:p>
        </w:tc>
        <w:tc>
          <w:tcPr>
            <w:tcW w:w="2207" w:type="dxa"/>
          </w:tcPr>
          <w:p w:rsidR="004248D2" w:rsidRDefault="004248D2" w:rsidP="004248D2">
            <w:r>
              <w:t xml:space="preserve">Mínima </w:t>
            </w:r>
          </w:p>
        </w:tc>
      </w:tr>
    </w:tbl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8D2230" w:rsidRDefault="008D2230" w:rsidP="004248D2">
      <w:pPr>
        <w:rPr>
          <w:rFonts w:ascii="Arial Narrow" w:hAnsi="Arial Narrow"/>
          <w:sz w:val="24"/>
          <w:szCs w:val="24"/>
        </w:rPr>
      </w:pPr>
    </w:p>
    <w:p w:rsidR="008D2230" w:rsidRDefault="008D2230" w:rsidP="004248D2">
      <w:pPr>
        <w:rPr>
          <w:rFonts w:ascii="Arial Narrow" w:hAnsi="Arial Narrow"/>
          <w:sz w:val="24"/>
          <w:szCs w:val="24"/>
        </w:rPr>
      </w:pPr>
      <w:bookmarkStart w:id="0" w:name="_GoBack"/>
      <w:bookmarkEnd w:id="0"/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4248D2" w:rsidRDefault="004248D2" w:rsidP="004248D2">
      <w:pPr>
        <w:rPr>
          <w:rFonts w:ascii="Arial Narrow" w:hAnsi="Arial Narrow"/>
          <w:sz w:val="24"/>
          <w:szCs w:val="24"/>
        </w:rPr>
      </w:pPr>
    </w:p>
    <w:p w:rsidR="001B25C6" w:rsidRDefault="001B25C6" w:rsidP="001B25C6"/>
    <w:p w:rsidR="001B25C6" w:rsidRDefault="001B25C6" w:rsidP="001B25C6">
      <w:pPr>
        <w:pStyle w:val="Ttulo1"/>
        <w:shd w:val="clear" w:color="auto" w:fill="0070C0"/>
        <w:jc w:val="center"/>
        <w:rPr>
          <w:color w:val="FFFFFF" w:themeColor="background1"/>
          <w:sz w:val="36"/>
        </w:rPr>
      </w:pPr>
      <w:r>
        <w:rPr>
          <w:color w:val="FFFFFF" w:themeColor="background1"/>
          <w:sz w:val="36"/>
        </w:rPr>
        <w:t>Recursos del programa.</w:t>
      </w:r>
    </w:p>
    <w:tbl>
      <w:tblPr>
        <w:tblStyle w:val="Tablaconcuadrcula"/>
        <w:tblpPr w:leftFromText="141" w:rightFromText="141" w:vertAnchor="page" w:horzAnchor="margin" w:tblpY="7935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1843"/>
        <w:gridCol w:w="2672"/>
        <w:gridCol w:w="1766"/>
      </w:tblGrid>
      <w:tr w:rsidR="004248D2" w:rsidTr="004248D2">
        <w:tc>
          <w:tcPr>
            <w:tcW w:w="562" w:type="dxa"/>
            <w:shd w:val="clear" w:color="auto" w:fill="9CC2E5" w:themeFill="accent1" w:themeFillTint="99"/>
          </w:tcPr>
          <w:p w:rsidR="004248D2" w:rsidRPr="00F064E7" w:rsidRDefault="004248D2" w:rsidP="004248D2">
            <w:pPr>
              <w:jc w:val="center"/>
              <w:rPr>
                <w:b/>
              </w:rPr>
            </w:pPr>
            <w:r w:rsidRPr="00F064E7">
              <w:rPr>
                <w:b/>
              </w:rPr>
              <w:t>No.</w:t>
            </w:r>
          </w:p>
        </w:tc>
        <w:tc>
          <w:tcPr>
            <w:tcW w:w="1985" w:type="dxa"/>
            <w:shd w:val="clear" w:color="auto" w:fill="9CC2E5" w:themeFill="accent1" w:themeFillTint="99"/>
          </w:tcPr>
          <w:p w:rsidR="004248D2" w:rsidRPr="00F064E7" w:rsidRDefault="004248D2" w:rsidP="004248D2">
            <w:pPr>
              <w:jc w:val="center"/>
              <w:rPr>
                <w:b/>
              </w:rPr>
            </w:pPr>
            <w:r w:rsidRPr="00F064E7">
              <w:rPr>
                <w:b/>
              </w:rPr>
              <w:t>Recurso</w:t>
            </w:r>
          </w:p>
        </w:tc>
        <w:tc>
          <w:tcPr>
            <w:tcW w:w="1843" w:type="dxa"/>
            <w:shd w:val="clear" w:color="auto" w:fill="9CC2E5" w:themeFill="accent1" w:themeFillTint="99"/>
          </w:tcPr>
          <w:p w:rsidR="004248D2" w:rsidRPr="00F064E7" w:rsidRDefault="004248D2" w:rsidP="004248D2">
            <w:pPr>
              <w:jc w:val="center"/>
              <w:rPr>
                <w:b/>
              </w:rPr>
            </w:pPr>
            <w:r w:rsidRPr="00F064E7">
              <w:rPr>
                <w:b/>
              </w:rPr>
              <w:t>Tipo</w:t>
            </w:r>
          </w:p>
        </w:tc>
        <w:tc>
          <w:tcPr>
            <w:tcW w:w="2672" w:type="dxa"/>
            <w:shd w:val="clear" w:color="auto" w:fill="9CC2E5" w:themeFill="accent1" w:themeFillTint="99"/>
          </w:tcPr>
          <w:p w:rsidR="004248D2" w:rsidRPr="00F064E7" w:rsidRDefault="004248D2" w:rsidP="004248D2">
            <w:pPr>
              <w:jc w:val="center"/>
              <w:rPr>
                <w:b/>
              </w:rPr>
            </w:pPr>
            <w:r w:rsidRPr="00F064E7">
              <w:rPr>
                <w:b/>
              </w:rPr>
              <w:t>Con quien gestionarlo</w:t>
            </w:r>
          </w:p>
        </w:tc>
        <w:tc>
          <w:tcPr>
            <w:tcW w:w="1766" w:type="dxa"/>
            <w:shd w:val="clear" w:color="auto" w:fill="9CC2E5" w:themeFill="accent1" w:themeFillTint="99"/>
          </w:tcPr>
          <w:p w:rsidR="004248D2" w:rsidRPr="00F064E7" w:rsidRDefault="004248D2" w:rsidP="004248D2">
            <w:pPr>
              <w:jc w:val="center"/>
              <w:rPr>
                <w:b/>
              </w:rPr>
            </w:pPr>
            <w:r w:rsidRPr="00F064E7">
              <w:rPr>
                <w:b/>
              </w:rPr>
              <w:t>Presupuesto</w:t>
            </w:r>
          </w:p>
        </w:tc>
      </w:tr>
      <w:tr w:rsidR="004248D2" w:rsidTr="004248D2">
        <w:tc>
          <w:tcPr>
            <w:tcW w:w="562" w:type="dxa"/>
          </w:tcPr>
          <w:p w:rsidR="004248D2" w:rsidRDefault="004248D2" w:rsidP="004248D2">
            <w:r>
              <w:t>1</w:t>
            </w:r>
          </w:p>
        </w:tc>
        <w:tc>
          <w:tcPr>
            <w:tcW w:w="1985" w:type="dxa"/>
          </w:tcPr>
          <w:p w:rsidR="004248D2" w:rsidRDefault="004248D2" w:rsidP="004248D2">
            <w:r>
              <w:t>Norma ISO 19011</w:t>
            </w:r>
          </w:p>
        </w:tc>
        <w:tc>
          <w:tcPr>
            <w:tcW w:w="1843" w:type="dxa"/>
          </w:tcPr>
          <w:p w:rsidR="004248D2" w:rsidRDefault="004248D2" w:rsidP="004248D2">
            <w:r>
              <w:t xml:space="preserve">Formativo </w:t>
            </w:r>
          </w:p>
        </w:tc>
        <w:tc>
          <w:tcPr>
            <w:tcW w:w="2672" w:type="dxa"/>
          </w:tcPr>
          <w:p w:rsidR="004248D2" w:rsidRDefault="004248D2" w:rsidP="004248D2">
            <w:r>
              <w:t xml:space="preserve">Líder de compras </w:t>
            </w:r>
          </w:p>
        </w:tc>
        <w:tc>
          <w:tcPr>
            <w:tcW w:w="1766" w:type="dxa"/>
          </w:tcPr>
          <w:p w:rsidR="004248D2" w:rsidRDefault="004248D2" w:rsidP="004248D2">
            <w:pPr>
              <w:jc w:val="right"/>
            </w:pPr>
            <w:r>
              <w:t>$99 usd</w:t>
            </w:r>
          </w:p>
        </w:tc>
      </w:tr>
      <w:tr w:rsidR="004248D2" w:rsidTr="004248D2">
        <w:tc>
          <w:tcPr>
            <w:tcW w:w="562" w:type="dxa"/>
          </w:tcPr>
          <w:p w:rsidR="004248D2" w:rsidRDefault="004248D2" w:rsidP="004248D2">
            <w:r>
              <w:t>2</w:t>
            </w:r>
          </w:p>
        </w:tc>
        <w:tc>
          <w:tcPr>
            <w:tcW w:w="1985" w:type="dxa"/>
          </w:tcPr>
          <w:p w:rsidR="004248D2" w:rsidRDefault="004248D2" w:rsidP="004248D2">
            <w:r>
              <w:t xml:space="preserve">Computadora </w:t>
            </w:r>
          </w:p>
        </w:tc>
        <w:tc>
          <w:tcPr>
            <w:tcW w:w="1843" w:type="dxa"/>
          </w:tcPr>
          <w:p w:rsidR="004248D2" w:rsidRDefault="004248D2" w:rsidP="004248D2">
            <w:r>
              <w:t xml:space="preserve">Tecnológico </w:t>
            </w:r>
          </w:p>
        </w:tc>
        <w:tc>
          <w:tcPr>
            <w:tcW w:w="2672" w:type="dxa"/>
          </w:tcPr>
          <w:p w:rsidR="004248D2" w:rsidRDefault="004248D2" w:rsidP="004248D2">
            <w:r>
              <w:t>Líder de compras</w:t>
            </w:r>
          </w:p>
        </w:tc>
        <w:tc>
          <w:tcPr>
            <w:tcW w:w="1766" w:type="dxa"/>
          </w:tcPr>
          <w:p w:rsidR="004248D2" w:rsidRDefault="004248D2" w:rsidP="004248D2">
            <w:pPr>
              <w:jc w:val="right"/>
            </w:pPr>
            <w:r>
              <w:t xml:space="preserve">$ 7,000 </w:t>
            </w:r>
          </w:p>
        </w:tc>
      </w:tr>
      <w:tr w:rsidR="004248D2" w:rsidTr="004248D2">
        <w:tc>
          <w:tcPr>
            <w:tcW w:w="562" w:type="dxa"/>
          </w:tcPr>
          <w:p w:rsidR="004248D2" w:rsidRDefault="004248D2" w:rsidP="004248D2">
            <w:r>
              <w:t>3</w:t>
            </w:r>
          </w:p>
        </w:tc>
        <w:tc>
          <w:tcPr>
            <w:tcW w:w="1985" w:type="dxa"/>
          </w:tcPr>
          <w:p w:rsidR="004248D2" w:rsidRDefault="004248D2" w:rsidP="004248D2">
            <w:r>
              <w:t xml:space="preserve">Curso de capacitación para el equipo auditor </w:t>
            </w:r>
          </w:p>
        </w:tc>
        <w:tc>
          <w:tcPr>
            <w:tcW w:w="1843" w:type="dxa"/>
          </w:tcPr>
          <w:p w:rsidR="004248D2" w:rsidRDefault="004248D2" w:rsidP="004248D2">
            <w:r>
              <w:t xml:space="preserve">Formativo </w:t>
            </w:r>
          </w:p>
        </w:tc>
        <w:tc>
          <w:tcPr>
            <w:tcW w:w="2672" w:type="dxa"/>
          </w:tcPr>
          <w:p w:rsidR="004248D2" w:rsidRDefault="004248D2" w:rsidP="004248D2">
            <w:r>
              <w:t xml:space="preserve">Líder de capacitación </w:t>
            </w:r>
          </w:p>
        </w:tc>
        <w:tc>
          <w:tcPr>
            <w:tcW w:w="1766" w:type="dxa"/>
          </w:tcPr>
          <w:p w:rsidR="004248D2" w:rsidRDefault="004248D2" w:rsidP="004248D2">
            <w:pPr>
              <w:jc w:val="right"/>
            </w:pPr>
            <w:r>
              <w:t xml:space="preserve">$790 usd </w:t>
            </w:r>
          </w:p>
        </w:tc>
      </w:tr>
    </w:tbl>
    <w:p w:rsidR="001B25C6" w:rsidRPr="00F064E7" w:rsidRDefault="001B25C6" w:rsidP="00C16EE3">
      <w:pPr>
        <w:tabs>
          <w:tab w:val="left" w:pos="2445"/>
        </w:tabs>
      </w:pPr>
    </w:p>
    <w:tbl>
      <w:tblPr>
        <w:tblStyle w:val="Tablaconcuadrcula"/>
        <w:tblpPr w:leftFromText="141" w:rightFromText="141" w:vertAnchor="text" w:horzAnchor="margin" w:tblpY="181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1B25C6" w:rsidTr="001B25C6">
        <w:tc>
          <w:tcPr>
            <w:tcW w:w="2942" w:type="dxa"/>
            <w:shd w:val="clear" w:color="auto" w:fill="9CC2E5" w:themeFill="accent1" w:themeFillTint="99"/>
          </w:tcPr>
          <w:p w:rsidR="001B25C6" w:rsidRPr="00F064E7" w:rsidRDefault="001B25C6" w:rsidP="001B25C6">
            <w:pPr>
              <w:jc w:val="center"/>
              <w:rPr>
                <w:b/>
              </w:rPr>
            </w:pPr>
            <w:r w:rsidRPr="00F064E7">
              <w:rPr>
                <w:b/>
              </w:rPr>
              <w:t>ELABORO</w:t>
            </w:r>
          </w:p>
        </w:tc>
        <w:tc>
          <w:tcPr>
            <w:tcW w:w="2943" w:type="dxa"/>
            <w:shd w:val="clear" w:color="auto" w:fill="9CC2E5" w:themeFill="accent1" w:themeFillTint="99"/>
          </w:tcPr>
          <w:p w:rsidR="001B25C6" w:rsidRPr="00F064E7" w:rsidRDefault="001B25C6" w:rsidP="001B25C6">
            <w:pPr>
              <w:jc w:val="center"/>
              <w:rPr>
                <w:b/>
              </w:rPr>
            </w:pPr>
            <w:r w:rsidRPr="00F064E7">
              <w:rPr>
                <w:b/>
              </w:rPr>
              <w:t>REVISO</w:t>
            </w:r>
          </w:p>
        </w:tc>
        <w:tc>
          <w:tcPr>
            <w:tcW w:w="2943" w:type="dxa"/>
            <w:shd w:val="clear" w:color="auto" w:fill="9CC2E5" w:themeFill="accent1" w:themeFillTint="99"/>
          </w:tcPr>
          <w:p w:rsidR="001B25C6" w:rsidRPr="00F064E7" w:rsidRDefault="001B25C6" w:rsidP="001B25C6">
            <w:pPr>
              <w:jc w:val="center"/>
              <w:rPr>
                <w:b/>
              </w:rPr>
            </w:pPr>
            <w:r w:rsidRPr="00F064E7">
              <w:rPr>
                <w:b/>
              </w:rPr>
              <w:t>APROBO</w:t>
            </w:r>
          </w:p>
        </w:tc>
      </w:tr>
      <w:tr w:rsidR="001B25C6" w:rsidTr="001B25C6">
        <w:trPr>
          <w:trHeight w:val="826"/>
        </w:trPr>
        <w:tc>
          <w:tcPr>
            <w:tcW w:w="2942" w:type="dxa"/>
          </w:tcPr>
          <w:p w:rsidR="001B25C6" w:rsidRDefault="001B25C6" w:rsidP="001B25C6">
            <w:r>
              <w:t>Ignacio Candía Ibarra</w:t>
            </w:r>
          </w:p>
          <w:p w:rsidR="001B25C6" w:rsidRDefault="001B25C6" w:rsidP="001B25C6">
            <w:r>
              <w:t xml:space="preserve">José Luis Aparicio Guzmán </w:t>
            </w:r>
          </w:p>
          <w:p w:rsidR="001B25C6" w:rsidRDefault="001B25C6" w:rsidP="001B25C6"/>
        </w:tc>
        <w:tc>
          <w:tcPr>
            <w:tcW w:w="2943" w:type="dxa"/>
          </w:tcPr>
          <w:p w:rsidR="001B25C6" w:rsidRDefault="001B25C6" w:rsidP="001B25C6">
            <w:r>
              <w:t>María Del Carmen Islas  López</w:t>
            </w:r>
          </w:p>
        </w:tc>
        <w:tc>
          <w:tcPr>
            <w:tcW w:w="2943" w:type="dxa"/>
          </w:tcPr>
          <w:p w:rsidR="001B25C6" w:rsidRDefault="001B25C6" w:rsidP="001B25C6"/>
        </w:tc>
      </w:tr>
    </w:tbl>
    <w:p w:rsidR="00324E2B" w:rsidRPr="00C16EE3" w:rsidRDefault="00324E2B" w:rsidP="00C16EE3">
      <w:pPr>
        <w:tabs>
          <w:tab w:val="left" w:pos="1305"/>
        </w:tabs>
      </w:pPr>
    </w:p>
    <w:sectPr w:rsidR="00324E2B" w:rsidRPr="00C16EE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74305" w:rsidRDefault="00C74305" w:rsidP="00D31652">
      <w:pPr>
        <w:spacing w:after="0" w:line="240" w:lineRule="auto"/>
      </w:pPr>
      <w:r>
        <w:separator/>
      </w:r>
    </w:p>
  </w:endnote>
  <w:endnote w:type="continuationSeparator" w:id="0">
    <w:p w:rsidR="00C74305" w:rsidRDefault="00C74305" w:rsidP="00D316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74305" w:rsidRDefault="00C74305" w:rsidP="00D31652">
      <w:pPr>
        <w:spacing w:after="0" w:line="240" w:lineRule="auto"/>
      </w:pPr>
      <w:r>
        <w:separator/>
      </w:r>
    </w:p>
  </w:footnote>
  <w:footnote w:type="continuationSeparator" w:id="0">
    <w:p w:rsidR="00C74305" w:rsidRDefault="00C74305" w:rsidP="00D316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2E7298"/>
    <w:multiLevelType w:val="hybridMultilevel"/>
    <w:tmpl w:val="084E161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8119AB"/>
    <w:multiLevelType w:val="hybridMultilevel"/>
    <w:tmpl w:val="FA2891D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B381963"/>
    <w:multiLevelType w:val="hybridMultilevel"/>
    <w:tmpl w:val="36DCE6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E7318A"/>
    <w:multiLevelType w:val="hybridMultilevel"/>
    <w:tmpl w:val="5B261C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3EA0A06"/>
    <w:multiLevelType w:val="hybridMultilevel"/>
    <w:tmpl w:val="7428AD62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63864E3A"/>
    <w:multiLevelType w:val="hybridMultilevel"/>
    <w:tmpl w:val="BEBA6DA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CE71F8F"/>
    <w:multiLevelType w:val="hybridMultilevel"/>
    <w:tmpl w:val="ADB6964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8CA3DAC"/>
    <w:multiLevelType w:val="hybridMultilevel"/>
    <w:tmpl w:val="64C686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</w:num>
  <w:num w:numId="4">
    <w:abstractNumId w:val="3"/>
  </w:num>
  <w:num w:numId="5">
    <w:abstractNumId w:val="6"/>
  </w:num>
  <w:num w:numId="6">
    <w:abstractNumId w:val="0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652"/>
    <w:rsid w:val="00093761"/>
    <w:rsid w:val="00171132"/>
    <w:rsid w:val="00186B2B"/>
    <w:rsid w:val="001B25C6"/>
    <w:rsid w:val="001D1279"/>
    <w:rsid w:val="002337FD"/>
    <w:rsid w:val="0030109C"/>
    <w:rsid w:val="00324E2B"/>
    <w:rsid w:val="0036783A"/>
    <w:rsid w:val="00390DAD"/>
    <w:rsid w:val="004248D2"/>
    <w:rsid w:val="00587250"/>
    <w:rsid w:val="005E53B7"/>
    <w:rsid w:val="005F2BA4"/>
    <w:rsid w:val="00683683"/>
    <w:rsid w:val="00692323"/>
    <w:rsid w:val="007B08A7"/>
    <w:rsid w:val="007B661E"/>
    <w:rsid w:val="007F7C4A"/>
    <w:rsid w:val="00840A93"/>
    <w:rsid w:val="008B288C"/>
    <w:rsid w:val="008B3DD3"/>
    <w:rsid w:val="008C3896"/>
    <w:rsid w:val="008D2230"/>
    <w:rsid w:val="008F75F3"/>
    <w:rsid w:val="0092113F"/>
    <w:rsid w:val="009425EC"/>
    <w:rsid w:val="00B91397"/>
    <w:rsid w:val="00C11747"/>
    <w:rsid w:val="00C16EE3"/>
    <w:rsid w:val="00C74305"/>
    <w:rsid w:val="00D00BC1"/>
    <w:rsid w:val="00D316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EC0886-75A6-4155-BF7E-DF7D54308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31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31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316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316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1652"/>
  </w:style>
  <w:style w:type="paragraph" w:styleId="Piedepgina">
    <w:name w:val="footer"/>
    <w:basedOn w:val="Normal"/>
    <w:link w:val="PiedepginaCar"/>
    <w:uiPriority w:val="99"/>
    <w:unhideWhenUsed/>
    <w:rsid w:val="00D3165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1652"/>
  </w:style>
  <w:style w:type="paragraph" w:styleId="Citadestacada">
    <w:name w:val="Intense Quote"/>
    <w:basedOn w:val="Normal"/>
    <w:next w:val="Normal"/>
    <w:link w:val="CitadestacadaCar"/>
    <w:uiPriority w:val="30"/>
    <w:qFormat/>
    <w:rsid w:val="00D31652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31652"/>
    <w:rPr>
      <w:i/>
      <w:iCs/>
      <w:color w:val="5B9BD5" w:themeColor="accent1"/>
    </w:rPr>
  </w:style>
  <w:style w:type="table" w:styleId="Tablaconcuadrcula">
    <w:name w:val="Table Grid"/>
    <w:basedOn w:val="Tablanormal"/>
    <w:uiPriority w:val="39"/>
    <w:rsid w:val="00D3165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adecuadrcula3-nfasis5">
    <w:name w:val="Grid Table 3 Accent 5"/>
    <w:basedOn w:val="Tablanormal"/>
    <w:uiPriority w:val="48"/>
    <w:rsid w:val="00D316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D316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normal5">
    <w:name w:val="Plain Table 5"/>
    <w:basedOn w:val="Tablanormal"/>
    <w:uiPriority w:val="45"/>
    <w:rsid w:val="00D31652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cuadrcula3-nfasis1">
    <w:name w:val="Grid Table 3 Accent 1"/>
    <w:basedOn w:val="Tablanormal"/>
    <w:uiPriority w:val="48"/>
    <w:rsid w:val="00D3165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D316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D316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3165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D3165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6783A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6783A"/>
    <w:rPr>
      <w:rFonts w:eastAsiaTheme="minorEastAsia"/>
      <w:lang w:eastAsia="es-MX"/>
    </w:rPr>
  </w:style>
  <w:style w:type="table" w:styleId="Tabladecuadrcula4-nfasis5">
    <w:name w:val="Grid Table 4 Accent 5"/>
    <w:basedOn w:val="Tablanormal"/>
    <w:uiPriority w:val="49"/>
    <w:rsid w:val="0030109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microsoft.com/office/2007/relationships/hdphoto" Target="media/hdphoto10.wdp"/><Relationship Id="rId4" Type="http://schemas.openxmlformats.org/officeDocument/2006/relationships/webSettings" Target="webSettings.xml"/><Relationship Id="rId9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5</Pages>
  <Words>780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Windows User</cp:lastModifiedBy>
  <cp:revision>13</cp:revision>
  <dcterms:created xsi:type="dcterms:W3CDTF">2018-08-01T15:50:00Z</dcterms:created>
  <dcterms:modified xsi:type="dcterms:W3CDTF">2018-08-13T17:56:00Z</dcterms:modified>
</cp:coreProperties>
</file>