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Universidad Tecnológica Metropolitana</w:t>
      </w:r>
    </w:p>
    <w:p>
      <w:pPr>
        <w:jc w:val="center"/>
      </w:pPr>
      <w:r>
        <w:rPr>
          <w:b w:val="0"/>
          <w:i w:val="0"/>
        </w:rPr>
        <w:t>Facultad de Ingeniería</w:t>
      </w:r>
    </w:p>
    <w:p>
      <w:pPr>
        <w:jc w:val="center"/>
      </w:pPr>
      <w:r>
        <w:rPr>
          <w:b w:val="0"/>
          <w:i w:val="0"/>
        </w:rPr>
        <w:t>Departamento de Informática y Computación</w:t>
      </w:r>
    </w:p>
    <w:p/>
    <w:p>
      <w:pPr>
        <w:jc w:val="center"/>
      </w:pPr>
      <w:r>
        <w:rPr>
          <w:b/>
          <w:i w:val="0"/>
          <w:sz w:val="40"/>
        </w:rPr>
        <w:t>Laboratorio de Assembler MIPS</w:t>
      </w:r>
    </w:p>
    <w:p>
      <w:pPr>
        <w:jc w:val="center"/>
      </w:pPr>
      <w:r>
        <w:rPr>
          <w:b w:val="0"/>
          <w:i/>
        </w:rPr>
        <w:t>Implementación de un conversor de minúsculas a mayúsculas y su mapeo en el datapath</w:t>
      </w:r>
    </w:p>
    <w:p/>
    <w:p>
      <w:pPr>
        <w:jc w:val="center"/>
      </w:pPr>
      <w:r>
        <w:rPr>
          <w:b w:val="0"/>
          <w:i w:val="0"/>
        </w:rPr>
        <w:t>Asignatura: Arquitectura de Computadores (INF60500)</w:t>
      </w:r>
    </w:p>
    <w:p>
      <w:pPr>
        <w:jc w:val="center"/>
      </w:pPr>
      <w:r>
        <w:rPr>
          <w:b w:val="0"/>
          <w:i w:val="0"/>
        </w:rPr>
        <w:t>Profesores: Patricio Salgado, Juan Pablo Elgueta y Leonardo Bravo</w:t>
      </w:r>
    </w:p>
    <w:p/>
    <w:p>
      <w:pPr>
        <w:jc w:val="center"/>
      </w:pPr>
      <w:r>
        <w:rPr>
          <w:b/>
          <w:i w:val="0"/>
        </w:rPr>
        <w:t>Integrantes:</w:t>
      </w:r>
    </w:p>
    <w:p>
      <w:pPr>
        <w:jc w:val="center"/>
      </w:pPr>
      <w:r>
        <w:rPr>
          <w:b/>
          <w:i w:val="0"/>
        </w:rPr>
        <w:t>Ignacio Moreno</w:t>
      </w:r>
    </w:p>
    <w:p>
      <w:pPr>
        <w:jc w:val="center"/>
      </w:pPr>
      <w:r>
        <w:rPr>
          <w:b/>
          <w:i w:val="0"/>
        </w:rPr>
        <w:t>Rodrigo Donoso</w:t>
      </w:r>
    </w:p>
    <w:p>
      <w:pPr>
        <w:jc w:val="center"/>
      </w:pPr>
      <w:r>
        <w:rPr>
          <w:b/>
          <w:i w:val="0"/>
        </w:rPr>
        <w:t>Wladimir Gallardo</w:t>
      </w:r>
    </w:p>
    <w:p/>
    <w:p>
      <w:pPr>
        <w:jc w:val="center"/>
      </w:pPr>
      <w:r>
        <w:rPr>
          <w:b w:val="0"/>
          <w:i w:val="0"/>
        </w:rPr>
        <w:t>Semestre: primer semestre 2026</w:t>
      </w:r>
    </w:p>
    <w:p>
      <w:pPr>
        <w:jc w:val="center"/>
      </w:pPr>
      <w:r>
        <w:rPr>
          <w:b w:val="0"/>
          <w:i w:val="0"/>
        </w:rPr>
        <w:t>Fecha: junio de 2026</w:t>
      </w:r>
    </w:p>
    <w:p>
      <w:r>
        <w:br w:type="page"/>
      </w:r>
    </w:p>
    <w:p>
      <w:pPr>
        <w:pStyle w:val="Heading1"/>
      </w:pPr>
      <w:r>
        <w:t>Índice</w:t>
      </w:r>
    </w:p>
    <w:p>
      <w:r>
        <w:rPr>
          <w:b w:val="0"/>
          <w:i w:val="0"/>
        </w:rPr>
        <w:t>1. Introducción</w:t>
      </w:r>
    </w:p>
    <w:p>
      <w:r>
        <w:rPr>
          <w:b w:val="0"/>
          <w:i w:val="0"/>
        </w:rPr>
        <w:t>2. Objetivos</w:t>
      </w:r>
    </w:p>
    <w:p>
      <w:r>
        <w:rPr>
          <w:b w:val="0"/>
          <w:i w:val="0"/>
        </w:rPr>
        <w:t xml:space="preserve">   Objetivo general</w:t>
      </w:r>
    </w:p>
    <w:p>
      <w:r>
        <w:rPr>
          <w:b w:val="0"/>
          <w:i w:val="0"/>
        </w:rPr>
        <w:t xml:space="preserve">   Objetivos específicos</w:t>
      </w:r>
    </w:p>
    <w:p>
      <w:r>
        <w:rPr>
          <w:b w:val="0"/>
          <w:i w:val="0"/>
        </w:rPr>
        <w:t>3. Marco teórico</w:t>
      </w:r>
    </w:p>
    <w:p>
      <w:r>
        <w:rPr>
          <w:b w:val="0"/>
          <w:i w:val="0"/>
        </w:rPr>
        <w:t xml:space="preserve">   3.1 El datapath de ciclo único</w:t>
      </w:r>
    </w:p>
    <w:p>
      <w:r>
        <w:rPr>
          <w:b w:val="0"/>
          <w:i w:val="0"/>
        </w:rPr>
        <w:t xml:space="preserve">   3.2 Componentes principales</w:t>
      </w:r>
    </w:p>
    <w:p>
      <w:r>
        <w:rPr>
          <w:b w:val="0"/>
          <w:i w:val="0"/>
        </w:rPr>
        <w:t xml:space="preserve">   3.3 Señales de control</w:t>
      </w:r>
    </w:p>
    <w:p>
      <w:r>
        <w:rPr>
          <w:b w:val="0"/>
          <w:i w:val="0"/>
        </w:rPr>
        <w:t>4. Descripción del problema y del algoritmo</w:t>
      </w:r>
    </w:p>
    <w:p>
      <w:r>
        <w:rPr>
          <w:b w:val="0"/>
          <w:i w:val="0"/>
        </w:rPr>
        <w:t xml:space="preserve">   4.1 El problema</w:t>
      </w:r>
    </w:p>
    <w:p>
      <w:r>
        <w:rPr>
          <w:b w:val="0"/>
          <w:i w:val="0"/>
        </w:rPr>
        <w:t xml:space="preserve">   4.2 Versión en alto nivel (C y Python)</w:t>
      </w:r>
    </w:p>
    <w:p>
      <w:r>
        <w:rPr>
          <w:b w:val="0"/>
          <w:i w:val="0"/>
        </w:rPr>
        <w:t xml:space="preserve">   4.3 Implementación en MIPS (MARS)</w:t>
      </w:r>
    </w:p>
    <w:p>
      <w:r>
        <w:rPr>
          <w:b w:val="0"/>
          <w:i w:val="0"/>
        </w:rPr>
        <w:t>5. Mapeo de las instrucciones en el datapath</w:t>
      </w:r>
    </w:p>
    <w:p>
      <w:r>
        <w:rPr>
          <w:b w:val="0"/>
          <w:i w:val="0"/>
        </w:rPr>
        <w:t xml:space="preserve">   5.1 Tipos de instrucción</w:t>
      </w:r>
    </w:p>
    <w:p>
      <w:r>
        <w:rPr>
          <w:b w:val="0"/>
          <w:i w:val="0"/>
        </w:rPr>
        <w:t xml:space="preserve">   5.2 Tabla de señales de control</w:t>
      </w:r>
    </w:p>
    <w:p>
      <w:r>
        <w:rPr>
          <w:b w:val="0"/>
          <w:i w:val="0"/>
        </w:rPr>
        <w:t xml:space="preserve">   5.3 Recorrido por grupo</w:t>
      </w:r>
    </w:p>
    <w:p>
      <w:r>
        <w:rPr>
          <w:b w:val="0"/>
          <w:i w:val="0"/>
        </w:rPr>
        <w:t xml:space="preserve">      Carga (lbu)</w:t>
      </w:r>
    </w:p>
    <w:p>
      <w:r>
        <w:rPr>
          <w:b w:val="0"/>
          <w:i w:val="0"/>
        </w:rPr>
        <w:t xml:space="preserve">      Almacenamiento (sb)</w:t>
      </w:r>
    </w:p>
    <w:p>
      <w:r>
        <w:rPr>
          <w:b w:val="0"/>
          <w:i w:val="0"/>
        </w:rPr>
        <w:t xml:space="preserve">      ALU-inmediato (addi y slti)</w:t>
      </w:r>
    </w:p>
    <w:p>
      <w:r>
        <w:rPr>
          <w:b w:val="0"/>
          <w:i w:val="0"/>
        </w:rPr>
        <w:t xml:space="preserve">      Salto condicional (beq y bne)</w:t>
      </w:r>
    </w:p>
    <w:p>
      <w:r>
        <w:rPr>
          <w:b w:val="0"/>
          <w:i w:val="0"/>
        </w:rPr>
        <w:t xml:space="preserve">      Salto incondicional (j y jal)</w:t>
      </w:r>
    </w:p>
    <w:p>
      <w:r>
        <w:rPr>
          <w:b w:val="0"/>
          <w:i w:val="0"/>
        </w:rPr>
        <w:t xml:space="preserve">      R-type (move y jr)</w:t>
      </w:r>
    </w:p>
    <w:p>
      <w:r>
        <w:rPr>
          <w:b w:val="0"/>
          <w:i w:val="0"/>
        </w:rPr>
        <w:t xml:space="preserve">   5.4 Traza de ejecución con la letra 'h' (ASCII 104)</w:t>
      </w:r>
    </w:p>
    <w:p>
      <w:r>
        <w:rPr>
          <w:b w:val="0"/>
          <w:i w:val="0"/>
        </w:rPr>
        <w:t>6. Resultados</w:t>
      </w:r>
    </w:p>
    <w:p>
      <w:r>
        <w:rPr>
          <w:b w:val="0"/>
          <w:i w:val="0"/>
        </w:rPr>
        <w:t>7. Conclusiones</w:t>
      </w:r>
    </w:p>
    <w:p>
      <w:r>
        <w:rPr>
          <w:b w:val="0"/>
          <w:i w:val="0"/>
        </w:rPr>
        <w:t>8. Referencias</w:t>
      </w:r>
    </w:p>
    <w:p>
      <w:r>
        <w:br w:type="page"/>
      </w:r>
    </w:p>
    <w:p>
      <w:pPr>
        <w:pStyle w:val="Heading1"/>
      </w:pPr>
      <w:r>
        <w:t>1. Introducción</w:t>
      </w:r>
    </w:p>
    <w:p>
      <w:r>
        <w:rPr>
          <w:b w:val="0"/>
          <w:i w:val="0"/>
        </w:rPr>
        <w:t>El proyecto consiste en desarrollar un programa que convierte una cadena de texto de minúsculas a mayúsculas utilizando aritmética ASCII. A pesar de su simplicidad, el problema exige aplicar estructuras fundamentales como declaración de datos, asignaciones, operaciones aritméticas, comparaciones, ciclos y funciones con retorno.</w:t>
      </w:r>
    </w:p>
    <w:p>
      <w:r>
        <w:rPr>
          <w:b w:val="0"/>
          <w:i w:val="0"/>
        </w:rPr>
        <w:t>El trabajo se estructuró en dos etapas:</w:t>
      </w:r>
    </w:p>
    <w:p>
      <w:r>
        <w:rPr>
          <w:b w:val="0"/>
          <w:i w:val="0"/>
        </w:rPr>
        <w:t>1. Prototipo en Python: Diseño del algoritmo en un lenguaje de alto nivel como referencia.</w:t>
      </w:r>
    </w:p>
    <w:p>
      <w:r>
        <w:rPr>
          <w:b w:val="0"/>
          <w:i w:val="0"/>
        </w:rPr>
        <w:t>2. Implementación en MIPS: Codificación y pruebas en el simulador MARS.</w:t>
      </w:r>
    </w:p>
    <w:p>
      <w:r>
        <w:rPr>
          <w:b w:val="0"/>
          <w:i w:val="0"/>
        </w:rPr>
        <w:t>El núcleo de este informe se centra en el mapeo del datapath, donde se analiza el flujo de cada instrucción a través de los componentes del procesador de ciclo único y se detallan las señales de control que se activan en cada caso.</w:t>
      </w:r>
    </w:p>
    <w:p>
      <w:pPr>
        <w:pStyle w:val="Heading1"/>
      </w:pPr>
      <w:r>
        <w:t>2. Objetivos</w:t>
      </w:r>
    </w:p>
    <w:p>
      <w:pPr>
        <w:pStyle w:val="Heading2"/>
      </w:pPr>
      <w:r>
        <w:t>Objetivo general</w:t>
      </w:r>
    </w:p>
    <w:p>
      <w:r>
        <w:rPr>
          <w:b w:val="0"/>
          <w:i w:val="0"/>
        </w:rPr>
        <w:t>Implementar un algoritmo en assembler MIPS y analizar su ejecución en el camino de datos del procesador, identificando los componentes y señales de control de cada instrucción.</w:t>
      </w:r>
    </w:p>
    <w:p>
      <w:pPr>
        <w:pStyle w:val="Heading2"/>
      </w:pPr>
      <w:r>
        <w:t>Objetivos específicos</w:t>
      </w:r>
    </w:p>
    <w:p>
      <w:pPr>
        <w:pStyle w:val="ListBullet"/>
      </w:pPr>
      <w:r>
        <w:t>Diseñar y validar el algoritmo en Python como referencia de alto nivel.</w:t>
      </w:r>
    </w:p>
    <w:p>
      <w:pPr>
        <w:pStyle w:val="ListBullet"/>
      </w:pPr>
      <w:r>
        <w:t>Traducir el código a assembler MIPS y verificarlo en el simulador MARS.</w:t>
      </w:r>
    </w:p>
    <w:p>
      <w:pPr>
        <w:pStyle w:val="ListBullet"/>
      </w:pPr>
      <w:r>
        <w:t>Clasificar las instrucciones utilizadas (R, I, J) y detallar su ruta por el datapath.</w:t>
      </w:r>
    </w:p>
    <w:p>
      <w:pPr>
        <w:pStyle w:val="ListBullet"/>
      </w:pPr>
      <w:r>
        <w:t>Construir la tabla de señales de control para cada tipo de instrucción.</w:t>
      </w:r>
    </w:p>
    <w:p>
      <w:pPr>
        <w:pStyle w:val="ListBullet"/>
      </w:pPr>
      <w:r>
        <w:t>Representar el flujo del programa en el procesador mediante diagramas.</w:t>
      </w:r>
    </w:p>
    <w:p>
      <w:pPr>
        <w:pStyle w:val="Heading1"/>
      </w:pPr>
      <w:r>
        <w:t>3. Marco teórico</w:t>
      </w:r>
    </w:p>
    <w:p>
      <w:pPr>
        <w:pStyle w:val="Heading2"/>
      </w:pPr>
      <w:r>
        <w:t>3.1 El datapath de ciclo único</w:t>
      </w:r>
    </w:p>
    <w:p>
      <w:r>
        <w:rPr>
          <w:b w:val="0"/>
          <w:i w:val="0"/>
        </w:rPr>
        <w:t>En este modelo de arquitectura, cada instrucción se procesa y completa en un único ciclo de reloj. La información fluye secuencialmente a través de los componentes del procesador, dividiéndose en cinco etapas operativas:</w:t>
      </w:r>
    </w:p>
    <w:p>
      <w:pPr>
        <w:pStyle w:val="ListNumber"/>
      </w:pPr>
      <w:r>
        <w:t>Búsqueda de Instrucción (IF): El Program Counter (PC) entrega la dirección de memoria para extraer la instrucción actual.</w:t>
      </w:r>
    </w:p>
    <w:p>
      <w:pPr>
        <w:pStyle w:val="ListNumber"/>
      </w:pPr>
      <w:r>
        <w:t>Decodificación y Lectura de Registros (ID): La Unidad de Control interpreta el código de operación (opcode) para activar las señales lógicas, mientras el Banco de Registros lee los operandos de origen.</w:t>
      </w:r>
    </w:p>
    <w:p>
      <w:pPr>
        <w:pStyle w:val="ListNumber"/>
      </w:pPr>
      <w:r>
        <w:t>Ejecución (EX): La Unidad Aritmético Lógica (ALU) realiza el cálculo, operación lógica o comparación correspondiente.</w:t>
      </w:r>
    </w:p>
    <w:p>
      <w:pPr>
        <w:pStyle w:val="ListNumber"/>
      </w:pPr>
      <w:r>
        <w:t>Acceso a Memoria (MEM): Etapa exclusiva para instrucciones de transferencia de datos (como lbu y sb), las cuales leen o escriben directamente en la Memoria de Datos.</w:t>
      </w:r>
    </w:p>
    <w:p>
      <w:pPr>
        <w:pStyle w:val="ListNumber"/>
      </w:pPr>
      <w:r>
        <w:t>Escritura en Registro (WB): El resultado final de la operación o el dato cargado desde la memoria se almacena de vuelta en el Banco de Registros.</w:t>
      </w:r>
    </w:p>
    <w:p>
      <w:r>
        <w:rPr>
          <w:b w:val="0"/>
          <w:i w:val="0"/>
        </w:rPr>
        <w:t>El flujo exacto y los bloques activos en cada ciclo dependen estrictamente de las señales de control que la CPU genera de manera específica para cada instrucción.</w:t>
      </w:r>
    </w:p>
    <w:p>
      <w:pPr>
        <w:pStyle w:val="Heading2"/>
      </w:pPr>
      <w:r>
        <w:t>3.2 Componentes principales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
              <w:rPr>
                <w:b/>
                <w:sz w:val="19"/>
              </w:rPr>
              <w:t>Componente</w:t>
            </w:r>
          </w:p>
        </w:tc>
        <w:tc>
          <w:tcPr>
            <w:tcW w:type="dxa" w:w="4320"/>
            <w:shd w:val="clear" w:color="auto" w:fill="D9D9D9"/>
          </w:tcPr>
          <w:p>
            <w:r/>
            <w:r>
              <w:rPr>
                <w:b/>
                <w:sz w:val="19"/>
              </w:rPr>
              <w:t>Función en este programa</w:t>
            </w:r>
          </w:p>
        </w:tc>
      </w:tr>
      <w:tr>
        <w:tc>
          <w:tcPr>
            <w:tcW w:type="dxa" w:w="4320"/>
          </w:tcPr>
          <w:p>
            <w:r/>
            <w:r>
              <w:rPr>
                <w:sz w:val="19"/>
              </w:rPr>
              <w:t>PC</w:t>
            </w:r>
          </w:p>
        </w:tc>
        <w:tc>
          <w:tcPr>
            <w:tcW w:type="dxa" w:w="4320"/>
          </w:tcPr>
          <w:p>
            <w:r/>
            <w:r>
              <w:rPr>
                <w:sz w:val="19"/>
              </w:rPr>
              <w:t>Guarda la dirección de la instrucción actual. Se actualiza a la siguiente o al destino de un salto.</w:t>
            </w:r>
          </w:p>
        </w:tc>
      </w:tr>
      <w:tr>
        <w:tc>
          <w:tcPr>
            <w:tcW w:type="dxa" w:w="4320"/>
          </w:tcPr>
          <w:p>
            <w:r/>
            <w:r>
              <w:rPr>
                <w:sz w:val="19"/>
              </w:rPr>
              <w:t>Memoria de instrucciones</w:t>
            </w:r>
          </w:p>
        </w:tc>
        <w:tc>
          <w:tcPr>
            <w:tcW w:type="dxa" w:w="4320"/>
          </w:tcPr>
          <w:p>
            <w:r/>
            <w:r>
              <w:rPr>
                <w:sz w:val="19"/>
              </w:rPr>
              <w:t>Entrega la instrucción de 32 bits que está en la dirección del PC.</w:t>
            </w:r>
          </w:p>
        </w:tc>
      </w:tr>
      <w:tr>
        <w:tc>
          <w:tcPr>
            <w:tcW w:type="dxa" w:w="4320"/>
          </w:tcPr>
          <w:p>
            <w:r/>
            <w:r>
              <w:rPr>
                <w:sz w:val="19"/>
              </w:rPr>
              <w:t>Banco de registros</w:t>
            </w:r>
          </w:p>
        </w:tc>
        <w:tc>
          <w:tcPr>
            <w:tcW w:type="dxa" w:w="4320"/>
          </w:tcPr>
          <w:p>
            <w:r/>
            <w:r>
              <w:rPr>
                <w:sz w:val="19"/>
              </w:rPr>
              <w:t>Lee los registros ($t0, $t1, $a0) y escribe los resultados.</w:t>
            </w:r>
          </w:p>
        </w:tc>
      </w:tr>
      <w:tr>
        <w:tc>
          <w:tcPr>
            <w:tcW w:type="dxa" w:w="4320"/>
          </w:tcPr>
          <w:p>
            <w:r/>
            <w:r>
              <w:rPr>
                <w:sz w:val="19"/>
              </w:rPr>
              <w:t>ALU</w:t>
            </w:r>
          </w:p>
        </w:tc>
        <w:tc>
          <w:tcPr>
            <w:tcW w:type="dxa" w:w="4320"/>
          </w:tcPr>
          <w:p>
            <w:r/>
            <w:r>
              <w:rPr>
                <w:sz w:val="19"/>
              </w:rPr>
              <w:t>Suma, compara y calcula direcciones de memoria.</w:t>
            </w:r>
          </w:p>
        </w:tc>
      </w:tr>
      <w:tr>
        <w:tc>
          <w:tcPr>
            <w:tcW w:type="dxa" w:w="4320"/>
          </w:tcPr>
          <w:p>
            <w:r/>
            <w:r>
              <w:rPr>
                <w:sz w:val="19"/>
              </w:rPr>
              <w:t>Memoria de datos</w:t>
            </w:r>
          </w:p>
        </w:tc>
        <w:tc>
          <w:tcPr>
            <w:tcW w:type="dxa" w:w="4320"/>
          </w:tcPr>
          <w:p>
            <w:r/>
            <w:r>
              <w:rPr>
                <w:sz w:val="19"/>
              </w:rPr>
              <w:t>lbu lee un byte y sb escribe un byte.</w:t>
            </w:r>
          </w:p>
        </w:tc>
      </w:tr>
      <w:tr>
        <w:tc>
          <w:tcPr>
            <w:tcW w:type="dxa" w:w="4320"/>
          </w:tcPr>
          <w:p>
            <w:r/>
            <w:r>
              <w:rPr>
                <w:sz w:val="19"/>
              </w:rPr>
              <w:t>Unidad de control</w:t>
            </w:r>
          </w:p>
        </w:tc>
        <w:tc>
          <w:tcPr>
            <w:tcW w:type="dxa" w:w="4320"/>
          </w:tcPr>
          <w:p>
            <w:r/>
            <w:r>
              <w:rPr>
                <w:sz w:val="19"/>
              </w:rPr>
              <w:t>Decodifica el opcode y activa las señales que dirigen el resto.</w:t>
            </w:r>
          </w:p>
        </w:tc>
      </w:tr>
      <w:tr>
        <w:tc>
          <w:tcPr>
            <w:tcW w:type="dxa" w:w="4320"/>
          </w:tcPr>
          <w:p>
            <w:r/>
            <w:r>
              <w:rPr>
                <w:sz w:val="19"/>
              </w:rPr>
              <w:t>Sign-extend</w:t>
            </w:r>
          </w:p>
        </w:tc>
        <w:tc>
          <w:tcPr>
            <w:tcW w:type="dxa" w:w="4320"/>
          </w:tcPr>
          <w:p>
            <w:r/>
            <w:r>
              <w:rPr>
                <w:sz w:val="19"/>
              </w:rPr>
              <w:t>Lleva el inmediato de 16 a 32 bits para la ALU.</w:t>
            </w:r>
          </w:p>
        </w:tc>
      </w:tr>
      <w:tr>
        <w:tc>
          <w:tcPr>
            <w:tcW w:type="dxa" w:w="4320"/>
          </w:tcPr>
          <w:p>
            <w:r/>
            <w:r>
              <w:rPr>
                <w:sz w:val="19"/>
              </w:rPr>
              <w:t>Multiplexores</w:t>
            </w:r>
          </w:p>
        </w:tc>
        <w:tc>
          <w:tcPr>
            <w:tcW w:type="dxa" w:w="4320"/>
          </w:tcPr>
          <w:p>
            <w:r/>
            <w:r>
              <w:rPr>
                <w:sz w:val="19"/>
              </w:rPr>
              <w:t>Eligen entre dos entradas según la señal de control activa.</w:t>
            </w:r>
          </w:p>
        </w:tc>
      </w:tr>
    </w:tbl>
    <w:p>
      <w:pPr>
        <w:pStyle w:val="Heading2"/>
      </w:pPr>
      <w:r>
        <w:t>3.3 Señales de control</w:t>
      </w:r>
    </w:p>
    <w:p>
      <w:r>
        <w:rPr>
          <w:b w:val="0"/>
          <w:i w:val="0"/>
        </w:rPr>
        <w:t>Las señales de control son bits que la unidad de control activa o desactiva según la instrucción:</w:t>
      </w:r>
    </w:p>
    <w:p>
      <w:pPr>
        <w:pStyle w:val="ListNumber"/>
      </w:pPr>
      <w:r>
        <w:t>RegDst: elige si el registro destino es rd (tipo R) o rt (tipo I).</w:t>
      </w:r>
    </w:p>
    <w:p>
      <w:pPr>
        <w:pStyle w:val="ListNumber"/>
      </w:pPr>
      <w:r>
        <w:t>ALUSrc: elige si el segundo operando es un registro (0) o un inmediato (1).</w:t>
      </w:r>
    </w:p>
    <w:p>
      <w:pPr>
        <w:pStyle w:val="ListNumber"/>
      </w:pPr>
      <w:r>
        <w:t>MemRead / MemWrite: habilitan lectura o escritura en memoria de datos.</w:t>
      </w:r>
    </w:p>
    <w:p>
      <w:pPr>
        <w:pStyle w:val="ListNumber"/>
      </w:pPr>
      <w:r>
        <w:t>RegWrite: habilita la escritura en el banco de registros.</w:t>
      </w:r>
    </w:p>
    <w:p>
      <w:pPr>
        <w:pStyle w:val="ListNumber"/>
      </w:pPr>
      <w:r>
        <w:t>MemtoReg: elige si el dato que se escribe viene de memoria o de la ALU.</w:t>
      </w:r>
    </w:p>
    <w:p>
      <w:pPr>
        <w:pStyle w:val="ListNumber"/>
      </w:pPr>
      <w:r>
        <w:t>Branch / Jump: indican si el PC cambia por un salto.</w:t>
      </w:r>
    </w:p>
    <w:p>
      <w:pPr>
        <w:pStyle w:val="ListNumber"/>
      </w:pPr>
      <w:r>
        <w:t>ALUOp: indica qué operación hace la ALU (suma, resta, comparar).</w:t>
      </w:r>
    </w:p>
    <w:p>
      <w:pPr>
        <w:pStyle w:val="Heading1"/>
      </w:pPr>
      <w:r>
        <w:t>4. Descripción del problema y del algoritmo</w:t>
      </w:r>
    </w:p>
    <w:p>
      <w:pPr>
        <w:pStyle w:val="Heading2"/>
      </w:pPr>
      <w:r>
        <w:t>4.1 El problema</w:t>
      </w:r>
    </w:p>
    <w:p>
      <w:r>
        <w:rPr>
          <w:b w:val="0"/>
          <w:i w:val="0"/>
        </w:rPr>
        <w:t>El programa recibe la cadena "holaComoEstas" y la recorre carácter por carácter. Si el código ASCII del carácter está entre 97 ('a') y 122 ('z'), se le resta 32 para convertirlo a mayúscula. Los caracteres que ya son mayúsculas o son números y símbolos se dejan igual. El resultado es "HOLACOMOESTAS".</w:t>
      </w:r>
    </w:p>
    <w:p>
      <w:pPr>
        <w:pStyle w:val="Heading2"/>
      </w:pPr>
      <w:r>
        <w:t>4.2 Versión en alto nivel (C y Python)</w:t>
      </w:r>
    </w:p>
    <w:p>
      <w:pPr>
        <w:spacing w:after="0"/>
      </w:pPr>
      <w:r>
        <w:rPr>
          <w:rFonts w:ascii="Consolas" w:hAnsi="Consolas"/>
          <w:sz w:val="19"/>
        </w:rPr>
        <w:t>def transformar_a_mayusculas(cadena_caracteres):</w:t>
        <w:br/>
        <w:t xml:space="preserve">    resultado = []</w:t>
        <w:br/>
        <w:t xml:space="preserve">    for caracter in cadena_caracteres:</w:t>
        <w:br/>
        <w:t xml:space="preserve">        valor_ascii = ord(caracter)</w:t>
        <w:br/>
        <w:t xml:space="preserve">        if 97 &lt;= valor_ascii &lt;= 122:</w:t>
        <w:br/>
        <w:t xml:space="preserve">            valor_mayuscula = valor_ascii - 32</w:t>
        <w:br/>
        <w:t xml:space="preserve">            resultado.append(chr(valor_mayuscula))</w:t>
        <w:br/>
        <w:t xml:space="preserve">        else:</w:t>
        <w:br/>
        <w:t xml:space="preserve">            resultado.append(caracter)</w:t>
        <w:br/>
        <w:t xml:space="preserve">    return ''.join(resultado)</w:t>
      </w:r>
    </w:p>
    <w:p>
      <w:r>
        <w:rPr>
          <w:b w:val="0"/>
          <w:i w:val="0"/>
        </w:rPr>
        <w:t>Código programado en lenguaje Python, cuyo objetivo de la función es transformar letras minúsculas a mayúsculas.</w:t>
      </w:r>
    </w:p>
    <w:p>
      <w:pPr>
        <w:spacing w:after="0"/>
      </w:pPr>
      <w:r>
        <w:rPr>
          <w:rFonts w:ascii="Consolas" w:hAnsi="Consolas"/>
          <w:sz w:val="19"/>
        </w:rPr>
        <w:t>void transformar_a_mayusculas(char *cadena_caracteres, char *resultado) {</w:t>
        <w:br/>
        <w:t xml:space="preserve">    int i;</w:t>
        <w:br/>
        <w:t xml:space="preserve">    for (i = 0; cadena_caracteres[i] != '\0'; i++) {</w:t>
        <w:br/>
        <w:t xml:space="preserve">        int valor_ascii = cadena_caracteres[i];</w:t>
        <w:br/>
        <w:t xml:space="preserve">        if (valor_ascii &gt;= 97 &amp;&amp; valor_ascii &lt;= 122) {</w:t>
        <w:br/>
        <w:t xml:space="preserve">            resultado[i] = valor_ascii - 32;</w:t>
        <w:br/>
        <w:t xml:space="preserve">        } else {</w:t>
        <w:br/>
        <w:t xml:space="preserve">            resultado[i] = cadena_caracteres[i];</w:t>
        <w:br/>
        <w:t xml:space="preserve">        }</w:t>
        <w:br/>
        <w:t xml:space="preserve">    }</w:t>
        <w:br/>
        <w:t xml:space="preserve">    resultado[i] = '\0';</w:t>
        <w:br/>
        <w:t>}</w:t>
      </w:r>
    </w:p>
    <w:p>
      <w:r>
        <w:rPr>
          <w:b w:val="0"/>
          <w:i w:val="0"/>
        </w:rPr>
        <w:t>Código equivalente en lenguaje C, con la misma lógica que la versión en Python: recorre la cadena carácter por carácter y resta 32 al código ASCII cuando corresponde.</w:t>
      </w:r>
    </w:p>
    <w:p>
      <w:pPr>
        <w:pStyle w:val="Heading2"/>
      </w:pPr>
      <w:r>
        <w:t>4.3 Implementación en MIPS (MARS)</w:t>
      </w:r>
    </w:p>
    <w:p>
      <w:pPr>
        <w:spacing w:after="0"/>
      </w:pPr>
      <w:r>
        <w:rPr>
          <w:rFonts w:ascii="Consolas" w:hAnsi="Consolas"/>
          <w:sz w:val="19"/>
        </w:rPr>
        <w:t>.data</w:t>
        <w:br/>
        <w:t xml:space="preserve">    mensaje: .asciiz "holaComoEstas"</w:t>
        <w:br/>
        <w:t>.text</w:t>
        <w:br/>
        <w:t>main:</w:t>
        <w:br/>
        <w:t xml:space="preserve">    la   $a0, mensaje    # carga la direccion de la cadena</w:t>
        <w:br/>
        <w:t xml:space="preserve">    jal  transformar     # llama a la funcion</w:t>
        <w:br/>
        <w:t xml:space="preserve">    li   $v0, 4          # codigo de imprimir cadena</w:t>
        <w:br/>
        <w:t xml:space="preserve">    syscall              # imprime la cadena ya transformada</w:t>
        <w:br/>
        <w:t xml:space="preserve">    li   $v0, 10         # codigo de salida</w:t>
        <w:br/>
        <w:t xml:space="preserve">    syscall              # termina el programa</w:t>
        <w:br/>
        <w:br/>
        <w:t>transformar:</w:t>
        <w:br/>
        <w:t xml:space="preserve">    move $t0, $a0        # $t0 apunta al inicio de la cadena</w:t>
        <w:br/>
        <w:t>bucle:</w:t>
        <w:br/>
        <w:t xml:space="preserve">    lbu  $t1, 0($t0)     # lee un byte (un caracter)</w:t>
        <w:br/>
        <w:t xml:space="preserve">    beq  $t1, $zero, fin # si es el fin de cadena (\0), termina</w:t>
        <w:br/>
        <w:t xml:space="preserve">    slti $t3, $t1, 97    # ¿es menor que 'a'?</w:t>
        <w:br/>
        <w:t xml:space="preserve">    bne  $t3, $zero, sigue</w:t>
        <w:br/>
        <w:t xml:space="preserve">    slti $t3, $t1, 123   # ¿es menor o igual que 'z'?</w:t>
        <w:br/>
        <w:t xml:space="preserve">    beq  $t3, $zero, sigue</w:t>
        <w:br/>
        <w:t xml:space="preserve">    addi $t1, $t1, -32   # es minuscula: resta 32 -&gt; mayuscula</w:t>
        <w:br/>
        <w:t xml:space="preserve">    sb   $t1, 0($t0)     # guarda el caracter modificado</w:t>
        <w:br/>
        <w:t>sigue:</w:t>
        <w:br/>
        <w:t xml:space="preserve">    addi $t0, $t0, 1     # avanza al siguiente byte</w:t>
        <w:br/>
        <w:t xml:space="preserve">    j    bucle</w:t>
        <w:br/>
        <w:t>fin:</w:t>
        <w:br/>
        <w:t xml:space="preserve">    jr   $ra             # vuelve a main</w:t>
      </w:r>
    </w:p>
    <w:p>
      <w:pPr>
        <w:pStyle w:val="Heading1"/>
      </w:pPr>
      <w:r>
        <w:t>5. Mapeo de las instrucciones en el datapath</w:t>
      </w:r>
    </w:p>
    <w:p>
      <w:pPr>
        <w:pStyle w:val="Heading2"/>
      </w:pPr>
      <w:r>
        <w:t>5.1 Tipos de instrucción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
              <w:rPr>
                <w:b/>
                <w:sz w:val="19"/>
              </w:rPr>
              <w:t>Tipo</w:t>
            </w:r>
          </w:p>
        </w:tc>
        <w:tc>
          <w:tcPr>
            <w:tcW w:type="dxa" w:w="2880"/>
            <w:shd w:val="clear" w:color="auto" w:fill="D9D9D9"/>
          </w:tcPr>
          <w:p>
            <w:r/>
            <w:r>
              <w:rPr>
                <w:b/>
                <w:sz w:val="19"/>
              </w:rPr>
              <w:t>Formato</w:t>
            </w:r>
          </w:p>
        </w:tc>
        <w:tc>
          <w:tcPr>
            <w:tcW w:type="dxa" w:w="2880"/>
            <w:shd w:val="clear" w:color="auto" w:fill="D9D9D9"/>
          </w:tcPr>
          <w:p>
            <w:r/>
            <w:r>
              <w:rPr>
                <w:b/>
                <w:sz w:val="19"/>
              </w:rPr>
              <w:t>Instrucciones del programa</w:t>
            </w:r>
          </w:p>
        </w:tc>
      </w:tr>
      <w:tr>
        <w:tc>
          <w:tcPr>
            <w:tcW w:type="dxa" w:w="2880"/>
          </w:tcPr>
          <w:p>
            <w:r/>
            <w:r>
              <w:rPr>
                <w:sz w:val="19"/>
              </w:rPr>
              <w:t>R</w:t>
            </w:r>
          </w:p>
        </w:tc>
        <w:tc>
          <w:tcPr>
            <w:tcW w:type="dxa" w:w="2880"/>
          </w:tcPr>
          <w:p>
            <w:r/>
            <w:r>
              <w:rPr>
                <w:sz w:val="19"/>
              </w:rPr>
              <w:t>op rs rt rd shamt funct</w:t>
            </w:r>
          </w:p>
        </w:tc>
        <w:tc>
          <w:tcPr>
            <w:tcW w:type="dxa" w:w="2880"/>
          </w:tcPr>
          <w:p>
            <w:r/>
            <w:r>
              <w:rPr>
                <w:sz w:val="19"/>
              </w:rPr>
              <w:t>move (addu), jr</w:t>
            </w:r>
          </w:p>
        </w:tc>
      </w:tr>
      <w:tr>
        <w:tc>
          <w:tcPr>
            <w:tcW w:type="dxa" w:w="2880"/>
          </w:tcPr>
          <w:p>
            <w:r/>
            <w:r>
              <w:rPr>
                <w:sz w:val="19"/>
              </w:rPr>
              <w:t>I</w:t>
            </w:r>
          </w:p>
        </w:tc>
        <w:tc>
          <w:tcPr>
            <w:tcW w:type="dxa" w:w="2880"/>
          </w:tcPr>
          <w:p>
            <w:r/>
            <w:r>
              <w:rPr>
                <w:sz w:val="19"/>
              </w:rPr>
              <w:t>op rs rt inmediato</w:t>
            </w:r>
          </w:p>
        </w:tc>
        <w:tc>
          <w:tcPr>
            <w:tcW w:type="dxa" w:w="2880"/>
          </w:tcPr>
          <w:p>
            <w:r/>
            <w:r>
              <w:rPr>
                <w:sz w:val="19"/>
              </w:rPr>
              <w:t>lbu, sb, beq, bne, slti, addi, li</w:t>
            </w:r>
          </w:p>
        </w:tc>
      </w:tr>
      <w:tr>
        <w:tc>
          <w:tcPr>
            <w:tcW w:type="dxa" w:w="2880"/>
          </w:tcPr>
          <w:p>
            <w:r/>
            <w:r>
              <w:rPr>
                <w:sz w:val="19"/>
              </w:rPr>
              <w:t>J</w:t>
            </w:r>
          </w:p>
        </w:tc>
        <w:tc>
          <w:tcPr>
            <w:tcW w:type="dxa" w:w="2880"/>
          </w:tcPr>
          <w:p>
            <w:r/>
            <w:r>
              <w:rPr>
                <w:sz w:val="19"/>
              </w:rPr>
              <w:t>op dirección</w:t>
            </w:r>
          </w:p>
        </w:tc>
        <w:tc>
          <w:tcPr>
            <w:tcW w:type="dxa" w:w="2880"/>
          </w:tcPr>
          <w:p>
            <w:r/>
            <w:r>
              <w:rPr>
                <w:sz w:val="19"/>
              </w:rPr>
              <w:t>j, jal</w:t>
            </w:r>
          </w:p>
        </w:tc>
      </w:tr>
    </w:tbl>
    <w:p>
      <w:pPr>
        <w:pStyle w:val="Heading2"/>
      </w:pPr>
      <w:r>
        <w:t>5.2 Tabla de señales de control</w:t>
      </w:r>
    </w:p>
    <w:p>
      <w:r>
        <w:rPr>
          <w:b w:val="0"/>
          <w:i w:val="0"/>
        </w:rPr>
        <w:t>Las instrucciones del programa se reducen a seis grupos, porque varias comparten el mismo patrón de señales. La X indica que el valor de esa señal no importa para ese grupo.</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9D9D9"/>
          </w:tcPr>
          <w:p>
            <w:r/>
            <w:r>
              <w:rPr>
                <w:b/>
                <w:sz w:val="19"/>
              </w:rPr>
              <w:t>Grupo</w:t>
            </w:r>
          </w:p>
        </w:tc>
        <w:tc>
          <w:tcPr>
            <w:tcW w:type="dxa" w:w="864"/>
            <w:shd w:val="clear" w:color="auto" w:fill="D9D9D9"/>
          </w:tcPr>
          <w:p>
            <w:r/>
            <w:r>
              <w:rPr>
                <w:b/>
                <w:sz w:val="19"/>
              </w:rPr>
              <w:t>RegDst</w:t>
            </w:r>
          </w:p>
        </w:tc>
        <w:tc>
          <w:tcPr>
            <w:tcW w:type="dxa" w:w="864"/>
            <w:shd w:val="clear" w:color="auto" w:fill="D9D9D9"/>
          </w:tcPr>
          <w:p>
            <w:r/>
            <w:r>
              <w:rPr>
                <w:b/>
                <w:sz w:val="19"/>
              </w:rPr>
              <w:t>ALUSrc</w:t>
            </w:r>
          </w:p>
        </w:tc>
        <w:tc>
          <w:tcPr>
            <w:tcW w:type="dxa" w:w="864"/>
            <w:shd w:val="clear" w:color="auto" w:fill="D9D9D9"/>
          </w:tcPr>
          <w:p>
            <w:r/>
            <w:r>
              <w:rPr>
                <w:b/>
                <w:sz w:val="19"/>
              </w:rPr>
              <w:t>MemtoReg</w:t>
            </w:r>
          </w:p>
        </w:tc>
        <w:tc>
          <w:tcPr>
            <w:tcW w:type="dxa" w:w="864"/>
            <w:shd w:val="clear" w:color="auto" w:fill="D9D9D9"/>
          </w:tcPr>
          <w:p>
            <w:r/>
            <w:r>
              <w:rPr>
                <w:b/>
                <w:sz w:val="19"/>
              </w:rPr>
              <w:t>RegWrite</w:t>
            </w:r>
          </w:p>
        </w:tc>
        <w:tc>
          <w:tcPr>
            <w:tcW w:type="dxa" w:w="864"/>
            <w:shd w:val="clear" w:color="auto" w:fill="D9D9D9"/>
          </w:tcPr>
          <w:p>
            <w:r/>
            <w:r>
              <w:rPr>
                <w:b/>
                <w:sz w:val="19"/>
              </w:rPr>
              <w:t>MemRead</w:t>
            </w:r>
          </w:p>
        </w:tc>
        <w:tc>
          <w:tcPr>
            <w:tcW w:type="dxa" w:w="864"/>
            <w:shd w:val="clear" w:color="auto" w:fill="D9D9D9"/>
          </w:tcPr>
          <w:p>
            <w:r/>
            <w:r>
              <w:rPr>
                <w:b/>
                <w:sz w:val="19"/>
              </w:rPr>
              <w:t>MemWrite</w:t>
            </w:r>
          </w:p>
        </w:tc>
        <w:tc>
          <w:tcPr>
            <w:tcW w:type="dxa" w:w="864"/>
            <w:shd w:val="clear" w:color="auto" w:fill="D9D9D9"/>
          </w:tcPr>
          <w:p>
            <w:r/>
            <w:r>
              <w:rPr>
                <w:b/>
                <w:sz w:val="19"/>
              </w:rPr>
              <w:t>Branch</w:t>
            </w:r>
          </w:p>
        </w:tc>
        <w:tc>
          <w:tcPr>
            <w:tcW w:type="dxa" w:w="864"/>
            <w:shd w:val="clear" w:color="auto" w:fill="D9D9D9"/>
          </w:tcPr>
          <w:p>
            <w:r/>
            <w:r>
              <w:rPr>
                <w:b/>
                <w:sz w:val="19"/>
              </w:rPr>
              <w:t>Jump</w:t>
            </w:r>
          </w:p>
        </w:tc>
        <w:tc>
          <w:tcPr>
            <w:tcW w:type="dxa" w:w="864"/>
            <w:shd w:val="clear" w:color="auto" w:fill="D9D9D9"/>
          </w:tcPr>
          <w:p>
            <w:r/>
            <w:r>
              <w:rPr>
                <w:b/>
                <w:sz w:val="19"/>
              </w:rPr>
              <w:t>ALUOp</w:t>
            </w:r>
          </w:p>
        </w:tc>
      </w:tr>
      <w:tr>
        <w:tc>
          <w:tcPr>
            <w:tcW w:type="dxa" w:w="864"/>
          </w:tcPr>
          <w:p>
            <w:r/>
            <w:r>
              <w:rPr>
                <w:sz w:val="19"/>
              </w:rPr>
              <w:t>ALU-inmediato</w:t>
            </w:r>
          </w:p>
        </w:tc>
        <w:tc>
          <w:tcPr>
            <w:tcW w:type="dxa" w:w="864"/>
          </w:tcPr>
          <w:p>
            <w:r/>
            <w:r>
              <w:rPr>
                <w:sz w:val="19"/>
              </w:rPr>
              <w:t>0</w:t>
            </w:r>
          </w:p>
        </w:tc>
        <w:tc>
          <w:tcPr>
            <w:tcW w:type="dxa" w:w="864"/>
          </w:tcPr>
          <w:p>
            <w:r/>
            <w:r>
              <w:rPr>
                <w:sz w:val="19"/>
              </w:rPr>
              <w:t>1</w:t>
            </w:r>
          </w:p>
        </w:tc>
        <w:tc>
          <w:tcPr>
            <w:tcW w:type="dxa" w:w="864"/>
          </w:tcPr>
          <w:p>
            <w:r/>
            <w:r>
              <w:rPr>
                <w:sz w:val="19"/>
              </w:rPr>
              <w:t>0</w:t>
            </w:r>
          </w:p>
        </w:tc>
        <w:tc>
          <w:tcPr>
            <w:tcW w:type="dxa" w:w="864"/>
          </w:tcPr>
          <w:p>
            <w:r/>
            <w:r>
              <w:rPr>
                <w:sz w:val="19"/>
              </w:rPr>
              <w:t>1</w:t>
            </w:r>
          </w:p>
        </w:tc>
        <w:tc>
          <w:tcPr>
            <w:tcW w:type="dxa" w:w="864"/>
          </w:tcPr>
          <w:p>
            <w:r/>
            <w:r>
              <w:rPr>
                <w:sz w:val="19"/>
              </w:rPr>
              <w:t>0</w:t>
            </w:r>
          </w:p>
        </w:tc>
        <w:tc>
          <w:tcPr>
            <w:tcW w:type="dxa" w:w="864"/>
          </w:tcPr>
          <w:p>
            <w:r/>
            <w:r>
              <w:rPr>
                <w:sz w:val="19"/>
              </w:rPr>
              <w:t>0</w:t>
            </w:r>
          </w:p>
        </w:tc>
        <w:tc>
          <w:tcPr>
            <w:tcW w:type="dxa" w:w="864"/>
          </w:tcPr>
          <w:p>
            <w:r/>
            <w:r>
              <w:rPr>
                <w:sz w:val="19"/>
              </w:rPr>
              <w:t>0</w:t>
            </w:r>
          </w:p>
        </w:tc>
        <w:tc>
          <w:tcPr>
            <w:tcW w:type="dxa" w:w="864"/>
          </w:tcPr>
          <w:p>
            <w:r/>
            <w:r>
              <w:rPr>
                <w:sz w:val="19"/>
              </w:rPr>
              <w:t>0</w:t>
            </w:r>
          </w:p>
        </w:tc>
        <w:tc>
          <w:tcPr>
            <w:tcW w:type="dxa" w:w="864"/>
          </w:tcPr>
          <w:p>
            <w:r/>
            <w:r>
              <w:rPr>
                <w:sz w:val="19"/>
              </w:rPr>
              <w:t>add/slt</w:t>
            </w:r>
          </w:p>
        </w:tc>
      </w:tr>
      <w:tr>
        <w:tc>
          <w:tcPr>
            <w:tcW w:type="dxa" w:w="864"/>
          </w:tcPr>
          <w:p>
            <w:r/>
            <w:r>
              <w:rPr>
                <w:sz w:val="19"/>
              </w:rPr>
              <w:t>Carga (lbu)</w:t>
            </w:r>
          </w:p>
        </w:tc>
        <w:tc>
          <w:tcPr>
            <w:tcW w:type="dxa" w:w="864"/>
          </w:tcPr>
          <w:p>
            <w:r/>
            <w:r>
              <w:rPr>
                <w:sz w:val="19"/>
              </w:rPr>
              <w:t>0</w:t>
            </w:r>
          </w:p>
        </w:tc>
        <w:tc>
          <w:tcPr>
            <w:tcW w:type="dxa" w:w="864"/>
          </w:tcPr>
          <w:p>
            <w:r/>
            <w:r>
              <w:rPr>
                <w:sz w:val="19"/>
              </w:rPr>
              <w:t>1</w:t>
            </w:r>
          </w:p>
        </w:tc>
        <w:tc>
          <w:tcPr>
            <w:tcW w:type="dxa" w:w="864"/>
          </w:tcPr>
          <w:p>
            <w:r/>
            <w:r>
              <w:rPr>
                <w:sz w:val="19"/>
              </w:rPr>
              <w:t>1</w:t>
            </w:r>
          </w:p>
        </w:tc>
        <w:tc>
          <w:tcPr>
            <w:tcW w:type="dxa" w:w="864"/>
          </w:tcPr>
          <w:p>
            <w:r/>
            <w:r>
              <w:rPr>
                <w:sz w:val="19"/>
              </w:rPr>
              <w:t>1</w:t>
            </w:r>
          </w:p>
        </w:tc>
        <w:tc>
          <w:tcPr>
            <w:tcW w:type="dxa" w:w="864"/>
          </w:tcPr>
          <w:p>
            <w:r/>
            <w:r>
              <w:rPr>
                <w:sz w:val="19"/>
              </w:rPr>
              <w:t>1</w:t>
            </w:r>
          </w:p>
        </w:tc>
        <w:tc>
          <w:tcPr>
            <w:tcW w:type="dxa" w:w="864"/>
          </w:tcPr>
          <w:p>
            <w:r/>
            <w:r>
              <w:rPr>
                <w:sz w:val="19"/>
              </w:rPr>
              <w:t>0</w:t>
            </w:r>
          </w:p>
        </w:tc>
        <w:tc>
          <w:tcPr>
            <w:tcW w:type="dxa" w:w="864"/>
          </w:tcPr>
          <w:p>
            <w:r/>
            <w:r>
              <w:rPr>
                <w:sz w:val="19"/>
              </w:rPr>
              <w:t>0</w:t>
            </w:r>
          </w:p>
        </w:tc>
        <w:tc>
          <w:tcPr>
            <w:tcW w:type="dxa" w:w="864"/>
          </w:tcPr>
          <w:p>
            <w:r/>
            <w:r>
              <w:rPr>
                <w:sz w:val="19"/>
              </w:rPr>
              <w:t>0</w:t>
            </w:r>
          </w:p>
        </w:tc>
        <w:tc>
          <w:tcPr>
            <w:tcW w:type="dxa" w:w="864"/>
          </w:tcPr>
          <w:p>
            <w:r/>
            <w:r>
              <w:rPr>
                <w:sz w:val="19"/>
              </w:rPr>
              <w:t>add</w:t>
            </w:r>
          </w:p>
        </w:tc>
      </w:tr>
      <w:tr>
        <w:tc>
          <w:tcPr>
            <w:tcW w:type="dxa" w:w="864"/>
          </w:tcPr>
          <w:p>
            <w:r/>
            <w:r>
              <w:rPr>
                <w:sz w:val="19"/>
              </w:rPr>
              <w:t>Almacenamiento (sb)</w:t>
            </w:r>
          </w:p>
        </w:tc>
        <w:tc>
          <w:tcPr>
            <w:tcW w:type="dxa" w:w="864"/>
          </w:tcPr>
          <w:p>
            <w:r/>
            <w:r>
              <w:rPr>
                <w:sz w:val="19"/>
              </w:rPr>
              <w:t>X</w:t>
            </w:r>
          </w:p>
        </w:tc>
        <w:tc>
          <w:tcPr>
            <w:tcW w:type="dxa" w:w="864"/>
          </w:tcPr>
          <w:p>
            <w:r/>
            <w:r>
              <w:rPr>
                <w:sz w:val="19"/>
              </w:rPr>
              <w:t>1</w:t>
            </w:r>
          </w:p>
        </w:tc>
        <w:tc>
          <w:tcPr>
            <w:tcW w:type="dxa" w:w="864"/>
          </w:tcPr>
          <w:p>
            <w:r/>
            <w:r>
              <w:rPr>
                <w:sz w:val="19"/>
              </w:rPr>
              <w:t>X</w:t>
            </w:r>
          </w:p>
        </w:tc>
        <w:tc>
          <w:tcPr>
            <w:tcW w:type="dxa" w:w="864"/>
          </w:tcPr>
          <w:p>
            <w:r/>
            <w:r>
              <w:rPr>
                <w:sz w:val="19"/>
              </w:rPr>
              <w:t>0</w:t>
            </w:r>
          </w:p>
        </w:tc>
        <w:tc>
          <w:tcPr>
            <w:tcW w:type="dxa" w:w="864"/>
          </w:tcPr>
          <w:p>
            <w:r/>
            <w:r>
              <w:rPr>
                <w:sz w:val="19"/>
              </w:rPr>
              <w:t>0</w:t>
            </w:r>
          </w:p>
        </w:tc>
        <w:tc>
          <w:tcPr>
            <w:tcW w:type="dxa" w:w="864"/>
          </w:tcPr>
          <w:p>
            <w:r/>
            <w:r>
              <w:rPr>
                <w:sz w:val="19"/>
              </w:rPr>
              <w:t>1</w:t>
            </w:r>
          </w:p>
        </w:tc>
        <w:tc>
          <w:tcPr>
            <w:tcW w:type="dxa" w:w="864"/>
          </w:tcPr>
          <w:p>
            <w:r/>
            <w:r>
              <w:rPr>
                <w:sz w:val="19"/>
              </w:rPr>
              <w:t>0</w:t>
            </w:r>
          </w:p>
        </w:tc>
        <w:tc>
          <w:tcPr>
            <w:tcW w:type="dxa" w:w="864"/>
          </w:tcPr>
          <w:p>
            <w:r/>
            <w:r>
              <w:rPr>
                <w:sz w:val="19"/>
              </w:rPr>
              <w:t>0</w:t>
            </w:r>
          </w:p>
        </w:tc>
        <w:tc>
          <w:tcPr>
            <w:tcW w:type="dxa" w:w="864"/>
          </w:tcPr>
          <w:p>
            <w:r/>
            <w:r>
              <w:rPr>
                <w:sz w:val="19"/>
              </w:rPr>
              <w:t>add</w:t>
            </w:r>
          </w:p>
        </w:tc>
      </w:tr>
      <w:tr>
        <w:tc>
          <w:tcPr>
            <w:tcW w:type="dxa" w:w="864"/>
          </w:tcPr>
          <w:p>
            <w:r/>
            <w:r>
              <w:rPr>
                <w:sz w:val="19"/>
              </w:rPr>
              <w:t>Salto cond. (beq/bne)</w:t>
            </w:r>
          </w:p>
        </w:tc>
        <w:tc>
          <w:tcPr>
            <w:tcW w:type="dxa" w:w="864"/>
          </w:tcPr>
          <w:p>
            <w:r/>
            <w:r>
              <w:rPr>
                <w:sz w:val="19"/>
              </w:rPr>
              <w:t>X</w:t>
            </w:r>
          </w:p>
        </w:tc>
        <w:tc>
          <w:tcPr>
            <w:tcW w:type="dxa" w:w="864"/>
          </w:tcPr>
          <w:p>
            <w:r/>
            <w:r>
              <w:rPr>
                <w:sz w:val="19"/>
              </w:rPr>
              <w:t>0</w:t>
            </w:r>
          </w:p>
        </w:tc>
        <w:tc>
          <w:tcPr>
            <w:tcW w:type="dxa" w:w="864"/>
          </w:tcPr>
          <w:p>
            <w:r/>
            <w:r>
              <w:rPr>
                <w:sz w:val="19"/>
              </w:rPr>
              <w:t>X</w:t>
            </w:r>
          </w:p>
        </w:tc>
        <w:tc>
          <w:tcPr>
            <w:tcW w:type="dxa" w:w="864"/>
          </w:tcPr>
          <w:p>
            <w:r/>
            <w:r>
              <w:rPr>
                <w:sz w:val="19"/>
              </w:rPr>
              <w:t>0</w:t>
            </w:r>
          </w:p>
        </w:tc>
        <w:tc>
          <w:tcPr>
            <w:tcW w:type="dxa" w:w="864"/>
          </w:tcPr>
          <w:p>
            <w:r/>
            <w:r>
              <w:rPr>
                <w:sz w:val="19"/>
              </w:rPr>
              <w:t>0</w:t>
            </w:r>
          </w:p>
        </w:tc>
        <w:tc>
          <w:tcPr>
            <w:tcW w:type="dxa" w:w="864"/>
          </w:tcPr>
          <w:p>
            <w:r/>
            <w:r>
              <w:rPr>
                <w:sz w:val="19"/>
              </w:rPr>
              <w:t>0</w:t>
            </w:r>
          </w:p>
        </w:tc>
        <w:tc>
          <w:tcPr>
            <w:tcW w:type="dxa" w:w="864"/>
          </w:tcPr>
          <w:p>
            <w:r/>
            <w:r>
              <w:rPr>
                <w:sz w:val="19"/>
              </w:rPr>
              <w:t>1</w:t>
            </w:r>
          </w:p>
        </w:tc>
        <w:tc>
          <w:tcPr>
            <w:tcW w:type="dxa" w:w="864"/>
          </w:tcPr>
          <w:p>
            <w:r/>
            <w:r>
              <w:rPr>
                <w:sz w:val="19"/>
              </w:rPr>
              <w:t>0</w:t>
            </w:r>
          </w:p>
        </w:tc>
        <w:tc>
          <w:tcPr>
            <w:tcW w:type="dxa" w:w="864"/>
          </w:tcPr>
          <w:p>
            <w:r/>
            <w:r>
              <w:rPr>
                <w:sz w:val="19"/>
              </w:rPr>
              <w:t>sub</w:t>
            </w:r>
          </w:p>
        </w:tc>
      </w:tr>
      <w:tr>
        <w:tc>
          <w:tcPr>
            <w:tcW w:type="dxa" w:w="864"/>
          </w:tcPr>
          <w:p>
            <w:r/>
            <w:r>
              <w:rPr>
                <w:sz w:val="19"/>
              </w:rPr>
              <w:t>Salto incond. (j/jal)</w:t>
            </w:r>
          </w:p>
        </w:tc>
        <w:tc>
          <w:tcPr>
            <w:tcW w:type="dxa" w:w="864"/>
          </w:tcPr>
          <w:p>
            <w:r/>
            <w:r>
              <w:rPr>
                <w:sz w:val="19"/>
              </w:rPr>
              <w:t>X</w:t>
            </w:r>
          </w:p>
        </w:tc>
        <w:tc>
          <w:tcPr>
            <w:tcW w:type="dxa" w:w="864"/>
          </w:tcPr>
          <w:p>
            <w:r/>
            <w:r>
              <w:rPr>
                <w:sz w:val="19"/>
              </w:rPr>
              <w:t>X</w:t>
            </w:r>
          </w:p>
        </w:tc>
        <w:tc>
          <w:tcPr>
            <w:tcW w:type="dxa" w:w="864"/>
          </w:tcPr>
          <w:p>
            <w:r/>
            <w:r>
              <w:rPr>
                <w:sz w:val="19"/>
              </w:rPr>
              <w:t>X</w:t>
            </w:r>
          </w:p>
        </w:tc>
        <w:tc>
          <w:tcPr>
            <w:tcW w:type="dxa" w:w="864"/>
          </w:tcPr>
          <w:p>
            <w:r/>
            <w:r>
              <w:rPr>
                <w:sz w:val="19"/>
              </w:rPr>
              <w:t>0/1</w:t>
            </w:r>
          </w:p>
        </w:tc>
        <w:tc>
          <w:tcPr>
            <w:tcW w:type="dxa" w:w="864"/>
          </w:tcPr>
          <w:p>
            <w:r/>
            <w:r>
              <w:rPr>
                <w:sz w:val="19"/>
              </w:rPr>
              <w:t>0</w:t>
            </w:r>
          </w:p>
        </w:tc>
        <w:tc>
          <w:tcPr>
            <w:tcW w:type="dxa" w:w="864"/>
          </w:tcPr>
          <w:p>
            <w:r/>
            <w:r>
              <w:rPr>
                <w:sz w:val="19"/>
              </w:rPr>
              <w:t>0</w:t>
            </w:r>
          </w:p>
        </w:tc>
        <w:tc>
          <w:tcPr>
            <w:tcW w:type="dxa" w:w="864"/>
          </w:tcPr>
          <w:p>
            <w:r/>
            <w:r>
              <w:rPr>
                <w:sz w:val="19"/>
              </w:rPr>
              <w:t>0</w:t>
            </w:r>
          </w:p>
        </w:tc>
        <w:tc>
          <w:tcPr>
            <w:tcW w:type="dxa" w:w="864"/>
          </w:tcPr>
          <w:p>
            <w:r/>
            <w:r>
              <w:rPr>
                <w:sz w:val="19"/>
              </w:rPr>
              <w:t>1</w:t>
            </w:r>
          </w:p>
        </w:tc>
        <w:tc>
          <w:tcPr>
            <w:tcW w:type="dxa" w:w="864"/>
          </w:tcPr>
          <w:p>
            <w:r/>
            <w:r>
              <w:rPr>
                <w:sz w:val="19"/>
              </w:rPr>
              <w:t>X</w:t>
            </w:r>
          </w:p>
        </w:tc>
      </w:tr>
      <w:tr>
        <w:tc>
          <w:tcPr>
            <w:tcW w:type="dxa" w:w="864"/>
          </w:tcPr>
          <w:p>
            <w:r/>
            <w:r>
              <w:rPr>
                <w:sz w:val="19"/>
              </w:rPr>
              <w:t>R-type (move/jr)</w:t>
            </w:r>
          </w:p>
        </w:tc>
        <w:tc>
          <w:tcPr>
            <w:tcW w:type="dxa" w:w="864"/>
          </w:tcPr>
          <w:p>
            <w:r/>
            <w:r>
              <w:rPr>
                <w:sz w:val="19"/>
              </w:rPr>
              <w:t>1</w:t>
            </w:r>
          </w:p>
        </w:tc>
        <w:tc>
          <w:tcPr>
            <w:tcW w:type="dxa" w:w="864"/>
          </w:tcPr>
          <w:p>
            <w:r/>
            <w:r>
              <w:rPr>
                <w:sz w:val="19"/>
              </w:rPr>
              <w:t>0</w:t>
            </w:r>
          </w:p>
        </w:tc>
        <w:tc>
          <w:tcPr>
            <w:tcW w:type="dxa" w:w="864"/>
          </w:tcPr>
          <w:p>
            <w:r/>
            <w:r>
              <w:rPr>
                <w:sz w:val="19"/>
              </w:rPr>
              <w:t>0</w:t>
            </w:r>
          </w:p>
        </w:tc>
        <w:tc>
          <w:tcPr>
            <w:tcW w:type="dxa" w:w="864"/>
          </w:tcPr>
          <w:p>
            <w:r/>
            <w:r>
              <w:rPr>
                <w:sz w:val="19"/>
              </w:rPr>
              <w:t>1 (move) / 0 (jr)</w:t>
            </w:r>
          </w:p>
        </w:tc>
        <w:tc>
          <w:tcPr>
            <w:tcW w:type="dxa" w:w="864"/>
          </w:tcPr>
          <w:p>
            <w:r/>
            <w:r>
              <w:rPr>
                <w:sz w:val="19"/>
              </w:rPr>
              <w:t>0</w:t>
            </w:r>
          </w:p>
        </w:tc>
        <w:tc>
          <w:tcPr>
            <w:tcW w:type="dxa" w:w="864"/>
          </w:tcPr>
          <w:p>
            <w:r/>
            <w:r>
              <w:rPr>
                <w:sz w:val="19"/>
              </w:rPr>
              <w:t>0</w:t>
            </w:r>
          </w:p>
        </w:tc>
        <w:tc>
          <w:tcPr>
            <w:tcW w:type="dxa" w:w="864"/>
          </w:tcPr>
          <w:p>
            <w:r/>
            <w:r>
              <w:rPr>
                <w:sz w:val="19"/>
              </w:rPr>
              <w:t>0</w:t>
            </w:r>
          </w:p>
        </w:tc>
        <w:tc>
          <w:tcPr>
            <w:tcW w:type="dxa" w:w="864"/>
          </w:tcPr>
          <w:p>
            <w:r/>
            <w:r>
              <w:rPr>
                <w:sz w:val="19"/>
              </w:rPr>
              <w:t>0</w:t>
            </w:r>
          </w:p>
        </w:tc>
        <w:tc>
          <w:tcPr>
            <w:tcW w:type="dxa" w:w="864"/>
          </w:tcPr>
          <w:p>
            <w:r/>
            <w:r>
              <w:rPr>
                <w:sz w:val="19"/>
              </w:rPr>
              <w:t>funct</w:t>
            </w:r>
          </w:p>
        </w:tc>
      </w:tr>
    </w:tbl>
    <w:p>
      <w:r>
        <w:rPr>
          <w:b w:val="0"/>
          <w:i w:val="0"/>
        </w:rPr>
        <w:t>Qué hace la ALU, si toca la memoria de datos y si escribe en un registro.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9"/>
              </w:rPr>
              <w:t>Grupo</w:t>
            </w:r>
          </w:p>
        </w:tc>
        <w:tc>
          <w:tcPr>
            <w:tcW w:type="dxa" w:w="1728"/>
            <w:shd w:val="clear" w:color="auto" w:fill="D9D9D9"/>
          </w:tcPr>
          <w:p>
            <w:r/>
            <w:r>
              <w:rPr>
                <w:b/>
                <w:sz w:val="19"/>
              </w:rPr>
              <w:t>La ALU hace</w:t>
            </w:r>
          </w:p>
        </w:tc>
        <w:tc>
          <w:tcPr>
            <w:tcW w:type="dxa" w:w="1728"/>
            <w:shd w:val="clear" w:color="auto" w:fill="D9D9D9"/>
          </w:tcPr>
          <w:p>
            <w:r/>
            <w:r>
              <w:rPr>
                <w:b/>
                <w:sz w:val="19"/>
              </w:rPr>
              <w:t>Memoria de datos</w:t>
            </w:r>
          </w:p>
        </w:tc>
        <w:tc>
          <w:tcPr>
            <w:tcW w:type="dxa" w:w="1728"/>
            <w:shd w:val="clear" w:color="auto" w:fill="D9D9D9"/>
          </w:tcPr>
          <w:p>
            <w:r/>
            <w:r>
              <w:rPr>
                <w:b/>
                <w:sz w:val="19"/>
              </w:rPr>
              <w:t>Write-back</w:t>
            </w:r>
          </w:p>
        </w:tc>
        <w:tc>
          <w:tcPr>
            <w:tcW w:type="dxa" w:w="1728"/>
            <w:shd w:val="clear" w:color="auto" w:fill="D9D9D9"/>
          </w:tcPr>
          <w:p>
            <w:r/>
            <w:r>
              <w:rPr>
                <w:b/>
                <w:sz w:val="19"/>
              </w:rPr>
              <w:t>Señal que la distingue</w:t>
            </w:r>
          </w:p>
        </w:tc>
      </w:tr>
      <w:tr>
        <w:tc>
          <w:tcPr>
            <w:tcW w:type="dxa" w:w="1728"/>
          </w:tcPr>
          <w:p>
            <w:r/>
            <w:r>
              <w:rPr>
                <w:sz w:val="19"/>
              </w:rPr>
              <w:t>ALU-inmediato</w:t>
            </w:r>
          </w:p>
        </w:tc>
        <w:tc>
          <w:tcPr>
            <w:tcW w:type="dxa" w:w="1728"/>
          </w:tcPr>
          <w:p>
            <w:r/>
            <w:r>
              <w:rPr>
                <w:sz w:val="19"/>
              </w:rPr>
              <w:t>opera con un número fijo</w:t>
            </w:r>
          </w:p>
        </w:tc>
        <w:tc>
          <w:tcPr>
            <w:tcW w:type="dxa" w:w="1728"/>
          </w:tcPr>
          <w:p>
            <w:r/>
            <w:r>
              <w:rPr>
                <w:sz w:val="19"/>
              </w:rPr>
              <w:t>no</w:t>
            </w:r>
          </w:p>
        </w:tc>
        <w:tc>
          <w:tcPr>
            <w:tcW w:type="dxa" w:w="1728"/>
          </w:tcPr>
          <w:p>
            <w:r/>
            <w:r>
              <w:rPr>
                <w:sz w:val="19"/>
              </w:rPr>
              <w:t>sí</w:t>
            </w:r>
          </w:p>
        </w:tc>
        <w:tc>
          <w:tcPr>
            <w:tcW w:type="dxa" w:w="1728"/>
          </w:tcPr>
          <w:p>
            <w:r/>
            <w:r>
              <w:rPr>
                <w:sz w:val="19"/>
              </w:rPr>
              <w:t>ALUSrc = 1</w:t>
            </w:r>
          </w:p>
        </w:tc>
      </w:tr>
      <w:tr>
        <w:tc>
          <w:tcPr>
            <w:tcW w:type="dxa" w:w="1728"/>
          </w:tcPr>
          <w:p>
            <w:r/>
            <w:r>
              <w:rPr>
                <w:sz w:val="19"/>
              </w:rPr>
              <w:t>Carga (lbu)</w:t>
            </w:r>
          </w:p>
        </w:tc>
        <w:tc>
          <w:tcPr>
            <w:tcW w:type="dxa" w:w="1728"/>
          </w:tcPr>
          <w:p>
            <w:r/>
            <w:r>
              <w:rPr>
                <w:sz w:val="19"/>
              </w:rPr>
              <w:t>calcula la dirección</w:t>
            </w:r>
          </w:p>
        </w:tc>
        <w:tc>
          <w:tcPr>
            <w:tcW w:type="dxa" w:w="1728"/>
          </w:tcPr>
          <w:p>
            <w:r/>
            <w:r>
              <w:rPr>
                <w:sz w:val="19"/>
              </w:rPr>
              <w:t>lee</w:t>
            </w:r>
          </w:p>
        </w:tc>
        <w:tc>
          <w:tcPr>
            <w:tcW w:type="dxa" w:w="1728"/>
          </w:tcPr>
          <w:p>
            <w:r/>
            <w:r>
              <w:rPr>
                <w:sz w:val="19"/>
              </w:rPr>
              <w:t>sí</w:t>
            </w:r>
          </w:p>
        </w:tc>
        <w:tc>
          <w:tcPr>
            <w:tcW w:type="dxa" w:w="1728"/>
          </w:tcPr>
          <w:p>
            <w:r/>
            <w:r>
              <w:rPr>
                <w:sz w:val="19"/>
              </w:rPr>
              <w:t>MemRead = 1</w:t>
            </w:r>
          </w:p>
        </w:tc>
      </w:tr>
      <w:tr>
        <w:tc>
          <w:tcPr>
            <w:tcW w:type="dxa" w:w="1728"/>
          </w:tcPr>
          <w:p>
            <w:r/>
            <w:r>
              <w:rPr>
                <w:sz w:val="19"/>
              </w:rPr>
              <w:t>Almacenamiento (sb)</w:t>
            </w:r>
          </w:p>
        </w:tc>
        <w:tc>
          <w:tcPr>
            <w:tcW w:type="dxa" w:w="1728"/>
          </w:tcPr>
          <w:p>
            <w:r/>
            <w:r>
              <w:rPr>
                <w:sz w:val="19"/>
              </w:rPr>
              <w:t>calcula la dirección</w:t>
            </w:r>
          </w:p>
        </w:tc>
        <w:tc>
          <w:tcPr>
            <w:tcW w:type="dxa" w:w="1728"/>
          </w:tcPr>
          <w:p>
            <w:r/>
            <w:r>
              <w:rPr>
                <w:sz w:val="19"/>
              </w:rPr>
              <w:t>escribe</w:t>
            </w:r>
          </w:p>
        </w:tc>
        <w:tc>
          <w:tcPr>
            <w:tcW w:type="dxa" w:w="1728"/>
          </w:tcPr>
          <w:p>
            <w:r/>
            <w:r>
              <w:rPr>
                <w:sz w:val="19"/>
              </w:rPr>
              <w:t>no</w:t>
            </w:r>
          </w:p>
        </w:tc>
        <w:tc>
          <w:tcPr>
            <w:tcW w:type="dxa" w:w="1728"/>
          </w:tcPr>
          <w:p>
            <w:r/>
            <w:r>
              <w:rPr>
                <w:sz w:val="19"/>
              </w:rPr>
              <w:t>MemWrite = 1</w:t>
            </w:r>
          </w:p>
        </w:tc>
      </w:tr>
      <w:tr>
        <w:tc>
          <w:tcPr>
            <w:tcW w:type="dxa" w:w="1728"/>
          </w:tcPr>
          <w:p>
            <w:r/>
            <w:r>
              <w:rPr>
                <w:sz w:val="19"/>
              </w:rPr>
              <w:t>Salto cond. (beq/bne)</w:t>
            </w:r>
          </w:p>
        </w:tc>
        <w:tc>
          <w:tcPr>
            <w:tcW w:type="dxa" w:w="1728"/>
          </w:tcPr>
          <w:p>
            <w:r/>
            <w:r>
              <w:rPr>
                <w:sz w:val="19"/>
              </w:rPr>
              <w:t>resta para comparar</w:t>
            </w:r>
          </w:p>
        </w:tc>
        <w:tc>
          <w:tcPr>
            <w:tcW w:type="dxa" w:w="1728"/>
          </w:tcPr>
          <w:p>
            <w:r/>
            <w:r>
              <w:rPr>
                <w:sz w:val="19"/>
              </w:rPr>
              <w:t>no</w:t>
            </w:r>
          </w:p>
        </w:tc>
        <w:tc>
          <w:tcPr>
            <w:tcW w:type="dxa" w:w="1728"/>
          </w:tcPr>
          <w:p>
            <w:r/>
            <w:r>
              <w:rPr>
                <w:sz w:val="19"/>
              </w:rPr>
              <w:t>no</w:t>
            </w:r>
          </w:p>
        </w:tc>
        <w:tc>
          <w:tcPr>
            <w:tcW w:type="dxa" w:w="1728"/>
          </w:tcPr>
          <w:p>
            <w:r/>
            <w:r>
              <w:rPr>
                <w:sz w:val="19"/>
              </w:rPr>
              <w:t>Branch = 1</w:t>
            </w:r>
          </w:p>
        </w:tc>
      </w:tr>
      <w:tr>
        <w:tc>
          <w:tcPr>
            <w:tcW w:type="dxa" w:w="1728"/>
          </w:tcPr>
          <w:p>
            <w:r/>
            <w:r>
              <w:rPr>
                <w:sz w:val="19"/>
              </w:rPr>
              <w:t>Salto incond. (j/jal)</w:t>
            </w:r>
          </w:p>
        </w:tc>
        <w:tc>
          <w:tcPr>
            <w:tcW w:type="dxa" w:w="1728"/>
          </w:tcPr>
          <w:p>
            <w:r/>
            <w:r>
              <w:rPr>
                <w:sz w:val="19"/>
              </w:rPr>
              <w:t>no la usa</w:t>
            </w:r>
          </w:p>
        </w:tc>
        <w:tc>
          <w:tcPr>
            <w:tcW w:type="dxa" w:w="1728"/>
          </w:tcPr>
          <w:p>
            <w:r/>
            <w:r>
              <w:rPr>
                <w:sz w:val="19"/>
              </w:rPr>
              <w:t>no</w:t>
            </w:r>
          </w:p>
        </w:tc>
        <w:tc>
          <w:tcPr>
            <w:tcW w:type="dxa" w:w="1728"/>
          </w:tcPr>
          <w:p>
            <w:r/>
            <w:r>
              <w:rPr>
                <w:sz w:val="19"/>
              </w:rPr>
              <w:t>solo jal</w:t>
            </w:r>
          </w:p>
        </w:tc>
        <w:tc>
          <w:tcPr>
            <w:tcW w:type="dxa" w:w="1728"/>
          </w:tcPr>
          <w:p>
            <w:r/>
            <w:r>
              <w:rPr>
                <w:sz w:val="19"/>
              </w:rPr>
              <w:t>Jump = 1</w:t>
            </w:r>
          </w:p>
        </w:tc>
      </w:tr>
      <w:tr>
        <w:tc>
          <w:tcPr>
            <w:tcW w:type="dxa" w:w="1728"/>
          </w:tcPr>
          <w:p>
            <w:r/>
            <w:r>
              <w:rPr>
                <w:sz w:val="19"/>
              </w:rPr>
              <w:t>R-type (move/jr)</w:t>
            </w:r>
          </w:p>
        </w:tc>
        <w:tc>
          <w:tcPr>
            <w:tcW w:type="dxa" w:w="1728"/>
          </w:tcPr>
          <w:p>
            <w:r/>
            <w:r>
              <w:rPr>
                <w:sz w:val="19"/>
              </w:rPr>
              <w:t>opera dos registros</w:t>
            </w:r>
          </w:p>
        </w:tc>
        <w:tc>
          <w:tcPr>
            <w:tcW w:type="dxa" w:w="1728"/>
          </w:tcPr>
          <w:p>
            <w:r/>
            <w:r>
              <w:rPr>
                <w:sz w:val="19"/>
              </w:rPr>
              <w:t>no</w:t>
            </w:r>
          </w:p>
        </w:tc>
        <w:tc>
          <w:tcPr>
            <w:tcW w:type="dxa" w:w="1728"/>
          </w:tcPr>
          <w:p>
            <w:r/>
            <w:r>
              <w:rPr>
                <w:sz w:val="19"/>
              </w:rPr>
              <w:t>sí (move) / no (jr)</w:t>
            </w:r>
          </w:p>
        </w:tc>
        <w:tc>
          <w:tcPr>
            <w:tcW w:type="dxa" w:w="1728"/>
          </w:tcPr>
          <w:p>
            <w:r/>
            <w:r>
              <w:rPr>
                <w:sz w:val="19"/>
              </w:rPr>
              <w:t>RegDst = 1</w:t>
            </w:r>
          </w:p>
        </w:tc>
      </w:tr>
    </w:tbl>
    <w:p>
      <w:pPr>
        <w:pStyle w:val="Heading2"/>
      </w:pPr>
      <w:r>
        <w:t>5.3 Recorrido por grupo</w:t>
      </w:r>
    </w:p>
    <w:p>
      <w:r>
        <w:rPr>
          <w:b w:val="0"/>
          <w:i w:val="0"/>
        </w:rPr>
        <w:t>En los diagramas siguientes, el verde marca los componentes y las conexiones que la instrucción usa, y el gris los que quedan apagados.</w:t>
      </w:r>
    </w:p>
    <w:p>
      <w:pPr>
        <w:pStyle w:val="Heading3"/>
      </w:pPr>
      <w:r>
        <w:t>Carga (lbu)</w:t>
      </w:r>
    </w:p>
    <w:p>
      <w:r>
        <w:rPr>
          <w:b w:val="0"/>
          <w:i w:val="0"/>
        </w:rPr>
        <w:t>La instrucción de carga usa todo el camino. Lee el registro base $t0, la ALU suma el desplazamiento para obtener la dirección, la memoria de datos entrega el byte y ese byte se guarda en $t1. Es la única instrucción del programa que activa MemRead.</w:t>
      </w:r>
    </w:p>
    <w:p>
      <w:pPr>
        <w:pStyle w:val="Heading3"/>
      </w:pPr>
      <w:r>
        <w:t>Almacenamiento (sb)</w:t>
      </w:r>
    </w:p>
    <w:p>
      <w:r>
        <w:rPr>
          <w:b w:val="0"/>
          <w:i w:val="0"/>
        </w:rPr>
        <w:t>El almacenamiento es el caso espejo de la carga. La ALU calcula la dirección igual, pero ahora la memoria de datos escribe el byte de $t1. No hay escritura de registro, así que la ruta de vuelta al banco de registros queda apagada.</w:t>
      </w:r>
    </w:p>
    <w:p>
      <w:pPr>
        <w:pStyle w:val="Heading3"/>
      </w:pPr>
      <w:r>
        <w:t>ALU-inmediato (addi y slti)</w:t>
      </w:r>
    </w:p>
    <w:p>
      <w:r>
        <w:rPr>
          <w:b w:val="0"/>
          <w:i w:val="0"/>
        </w:rPr>
        <w:t>Estas instrucciones operan con un valor fijo que pasa por el extensor de signo. No tocan la memoria de datos, pero sí guardan el resultado en un registro. addi suma y slti compara y deja un 1 o un 0. Es el grupo más frecuente del programa.</w:t>
      </w:r>
    </w:p>
    <w:p>
      <w:pPr>
        <w:pStyle w:val="Heading3"/>
      </w:pPr>
      <w:r>
        <w:t>Salto condicional (beq y bne)</w:t>
      </w:r>
    </w:p>
    <w:p>
      <w:r>
        <w:rPr>
          <w:b w:val="0"/>
          <w:i w:val="0"/>
        </w:rPr>
        <w:t>La ALU resta los dos operandos para compararlos. Si el resultado es cero, los valores son iguales y el PC salta a la etiqueta. bne usa la misma ruta, pero salta en el caso contrario, cuando la resta no da cero. No tocan la memoria ni escriben registros.</w:t>
      </w:r>
    </w:p>
    <w:p>
      <w:pPr>
        <w:pStyle w:val="Heading3"/>
      </w:pPr>
      <w:r>
        <w:t>Salto incondicional (j y jal)</w:t>
      </w:r>
    </w:p>
    <w:p>
      <w:r>
        <w:rPr>
          <w:b w:val="0"/>
          <w:i w:val="0"/>
        </w:rPr>
        <w:t>El destino del salto sale de la propia instrucción, sin pasar por la ALU ni leer registros. j solo cambia el PC. jal hace lo mismo, pero además guarda la dirección de retorno en $ra, para que después jr pueda volver al punto desde donde se llamó la función.</w:t>
      </w:r>
    </w:p>
    <w:p>
      <w:pPr>
        <w:pStyle w:val="Heading3"/>
      </w:pPr>
      <w:r>
        <w:t>R-type (move y jr)</w:t>
      </w:r>
    </w:p>
    <w:p>
      <w:r>
        <w:rPr>
          <w:b w:val="0"/>
          <w:i w:val="0"/>
        </w:rPr>
        <w:t>Las instrucciones R-type operan entre dos registros, sin valor inmediato (por eso ALUSrc vale 0). move, que en realidad es addu, escribe el resultado en el registro de destino. jr es un caso especial: no escribe ningún registro, sino que carga $ra en el PC para volver de la función.</w:t>
      </w:r>
    </w:p>
    <w:p>
      <w:pPr>
        <w:pStyle w:val="Heading2"/>
      </w:pPr>
      <w:r>
        <w:t>5.4 Traza de ejecución con la letra 'h' (ASCII 104)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
              <w:rPr>
                <w:b/>
                <w:sz w:val="19"/>
              </w:rPr>
              <w:t>Instrucción</w:t>
            </w:r>
          </w:p>
        </w:tc>
        <w:tc>
          <w:tcPr>
            <w:tcW w:type="dxa" w:w="2880"/>
            <w:shd w:val="clear" w:color="auto" w:fill="D9D9D9"/>
          </w:tcPr>
          <w:p>
            <w:r/>
            <w:r>
              <w:rPr>
                <w:b/>
                <w:sz w:val="19"/>
              </w:rPr>
              <w:t>Qué ocurre</w:t>
            </w:r>
          </w:p>
        </w:tc>
        <w:tc>
          <w:tcPr>
            <w:tcW w:type="dxa" w:w="2880"/>
            <w:shd w:val="clear" w:color="auto" w:fill="D9D9D9"/>
          </w:tcPr>
          <w:p>
            <w:r/>
            <w:r>
              <w:rPr>
                <w:b/>
                <w:sz w:val="19"/>
              </w:rPr>
              <w:t>Componentes activos</w:t>
            </w:r>
          </w:p>
        </w:tc>
      </w:tr>
      <w:tr>
        <w:tc>
          <w:tcPr>
            <w:tcW w:type="dxa" w:w="2880"/>
          </w:tcPr>
          <w:p>
            <w:r/>
            <w:r>
              <w:rPr>
                <w:sz w:val="19"/>
              </w:rPr>
              <w:t>lbu $t1, 0($t0)</w:t>
            </w:r>
          </w:p>
        </w:tc>
        <w:tc>
          <w:tcPr>
            <w:tcW w:type="dxa" w:w="2880"/>
          </w:tcPr>
          <w:p>
            <w:r/>
            <w:r>
              <w:rPr>
                <w:sz w:val="19"/>
              </w:rPr>
              <w:t>Lee la 'h' (104) desde memoria</w:t>
            </w:r>
          </w:p>
        </w:tc>
        <w:tc>
          <w:tcPr>
            <w:tcW w:type="dxa" w:w="2880"/>
          </w:tcPr>
          <w:p>
            <w:r/>
            <w:r>
              <w:rPr>
                <w:sz w:val="19"/>
              </w:rPr>
              <w:t>PC, mem. instr., registros, ALU, mem. datos</w:t>
            </w:r>
          </w:p>
        </w:tc>
      </w:tr>
      <w:tr>
        <w:tc>
          <w:tcPr>
            <w:tcW w:type="dxa" w:w="2880"/>
          </w:tcPr>
          <w:p>
            <w:r/>
            <w:r>
              <w:rPr>
                <w:sz w:val="19"/>
              </w:rPr>
              <w:t>beq $t1, $zero, fin</w:t>
            </w:r>
          </w:p>
        </w:tc>
        <w:tc>
          <w:tcPr>
            <w:tcW w:type="dxa" w:w="2880"/>
          </w:tcPr>
          <w:p>
            <w:r/>
            <w:r>
              <w:rPr>
                <w:sz w:val="19"/>
              </w:rPr>
              <w:t>104 no es 0, no salta</w:t>
            </w:r>
          </w:p>
        </w:tc>
        <w:tc>
          <w:tcPr>
            <w:tcW w:type="dxa" w:w="2880"/>
          </w:tcPr>
          <w:p>
            <w:r/>
            <w:r>
              <w:rPr>
                <w:sz w:val="19"/>
              </w:rPr>
              <w:t>ALU (resta)</w:t>
            </w:r>
          </w:p>
        </w:tc>
      </w:tr>
      <w:tr>
        <w:tc>
          <w:tcPr>
            <w:tcW w:type="dxa" w:w="2880"/>
          </w:tcPr>
          <w:p>
            <w:r/>
            <w:r>
              <w:rPr>
                <w:sz w:val="19"/>
              </w:rPr>
              <w:t>slti $t3, $t1, 97</w:t>
            </w:r>
          </w:p>
        </w:tc>
        <w:tc>
          <w:tcPr>
            <w:tcW w:type="dxa" w:w="2880"/>
          </w:tcPr>
          <w:p>
            <w:r/>
            <w:r>
              <w:rPr>
                <w:sz w:val="19"/>
              </w:rPr>
              <w:t>104 &lt; 97 es falso, $t3 = 0</w:t>
            </w:r>
          </w:p>
        </w:tc>
        <w:tc>
          <w:tcPr>
            <w:tcW w:type="dxa" w:w="2880"/>
          </w:tcPr>
          <w:p>
            <w:r/>
            <w:r>
              <w:rPr>
                <w:sz w:val="19"/>
              </w:rPr>
              <w:t>ALU (slt)</w:t>
            </w:r>
          </w:p>
        </w:tc>
      </w:tr>
      <w:tr>
        <w:tc>
          <w:tcPr>
            <w:tcW w:type="dxa" w:w="2880"/>
          </w:tcPr>
          <w:p>
            <w:r/>
            <w:r>
              <w:rPr>
                <w:sz w:val="19"/>
              </w:rPr>
              <w:t>bne $t3, $zero, sigue</w:t>
            </w:r>
          </w:p>
        </w:tc>
        <w:tc>
          <w:tcPr>
            <w:tcW w:type="dxa" w:w="2880"/>
          </w:tcPr>
          <w:p>
            <w:r/>
            <w:r>
              <w:rPr>
                <w:sz w:val="19"/>
              </w:rPr>
              <w:t>$t3 = 0, no salta (sí es &gt;= 'a')</w:t>
            </w:r>
          </w:p>
        </w:tc>
        <w:tc>
          <w:tcPr>
            <w:tcW w:type="dxa" w:w="2880"/>
          </w:tcPr>
          <w:p>
            <w:r/>
            <w:r>
              <w:rPr>
                <w:sz w:val="19"/>
              </w:rPr>
              <w:t>ALU</w:t>
            </w:r>
          </w:p>
        </w:tc>
      </w:tr>
      <w:tr>
        <w:tc>
          <w:tcPr>
            <w:tcW w:type="dxa" w:w="2880"/>
          </w:tcPr>
          <w:p>
            <w:r/>
            <w:r>
              <w:rPr>
                <w:sz w:val="19"/>
              </w:rPr>
              <w:t>slti $t3, $t1, 123</w:t>
            </w:r>
          </w:p>
        </w:tc>
        <w:tc>
          <w:tcPr>
            <w:tcW w:type="dxa" w:w="2880"/>
          </w:tcPr>
          <w:p>
            <w:r/>
            <w:r>
              <w:rPr>
                <w:sz w:val="19"/>
              </w:rPr>
              <w:t>104 &lt; 123 es verdadero, $t3 = 1</w:t>
            </w:r>
          </w:p>
        </w:tc>
        <w:tc>
          <w:tcPr>
            <w:tcW w:type="dxa" w:w="2880"/>
          </w:tcPr>
          <w:p>
            <w:r/>
            <w:r>
              <w:rPr>
                <w:sz w:val="19"/>
              </w:rPr>
              <w:t>ALU (slt)</w:t>
            </w:r>
          </w:p>
        </w:tc>
      </w:tr>
      <w:tr>
        <w:tc>
          <w:tcPr>
            <w:tcW w:type="dxa" w:w="2880"/>
          </w:tcPr>
          <w:p>
            <w:r/>
            <w:r>
              <w:rPr>
                <w:sz w:val="19"/>
              </w:rPr>
              <w:t>beq $t3, $zero, sigue</w:t>
            </w:r>
          </w:p>
        </w:tc>
        <w:tc>
          <w:tcPr>
            <w:tcW w:type="dxa" w:w="2880"/>
          </w:tcPr>
          <w:p>
            <w:r/>
            <w:r>
              <w:rPr>
                <w:sz w:val="19"/>
              </w:rPr>
              <w:t>$t3 = 1, no salta (sí es &lt;= 'z')</w:t>
            </w:r>
          </w:p>
        </w:tc>
        <w:tc>
          <w:tcPr>
            <w:tcW w:type="dxa" w:w="2880"/>
          </w:tcPr>
          <w:p>
            <w:r/>
            <w:r>
              <w:rPr>
                <w:sz w:val="19"/>
              </w:rPr>
              <w:t>ALU</w:t>
            </w:r>
          </w:p>
        </w:tc>
      </w:tr>
      <w:tr>
        <w:tc>
          <w:tcPr>
            <w:tcW w:type="dxa" w:w="2880"/>
          </w:tcPr>
          <w:p>
            <w:r/>
            <w:r>
              <w:rPr>
                <w:sz w:val="19"/>
              </w:rPr>
              <w:t>addi $t1, $t1, -32</w:t>
            </w:r>
          </w:p>
        </w:tc>
        <w:tc>
          <w:tcPr>
            <w:tcW w:type="dxa" w:w="2880"/>
          </w:tcPr>
          <w:p>
            <w:r/>
            <w:r>
              <w:rPr>
                <w:sz w:val="19"/>
              </w:rPr>
              <w:t>104 - 32 = 72, la letra 'H'</w:t>
            </w:r>
          </w:p>
        </w:tc>
        <w:tc>
          <w:tcPr>
            <w:tcW w:type="dxa" w:w="2880"/>
          </w:tcPr>
          <w:p>
            <w:r/>
            <w:r>
              <w:rPr>
                <w:sz w:val="19"/>
              </w:rPr>
              <w:t>ALU (suma)</w:t>
            </w:r>
          </w:p>
        </w:tc>
      </w:tr>
      <w:tr>
        <w:tc>
          <w:tcPr>
            <w:tcW w:type="dxa" w:w="2880"/>
          </w:tcPr>
          <w:p>
            <w:r/>
            <w:r>
              <w:rPr>
                <w:sz w:val="19"/>
              </w:rPr>
              <w:t>sb $t1, 0($t0)</w:t>
            </w:r>
          </w:p>
        </w:tc>
        <w:tc>
          <w:tcPr>
            <w:tcW w:type="dxa" w:w="2880"/>
          </w:tcPr>
          <w:p>
            <w:r/>
            <w:r>
              <w:rPr>
                <w:sz w:val="19"/>
              </w:rPr>
              <w:t>Escribe la 'H' en memoria</w:t>
            </w:r>
          </w:p>
        </w:tc>
        <w:tc>
          <w:tcPr>
            <w:tcW w:type="dxa" w:w="2880"/>
          </w:tcPr>
          <w:p>
            <w:r/>
            <w:r>
              <w:rPr>
                <w:sz w:val="19"/>
              </w:rPr>
              <w:t>mem. datos</w:t>
            </w:r>
          </w:p>
        </w:tc>
      </w:tr>
      <w:tr>
        <w:tc>
          <w:tcPr>
            <w:tcW w:type="dxa" w:w="2880"/>
          </w:tcPr>
          <w:p>
            <w:r/>
            <w:r>
              <w:rPr>
                <w:sz w:val="19"/>
              </w:rPr>
              <w:t>addi $t0, $t0, 1</w:t>
            </w:r>
          </w:p>
        </w:tc>
        <w:tc>
          <w:tcPr>
            <w:tcW w:type="dxa" w:w="2880"/>
          </w:tcPr>
          <w:p>
            <w:r/>
            <w:r>
              <w:rPr>
                <w:sz w:val="19"/>
              </w:rPr>
              <w:t>Avanza al siguiente byte</w:t>
            </w:r>
          </w:p>
        </w:tc>
        <w:tc>
          <w:tcPr>
            <w:tcW w:type="dxa" w:w="2880"/>
          </w:tcPr>
          <w:p>
            <w:r/>
            <w:r>
              <w:rPr>
                <w:sz w:val="19"/>
              </w:rPr>
              <w:t>ALU</w:t>
            </w:r>
          </w:p>
        </w:tc>
      </w:tr>
      <w:tr>
        <w:tc>
          <w:tcPr>
            <w:tcW w:type="dxa" w:w="2880"/>
          </w:tcPr>
          <w:p>
            <w:r/>
            <w:r>
              <w:rPr>
                <w:sz w:val="19"/>
              </w:rPr>
              <w:t>j bucle</w:t>
            </w:r>
          </w:p>
        </w:tc>
        <w:tc>
          <w:tcPr>
            <w:tcW w:type="dxa" w:w="2880"/>
          </w:tcPr>
          <w:p>
            <w:r/>
            <w:r>
              <w:rPr>
                <w:sz w:val="19"/>
              </w:rPr>
              <w:t>Vuelve al inicio del ciclo</w:t>
            </w:r>
          </w:p>
        </w:tc>
        <w:tc>
          <w:tcPr>
            <w:tcW w:type="dxa" w:w="2880"/>
          </w:tcPr>
          <w:p>
            <w:r/>
            <w:r>
              <w:rPr>
                <w:sz w:val="19"/>
              </w:rPr>
              <w:t>PC</w:t>
            </w:r>
          </w:p>
        </w:tc>
      </w:tr>
    </w:tbl>
    <w:p>
      <w:pPr>
        <w:pStyle w:val="Heading1"/>
      </w:pPr>
      <w:r>
        <w:t>6. Resultados</w:t>
      </w:r>
    </w:p>
    <w:p>
      <w:r>
        <w:rPr>
          <w:b w:val="0"/>
          <w:i w:val="0"/>
        </w:rPr>
        <w:t>Al ejecutar el programa en MARS con la cadena "holaComoEstas", el programa imprime por consola "HOLACOMOESTAS" (llamada al sistema 4, agregada en main antes del código de salida). Las letras que ya eran mayúsculas (C, E) no se modifican porque la primera comparación slti deja $t3=1 y el bne salta directamente a continuar, evitando la resta y el almacenamiento. La versión Python entrega el mismo resultado.</w:t>
      </w:r>
    </w:p>
    <w:p>
      <w:pPr>
        <w:pStyle w:val="Heading1"/>
      </w:pPr>
      <w:r>
        <w:t>7. Conclusiones</w:t>
      </w:r>
    </w:p>
    <w:p>
      <w:r>
        <w:rPr>
          <w:b w:val="0"/>
          <w:i w:val="0"/>
        </w:rPr>
        <w:t>El laboratorio demostró la equivalencia entre el algoritmo de alto nivel (Python) y su ejecución en bajo nivel (MIPS), logrando la conversión de la cadena en el simulador MARS mediante aritmética ASCII.</w:t>
      </w:r>
    </w:p>
    <w:p>
      <w:r>
        <w:rPr>
          <w:b w:val="0"/>
          <w:i w:val="0"/>
        </w:rPr>
        <w:t>El análisis del datapath de ciclo único evidenció cómo la Unidad de Control coordina el hardware. Cada instrucción activa una ruta física específica y define, mediante las señales de control (ALUSrc, MemRead, RegWrite), qué componentes operan y cuáles se aíslan. Esto garantiza que la búsqueda, decodificación, ejecución y almacenamiento de los datos ocurran de forma correcta y sincronizada en un solo ciclo de reloj.</w:t>
      </w:r>
    </w:p>
    <w:p>
      <w:pPr>
        <w:pStyle w:val="Heading1"/>
      </w:pPr>
      <w:r>
        <w:t>8. Referencias</w:t>
      </w:r>
    </w:p>
    <w:p>
      <w:r>
        <w:rPr>
          <w:b w:val="0"/>
          <w:i w:val="0"/>
        </w:rPr>
        <w:t>Patterson, D. A. y Hennessy, J. L. (2014). Organización y diseño de computadores: la interfaz hardware/software. Elsevier.</w:t>
      </w:r>
    </w:p>
    <w:p>
      <w:r>
        <w:rPr>
          <w:b w:val="0"/>
          <w:i w:val="0"/>
        </w:rPr>
        <w:t>Vollmar, K. y Sanderson, P. MARS: MIPS Assembler and Runtime Simulator. Missouri State University.</w:t>
      </w:r>
    </w:p>
    <w:p>
      <w:r>
        <w:rPr>
          <w:b w:val="0"/>
          <w:i w:val="0"/>
        </w:rPr>
        <w:t>Bravo, L. Material del curso INF60500 Arquitectura de Computadores: datapath y simulador DrMIPS. Universidad Tecnológica Metropolitana.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