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88803" w14:textId="20C2599F" w:rsidR="00507839" w:rsidRDefault="00000000">
      <w:pPr>
        <w:pStyle w:val="Ttulo"/>
      </w:pPr>
      <w:r>
        <w:t xml:space="preserve">Automatización del ciclo </w:t>
      </w:r>
      <w:proofErr w:type="spellStart"/>
      <w:r>
        <w:t>post-venta</w:t>
      </w:r>
      <w:proofErr w:type="spellEnd"/>
      <w:r>
        <w:t xml:space="preserve"> en e-</w:t>
      </w:r>
      <w:proofErr w:type="spellStart"/>
      <w:r>
        <w:t>commerce</w:t>
      </w:r>
      <w:proofErr w:type="spellEnd"/>
      <w:r>
        <w:t>: pipeline de procesamiento de órdenes y atención al cliente</w:t>
      </w:r>
      <w:r w:rsidR="00AF3AF5">
        <w:t xml:space="preserve"> </w:t>
      </w:r>
      <w:r>
        <w:t>con IA, implementado con n8n</w:t>
      </w:r>
    </w:p>
    <w:p w14:paraId="06B69B62" w14:textId="77777777" w:rsidR="00507839" w:rsidRDefault="00000000">
      <w:pPr>
        <w:pStyle w:val="Author"/>
      </w:pPr>
      <w:r>
        <w:t xml:space="preserve">Santiago Sordi, Ignacio </w:t>
      </w:r>
      <w:proofErr w:type="spellStart"/>
      <w:r>
        <w:t>Odorico</w:t>
      </w:r>
      <w:proofErr w:type="spellEnd"/>
      <w:r>
        <w:t>, Juan Cruz Ana</w:t>
      </w:r>
    </w:p>
    <w:p w14:paraId="2673AC3C" w14:textId="77777777" w:rsidR="00507839" w:rsidRDefault="00000000">
      <w:pPr>
        <w:pStyle w:val="Fecha"/>
      </w:pPr>
      <w:r>
        <w:t>Mendoza, Argentina — 2026</w:t>
      </w:r>
    </w:p>
    <w:sdt>
      <w:sdtPr>
        <w:rPr>
          <w:rFonts w:asciiTheme="minorHAnsi" w:eastAsiaTheme="minorEastAsia" w:hAnsiTheme="minorHAnsi" w:cstheme="minorBidi"/>
          <w:color w:val="auto"/>
          <w:sz w:val="24"/>
          <w:szCs w:val="24"/>
        </w:rPr>
        <w:id w:val="147246292"/>
        <w:docPartObj>
          <w:docPartGallery w:val="Table of Contents"/>
          <w:docPartUnique/>
        </w:docPartObj>
      </w:sdtPr>
      <w:sdtContent>
        <w:p w14:paraId="3EA34506" w14:textId="77777777" w:rsidR="00507839" w:rsidRDefault="00000000">
          <w:pPr>
            <w:pStyle w:val="TtuloTDC"/>
          </w:pPr>
          <w:r>
            <w:t xml:space="preserve">Table </w:t>
          </w:r>
          <w:proofErr w:type="spellStart"/>
          <w:r>
            <w:t>of</w:t>
          </w:r>
          <w:proofErr w:type="spellEnd"/>
          <w:r>
            <w:t xml:space="preserve"> </w:t>
          </w:r>
          <w:proofErr w:type="spellStart"/>
          <w:r>
            <w:t>Contents</w:t>
          </w:r>
          <w:proofErr w:type="spellEnd"/>
        </w:p>
        <w:p w14:paraId="189BDF1C" w14:textId="352EEC73" w:rsidR="00035DA6" w:rsidRDefault="00000000">
          <w:pPr>
            <w:pStyle w:val="TDC1"/>
            <w:tabs>
              <w:tab w:val="right" w:leader="dot" w:pos="8828"/>
            </w:tabs>
            <w:rPr>
              <w:noProof/>
            </w:rPr>
          </w:pPr>
          <w:r>
            <w:fldChar w:fldCharType="begin"/>
          </w:r>
          <w:r>
            <w:instrText>TOC \o "1-3" \h \z \u</w:instrText>
          </w:r>
          <w:r>
            <w:fldChar w:fldCharType="separate"/>
          </w:r>
          <w:hyperlink w:anchor="_Toc228209351" w:history="1">
            <w:r w:rsidR="00035DA6" w:rsidRPr="003D5EDA">
              <w:rPr>
                <w:rStyle w:val="Hipervnculo"/>
                <w:noProof/>
              </w:rPr>
              <w:t>PORTADA</w:t>
            </w:r>
            <w:r w:rsidR="00035DA6">
              <w:rPr>
                <w:noProof/>
                <w:webHidden/>
              </w:rPr>
              <w:tab/>
            </w:r>
            <w:r w:rsidR="00035DA6">
              <w:rPr>
                <w:noProof/>
                <w:webHidden/>
              </w:rPr>
              <w:fldChar w:fldCharType="begin"/>
            </w:r>
            <w:r w:rsidR="00035DA6">
              <w:rPr>
                <w:noProof/>
                <w:webHidden/>
              </w:rPr>
              <w:instrText xml:space="preserve"> PAGEREF _Toc228209351 \h </w:instrText>
            </w:r>
            <w:r w:rsidR="00035DA6">
              <w:rPr>
                <w:noProof/>
                <w:webHidden/>
              </w:rPr>
            </w:r>
            <w:r w:rsidR="00035DA6">
              <w:rPr>
                <w:noProof/>
                <w:webHidden/>
              </w:rPr>
              <w:fldChar w:fldCharType="separate"/>
            </w:r>
            <w:r w:rsidR="000F5827">
              <w:rPr>
                <w:noProof/>
                <w:webHidden/>
              </w:rPr>
              <w:t>4</w:t>
            </w:r>
            <w:r w:rsidR="00035DA6">
              <w:rPr>
                <w:noProof/>
                <w:webHidden/>
              </w:rPr>
              <w:fldChar w:fldCharType="end"/>
            </w:r>
          </w:hyperlink>
        </w:p>
        <w:p w14:paraId="2ECAE62D" w14:textId="2A068FDB" w:rsidR="00035DA6" w:rsidRDefault="00000000">
          <w:pPr>
            <w:pStyle w:val="TDC1"/>
            <w:tabs>
              <w:tab w:val="right" w:leader="dot" w:pos="8828"/>
            </w:tabs>
            <w:rPr>
              <w:noProof/>
            </w:rPr>
          </w:pPr>
          <w:hyperlink w:anchor="_Toc228209352" w:history="1">
            <w:r w:rsidR="00035DA6" w:rsidRPr="003D5EDA">
              <w:rPr>
                <w:rStyle w:val="Hipervnculo"/>
                <w:noProof/>
              </w:rPr>
              <w:t>RESUMEN</w:t>
            </w:r>
            <w:r w:rsidR="00035DA6">
              <w:rPr>
                <w:noProof/>
                <w:webHidden/>
              </w:rPr>
              <w:tab/>
            </w:r>
            <w:r w:rsidR="00035DA6">
              <w:rPr>
                <w:noProof/>
                <w:webHidden/>
              </w:rPr>
              <w:fldChar w:fldCharType="begin"/>
            </w:r>
            <w:r w:rsidR="00035DA6">
              <w:rPr>
                <w:noProof/>
                <w:webHidden/>
              </w:rPr>
              <w:instrText xml:space="preserve"> PAGEREF _Toc228209352 \h </w:instrText>
            </w:r>
            <w:r w:rsidR="00035DA6">
              <w:rPr>
                <w:noProof/>
                <w:webHidden/>
              </w:rPr>
            </w:r>
            <w:r w:rsidR="00035DA6">
              <w:rPr>
                <w:noProof/>
                <w:webHidden/>
              </w:rPr>
              <w:fldChar w:fldCharType="separate"/>
            </w:r>
            <w:r w:rsidR="000F5827">
              <w:rPr>
                <w:noProof/>
                <w:webHidden/>
              </w:rPr>
              <w:t>5</w:t>
            </w:r>
            <w:r w:rsidR="00035DA6">
              <w:rPr>
                <w:noProof/>
                <w:webHidden/>
              </w:rPr>
              <w:fldChar w:fldCharType="end"/>
            </w:r>
          </w:hyperlink>
        </w:p>
        <w:p w14:paraId="38ED1E3F" w14:textId="2662A8C1" w:rsidR="00035DA6" w:rsidRDefault="00000000">
          <w:pPr>
            <w:pStyle w:val="TDC1"/>
            <w:tabs>
              <w:tab w:val="right" w:leader="dot" w:pos="8828"/>
            </w:tabs>
            <w:rPr>
              <w:noProof/>
            </w:rPr>
          </w:pPr>
          <w:hyperlink w:anchor="_Toc228209353" w:history="1">
            <w:r w:rsidR="00035DA6" w:rsidRPr="003D5EDA">
              <w:rPr>
                <w:rStyle w:val="Hipervnculo"/>
                <w:noProof/>
              </w:rPr>
              <w:t>ÍNDICE</w:t>
            </w:r>
            <w:r w:rsidR="00035DA6">
              <w:rPr>
                <w:noProof/>
                <w:webHidden/>
              </w:rPr>
              <w:tab/>
            </w:r>
            <w:r w:rsidR="00035DA6">
              <w:rPr>
                <w:noProof/>
                <w:webHidden/>
              </w:rPr>
              <w:fldChar w:fldCharType="begin"/>
            </w:r>
            <w:r w:rsidR="00035DA6">
              <w:rPr>
                <w:noProof/>
                <w:webHidden/>
              </w:rPr>
              <w:instrText xml:space="preserve"> PAGEREF _Toc228209353 \h </w:instrText>
            </w:r>
            <w:r w:rsidR="00035DA6">
              <w:rPr>
                <w:noProof/>
                <w:webHidden/>
              </w:rPr>
            </w:r>
            <w:r w:rsidR="00035DA6">
              <w:rPr>
                <w:noProof/>
                <w:webHidden/>
              </w:rPr>
              <w:fldChar w:fldCharType="separate"/>
            </w:r>
            <w:r w:rsidR="000F5827">
              <w:rPr>
                <w:noProof/>
                <w:webHidden/>
              </w:rPr>
              <w:t>5</w:t>
            </w:r>
            <w:r w:rsidR="00035DA6">
              <w:rPr>
                <w:noProof/>
                <w:webHidden/>
              </w:rPr>
              <w:fldChar w:fldCharType="end"/>
            </w:r>
          </w:hyperlink>
        </w:p>
        <w:p w14:paraId="7BAE1ED1" w14:textId="07ED084D" w:rsidR="00035DA6" w:rsidRDefault="00000000">
          <w:pPr>
            <w:pStyle w:val="TDC2"/>
            <w:tabs>
              <w:tab w:val="right" w:leader="dot" w:pos="8828"/>
            </w:tabs>
            <w:rPr>
              <w:noProof/>
            </w:rPr>
          </w:pPr>
          <w:hyperlink w:anchor="_Toc228209354" w:history="1">
            <w:r w:rsidR="00035DA6" w:rsidRPr="003D5EDA">
              <w:rPr>
                <w:rStyle w:val="Hipervnculo"/>
                <w:noProof/>
              </w:rPr>
              <w:t>Listado de Figuras</w:t>
            </w:r>
            <w:r w:rsidR="00035DA6">
              <w:rPr>
                <w:noProof/>
                <w:webHidden/>
              </w:rPr>
              <w:tab/>
            </w:r>
            <w:r w:rsidR="00035DA6">
              <w:rPr>
                <w:noProof/>
                <w:webHidden/>
              </w:rPr>
              <w:fldChar w:fldCharType="begin"/>
            </w:r>
            <w:r w:rsidR="00035DA6">
              <w:rPr>
                <w:noProof/>
                <w:webHidden/>
              </w:rPr>
              <w:instrText xml:space="preserve"> PAGEREF _Toc228209354 \h </w:instrText>
            </w:r>
            <w:r w:rsidR="00035DA6">
              <w:rPr>
                <w:noProof/>
                <w:webHidden/>
              </w:rPr>
            </w:r>
            <w:r w:rsidR="00035DA6">
              <w:rPr>
                <w:noProof/>
                <w:webHidden/>
              </w:rPr>
              <w:fldChar w:fldCharType="separate"/>
            </w:r>
            <w:r w:rsidR="000F5827">
              <w:rPr>
                <w:noProof/>
                <w:webHidden/>
              </w:rPr>
              <w:t>6</w:t>
            </w:r>
            <w:r w:rsidR="00035DA6">
              <w:rPr>
                <w:noProof/>
                <w:webHidden/>
              </w:rPr>
              <w:fldChar w:fldCharType="end"/>
            </w:r>
          </w:hyperlink>
        </w:p>
        <w:p w14:paraId="2A9CA1F6" w14:textId="4BEFF6CB" w:rsidR="000F5827" w:rsidRPr="000F5827" w:rsidRDefault="00000000" w:rsidP="000F5827">
          <w:pPr>
            <w:pStyle w:val="TDC2"/>
            <w:tabs>
              <w:tab w:val="right" w:leader="dot" w:pos="8828"/>
            </w:tabs>
            <w:rPr>
              <w:noProof/>
            </w:rPr>
          </w:pPr>
          <w:hyperlink w:anchor="_Toc228209355" w:history="1">
            <w:r w:rsidR="00035DA6" w:rsidRPr="003D5EDA">
              <w:rPr>
                <w:rStyle w:val="Hipervnculo"/>
                <w:noProof/>
              </w:rPr>
              <w:t>Listado de Tablas principales</w:t>
            </w:r>
            <w:r w:rsidR="00035DA6">
              <w:rPr>
                <w:noProof/>
                <w:webHidden/>
              </w:rPr>
              <w:tab/>
            </w:r>
            <w:r w:rsidR="00035DA6">
              <w:rPr>
                <w:noProof/>
                <w:webHidden/>
              </w:rPr>
              <w:fldChar w:fldCharType="begin"/>
            </w:r>
            <w:r w:rsidR="00035DA6">
              <w:rPr>
                <w:noProof/>
                <w:webHidden/>
              </w:rPr>
              <w:instrText xml:space="preserve"> PAGEREF _Toc228209355 \h </w:instrText>
            </w:r>
            <w:r w:rsidR="00035DA6">
              <w:rPr>
                <w:noProof/>
                <w:webHidden/>
              </w:rPr>
            </w:r>
            <w:r w:rsidR="00035DA6">
              <w:rPr>
                <w:noProof/>
                <w:webHidden/>
              </w:rPr>
              <w:fldChar w:fldCharType="separate"/>
            </w:r>
            <w:r w:rsidR="000F5827">
              <w:rPr>
                <w:noProof/>
                <w:webHidden/>
              </w:rPr>
              <w:t>7</w:t>
            </w:r>
            <w:r w:rsidR="00035DA6">
              <w:rPr>
                <w:noProof/>
                <w:webHidden/>
              </w:rPr>
              <w:fldChar w:fldCharType="end"/>
            </w:r>
          </w:hyperlink>
        </w:p>
        <w:p w14:paraId="149B451F" w14:textId="1264F613" w:rsidR="00035DA6" w:rsidRDefault="00000000">
          <w:pPr>
            <w:pStyle w:val="TDC1"/>
            <w:tabs>
              <w:tab w:val="right" w:leader="dot" w:pos="8828"/>
            </w:tabs>
            <w:rPr>
              <w:noProof/>
            </w:rPr>
          </w:pPr>
          <w:hyperlink w:anchor="_Toc228209356" w:history="1">
            <w:r w:rsidR="00035DA6" w:rsidRPr="003D5EDA">
              <w:rPr>
                <w:rStyle w:val="Hipervnculo"/>
                <w:noProof/>
              </w:rPr>
              <w:t>C</w:t>
            </w:r>
            <w:r w:rsidR="00035DA6" w:rsidRPr="003D5EDA">
              <w:rPr>
                <w:rStyle w:val="Hipervnculo"/>
                <w:noProof/>
              </w:rPr>
              <w:t>A</w:t>
            </w:r>
            <w:r w:rsidR="00035DA6" w:rsidRPr="003D5EDA">
              <w:rPr>
                <w:rStyle w:val="Hipervnculo"/>
                <w:noProof/>
              </w:rPr>
              <w:t>PÍTULO 1: INTRODUCCIÓN</w:t>
            </w:r>
            <w:r w:rsidR="00035DA6">
              <w:rPr>
                <w:noProof/>
                <w:webHidden/>
              </w:rPr>
              <w:tab/>
            </w:r>
            <w:r w:rsidR="00035DA6">
              <w:rPr>
                <w:noProof/>
                <w:webHidden/>
              </w:rPr>
              <w:fldChar w:fldCharType="begin"/>
            </w:r>
            <w:r w:rsidR="00035DA6">
              <w:rPr>
                <w:noProof/>
                <w:webHidden/>
              </w:rPr>
              <w:instrText xml:space="preserve"> PAGEREF _Toc228209356 \h </w:instrText>
            </w:r>
            <w:r w:rsidR="00035DA6">
              <w:rPr>
                <w:noProof/>
                <w:webHidden/>
              </w:rPr>
            </w:r>
            <w:r w:rsidR="00035DA6">
              <w:rPr>
                <w:noProof/>
                <w:webHidden/>
              </w:rPr>
              <w:fldChar w:fldCharType="separate"/>
            </w:r>
            <w:r w:rsidR="000F5827">
              <w:rPr>
                <w:noProof/>
                <w:webHidden/>
              </w:rPr>
              <w:t>8</w:t>
            </w:r>
            <w:r w:rsidR="00035DA6">
              <w:rPr>
                <w:noProof/>
                <w:webHidden/>
              </w:rPr>
              <w:fldChar w:fldCharType="end"/>
            </w:r>
          </w:hyperlink>
        </w:p>
        <w:p w14:paraId="23B77EA5" w14:textId="74113B37" w:rsidR="00035DA6" w:rsidRDefault="00000000">
          <w:pPr>
            <w:pStyle w:val="TDC2"/>
            <w:tabs>
              <w:tab w:val="right" w:leader="dot" w:pos="8828"/>
            </w:tabs>
            <w:rPr>
              <w:noProof/>
            </w:rPr>
          </w:pPr>
          <w:hyperlink w:anchor="_Toc228209357" w:history="1">
            <w:r w:rsidR="00035DA6" w:rsidRPr="003D5EDA">
              <w:rPr>
                <w:rStyle w:val="Hipervnculo"/>
                <w:noProof/>
              </w:rPr>
              <w:t>1.1 Contexto del problema</w:t>
            </w:r>
            <w:r w:rsidR="00035DA6">
              <w:rPr>
                <w:noProof/>
                <w:webHidden/>
              </w:rPr>
              <w:tab/>
            </w:r>
            <w:r w:rsidR="00035DA6">
              <w:rPr>
                <w:noProof/>
                <w:webHidden/>
              </w:rPr>
              <w:fldChar w:fldCharType="begin"/>
            </w:r>
            <w:r w:rsidR="00035DA6">
              <w:rPr>
                <w:noProof/>
                <w:webHidden/>
              </w:rPr>
              <w:instrText xml:space="preserve"> PAGEREF _Toc228209357 \h </w:instrText>
            </w:r>
            <w:r w:rsidR="00035DA6">
              <w:rPr>
                <w:noProof/>
                <w:webHidden/>
              </w:rPr>
            </w:r>
            <w:r w:rsidR="00035DA6">
              <w:rPr>
                <w:noProof/>
                <w:webHidden/>
              </w:rPr>
              <w:fldChar w:fldCharType="separate"/>
            </w:r>
            <w:r w:rsidR="000F5827">
              <w:rPr>
                <w:noProof/>
                <w:webHidden/>
              </w:rPr>
              <w:t>8</w:t>
            </w:r>
            <w:r w:rsidR="00035DA6">
              <w:rPr>
                <w:noProof/>
                <w:webHidden/>
              </w:rPr>
              <w:fldChar w:fldCharType="end"/>
            </w:r>
          </w:hyperlink>
        </w:p>
        <w:p w14:paraId="51824540" w14:textId="3BD15C92" w:rsidR="00035DA6" w:rsidRDefault="00000000">
          <w:pPr>
            <w:pStyle w:val="TDC2"/>
            <w:tabs>
              <w:tab w:val="right" w:leader="dot" w:pos="8828"/>
            </w:tabs>
            <w:rPr>
              <w:noProof/>
            </w:rPr>
          </w:pPr>
          <w:hyperlink w:anchor="_Toc228209358" w:history="1">
            <w:r w:rsidR="00035DA6" w:rsidRPr="003D5EDA">
              <w:rPr>
                <w:rStyle w:val="Hipervnculo"/>
                <w:noProof/>
              </w:rPr>
              <w:t>1.2 Planteamiento del problema</w:t>
            </w:r>
            <w:r w:rsidR="00035DA6">
              <w:rPr>
                <w:noProof/>
                <w:webHidden/>
              </w:rPr>
              <w:tab/>
            </w:r>
            <w:r w:rsidR="00035DA6">
              <w:rPr>
                <w:noProof/>
                <w:webHidden/>
              </w:rPr>
              <w:fldChar w:fldCharType="begin"/>
            </w:r>
            <w:r w:rsidR="00035DA6">
              <w:rPr>
                <w:noProof/>
                <w:webHidden/>
              </w:rPr>
              <w:instrText xml:space="preserve"> PAGEREF _Toc228209358 \h </w:instrText>
            </w:r>
            <w:r w:rsidR="00035DA6">
              <w:rPr>
                <w:noProof/>
                <w:webHidden/>
              </w:rPr>
            </w:r>
            <w:r w:rsidR="00035DA6">
              <w:rPr>
                <w:noProof/>
                <w:webHidden/>
              </w:rPr>
              <w:fldChar w:fldCharType="separate"/>
            </w:r>
            <w:r w:rsidR="000F5827">
              <w:rPr>
                <w:noProof/>
                <w:webHidden/>
              </w:rPr>
              <w:t>8</w:t>
            </w:r>
            <w:r w:rsidR="00035DA6">
              <w:rPr>
                <w:noProof/>
                <w:webHidden/>
              </w:rPr>
              <w:fldChar w:fldCharType="end"/>
            </w:r>
          </w:hyperlink>
        </w:p>
        <w:p w14:paraId="0DA782C4" w14:textId="2E827EB2" w:rsidR="00035DA6" w:rsidRDefault="00000000">
          <w:pPr>
            <w:pStyle w:val="TDC2"/>
            <w:tabs>
              <w:tab w:val="right" w:leader="dot" w:pos="8828"/>
            </w:tabs>
            <w:rPr>
              <w:noProof/>
            </w:rPr>
          </w:pPr>
          <w:hyperlink w:anchor="_Toc228209359" w:history="1">
            <w:r w:rsidR="00035DA6" w:rsidRPr="003D5EDA">
              <w:rPr>
                <w:rStyle w:val="Hipervnculo"/>
                <w:noProof/>
              </w:rPr>
              <w:t>1.3 Justificación</w:t>
            </w:r>
            <w:r w:rsidR="00035DA6">
              <w:rPr>
                <w:noProof/>
                <w:webHidden/>
              </w:rPr>
              <w:tab/>
            </w:r>
            <w:r w:rsidR="00035DA6">
              <w:rPr>
                <w:noProof/>
                <w:webHidden/>
              </w:rPr>
              <w:fldChar w:fldCharType="begin"/>
            </w:r>
            <w:r w:rsidR="00035DA6">
              <w:rPr>
                <w:noProof/>
                <w:webHidden/>
              </w:rPr>
              <w:instrText xml:space="preserve"> PAGEREF _Toc228209359 \h </w:instrText>
            </w:r>
            <w:r w:rsidR="00035DA6">
              <w:rPr>
                <w:noProof/>
                <w:webHidden/>
              </w:rPr>
            </w:r>
            <w:r w:rsidR="00035DA6">
              <w:rPr>
                <w:noProof/>
                <w:webHidden/>
              </w:rPr>
              <w:fldChar w:fldCharType="separate"/>
            </w:r>
            <w:r w:rsidR="000F5827">
              <w:rPr>
                <w:noProof/>
                <w:webHidden/>
              </w:rPr>
              <w:t>8</w:t>
            </w:r>
            <w:r w:rsidR="00035DA6">
              <w:rPr>
                <w:noProof/>
                <w:webHidden/>
              </w:rPr>
              <w:fldChar w:fldCharType="end"/>
            </w:r>
          </w:hyperlink>
        </w:p>
        <w:p w14:paraId="6E505CDC" w14:textId="770B7BA1" w:rsidR="00035DA6" w:rsidRDefault="00000000">
          <w:pPr>
            <w:pStyle w:val="TDC2"/>
            <w:tabs>
              <w:tab w:val="right" w:leader="dot" w:pos="8828"/>
            </w:tabs>
            <w:rPr>
              <w:noProof/>
            </w:rPr>
          </w:pPr>
          <w:hyperlink w:anchor="_Toc228209360" w:history="1">
            <w:r w:rsidR="00035DA6" w:rsidRPr="003D5EDA">
              <w:rPr>
                <w:rStyle w:val="Hipervnculo"/>
                <w:noProof/>
              </w:rPr>
              <w:t>1.4 Pregunta de Investigación e Hipótesis</w:t>
            </w:r>
            <w:r w:rsidR="00035DA6">
              <w:rPr>
                <w:noProof/>
                <w:webHidden/>
              </w:rPr>
              <w:tab/>
            </w:r>
            <w:r w:rsidR="00035DA6">
              <w:rPr>
                <w:noProof/>
                <w:webHidden/>
              </w:rPr>
              <w:fldChar w:fldCharType="begin"/>
            </w:r>
            <w:r w:rsidR="00035DA6">
              <w:rPr>
                <w:noProof/>
                <w:webHidden/>
              </w:rPr>
              <w:instrText xml:space="preserve"> PAGEREF _Toc228209360 \h </w:instrText>
            </w:r>
            <w:r w:rsidR="00035DA6">
              <w:rPr>
                <w:noProof/>
                <w:webHidden/>
              </w:rPr>
            </w:r>
            <w:r w:rsidR="00035DA6">
              <w:rPr>
                <w:noProof/>
                <w:webHidden/>
              </w:rPr>
              <w:fldChar w:fldCharType="separate"/>
            </w:r>
            <w:r w:rsidR="000F5827">
              <w:rPr>
                <w:noProof/>
                <w:webHidden/>
              </w:rPr>
              <w:t>9</w:t>
            </w:r>
            <w:r w:rsidR="00035DA6">
              <w:rPr>
                <w:noProof/>
                <w:webHidden/>
              </w:rPr>
              <w:fldChar w:fldCharType="end"/>
            </w:r>
          </w:hyperlink>
        </w:p>
        <w:p w14:paraId="1C0764F3" w14:textId="64E20F56" w:rsidR="00035DA6" w:rsidRDefault="00000000">
          <w:pPr>
            <w:pStyle w:val="TDC3"/>
            <w:tabs>
              <w:tab w:val="right" w:leader="dot" w:pos="8828"/>
            </w:tabs>
            <w:rPr>
              <w:noProof/>
            </w:rPr>
          </w:pPr>
          <w:hyperlink w:anchor="_Toc228209361" w:history="1">
            <w:r w:rsidR="00035DA6" w:rsidRPr="003D5EDA">
              <w:rPr>
                <w:rStyle w:val="Hipervnculo"/>
                <w:noProof/>
              </w:rPr>
              <w:t>1.4.1 Pregunta de investigación</w:t>
            </w:r>
            <w:r w:rsidR="00035DA6">
              <w:rPr>
                <w:noProof/>
                <w:webHidden/>
              </w:rPr>
              <w:tab/>
            </w:r>
            <w:r w:rsidR="00035DA6">
              <w:rPr>
                <w:noProof/>
                <w:webHidden/>
              </w:rPr>
              <w:fldChar w:fldCharType="begin"/>
            </w:r>
            <w:r w:rsidR="00035DA6">
              <w:rPr>
                <w:noProof/>
                <w:webHidden/>
              </w:rPr>
              <w:instrText xml:space="preserve"> PAGEREF _Toc228209361 \h </w:instrText>
            </w:r>
            <w:r w:rsidR="00035DA6">
              <w:rPr>
                <w:noProof/>
                <w:webHidden/>
              </w:rPr>
            </w:r>
            <w:r w:rsidR="00035DA6">
              <w:rPr>
                <w:noProof/>
                <w:webHidden/>
              </w:rPr>
              <w:fldChar w:fldCharType="separate"/>
            </w:r>
            <w:r w:rsidR="000F5827">
              <w:rPr>
                <w:noProof/>
                <w:webHidden/>
              </w:rPr>
              <w:t>9</w:t>
            </w:r>
            <w:r w:rsidR="00035DA6">
              <w:rPr>
                <w:noProof/>
                <w:webHidden/>
              </w:rPr>
              <w:fldChar w:fldCharType="end"/>
            </w:r>
          </w:hyperlink>
        </w:p>
        <w:p w14:paraId="62B89006" w14:textId="052EFB00" w:rsidR="00035DA6" w:rsidRDefault="00000000">
          <w:pPr>
            <w:pStyle w:val="TDC3"/>
            <w:tabs>
              <w:tab w:val="right" w:leader="dot" w:pos="8828"/>
            </w:tabs>
            <w:rPr>
              <w:noProof/>
            </w:rPr>
          </w:pPr>
          <w:hyperlink w:anchor="_Toc228209362" w:history="1">
            <w:r w:rsidR="00035DA6" w:rsidRPr="003D5EDA">
              <w:rPr>
                <w:rStyle w:val="Hipervnculo"/>
                <w:noProof/>
              </w:rPr>
              <w:t>1.4.2 Hipótesis</w:t>
            </w:r>
            <w:r w:rsidR="00035DA6">
              <w:rPr>
                <w:noProof/>
                <w:webHidden/>
              </w:rPr>
              <w:tab/>
            </w:r>
            <w:r w:rsidR="00035DA6">
              <w:rPr>
                <w:noProof/>
                <w:webHidden/>
              </w:rPr>
              <w:fldChar w:fldCharType="begin"/>
            </w:r>
            <w:r w:rsidR="00035DA6">
              <w:rPr>
                <w:noProof/>
                <w:webHidden/>
              </w:rPr>
              <w:instrText xml:space="preserve"> PAGEREF _Toc228209362 \h </w:instrText>
            </w:r>
            <w:r w:rsidR="00035DA6">
              <w:rPr>
                <w:noProof/>
                <w:webHidden/>
              </w:rPr>
            </w:r>
            <w:r w:rsidR="00035DA6">
              <w:rPr>
                <w:noProof/>
                <w:webHidden/>
              </w:rPr>
              <w:fldChar w:fldCharType="separate"/>
            </w:r>
            <w:r w:rsidR="000F5827">
              <w:rPr>
                <w:noProof/>
                <w:webHidden/>
              </w:rPr>
              <w:t>9</w:t>
            </w:r>
            <w:r w:rsidR="00035DA6">
              <w:rPr>
                <w:noProof/>
                <w:webHidden/>
              </w:rPr>
              <w:fldChar w:fldCharType="end"/>
            </w:r>
          </w:hyperlink>
        </w:p>
        <w:p w14:paraId="5D7A1689" w14:textId="1B014203" w:rsidR="00035DA6" w:rsidRDefault="00000000">
          <w:pPr>
            <w:pStyle w:val="TDC2"/>
            <w:tabs>
              <w:tab w:val="right" w:leader="dot" w:pos="8828"/>
            </w:tabs>
            <w:rPr>
              <w:noProof/>
            </w:rPr>
          </w:pPr>
          <w:hyperlink w:anchor="_Toc228209363" w:history="1">
            <w:r w:rsidR="00035DA6" w:rsidRPr="003D5EDA">
              <w:rPr>
                <w:rStyle w:val="Hipervnculo"/>
                <w:noProof/>
              </w:rPr>
              <w:t>1.5 Objetivos</w:t>
            </w:r>
            <w:r w:rsidR="00035DA6">
              <w:rPr>
                <w:noProof/>
                <w:webHidden/>
              </w:rPr>
              <w:tab/>
            </w:r>
            <w:r w:rsidR="00035DA6">
              <w:rPr>
                <w:noProof/>
                <w:webHidden/>
              </w:rPr>
              <w:fldChar w:fldCharType="begin"/>
            </w:r>
            <w:r w:rsidR="00035DA6">
              <w:rPr>
                <w:noProof/>
                <w:webHidden/>
              </w:rPr>
              <w:instrText xml:space="preserve"> PAGEREF _Toc228209363 \h </w:instrText>
            </w:r>
            <w:r w:rsidR="00035DA6">
              <w:rPr>
                <w:noProof/>
                <w:webHidden/>
              </w:rPr>
            </w:r>
            <w:r w:rsidR="00035DA6">
              <w:rPr>
                <w:noProof/>
                <w:webHidden/>
              </w:rPr>
              <w:fldChar w:fldCharType="separate"/>
            </w:r>
            <w:r w:rsidR="000F5827">
              <w:rPr>
                <w:noProof/>
                <w:webHidden/>
              </w:rPr>
              <w:t>9</w:t>
            </w:r>
            <w:r w:rsidR="00035DA6">
              <w:rPr>
                <w:noProof/>
                <w:webHidden/>
              </w:rPr>
              <w:fldChar w:fldCharType="end"/>
            </w:r>
          </w:hyperlink>
        </w:p>
        <w:p w14:paraId="2FBF763D" w14:textId="0F966DCF" w:rsidR="00035DA6" w:rsidRDefault="00000000">
          <w:pPr>
            <w:pStyle w:val="TDC3"/>
            <w:tabs>
              <w:tab w:val="right" w:leader="dot" w:pos="8828"/>
            </w:tabs>
            <w:rPr>
              <w:noProof/>
            </w:rPr>
          </w:pPr>
          <w:hyperlink w:anchor="_Toc228209364" w:history="1">
            <w:r w:rsidR="00035DA6" w:rsidRPr="003D5EDA">
              <w:rPr>
                <w:rStyle w:val="Hipervnculo"/>
                <w:noProof/>
              </w:rPr>
              <w:t>1.5.1 Objetivo General</w:t>
            </w:r>
            <w:r w:rsidR="00035DA6">
              <w:rPr>
                <w:noProof/>
                <w:webHidden/>
              </w:rPr>
              <w:tab/>
            </w:r>
            <w:r w:rsidR="00035DA6">
              <w:rPr>
                <w:noProof/>
                <w:webHidden/>
              </w:rPr>
              <w:fldChar w:fldCharType="begin"/>
            </w:r>
            <w:r w:rsidR="00035DA6">
              <w:rPr>
                <w:noProof/>
                <w:webHidden/>
              </w:rPr>
              <w:instrText xml:space="preserve"> PAGEREF _Toc228209364 \h </w:instrText>
            </w:r>
            <w:r w:rsidR="00035DA6">
              <w:rPr>
                <w:noProof/>
                <w:webHidden/>
              </w:rPr>
            </w:r>
            <w:r w:rsidR="00035DA6">
              <w:rPr>
                <w:noProof/>
                <w:webHidden/>
              </w:rPr>
              <w:fldChar w:fldCharType="separate"/>
            </w:r>
            <w:r w:rsidR="000F5827">
              <w:rPr>
                <w:noProof/>
                <w:webHidden/>
              </w:rPr>
              <w:t>9</w:t>
            </w:r>
            <w:r w:rsidR="00035DA6">
              <w:rPr>
                <w:noProof/>
                <w:webHidden/>
              </w:rPr>
              <w:fldChar w:fldCharType="end"/>
            </w:r>
          </w:hyperlink>
        </w:p>
        <w:p w14:paraId="5F27CE49" w14:textId="55735D3B" w:rsidR="00035DA6" w:rsidRDefault="00000000">
          <w:pPr>
            <w:pStyle w:val="TDC3"/>
            <w:tabs>
              <w:tab w:val="right" w:leader="dot" w:pos="8828"/>
            </w:tabs>
            <w:rPr>
              <w:noProof/>
            </w:rPr>
          </w:pPr>
          <w:hyperlink w:anchor="_Toc228209365" w:history="1">
            <w:r w:rsidR="00035DA6" w:rsidRPr="003D5EDA">
              <w:rPr>
                <w:rStyle w:val="Hipervnculo"/>
                <w:noProof/>
              </w:rPr>
              <w:t>1.5.2 Objetivos Específicos</w:t>
            </w:r>
            <w:r w:rsidR="00035DA6">
              <w:rPr>
                <w:noProof/>
                <w:webHidden/>
              </w:rPr>
              <w:tab/>
            </w:r>
            <w:r w:rsidR="00035DA6">
              <w:rPr>
                <w:noProof/>
                <w:webHidden/>
              </w:rPr>
              <w:fldChar w:fldCharType="begin"/>
            </w:r>
            <w:r w:rsidR="00035DA6">
              <w:rPr>
                <w:noProof/>
                <w:webHidden/>
              </w:rPr>
              <w:instrText xml:space="preserve"> PAGEREF _Toc228209365 \h </w:instrText>
            </w:r>
            <w:r w:rsidR="00035DA6">
              <w:rPr>
                <w:noProof/>
                <w:webHidden/>
              </w:rPr>
            </w:r>
            <w:r w:rsidR="00035DA6">
              <w:rPr>
                <w:noProof/>
                <w:webHidden/>
              </w:rPr>
              <w:fldChar w:fldCharType="separate"/>
            </w:r>
            <w:r w:rsidR="000F5827">
              <w:rPr>
                <w:noProof/>
                <w:webHidden/>
              </w:rPr>
              <w:t>9</w:t>
            </w:r>
            <w:r w:rsidR="00035DA6">
              <w:rPr>
                <w:noProof/>
                <w:webHidden/>
              </w:rPr>
              <w:fldChar w:fldCharType="end"/>
            </w:r>
          </w:hyperlink>
        </w:p>
        <w:p w14:paraId="1521B557" w14:textId="52A10AFC" w:rsidR="00035DA6" w:rsidRDefault="00000000">
          <w:pPr>
            <w:pStyle w:val="TDC2"/>
            <w:tabs>
              <w:tab w:val="right" w:leader="dot" w:pos="8828"/>
            </w:tabs>
            <w:rPr>
              <w:noProof/>
            </w:rPr>
          </w:pPr>
          <w:hyperlink w:anchor="_Toc228209366" w:history="1">
            <w:r w:rsidR="00035DA6" w:rsidRPr="003D5EDA">
              <w:rPr>
                <w:rStyle w:val="Hipervnculo"/>
                <w:noProof/>
              </w:rPr>
              <w:t>1.6 Alcance y Limitaciones</w:t>
            </w:r>
            <w:r w:rsidR="00035DA6">
              <w:rPr>
                <w:noProof/>
                <w:webHidden/>
              </w:rPr>
              <w:tab/>
            </w:r>
            <w:r w:rsidR="00035DA6">
              <w:rPr>
                <w:noProof/>
                <w:webHidden/>
              </w:rPr>
              <w:fldChar w:fldCharType="begin"/>
            </w:r>
            <w:r w:rsidR="00035DA6">
              <w:rPr>
                <w:noProof/>
                <w:webHidden/>
              </w:rPr>
              <w:instrText xml:space="preserve"> PAGEREF _Toc228209366 \h </w:instrText>
            </w:r>
            <w:r w:rsidR="00035DA6">
              <w:rPr>
                <w:noProof/>
                <w:webHidden/>
              </w:rPr>
            </w:r>
            <w:r w:rsidR="00035DA6">
              <w:rPr>
                <w:noProof/>
                <w:webHidden/>
              </w:rPr>
              <w:fldChar w:fldCharType="separate"/>
            </w:r>
            <w:r w:rsidR="000F5827">
              <w:rPr>
                <w:noProof/>
                <w:webHidden/>
              </w:rPr>
              <w:t>10</w:t>
            </w:r>
            <w:r w:rsidR="00035DA6">
              <w:rPr>
                <w:noProof/>
                <w:webHidden/>
              </w:rPr>
              <w:fldChar w:fldCharType="end"/>
            </w:r>
          </w:hyperlink>
        </w:p>
        <w:p w14:paraId="493696E2" w14:textId="5091C063" w:rsidR="00035DA6" w:rsidRDefault="00000000">
          <w:pPr>
            <w:pStyle w:val="TDC3"/>
            <w:tabs>
              <w:tab w:val="right" w:leader="dot" w:pos="8828"/>
            </w:tabs>
            <w:rPr>
              <w:noProof/>
            </w:rPr>
          </w:pPr>
          <w:hyperlink w:anchor="_Toc228209367" w:history="1">
            <w:r w:rsidR="00035DA6" w:rsidRPr="003D5EDA">
              <w:rPr>
                <w:rStyle w:val="Hipervnculo"/>
                <w:noProof/>
              </w:rPr>
              <w:t>1.6.1 Alcance</w:t>
            </w:r>
            <w:r w:rsidR="00035DA6">
              <w:rPr>
                <w:noProof/>
                <w:webHidden/>
              </w:rPr>
              <w:tab/>
            </w:r>
            <w:r w:rsidR="00035DA6">
              <w:rPr>
                <w:noProof/>
                <w:webHidden/>
              </w:rPr>
              <w:fldChar w:fldCharType="begin"/>
            </w:r>
            <w:r w:rsidR="00035DA6">
              <w:rPr>
                <w:noProof/>
                <w:webHidden/>
              </w:rPr>
              <w:instrText xml:space="preserve"> PAGEREF _Toc228209367 \h </w:instrText>
            </w:r>
            <w:r w:rsidR="00035DA6">
              <w:rPr>
                <w:noProof/>
                <w:webHidden/>
              </w:rPr>
            </w:r>
            <w:r w:rsidR="00035DA6">
              <w:rPr>
                <w:noProof/>
                <w:webHidden/>
              </w:rPr>
              <w:fldChar w:fldCharType="separate"/>
            </w:r>
            <w:r w:rsidR="000F5827">
              <w:rPr>
                <w:noProof/>
                <w:webHidden/>
              </w:rPr>
              <w:t>10</w:t>
            </w:r>
            <w:r w:rsidR="00035DA6">
              <w:rPr>
                <w:noProof/>
                <w:webHidden/>
              </w:rPr>
              <w:fldChar w:fldCharType="end"/>
            </w:r>
          </w:hyperlink>
        </w:p>
        <w:p w14:paraId="4E47327E" w14:textId="44536E62" w:rsidR="00035DA6" w:rsidRDefault="00000000">
          <w:pPr>
            <w:pStyle w:val="TDC3"/>
            <w:tabs>
              <w:tab w:val="right" w:leader="dot" w:pos="8828"/>
            </w:tabs>
            <w:rPr>
              <w:noProof/>
            </w:rPr>
          </w:pPr>
          <w:hyperlink w:anchor="_Toc228209368" w:history="1">
            <w:r w:rsidR="00035DA6" w:rsidRPr="003D5EDA">
              <w:rPr>
                <w:rStyle w:val="Hipervnculo"/>
                <w:noProof/>
              </w:rPr>
              <w:t>1.6.2 Limitaciones</w:t>
            </w:r>
            <w:r w:rsidR="00035DA6">
              <w:rPr>
                <w:noProof/>
                <w:webHidden/>
              </w:rPr>
              <w:tab/>
            </w:r>
            <w:r w:rsidR="00035DA6">
              <w:rPr>
                <w:noProof/>
                <w:webHidden/>
              </w:rPr>
              <w:fldChar w:fldCharType="begin"/>
            </w:r>
            <w:r w:rsidR="00035DA6">
              <w:rPr>
                <w:noProof/>
                <w:webHidden/>
              </w:rPr>
              <w:instrText xml:space="preserve"> PAGEREF _Toc228209368 \h </w:instrText>
            </w:r>
            <w:r w:rsidR="00035DA6">
              <w:rPr>
                <w:noProof/>
                <w:webHidden/>
              </w:rPr>
            </w:r>
            <w:r w:rsidR="00035DA6">
              <w:rPr>
                <w:noProof/>
                <w:webHidden/>
              </w:rPr>
              <w:fldChar w:fldCharType="separate"/>
            </w:r>
            <w:r w:rsidR="000F5827">
              <w:rPr>
                <w:noProof/>
                <w:webHidden/>
              </w:rPr>
              <w:t>10</w:t>
            </w:r>
            <w:r w:rsidR="00035DA6">
              <w:rPr>
                <w:noProof/>
                <w:webHidden/>
              </w:rPr>
              <w:fldChar w:fldCharType="end"/>
            </w:r>
          </w:hyperlink>
        </w:p>
        <w:p w14:paraId="1C68F62D" w14:textId="2B0762D1" w:rsidR="00035DA6" w:rsidRDefault="00000000">
          <w:pPr>
            <w:pStyle w:val="TDC1"/>
            <w:tabs>
              <w:tab w:val="right" w:leader="dot" w:pos="8828"/>
            </w:tabs>
            <w:rPr>
              <w:noProof/>
            </w:rPr>
          </w:pPr>
          <w:hyperlink w:anchor="_Toc228209369" w:history="1">
            <w:r w:rsidR="00035DA6" w:rsidRPr="003D5EDA">
              <w:rPr>
                <w:rStyle w:val="Hipervnculo"/>
                <w:noProof/>
              </w:rPr>
              <w:t>CAPÍTULO 2: MARCO TEÓRICO</w:t>
            </w:r>
            <w:r w:rsidR="00035DA6">
              <w:rPr>
                <w:noProof/>
                <w:webHidden/>
              </w:rPr>
              <w:tab/>
            </w:r>
            <w:r w:rsidR="00035DA6">
              <w:rPr>
                <w:noProof/>
                <w:webHidden/>
              </w:rPr>
              <w:fldChar w:fldCharType="begin"/>
            </w:r>
            <w:r w:rsidR="00035DA6">
              <w:rPr>
                <w:noProof/>
                <w:webHidden/>
              </w:rPr>
              <w:instrText xml:space="preserve"> PAGEREF _Toc228209369 \h </w:instrText>
            </w:r>
            <w:r w:rsidR="00035DA6">
              <w:rPr>
                <w:noProof/>
                <w:webHidden/>
              </w:rPr>
            </w:r>
            <w:r w:rsidR="00035DA6">
              <w:rPr>
                <w:noProof/>
                <w:webHidden/>
              </w:rPr>
              <w:fldChar w:fldCharType="separate"/>
            </w:r>
            <w:r w:rsidR="000F5827">
              <w:rPr>
                <w:noProof/>
                <w:webHidden/>
              </w:rPr>
              <w:t>11</w:t>
            </w:r>
            <w:r w:rsidR="00035DA6">
              <w:rPr>
                <w:noProof/>
                <w:webHidden/>
              </w:rPr>
              <w:fldChar w:fldCharType="end"/>
            </w:r>
          </w:hyperlink>
        </w:p>
        <w:p w14:paraId="01B8CD21" w14:textId="442AE4FB" w:rsidR="00035DA6" w:rsidRDefault="00000000">
          <w:pPr>
            <w:pStyle w:val="TDC2"/>
            <w:tabs>
              <w:tab w:val="right" w:leader="dot" w:pos="8828"/>
            </w:tabs>
            <w:rPr>
              <w:noProof/>
            </w:rPr>
          </w:pPr>
          <w:hyperlink w:anchor="_Toc228209370" w:history="1">
            <w:r w:rsidR="00035DA6" w:rsidRPr="003D5EDA">
              <w:rPr>
                <w:rStyle w:val="Hipervnculo"/>
                <w:noProof/>
              </w:rPr>
              <w:t>2.1 Automatización de procesos de negocio</w:t>
            </w:r>
            <w:r w:rsidR="00035DA6">
              <w:rPr>
                <w:noProof/>
                <w:webHidden/>
              </w:rPr>
              <w:tab/>
            </w:r>
            <w:r w:rsidR="00035DA6">
              <w:rPr>
                <w:noProof/>
                <w:webHidden/>
              </w:rPr>
              <w:fldChar w:fldCharType="begin"/>
            </w:r>
            <w:r w:rsidR="00035DA6">
              <w:rPr>
                <w:noProof/>
                <w:webHidden/>
              </w:rPr>
              <w:instrText xml:space="preserve"> PAGEREF _Toc228209370 \h </w:instrText>
            </w:r>
            <w:r w:rsidR="00035DA6">
              <w:rPr>
                <w:noProof/>
                <w:webHidden/>
              </w:rPr>
            </w:r>
            <w:r w:rsidR="00035DA6">
              <w:rPr>
                <w:noProof/>
                <w:webHidden/>
              </w:rPr>
              <w:fldChar w:fldCharType="separate"/>
            </w:r>
            <w:r w:rsidR="000F5827">
              <w:rPr>
                <w:noProof/>
                <w:webHidden/>
              </w:rPr>
              <w:t>11</w:t>
            </w:r>
            <w:r w:rsidR="00035DA6">
              <w:rPr>
                <w:noProof/>
                <w:webHidden/>
              </w:rPr>
              <w:fldChar w:fldCharType="end"/>
            </w:r>
          </w:hyperlink>
        </w:p>
        <w:p w14:paraId="29A227FB" w14:textId="5C5B66CA" w:rsidR="00035DA6" w:rsidRDefault="00000000">
          <w:pPr>
            <w:pStyle w:val="TDC3"/>
            <w:tabs>
              <w:tab w:val="right" w:leader="dot" w:pos="8828"/>
            </w:tabs>
            <w:rPr>
              <w:noProof/>
            </w:rPr>
          </w:pPr>
          <w:hyperlink w:anchor="_Toc228209371" w:history="1">
            <w:r w:rsidR="00035DA6" w:rsidRPr="003D5EDA">
              <w:rPr>
                <w:rStyle w:val="Hipervnculo"/>
                <w:noProof/>
              </w:rPr>
              <w:t>2.1.1 Definición y antecedentes</w:t>
            </w:r>
            <w:r w:rsidR="00035DA6">
              <w:rPr>
                <w:noProof/>
                <w:webHidden/>
              </w:rPr>
              <w:tab/>
            </w:r>
            <w:r w:rsidR="00035DA6">
              <w:rPr>
                <w:noProof/>
                <w:webHidden/>
              </w:rPr>
              <w:fldChar w:fldCharType="begin"/>
            </w:r>
            <w:r w:rsidR="00035DA6">
              <w:rPr>
                <w:noProof/>
                <w:webHidden/>
              </w:rPr>
              <w:instrText xml:space="preserve"> PAGEREF _Toc228209371 \h </w:instrText>
            </w:r>
            <w:r w:rsidR="00035DA6">
              <w:rPr>
                <w:noProof/>
                <w:webHidden/>
              </w:rPr>
            </w:r>
            <w:r w:rsidR="00035DA6">
              <w:rPr>
                <w:noProof/>
                <w:webHidden/>
              </w:rPr>
              <w:fldChar w:fldCharType="separate"/>
            </w:r>
            <w:r w:rsidR="000F5827">
              <w:rPr>
                <w:noProof/>
                <w:webHidden/>
              </w:rPr>
              <w:t>11</w:t>
            </w:r>
            <w:r w:rsidR="00035DA6">
              <w:rPr>
                <w:noProof/>
                <w:webHidden/>
              </w:rPr>
              <w:fldChar w:fldCharType="end"/>
            </w:r>
          </w:hyperlink>
        </w:p>
        <w:p w14:paraId="4CE49C7B" w14:textId="7B380E48" w:rsidR="00035DA6" w:rsidRDefault="00000000">
          <w:pPr>
            <w:pStyle w:val="TDC3"/>
            <w:tabs>
              <w:tab w:val="right" w:leader="dot" w:pos="8828"/>
            </w:tabs>
            <w:rPr>
              <w:noProof/>
            </w:rPr>
          </w:pPr>
          <w:hyperlink w:anchor="_Toc228209372" w:history="1">
            <w:r w:rsidR="00035DA6" w:rsidRPr="003D5EDA">
              <w:rPr>
                <w:rStyle w:val="Hipervnculo"/>
                <w:noProof/>
              </w:rPr>
              <w:t>2.1.2 Herramientas de orquestación de flujos: n8n</w:t>
            </w:r>
            <w:r w:rsidR="00035DA6">
              <w:rPr>
                <w:noProof/>
                <w:webHidden/>
              </w:rPr>
              <w:tab/>
            </w:r>
            <w:r w:rsidR="00035DA6">
              <w:rPr>
                <w:noProof/>
                <w:webHidden/>
              </w:rPr>
              <w:fldChar w:fldCharType="begin"/>
            </w:r>
            <w:r w:rsidR="00035DA6">
              <w:rPr>
                <w:noProof/>
                <w:webHidden/>
              </w:rPr>
              <w:instrText xml:space="preserve"> PAGEREF _Toc228209372 \h </w:instrText>
            </w:r>
            <w:r w:rsidR="00035DA6">
              <w:rPr>
                <w:noProof/>
                <w:webHidden/>
              </w:rPr>
            </w:r>
            <w:r w:rsidR="00035DA6">
              <w:rPr>
                <w:noProof/>
                <w:webHidden/>
              </w:rPr>
              <w:fldChar w:fldCharType="separate"/>
            </w:r>
            <w:r w:rsidR="000F5827">
              <w:rPr>
                <w:noProof/>
                <w:webHidden/>
              </w:rPr>
              <w:t>11</w:t>
            </w:r>
            <w:r w:rsidR="00035DA6">
              <w:rPr>
                <w:noProof/>
                <w:webHidden/>
              </w:rPr>
              <w:fldChar w:fldCharType="end"/>
            </w:r>
          </w:hyperlink>
        </w:p>
        <w:p w14:paraId="7953F26C" w14:textId="74C9C368" w:rsidR="00035DA6" w:rsidRDefault="00000000">
          <w:pPr>
            <w:pStyle w:val="TDC3"/>
            <w:tabs>
              <w:tab w:val="right" w:leader="dot" w:pos="8828"/>
            </w:tabs>
            <w:rPr>
              <w:noProof/>
            </w:rPr>
          </w:pPr>
          <w:hyperlink w:anchor="_Toc228209373" w:history="1">
            <w:r w:rsidR="00035DA6" w:rsidRPr="003D5EDA">
              <w:rPr>
                <w:rStyle w:val="Hipervnculo"/>
                <w:noProof/>
              </w:rPr>
              <w:t>2.1.3 Métricas MTTD y MTTR en operaciones de e-commerce</w:t>
            </w:r>
            <w:r w:rsidR="00035DA6">
              <w:rPr>
                <w:noProof/>
                <w:webHidden/>
              </w:rPr>
              <w:tab/>
            </w:r>
            <w:r w:rsidR="00035DA6">
              <w:rPr>
                <w:noProof/>
                <w:webHidden/>
              </w:rPr>
              <w:fldChar w:fldCharType="begin"/>
            </w:r>
            <w:r w:rsidR="00035DA6">
              <w:rPr>
                <w:noProof/>
                <w:webHidden/>
              </w:rPr>
              <w:instrText xml:space="preserve"> PAGEREF _Toc228209373 \h </w:instrText>
            </w:r>
            <w:r w:rsidR="00035DA6">
              <w:rPr>
                <w:noProof/>
                <w:webHidden/>
              </w:rPr>
            </w:r>
            <w:r w:rsidR="00035DA6">
              <w:rPr>
                <w:noProof/>
                <w:webHidden/>
              </w:rPr>
              <w:fldChar w:fldCharType="separate"/>
            </w:r>
            <w:r w:rsidR="000F5827">
              <w:rPr>
                <w:noProof/>
                <w:webHidden/>
              </w:rPr>
              <w:t>12</w:t>
            </w:r>
            <w:r w:rsidR="00035DA6">
              <w:rPr>
                <w:noProof/>
                <w:webHidden/>
              </w:rPr>
              <w:fldChar w:fldCharType="end"/>
            </w:r>
          </w:hyperlink>
        </w:p>
        <w:p w14:paraId="24880DFA" w14:textId="1DD28162" w:rsidR="00035DA6" w:rsidRDefault="00000000">
          <w:pPr>
            <w:pStyle w:val="TDC2"/>
            <w:tabs>
              <w:tab w:val="right" w:leader="dot" w:pos="8828"/>
            </w:tabs>
            <w:rPr>
              <w:noProof/>
            </w:rPr>
          </w:pPr>
          <w:hyperlink w:anchor="_Toc228209374" w:history="1">
            <w:r w:rsidR="00035DA6" w:rsidRPr="003D5EDA">
              <w:rPr>
                <w:rStyle w:val="Hipervnculo"/>
                <w:noProof/>
              </w:rPr>
              <w:t>2.2 Inteligencia artificial conversacional y modelos de lenguaje</w:t>
            </w:r>
            <w:r w:rsidR="00035DA6">
              <w:rPr>
                <w:noProof/>
                <w:webHidden/>
              </w:rPr>
              <w:tab/>
            </w:r>
            <w:r w:rsidR="00035DA6">
              <w:rPr>
                <w:noProof/>
                <w:webHidden/>
              </w:rPr>
              <w:fldChar w:fldCharType="begin"/>
            </w:r>
            <w:r w:rsidR="00035DA6">
              <w:rPr>
                <w:noProof/>
                <w:webHidden/>
              </w:rPr>
              <w:instrText xml:space="preserve"> PAGEREF _Toc228209374 \h </w:instrText>
            </w:r>
            <w:r w:rsidR="00035DA6">
              <w:rPr>
                <w:noProof/>
                <w:webHidden/>
              </w:rPr>
            </w:r>
            <w:r w:rsidR="00035DA6">
              <w:rPr>
                <w:noProof/>
                <w:webHidden/>
              </w:rPr>
              <w:fldChar w:fldCharType="separate"/>
            </w:r>
            <w:r w:rsidR="000F5827">
              <w:rPr>
                <w:noProof/>
                <w:webHidden/>
              </w:rPr>
              <w:t>12</w:t>
            </w:r>
            <w:r w:rsidR="00035DA6">
              <w:rPr>
                <w:noProof/>
                <w:webHidden/>
              </w:rPr>
              <w:fldChar w:fldCharType="end"/>
            </w:r>
          </w:hyperlink>
        </w:p>
        <w:p w14:paraId="128CE34D" w14:textId="2052F523" w:rsidR="00035DA6" w:rsidRDefault="00000000">
          <w:pPr>
            <w:pStyle w:val="TDC3"/>
            <w:tabs>
              <w:tab w:val="right" w:leader="dot" w:pos="8828"/>
            </w:tabs>
            <w:rPr>
              <w:noProof/>
            </w:rPr>
          </w:pPr>
          <w:hyperlink w:anchor="_Toc228209375" w:history="1">
            <w:r w:rsidR="00035DA6" w:rsidRPr="003D5EDA">
              <w:rPr>
                <w:rStyle w:val="Hipervnculo"/>
                <w:noProof/>
              </w:rPr>
              <w:t>2.2.1 Evolución de los chatbots: de reglas a LLMs</w:t>
            </w:r>
            <w:r w:rsidR="00035DA6">
              <w:rPr>
                <w:noProof/>
                <w:webHidden/>
              </w:rPr>
              <w:tab/>
            </w:r>
            <w:r w:rsidR="00035DA6">
              <w:rPr>
                <w:noProof/>
                <w:webHidden/>
              </w:rPr>
              <w:fldChar w:fldCharType="begin"/>
            </w:r>
            <w:r w:rsidR="00035DA6">
              <w:rPr>
                <w:noProof/>
                <w:webHidden/>
              </w:rPr>
              <w:instrText xml:space="preserve"> PAGEREF _Toc228209375 \h </w:instrText>
            </w:r>
            <w:r w:rsidR="00035DA6">
              <w:rPr>
                <w:noProof/>
                <w:webHidden/>
              </w:rPr>
            </w:r>
            <w:r w:rsidR="00035DA6">
              <w:rPr>
                <w:noProof/>
                <w:webHidden/>
              </w:rPr>
              <w:fldChar w:fldCharType="separate"/>
            </w:r>
            <w:r w:rsidR="000F5827">
              <w:rPr>
                <w:noProof/>
                <w:webHidden/>
              </w:rPr>
              <w:t>12</w:t>
            </w:r>
            <w:r w:rsidR="00035DA6">
              <w:rPr>
                <w:noProof/>
                <w:webHidden/>
              </w:rPr>
              <w:fldChar w:fldCharType="end"/>
            </w:r>
          </w:hyperlink>
        </w:p>
        <w:p w14:paraId="41F8AC48" w14:textId="57955D83" w:rsidR="00035DA6" w:rsidRDefault="00000000">
          <w:pPr>
            <w:pStyle w:val="TDC3"/>
            <w:tabs>
              <w:tab w:val="right" w:leader="dot" w:pos="8828"/>
            </w:tabs>
            <w:rPr>
              <w:noProof/>
            </w:rPr>
          </w:pPr>
          <w:hyperlink w:anchor="_Toc228209376" w:history="1">
            <w:r w:rsidR="00035DA6" w:rsidRPr="003D5EDA">
              <w:rPr>
                <w:rStyle w:val="Hipervnculo"/>
                <w:noProof/>
              </w:rPr>
              <w:t>2.2.2 GPT-4o-mini y prompt engineering</w:t>
            </w:r>
            <w:r w:rsidR="00035DA6">
              <w:rPr>
                <w:noProof/>
                <w:webHidden/>
              </w:rPr>
              <w:tab/>
            </w:r>
            <w:r w:rsidR="00035DA6">
              <w:rPr>
                <w:noProof/>
                <w:webHidden/>
              </w:rPr>
              <w:fldChar w:fldCharType="begin"/>
            </w:r>
            <w:r w:rsidR="00035DA6">
              <w:rPr>
                <w:noProof/>
                <w:webHidden/>
              </w:rPr>
              <w:instrText xml:space="preserve"> PAGEREF _Toc228209376 \h </w:instrText>
            </w:r>
            <w:r w:rsidR="00035DA6">
              <w:rPr>
                <w:noProof/>
                <w:webHidden/>
              </w:rPr>
            </w:r>
            <w:r w:rsidR="00035DA6">
              <w:rPr>
                <w:noProof/>
                <w:webHidden/>
              </w:rPr>
              <w:fldChar w:fldCharType="separate"/>
            </w:r>
            <w:r w:rsidR="000F5827">
              <w:rPr>
                <w:noProof/>
                <w:webHidden/>
              </w:rPr>
              <w:t>13</w:t>
            </w:r>
            <w:r w:rsidR="00035DA6">
              <w:rPr>
                <w:noProof/>
                <w:webHidden/>
              </w:rPr>
              <w:fldChar w:fldCharType="end"/>
            </w:r>
          </w:hyperlink>
        </w:p>
        <w:p w14:paraId="7BF61F8B" w14:textId="7D75FEDA" w:rsidR="00035DA6" w:rsidRDefault="00000000">
          <w:pPr>
            <w:pStyle w:val="TDC3"/>
            <w:tabs>
              <w:tab w:val="right" w:leader="dot" w:pos="8828"/>
            </w:tabs>
            <w:rPr>
              <w:noProof/>
            </w:rPr>
          </w:pPr>
          <w:hyperlink w:anchor="_Toc228209377" w:history="1">
            <w:r w:rsidR="00035DA6" w:rsidRPr="003D5EDA">
              <w:rPr>
                <w:rStyle w:val="Hipervnculo"/>
                <w:noProof/>
              </w:rPr>
              <w:t>2.2.3 Precisión en clasificación de intents</w:t>
            </w:r>
            <w:r w:rsidR="00035DA6">
              <w:rPr>
                <w:noProof/>
                <w:webHidden/>
              </w:rPr>
              <w:tab/>
            </w:r>
            <w:r w:rsidR="00035DA6">
              <w:rPr>
                <w:noProof/>
                <w:webHidden/>
              </w:rPr>
              <w:fldChar w:fldCharType="begin"/>
            </w:r>
            <w:r w:rsidR="00035DA6">
              <w:rPr>
                <w:noProof/>
                <w:webHidden/>
              </w:rPr>
              <w:instrText xml:space="preserve"> PAGEREF _Toc228209377 \h </w:instrText>
            </w:r>
            <w:r w:rsidR="00035DA6">
              <w:rPr>
                <w:noProof/>
                <w:webHidden/>
              </w:rPr>
            </w:r>
            <w:r w:rsidR="00035DA6">
              <w:rPr>
                <w:noProof/>
                <w:webHidden/>
              </w:rPr>
              <w:fldChar w:fldCharType="separate"/>
            </w:r>
            <w:r w:rsidR="000F5827">
              <w:rPr>
                <w:noProof/>
                <w:webHidden/>
              </w:rPr>
              <w:t>13</w:t>
            </w:r>
            <w:r w:rsidR="00035DA6">
              <w:rPr>
                <w:noProof/>
                <w:webHidden/>
              </w:rPr>
              <w:fldChar w:fldCharType="end"/>
            </w:r>
          </w:hyperlink>
        </w:p>
        <w:p w14:paraId="2C250C16" w14:textId="5AF4F38A" w:rsidR="00035DA6" w:rsidRDefault="00000000">
          <w:pPr>
            <w:pStyle w:val="TDC2"/>
            <w:tabs>
              <w:tab w:val="right" w:leader="dot" w:pos="8828"/>
            </w:tabs>
            <w:rPr>
              <w:noProof/>
            </w:rPr>
          </w:pPr>
          <w:hyperlink w:anchor="_Toc228209378" w:history="1">
            <w:r w:rsidR="00035DA6" w:rsidRPr="003D5EDA">
              <w:rPr>
                <w:rStyle w:val="Hipervnculo"/>
                <w:noProof/>
              </w:rPr>
              <w:t>2.3 Comunicación en e-commerce</w:t>
            </w:r>
            <w:r w:rsidR="00035DA6">
              <w:rPr>
                <w:noProof/>
                <w:webHidden/>
              </w:rPr>
              <w:tab/>
            </w:r>
            <w:r w:rsidR="00035DA6">
              <w:rPr>
                <w:noProof/>
                <w:webHidden/>
              </w:rPr>
              <w:fldChar w:fldCharType="begin"/>
            </w:r>
            <w:r w:rsidR="00035DA6">
              <w:rPr>
                <w:noProof/>
                <w:webHidden/>
              </w:rPr>
              <w:instrText xml:space="preserve"> PAGEREF _Toc228209378 \h </w:instrText>
            </w:r>
            <w:r w:rsidR="00035DA6">
              <w:rPr>
                <w:noProof/>
                <w:webHidden/>
              </w:rPr>
            </w:r>
            <w:r w:rsidR="00035DA6">
              <w:rPr>
                <w:noProof/>
                <w:webHidden/>
              </w:rPr>
              <w:fldChar w:fldCharType="separate"/>
            </w:r>
            <w:r w:rsidR="000F5827">
              <w:rPr>
                <w:noProof/>
                <w:webHidden/>
              </w:rPr>
              <w:t>13</w:t>
            </w:r>
            <w:r w:rsidR="00035DA6">
              <w:rPr>
                <w:noProof/>
                <w:webHidden/>
              </w:rPr>
              <w:fldChar w:fldCharType="end"/>
            </w:r>
          </w:hyperlink>
        </w:p>
        <w:p w14:paraId="244D73BF" w14:textId="24A80406" w:rsidR="00035DA6" w:rsidRDefault="00000000">
          <w:pPr>
            <w:pStyle w:val="TDC3"/>
            <w:tabs>
              <w:tab w:val="right" w:leader="dot" w:pos="8828"/>
            </w:tabs>
            <w:rPr>
              <w:noProof/>
            </w:rPr>
          </w:pPr>
          <w:hyperlink w:anchor="_Toc228209379" w:history="1">
            <w:r w:rsidR="00035DA6" w:rsidRPr="003D5EDA">
              <w:rPr>
                <w:rStyle w:val="Hipervnculo"/>
                <w:noProof/>
              </w:rPr>
              <w:t>2.3.1 Concepto y relevancia estratégica</w:t>
            </w:r>
            <w:r w:rsidR="00035DA6">
              <w:rPr>
                <w:noProof/>
                <w:webHidden/>
              </w:rPr>
              <w:tab/>
            </w:r>
            <w:r w:rsidR="00035DA6">
              <w:rPr>
                <w:noProof/>
                <w:webHidden/>
              </w:rPr>
              <w:fldChar w:fldCharType="begin"/>
            </w:r>
            <w:r w:rsidR="00035DA6">
              <w:rPr>
                <w:noProof/>
                <w:webHidden/>
              </w:rPr>
              <w:instrText xml:space="preserve"> PAGEREF _Toc228209379 \h </w:instrText>
            </w:r>
            <w:r w:rsidR="00035DA6">
              <w:rPr>
                <w:noProof/>
                <w:webHidden/>
              </w:rPr>
            </w:r>
            <w:r w:rsidR="00035DA6">
              <w:rPr>
                <w:noProof/>
                <w:webHidden/>
              </w:rPr>
              <w:fldChar w:fldCharType="separate"/>
            </w:r>
            <w:r w:rsidR="000F5827">
              <w:rPr>
                <w:noProof/>
                <w:webHidden/>
              </w:rPr>
              <w:t>13</w:t>
            </w:r>
            <w:r w:rsidR="00035DA6">
              <w:rPr>
                <w:noProof/>
                <w:webHidden/>
              </w:rPr>
              <w:fldChar w:fldCharType="end"/>
            </w:r>
          </w:hyperlink>
        </w:p>
        <w:p w14:paraId="4A5E325D" w14:textId="022FD99E" w:rsidR="00035DA6" w:rsidRDefault="00000000">
          <w:pPr>
            <w:pStyle w:val="TDC3"/>
            <w:tabs>
              <w:tab w:val="right" w:leader="dot" w:pos="8828"/>
            </w:tabs>
            <w:rPr>
              <w:noProof/>
            </w:rPr>
          </w:pPr>
          <w:hyperlink w:anchor="_Toc228209380" w:history="1">
            <w:r w:rsidR="00035DA6" w:rsidRPr="003D5EDA">
              <w:rPr>
                <w:rStyle w:val="Hipervnculo"/>
                <w:noProof/>
              </w:rPr>
              <w:t>2.3.2 TMR como métrica de efectividad</w:t>
            </w:r>
            <w:r w:rsidR="00035DA6">
              <w:rPr>
                <w:noProof/>
                <w:webHidden/>
              </w:rPr>
              <w:tab/>
            </w:r>
            <w:r w:rsidR="00035DA6">
              <w:rPr>
                <w:noProof/>
                <w:webHidden/>
              </w:rPr>
              <w:fldChar w:fldCharType="begin"/>
            </w:r>
            <w:r w:rsidR="00035DA6">
              <w:rPr>
                <w:noProof/>
                <w:webHidden/>
              </w:rPr>
              <w:instrText xml:space="preserve"> PAGEREF _Toc228209380 \h </w:instrText>
            </w:r>
            <w:r w:rsidR="00035DA6">
              <w:rPr>
                <w:noProof/>
                <w:webHidden/>
              </w:rPr>
            </w:r>
            <w:r w:rsidR="00035DA6">
              <w:rPr>
                <w:noProof/>
                <w:webHidden/>
              </w:rPr>
              <w:fldChar w:fldCharType="separate"/>
            </w:r>
            <w:r w:rsidR="000F5827">
              <w:rPr>
                <w:noProof/>
                <w:webHidden/>
              </w:rPr>
              <w:t>14</w:t>
            </w:r>
            <w:r w:rsidR="00035DA6">
              <w:rPr>
                <w:noProof/>
                <w:webHidden/>
              </w:rPr>
              <w:fldChar w:fldCharType="end"/>
            </w:r>
          </w:hyperlink>
        </w:p>
        <w:p w14:paraId="1ABEFAAC" w14:textId="67F960BA" w:rsidR="00035DA6" w:rsidRDefault="00000000">
          <w:pPr>
            <w:pStyle w:val="TDC2"/>
            <w:tabs>
              <w:tab w:val="right" w:leader="dot" w:pos="8828"/>
            </w:tabs>
            <w:rPr>
              <w:noProof/>
            </w:rPr>
          </w:pPr>
          <w:hyperlink w:anchor="_Toc228209381" w:history="1">
            <w:r w:rsidR="00035DA6" w:rsidRPr="003D5EDA">
              <w:rPr>
                <w:rStyle w:val="Hipervnculo"/>
                <w:noProof/>
              </w:rPr>
              <w:t>2.4 Infraestructura: contenedores, bases de datos relacionales y visualización</w:t>
            </w:r>
            <w:r w:rsidR="00035DA6">
              <w:rPr>
                <w:noProof/>
                <w:webHidden/>
              </w:rPr>
              <w:tab/>
            </w:r>
            <w:r w:rsidR="00035DA6">
              <w:rPr>
                <w:noProof/>
                <w:webHidden/>
              </w:rPr>
              <w:fldChar w:fldCharType="begin"/>
            </w:r>
            <w:r w:rsidR="00035DA6">
              <w:rPr>
                <w:noProof/>
                <w:webHidden/>
              </w:rPr>
              <w:instrText xml:space="preserve"> PAGEREF _Toc228209381 \h </w:instrText>
            </w:r>
            <w:r w:rsidR="00035DA6">
              <w:rPr>
                <w:noProof/>
                <w:webHidden/>
              </w:rPr>
            </w:r>
            <w:r w:rsidR="00035DA6">
              <w:rPr>
                <w:noProof/>
                <w:webHidden/>
              </w:rPr>
              <w:fldChar w:fldCharType="separate"/>
            </w:r>
            <w:r w:rsidR="000F5827">
              <w:rPr>
                <w:noProof/>
                <w:webHidden/>
              </w:rPr>
              <w:t>14</w:t>
            </w:r>
            <w:r w:rsidR="00035DA6">
              <w:rPr>
                <w:noProof/>
                <w:webHidden/>
              </w:rPr>
              <w:fldChar w:fldCharType="end"/>
            </w:r>
          </w:hyperlink>
        </w:p>
        <w:p w14:paraId="2BA346A4" w14:textId="3350B9DC" w:rsidR="00035DA6" w:rsidRDefault="00000000">
          <w:pPr>
            <w:pStyle w:val="TDC3"/>
            <w:tabs>
              <w:tab w:val="right" w:leader="dot" w:pos="8828"/>
            </w:tabs>
            <w:rPr>
              <w:noProof/>
            </w:rPr>
          </w:pPr>
          <w:hyperlink w:anchor="_Toc228209382" w:history="1">
            <w:r w:rsidR="00035DA6" w:rsidRPr="003D5EDA">
              <w:rPr>
                <w:rStyle w:val="Hipervnculo"/>
                <w:noProof/>
              </w:rPr>
              <w:t>2.4.1 Contenedores Docker y reproducibilidad</w:t>
            </w:r>
            <w:r w:rsidR="00035DA6">
              <w:rPr>
                <w:noProof/>
                <w:webHidden/>
              </w:rPr>
              <w:tab/>
            </w:r>
            <w:r w:rsidR="00035DA6">
              <w:rPr>
                <w:noProof/>
                <w:webHidden/>
              </w:rPr>
              <w:fldChar w:fldCharType="begin"/>
            </w:r>
            <w:r w:rsidR="00035DA6">
              <w:rPr>
                <w:noProof/>
                <w:webHidden/>
              </w:rPr>
              <w:instrText xml:space="preserve"> PAGEREF _Toc228209382 \h </w:instrText>
            </w:r>
            <w:r w:rsidR="00035DA6">
              <w:rPr>
                <w:noProof/>
                <w:webHidden/>
              </w:rPr>
            </w:r>
            <w:r w:rsidR="00035DA6">
              <w:rPr>
                <w:noProof/>
                <w:webHidden/>
              </w:rPr>
              <w:fldChar w:fldCharType="separate"/>
            </w:r>
            <w:r w:rsidR="000F5827">
              <w:rPr>
                <w:noProof/>
                <w:webHidden/>
              </w:rPr>
              <w:t>14</w:t>
            </w:r>
            <w:r w:rsidR="00035DA6">
              <w:rPr>
                <w:noProof/>
                <w:webHidden/>
              </w:rPr>
              <w:fldChar w:fldCharType="end"/>
            </w:r>
          </w:hyperlink>
        </w:p>
        <w:p w14:paraId="31D9D739" w14:textId="15FEFBE2" w:rsidR="00035DA6" w:rsidRDefault="00000000">
          <w:pPr>
            <w:pStyle w:val="TDC3"/>
            <w:tabs>
              <w:tab w:val="right" w:leader="dot" w:pos="8828"/>
            </w:tabs>
            <w:rPr>
              <w:noProof/>
            </w:rPr>
          </w:pPr>
          <w:hyperlink w:anchor="_Toc228209383" w:history="1">
            <w:r w:rsidR="00035DA6" w:rsidRPr="003D5EDA">
              <w:rPr>
                <w:rStyle w:val="Hipervnculo"/>
                <w:noProof/>
              </w:rPr>
              <w:t>2.4.2 PostgreSQL como base de datos de métricas</w:t>
            </w:r>
            <w:r w:rsidR="00035DA6">
              <w:rPr>
                <w:noProof/>
                <w:webHidden/>
              </w:rPr>
              <w:tab/>
            </w:r>
            <w:r w:rsidR="00035DA6">
              <w:rPr>
                <w:noProof/>
                <w:webHidden/>
              </w:rPr>
              <w:fldChar w:fldCharType="begin"/>
            </w:r>
            <w:r w:rsidR="00035DA6">
              <w:rPr>
                <w:noProof/>
                <w:webHidden/>
              </w:rPr>
              <w:instrText xml:space="preserve"> PAGEREF _Toc228209383 \h </w:instrText>
            </w:r>
            <w:r w:rsidR="00035DA6">
              <w:rPr>
                <w:noProof/>
                <w:webHidden/>
              </w:rPr>
            </w:r>
            <w:r w:rsidR="00035DA6">
              <w:rPr>
                <w:noProof/>
                <w:webHidden/>
              </w:rPr>
              <w:fldChar w:fldCharType="separate"/>
            </w:r>
            <w:r w:rsidR="000F5827">
              <w:rPr>
                <w:noProof/>
                <w:webHidden/>
              </w:rPr>
              <w:t>14</w:t>
            </w:r>
            <w:r w:rsidR="00035DA6">
              <w:rPr>
                <w:noProof/>
                <w:webHidden/>
              </w:rPr>
              <w:fldChar w:fldCharType="end"/>
            </w:r>
          </w:hyperlink>
        </w:p>
        <w:p w14:paraId="0D2270CA" w14:textId="3FEC08E3" w:rsidR="00035DA6" w:rsidRDefault="00000000">
          <w:pPr>
            <w:pStyle w:val="TDC3"/>
            <w:tabs>
              <w:tab w:val="right" w:leader="dot" w:pos="8828"/>
            </w:tabs>
            <w:rPr>
              <w:rStyle w:val="Hipervnculo"/>
              <w:noProof/>
            </w:rPr>
          </w:pPr>
          <w:hyperlink w:anchor="_Toc228209384" w:history="1">
            <w:r w:rsidR="00035DA6" w:rsidRPr="003D5EDA">
              <w:rPr>
                <w:rStyle w:val="Hipervnculo"/>
                <w:noProof/>
              </w:rPr>
              <w:t>2.4.3 Grafana para observabilidad operativa</w:t>
            </w:r>
            <w:r w:rsidR="00035DA6">
              <w:rPr>
                <w:noProof/>
                <w:webHidden/>
              </w:rPr>
              <w:tab/>
            </w:r>
            <w:r w:rsidR="00035DA6">
              <w:rPr>
                <w:noProof/>
                <w:webHidden/>
              </w:rPr>
              <w:fldChar w:fldCharType="begin"/>
            </w:r>
            <w:r w:rsidR="00035DA6">
              <w:rPr>
                <w:noProof/>
                <w:webHidden/>
              </w:rPr>
              <w:instrText xml:space="preserve"> PAGEREF _Toc228209384 \h </w:instrText>
            </w:r>
            <w:r w:rsidR="00035DA6">
              <w:rPr>
                <w:noProof/>
                <w:webHidden/>
              </w:rPr>
            </w:r>
            <w:r w:rsidR="00035DA6">
              <w:rPr>
                <w:noProof/>
                <w:webHidden/>
              </w:rPr>
              <w:fldChar w:fldCharType="separate"/>
            </w:r>
            <w:r w:rsidR="000F5827">
              <w:rPr>
                <w:noProof/>
                <w:webHidden/>
              </w:rPr>
              <w:t>15</w:t>
            </w:r>
            <w:r w:rsidR="00035DA6">
              <w:rPr>
                <w:noProof/>
                <w:webHidden/>
              </w:rPr>
              <w:fldChar w:fldCharType="end"/>
            </w:r>
          </w:hyperlink>
        </w:p>
        <w:p w14:paraId="1A5B48F9" w14:textId="4764DA6A" w:rsidR="00D573EB" w:rsidRPr="00D573EB" w:rsidRDefault="00D573EB" w:rsidP="00D573EB">
          <w:pPr>
            <w:rPr>
              <w:noProof/>
            </w:rPr>
          </w:pPr>
          <w:r>
            <w:rPr>
              <w:noProof/>
            </w:rPr>
            <w:t>CAPITULO 3: MARCO METODOLÓGICO……………………………………………………</w:t>
          </w:r>
          <w:r>
            <w:rPr>
              <w:noProof/>
              <w:webHidden/>
            </w:rPr>
            <w:t xml:space="preserve">……11  </w:t>
          </w:r>
          <w:r>
            <w:rPr>
              <w:noProof/>
            </w:rPr>
            <w:t xml:space="preserve">  </w:t>
          </w:r>
        </w:p>
        <w:p w14:paraId="7D4DA901" w14:textId="122A4BF0" w:rsidR="00035DA6" w:rsidRDefault="00000000">
          <w:pPr>
            <w:pStyle w:val="TDC2"/>
            <w:tabs>
              <w:tab w:val="right" w:leader="dot" w:pos="8828"/>
            </w:tabs>
            <w:rPr>
              <w:noProof/>
            </w:rPr>
          </w:pPr>
          <w:hyperlink w:anchor="_Toc228209385" w:history="1">
            <w:r w:rsidR="00035DA6" w:rsidRPr="003D5EDA">
              <w:rPr>
                <w:rStyle w:val="Hipervnculo"/>
                <w:noProof/>
              </w:rPr>
              <w:t>3.1 Tipo de investigación</w:t>
            </w:r>
            <w:r w:rsidR="00035DA6">
              <w:rPr>
                <w:noProof/>
                <w:webHidden/>
              </w:rPr>
              <w:tab/>
            </w:r>
            <w:r w:rsidR="00035DA6">
              <w:rPr>
                <w:noProof/>
                <w:webHidden/>
              </w:rPr>
              <w:fldChar w:fldCharType="begin"/>
            </w:r>
            <w:r w:rsidR="00035DA6">
              <w:rPr>
                <w:noProof/>
                <w:webHidden/>
              </w:rPr>
              <w:instrText xml:space="preserve"> PAGEREF _Toc228209385 \h </w:instrText>
            </w:r>
            <w:r w:rsidR="00035DA6">
              <w:rPr>
                <w:noProof/>
                <w:webHidden/>
              </w:rPr>
            </w:r>
            <w:r w:rsidR="00035DA6">
              <w:rPr>
                <w:noProof/>
                <w:webHidden/>
              </w:rPr>
              <w:fldChar w:fldCharType="separate"/>
            </w:r>
            <w:r w:rsidR="000F5827">
              <w:rPr>
                <w:noProof/>
                <w:webHidden/>
              </w:rPr>
              <w:t>15</w:t>
            </w:r>
            <w:r w:rsidR="00035DA6">
              <w:rPr>
                <w:noProof/>
                <w:webHidden/>
              </w:rPr>
              <w:fldChar w:fldCharType="end"/>
            </w:r>
          </w:hyperlink>
        </w:p>
        <w:p w14:paraId="27599156" w14:textId="7ED7F73C" w:rsidR="00035DA6" w:rsidRDefault="00000000">
          <w:pPr>
            <w:pStyle w:val="TDC2"/>
            <w:tabs>
              <w:tab w:val="right" w:leader="dot" w:pos="8828"/>
            </w:tabs>
            <w:rPr>
              <w:noProof/>
            </w:rPr>
          </w:pPr>
          <w:hyperlink w:anchor="_Toc228209386" w:history="1">
            <w:r w:rsidR="00035DA6" w:rsidRPr="003D5EDA">
              <w:rPr>
                <w:rStyle w:val="Hipervnculo"/>
                <w:noProof/>
              </w:rPr>
              <w:t>3.2 Enfoque y diseño: estudio de caso instrumental</w:t>
            </w:r>
            <w:r w:rsidR="00035DA6">
              <w:rPr>
                <w:noProof/>
                <w:webHidden/>
              </w:rPr>
              <w:tab/>
            </w:r>
            <w:r w:rsidR="00035DA6">
              <w:rPr>
                <w:noProof/>
                <w:webHidden/>
              </w:rPr>
              <w:fldChar w:fldCharType="begin"/>
            </w:r>
            <w:r w:rsidR="00035DA6">
              <w:rPr>
                <w:noProof/>
                <w:webHidden/>
              </w:rPr>
              <w:instrText xml:space="preserve"> PAGEREF _Toc228209386 \h </w:instrText>
            </w:r>
            <w:r w:rsidR="00035DA6">
              <w:rPr>
                <w:noProof/>
                <w:webHidden/>
              </w:rPr>
            </w:r>
            <w:r w:rsidR="00035DA6">
              <w:rPr>
                <w:noProof/>
                <w:webHidden/>
              </w:rPr>
              <w:fldChar w:fldCharType="separate"/>
            </w:r>
            <w:r w:rsidR="000F5827">
              <w:rPr>
                <w:noProof/>
                <w:webHidden/>
              </w:rPr>
              <w:t>15</w:t>
            </w:r>
            <w:r w:rsidR="00035DA6">
              <w:rPr>
                <w:noProof/>
                <w:webHidden/>
              </w:rPr>
              <w:fldChar w:fldCharType="end"/>
            </w:r>
          </w:hyperlink>
        </w:p>
        <w:p w14:paraId="32296164" w14:textId="36E09B99" w:rsidR="00035DA6" w:rsidRDefault="00000000">
          <w:pPr>
            <w:pStyle w:val="TDC2"/>
            <w:tabs>
              <w:tab w:val="right" w:leader="dot" w:pos="8828"/>
            </w:tabs>
            <w:rPr>
              <w:noProof/>
            </w:rPr>
          </w:pPr>
          <w:hyperlink w:anchor="_Toc228209387" w:history="1">
            <w:r w:rsidR="00035DA6" w:rsidRPr="003D5EDA">
              <w:rPr>
                <w:rStyle w:val="Hipervnculo"/>
                <w:noProof/>
              </w:rPr>
              <w:t>3.3 Metodología de desarrollo</w:t>
            </w:r>
            <w:r w:rsidR="00035DA6">
              <w:rPr>
                <w:noProof/>
                <w:webHidden/>
              </w:rPr>
              <w:tab/>
            </w:r>
            <w:r w:rsidR="00035DA6">
              <w:rPr>
                <w:noProof/>
                <w:webHidden/>
              </w:rPr>
              <w:fldChar w:fldCharType="begin"/>
            </w:r>
            <w:r w:rsidR="00035DA6">
              <w:rPr>
                <w:noProof/>
                <w:webHidden/>
              </w:rPr>
              <w:instrText xml:space="preserve"> PAGEREF _Toc228209387 \h </w:instrText>
            </w:r>
            <w:r w:rsidR="00035DA6">
              <w:rPr>
                <w:noProof/>
                <w:webHidden/>
              </w:rPr>
            </w:r>
            <w:r w:rsidR="00035DA6">
              <w:rPr>
                <w:noProof/>
                <w:webHidden/>
              </w:rPr>
              <w:fldChar w:fldCharType="separate"/>
            </w:r>
            <w:r w:rsidR="000F5827">
              <w:rPr>
                <w:noProof/>
                <w:webHidden/>
              </w:rPr>
              <w:t>16</w:t>
            </w:r>
            <w:r w:rsidR="00035DA6">
              <w:rPr>
                <w:noProof/>
                <w:webHidden/>
              </w:rPr>
              <w:fldChar w:fldCharType="end"/>
            </w:r>
          </w:hyperlink>
        </w:p>
        <w:p w14:paraId="788A084D" w14:textId="3FA67361" w:rsidR="00035DA6" w:rsidRDefault="00000000">
          <w:pPr>
            <w:pStyle w:val="TDC2"/>
            <w:tabs>
              <w:tab w:val="right" w:leader="dot" w:pos="8828"/>
            </w:tabs>
            <w:rPr>
              <w:noProof/>
            </w:rPr>
          </w:pPr>
          <w:hyperlink w:anchor="_Toc228209388" w:history="1">
            <w:r w:rsidR="00035DA6" w:rsidRPr="003D5EDA">
              <w:rPr>
                <w:rStyle w:val="Hipervnculo"/>
                <w:noProof/>
              </w:rPr>
              <w:t>3.4 Herramientas y tecnologías</w:t>
            </w:r>
            <w:r w:rsidR="00035DA6">
              <w:rPr>
                <w:noProof/>
                <w:webHidden/>
              </w:rPr>
              <w:tab/>
            </w:r>
            <w:r w:rsidR="00035DA6">
              <w:rPr>
                <w:noProof/>
                <w:webHidden/>
              </w:rPr>
              <w:fldChar w:fldCharType="begin"/>
            </w:r>
            <w:r w:rsidR="00035DA6">
              <w:rPr>
                <w:noProof/>
                <w:webHidden/>
              </w:rPr>
              <w:instrText xml:space="preserve"> PAGEREF _Toc228209388 \h </w:instrText>
            </w:r>
            <w:r w:rsidR="00035DA6">
              <w:rPr>
                <w:noProof/>
                <w:webHidden/>
              </w:rPr>
            </w:r>
            <w:r w:rsidR="00035DA6">
              <w:rPr>
                <w:noProof/>
                <w:webHidden/>
              </w:rPr>
              <w:fldChar w:fldCharType="separate"/>
            </w:r>
            <w:r w:rsidR="000F5827">
              <w:rPr>
                <w:noProof/>
                <w:webHidden/>
              </w:rPr>
              <w:t>16</w:t>
            </w:r>
            <w:r w:rsidR="00035DA6">
              <w:rPr>
                <w:noProof/>
                <w:webHidden/>
              </w:rPr>
              <w:fldChar w:fldCharType="end"/>
            </w:r>
          </w:hyperlink>
        </w:p>
        <w:p w14:paraId="626D5D0B" w14:textId="5A20093C" w:rsidR="00035DA6" w:rsidRDefault="00000000">
          <w:pPr>
            <w:pStyle w:val="TDC2"/>
            <w:tabs>
              <w:tab w:val="right" w:leader="dot" w:pos="8828"/>
            </w:tabs>
            <w:rPr>
              <w:noProof/>
            </w:rPr>
          </w:pPr>
          <w:hyperlink w:anchor="_Toc228209389" w:history="1">
            <w:r w:rsidR="00035DA6" w:rsidRPr="003D5EDA">
              <w:rPr>
                <w:rStyle w:val="Hipervnculo"/>
                <w:noProof/>
              </w:rPr>
              <w:t>3.5 Técnicas de recolección y análisis de datos</w:t>
            </w:r>
            <w:r w:rsidR="00035DA6">
              <w:rPr>
                <w:noProof/>
                <w:webHidden/>
              </w:rPr>
              <w:tab/>
            </w:r>
            <w:r w:rsidR="00035DA6">
              <w:rPr>
                <w:noProof/>
                <w:webHidden/>
              </w:rPr>
              <w:fldChar w:fldCharType="begin"/>
            </w:r>
            <w:r w:rsidR="00035DA6">
              <w:rPr>
                <w:noProof/>
                <w:webHidden/>
              </w:rPr>
              <w:instrText xml:space="preserve"> PAGEREF _Toc228209389 \h </w:instrText>
            </w:r>
            <w:r w:rsidR="00035DA6">
              <w:rPr>
                <w:noProof/>
                <w:webHidden/>
              </w:rPr>
            </w:r>
            <w:r w:rsidR="00035DA6">
              <w:rPr>
                <w:noProof/>
                <w:webHidden/>
              </w:rPr>
              <w:fldChar w:fldCharType="separate"/>
            </w:r>
            <w:r w:rsidR="000F5827">
              <w:rPr>
                <w:noProof/>
                <w:webHidden/>
              </w:rPr>
              <w:t>17</w:t>
            </w:r>
            <w:r w:rsidR="00035DA6">
              <w:rPr>
                <w:noProof/>
                <w:webHidden/>
              </w:rPr>
              <w:fldChar w:fldCharType="end"/>
            </w:r>
          </w:hyperlink>
        </w:p>
        <w:p w14:paraId="18975E91" w14:textId="023FBCB4" w:rsidR="00035DA6" w:rsidRDefault="00000000">
          <w:pPr>
            <w:pStyle w:val="TDC3"/>
            <w:tabs>
              <w:tab w:val="right" w:leader="dot" w:pos="8828"/>
            </w:tabs>
            <w:rPr>
              <w:noProof/>
            </w:rPr>
          </w:pPr>
          <w:hyperlink w:anchor="_Toc228209390" w:history="1">
            <w:r w:rsidR="00035DA6" w:rsidRPr="003D5EDA">
              <w:rPr>
                <w:rStyle w:val="Hipervnculo"/>
                <w:noProof/>
              </w:rPr>
              <w:t>3.5.1 Recolección automatizada de métricas</w:t>
            </w:r>
            <w:r w:rsidR="00035DA6">
              <w:rPr>
                <w:noProof/>
                <w:webHidden/>
              </w:rPr>
              <w:tab/>
            </w:r>
            <w:r w:rsidR="00035DA6">
              <w:rPr>
                <w:noProof/>
                <w:webHidden/>
              </w:rPr>
              <w:fldChar w:fldCharType="begin"/>
            </w:r>
            <w:r w:rsidR="00035DA6">
              <w:rPr>
                <w:noProof/>
                <w:webHidden/>
              </w:rPr>
              <w:instrText xml:space="preserve"> PAGEREF _Toc228209390 \h </w:instrText>
            </w:r>
            <w:r w:rsidR="00035DA6">
              <w:rPr>
                <w:noProof/>
                <w:webHidden/>
              </w:rPr>
            </w:r>
            <w:r w:rsidR="00035DA6">
              <w:rPr>
                <w:noProof/>
                <w:webHidden/>
              </w:rPr>
              <w:fldChar w:fldCharType="separate"/>
            </w:r>
            <w:r w:rsidR="000F5827">
              <w:rPr>
                <w:noProof/>
                <w:webHidden/>
              </w:rPr>
              <w:t>17</w:t>
            </w:r>
            <w:r w:rsidR="00035DA6">
              <w:rPr>
                <w:noProof/>
                <w:webHidden/>
              </w:rPr>
              <w:fldChar w:fldCharType="end"/>
            </w:r>
          </w:hyperlink>
        </w:p>
        <w:p w14:paraId="0213A5EA" w14:textId="4B200888" w:rsidR="00035DA6" w:rsidRDefault="00000000">
          <w:pPr>
            <w:pStyle w:val="TDC3"/>
            <w:tabs>
              <w:tab w:val="right" w:leader="dot" w:pos="8828"/>
            </w:tabs>
            <w:rPr>
              <w:noProof/>
            </w:rPr>
          </w:pPr>
          <w:hyperlink w:anchor="_Toc228209391" w:history="1">
            <w:r w:rsidR="00035DA6" w:rsidRPr="003D5EDA">
              <w:rPr>
                <w:rStyle w:val="Hipervnculo"/>
                <w:noProof/>
              </w:rPr>
              <w:t>3.5.2 Justificación del tamaño de muestra</w:t>
            </w:r>
            <w:r w:rsidR="00035DA6">
              <w:rPr>
                <w:noProof/>
                <w:webHidden/>
              </w:rPr>
              <w:tab/>
            </w:r>
            <w:r w:rsidR="00035DA6">
              <w:rPr>
                <w:noProof/>
                <w:webHidden/>
              </w:rPr>
              <w:fldChar w:fldCharType="begin"/>
            </w:r>
            <w:r w:rsidR="00035DA6">
              <w:rPr>
                <w:noProof/>
                <w:webHidden/>
              </w:rPr>
              <w:instrText xml:space="preserve"> PAGEREF _Toc228209391 \h </w:instrText>
            </w:r>
            <w:r w:rsidR="00035DA6">
              <w:rPr>
                <w:noProof/>
                <w:webHidden/>
              </w:rPr>
            </w:r>
            <w:r w:rsidR="00035DA6">
              <w:rPr>
                <w:noProof/>
                <w:webHidden/>
              </w:rPr>
              <w:fldChar w:fldCharType="separate"/>
            </w:r>
            <w:r w:rsidR="000F5827">
              <w:rPr>
                <w:noProof/>
                <w:webHidden/>
              </w:rPr>
              <w:t>18</w:t>
            </w:r>
            <w:r w:rsidR="00035DA6">
              <w:rPr>
                <w:noProof/>
                <w:webHidden/>
              </w:rPr>
              <w:fldChar w:fldCharType="end"/>
            </w:r>
          </w:hyperlink>
        </w:p>
        <w:p w14:paraId="46D0AF31" w14:textId="4A42C368" w:rsidR="00035DA6" w:rsidRDefault="00000000">
          <w:pPr>
            <w:pStyle w:val="TDC3"/>
            <w:tabs>
              <w:tab w:val="right" w:leader="dot" w:pos="8828"/>
            </w:tabs>
            <w:rPr>
              <w:noProof/>
            </w:rPr>
          </w:pPr>
          <w:hyperlink w:anchor="_Toc228209392" w:history="1">
            <w:r w:rsidR="00035DA6" w:rsidRPr="003D5EDA">
              <w:rPr>
                <w:rStyle w:val="Hipervnculo"/>
                <w:noProof/>
              </w:rPr>
              <w:t>3.5.3 Criterio de evaluación de precisión</w:t>
            </w:r>
            <w:r w:rsidR="00035DA6">
              <w:rPr>
                <w:noProof/>
                <w:webHidden/>
              </w:rPr>
              <w:tab/>
            </w:r>
            <w:r w:rsidR="00035DA6">
              <w:rPr>
                <w:noProof/>
                <w:webHidden/>
              </w:rPr>
              <w:fldChar w:fldCharType="begin"/>
            </w:r>
            <w:r w:rsidR="00035DA6">
              <w:rPr>
                <w:noProof/>
                <w:webHidden/>
              </w:rPr>
              <w:instrText xml:space="preserve"> PAGEREF _Toc228209392 \h </w:instrText>
            </w:r>
            <w:r w:rsidR="00035DA6">
              <w:rPr>
                <w:noProof/>
                <w:webHidden/>
              </w:rPr>
            </w:r>
            <w:r w:rsidR="00035DA6">
              <w:rPr>
                <w:noProof/>
                <w:webHidden/>
              </w:rPr>
              <w:fldChar w:fldCharType="separate"/>
            </w:r>
            <w:r w:rsidR="000F5827">
              <w:rPr>
                <w:noProof/>
                <w:webHidden/>
              </w:rPr>
              <w:t>18</w:t>
            </w:r>
            <w:r w:rsidR="00035DA6">
              <w:rPr>
                <w:noProof/>
                <w:webHidden/>
              </w:rPr>
              <w:fldChar w:fldCharType="end"/>
            </w:r>
          </w:hyperlink>
        </w:p>
        <w:p w14:paraId="4EDDB295" w14:textId="5964ABAC" w:rsidR="00035DA6" w:rsidRDefault="00000000">
          <w:pPr>
            <w:pStyle w:val="TDC3"/>
            <w:tabs>
              <w:tab w:val="right" w:leader="dot" w:pos="8828"/>
            </w:tabs>
            <w:rPr>
              <w:noProof/>
            </w:rPr>
          </w:pPr>
          <w:hyperlink w:anchor="_Toc228209393" w:history="1">
            <w:r w:rsidR="00035DA6" w:rsidRPr="003D5EDA">
              <w:rPr>
                <w:rStyle w:val="Hipervnculo"/>
                <w:noProof/>
              </w:rPr>
              <w:t>3.5.4 Análisis estadístico</w:t>
            </w:r>
            <w:r w:rsidR="00035DA6">
              <w:rPr>
                <w:noProof/>
                <w:webHidden/>
              </w:rPr>
              <w:tab/>
            </w:r>
            <w:r w:rsidR="00035DA6">
              <w:rPr>
                <w:noProof/>
                <w:webHidden/>
              </w:rPr>
              <w:fldChar w:fldCharType="begin"/>
            </w:r>
            <w:r w:rsidR="00035DA6">
              <w:rPr>
                <w:noProof/>
                <w:webHidden/>
              </w:rPr>
              <w:instrText xml:space="preserve"> PAGEREF _Toc228209393 \h </w:instrText>
            </w:r>
            <w:r w:rsidR="00035DA6">
              <w:rPr>
                <w:noProof/>
                <w:webHidden/>
              </w:rPr>
            </w:r>
            <w:r w:rsidR="00035DA6">
              <w:rPr>
                <w:noProof/>
                <w:webHidden/>
              </w:rPr>
              <w:fldChar w:fldCharType="separate"/>
            </w:r>
            <w:r w:rsidR="000F5827">
              <w:rPr>
                <w:noProof/>
                <w:webHidden/>
              </w:rPr>
              <w:t>19</w:t>
            </w:r>
            <w:r w:rsidR="00035DA6">
              <w:rPr>
                <w:noProof/>
                <w:webHidden/>
              </w:rPr>
              <w:fldChar w:fldCharType="end"/>
            </w:r>
          </w:hyperlink>
        </w:p>
        <w:p w14:paraId="2A18EF6C" w14:textId="7F46F0A9" w:rsidR="00035DA6" w:rsidRDefault="00000000">
          <w:pPr>
            <w:pStyle w:val="TDC2"/>
            <w:tabs>
              <w:tab w:val="right" w:leader="dot" w:pos="8828"/>
            </w:tabs>
            <w:rPr>
              <w:noProof/>
            </w:rPr>
          </w:pPr>
          <w:hyperlink w:anchor="_Toc228209394" w:history="1">
            <w:r w:rsidR="00035DA6" w:rsidRPr="003D5EDA">
              <w:rPr>
                <w:rStyle w:val="Hipervnculo"/>
                <w:noProof/>
              </w:rPr>
              <w:t>3.6 Amenazas a la validez</w:t>
            </w:r>
            <w:r w:rsidR="00035DA6">
              <w:rPr>
                <w:noProof/>
                <w:webHidden/>
              </w:rPr>
              <w:tab/>
            </w:r>
            <w:r w:rsidR="00035DA6">
              <w:rPr>
                <w:noProof/>
                <w:webHidden/>
              </w:rPr>
              <w:fldChar w:fldCharType="begin"/>
            </w:r>
            <w:r w:rsidR="00035DA6">
              <w:rPr>
                <w:noProof/>
                <w:webHidden/>
              </w:rPr>
              <w:instrText xml:space="preserve"> PAGEREF _Toc228209394 \h </w:instrText>
            </w:r>
            <w:r w:rsidR="00035DA6">
              <w:rPr>
                <w:noProof/>
                <w:webHidden/>
              </w:rPr>
            </w:r>
            <w:r w:rsidR="00035DA6">
              <w:rPr>
                <w:noProof/>
                <w:webHidden/>
              </w:rPr>
              <w:fldChar w:fldCharType="separate"/>
            </w:r>
            <w:r w:rsidR="000F5827">
              <w:rPr>
                <w:noProof/>
                <w:webHidden/>
              </w:rPr>
              <w:t>19</w:t>
            </w:r>
            <w:r w:rsidR="00035DA6">
              <w:rPr>
                <w:noProof/>
                <w:webHidden/>
              </w:rPr>
              <w:fldChar w:fldCharType="end"/>
            </w:r>
          </w:hyperlink>
        </w:p>
        <w:p w14:paraId="19A5CE4A" w14:textId="67BEF9CD" w:rsidR="00035DA6" w:rsidRDefault="00000000">
          <w:pPr>
            <w:pStyle w:val="TDC3"/>
            <w:tabs>
              <w:tab w:val="right" w:leader="dot" w:pos="8828"/>
            </w:tabs>
            <w:rPr>
              <w:noProof/>
            </w:rPr>
          </w:pPr>
          <w:hyperlink w:anchor="_Toc228209395" w:history="1">
            <w:r w:rsidR="00035DA6" w:rsidRPr="003D5EDA">
              <w:rPr>
                <w:rStyle w:val="Hipervnculo"/>
                <w:noProof/>
              </w:rPr>
              <w:t>3.6.1 Validez de constructo</w:t>
            </w:r>
            <w:r w:rsidR="00035DA6">
              <w:rPr>
                <w:noProof/>
                <w:webHidden/>
              </w:rPr>
              <w:tab/>
            </w:r>
            <w:r w:rsidR="00035DA6">
              <w:rPr>
                <w:noProof/>
                <w:webHidden/>
              </w:rPr>
              <w:fldChar w:fldCharType="begin"/>
            </w:r>
            <w:r w:rsidR="00035DA6">
              <w:rPr>
                <w:noProof/>
                <w:webHidden/>
              </w:rPr>
              <w:instrText xml:space="preserve"> PAGEREF _Toc228209395 \h </w:instrText>
            </w:r>
            <w:r w:rsidR="00035DA6">
              <w:rPr>
                <w:noProof/>
                <w:webHidden/>
              </w:rPr>
            </w:r>
            <w:r w:rsidR="00035DA6">
              <w:rPr>
                <w:noProof/>
                <w:webHidden/>
              </w:rPr>
              <w:fldChar w:fldCharType="separate"/>
            </w:r>
            <w:r w:rsidR="000F5827">
              <w:rPr>
                <w:noProof/>
                <w:webHidden/>
              </w:rPr>
              <w:t>19</w:t>
            </w:r>
            <w:r w:rsidR="00035DA6">
              <w:rPr>
                <w:noProof/>
                <w:webHidden/>
              </w:rPr>
              <w:fldChar w:fldCharType="end"/>
            </w:r>
          </w:hyperlink>
        </w:p>
        <w:p w14:paraId="08E7AE60" w14:textId="54285677" w:rsidR="00035DA6" w:rsidRDefault="00000000">
          <w:pPr>
            <w:pStyle w:val="TDC3"/>
            <w:tabs>
              <w:tab w:val="right" w:leader="dot" w:pos="8828"/>
            </w:tabs>
            <w:rPr>
              <w:noProof/>
            </w:rPr>
          </w:pPr>
          <w:hyperlink w:anchor="_Toc228209396" w:history="1">
            <w:r w:rsidR="00035DA6" w:rsidRPr="003D5EDA">
              <w:rPr>
                <w:rStyle w:val="Hipervnculo"/>
                <w:noProof/>
              </w:rPr>
              <w:t>3.6.2 Validez interna</w:t>
            </w:r>
            <w:r w:rsidR="00035DA6">
              <w:rPr>
                <w:noProof/>
                <w:webHidden/>
              </w:rPr>
              <w:tab/>
            </w:r>
            <w:r w:rsidR="00035DA6">
              <w:rPr>
                <w:noProof/>
                <w:webHidden/>
              </w:rPr>
              <w:fldChar w:fldCharType="begin"/>
            </w:r>
            <w:r w:rsidR="00035DA6">
              <w:rPr>
                <w:noProof/>
                <w:webHidden/>
              </w:rPr>
              <w:instrText xml:space="preserve"> PAGEREF _Toc228209396 \h </w:instrText>
            </w:r>
            <w:r w:rsidR="00035DA6">
              <w:rPr>
                <w:noProof/>
                <w:webHidden/>
              </w:rPr>
            </w:r>
            <w:r w:rsidR="00035DA6">
              <w:rPr>
                <w:noProof/>
                <w:webHidden/>
              </w:rPr>
              <w:fldChar w:fldCharType="separate"/>
            </w:r>
            <w:r w:rsidR="000F5827">
              <w:rPr>
                <w:noProof/>
                <w:webHidden/>
              </w:rPr>
              <w:t>19</w:t>
            </w:r>
            <w:r w:rsidR="00035DA6">
              <w:rPr>
                <w:noProof/>
                <w:webHidden/>
              </w:rPr>
              <w:fldChar w:fldCharType="end"/>
            </w:r>
          </w:hyperlink>
        </w:p>
        <w:p w14:paraId="3B1942E9" w14:textId="3198C483" w:rsidR="00035DA6" w:rsidRDefault="00000000">
          <w:pPr>
            <w:pStyle w:val="TDC3"/>
            <w:tabs>
              <w:tab w:val="right" w:leader="dot" w:pos="8828"/>
            </w:tabs>
            <w:rPr>
              <w:noProof/>
            </w:rPr>
          </w:pPr>
          <w:hyperlink w:anchor="_Toc228209397" w:history="1">
            <w:r w:rsidR="00035DA6" w:rsidRPr="003D5EDA">
              <w:rPr>
                <w:rStyle w:val="Hipervnculo"/>
                <w:noProof/>
              </w:rPr>
              <w:t>3.6.3 Validez externa</w:t>
            </w:r>
            <w:r w:rsidR="00035DA6">
              <w:rPr>
                <w:noProof/>
                <w:webHidden/>
              </w:rPr>
              <w:tab/>
            </w:r>
            <w:r w:rsidR="00035DA6">
              <w:rPr>
                <w:noProof/>
                <w:webHidden/>
              </w:rPr>
              <w:fldChar w:fldCharType="begin"/>
            </w:r>
            <w:r w:rsidR="00035DA6">
              <w:rPr>
                <w:noProof/>
                <w:webHidden/>
              </w:rPr>
              <w:instrText xml:space="preserve"> PAGEREF _Toc228209397 \h </w:instrText>
            </w:r>
            <w:r w:rsidR="00035DA6">
              <w:rPr>
                <w:noProof/>
                <w:webHidden/>
              </w:rPr>
            </w:r>
            <w:r w:rsidR="00035DA6">
              <w:rPr>
                <w:noProof/>
                <w:webHidden/>
              </w:rPr>
              <w:fldChar w:fldCharType="separate"/>
            </w:r>
            <w:r w:rsidR="000F5827">
              <w:rPr>
                <w:noProof/>
                <w:webHidden/>
              </w:rPr>
              <w:t>19</w:t>
            </w:r>
            <w:r w:rsidR="00035DA6">
              <w:rPr>
                <w:noProof/>
                <w:webHidden/>
              </w:rPr>
              <w:fldChar w:fldCharType="end"/>
            </w:r>
          </w:hyperlink>
        </w:p>
        <w:p w14:paraId="5328BAA9" w14:textId="293042D0" w:rsidR="00035DA6" w:rsidRDefault="00000000">
          <w:pPr>
            <w:pStyle w:val="TDC3"/>
            <w:tabs>
              <w:tab w:val="right" w:leader="dot" w:pos="8828"/>
            </w:tabs>
            <w:rPr>
              <w:noProof/>
            </w:rPr>
          </w:pPr>
          <w:hyperlink w:anchor="_Toc228209398" w:history="1">
            <w:r w:rsidR="00035DA6" w:rsidRPr="003D5EDA">
              <w:rPr>
                <w:rStyle w:val="Hipervnculo"/>
                <w:noProof/>
              </w:rPr>
              <w:t>3.6.4 Confiabilidad</w:t>
            </w:r>
            <w:r w:rsidR="00035DA6">
              <w:rPr>
                <w:noProof/>
                <w:webHidden/>
              </w:rPr>
              <w:tab/>
            </w:r>
            <w:r w:rsidR="00035DA6">
              <w:rPr>
                <w:noProof/>
                <w:webHidden/>
              </w:rPr>
              <w:fldChar w:fldCharType="begin"/>
            </w:r>
            <w:r w:rsidR="00035DA6">
              <w:rPr>
                <w:noProof/>
                <w:webHidden/>
              </w:rPr>
              <w:instrText xml:space="preserve"> PAGEREF _Toc228209398 \h </w:instrText>
            </w:r>
            <w:r w:rsidR="00035DA6">
              <w:rPr>
                <w:noProof/>
                <w:webHidden/>
              </w:rPr>
            </w:r>
            <w:r w:rsidR="00035DA6">
              <w:rPr>
                <w:noProof/>
                <w:webHidden/>
              </w:rPr>
              <w:fldChar w:fldCharType="separate"/>
            </w:r>
            <w:r w:rsidR="000F5827">
              <w:rPr>
                <w:noProof/>
                <w:webHidden/>
              </w:rPr>
              <w:t>20</w:t>
            </w:r>
            <w:r w:rsidR="00035DA6">
              <w:rPr>
                <w:noProof/>
                <w:webHidden/>
              </w:rPr>
              <w:fldChar w:fldCharType="end"/>
            </w:r>
          </w:hyperlink>
        </w:p>
        <w:p w14:paraId="5C8DD350" w14:textId="2ADAD5E3" w:rsidR="00035DA6" w:rsidRDefault="00000000">
          <w:pPr>
            <w:pStyle w:val="TDC1"/>
            <w:tabs>
              <w:tab w:val="right" w:leader="dot" w:pos="8828"/>
            </w:tabs>
            <w:rPr>
              <w:noProof/>
            </w:rPr>
          </w:pPr>
          <w:hyperlink w:anchor="_Toc228209399" w:history="1">
            <w:r w:rsidR="00035DA6" w:rsidRPr="003D5EDA">
              <w:rPr>
                <w:rStyle w:val="Hipervnculo"/>
                <w:noProof/>
              </w:rPr>
              <w:t>Capítulo 4: Desarrollo del Estudio</w:t>
            </w:r>
            <w:r w:rsidR="00035DA6">
              <w:rPr>
                <w:noProof/>
                <w:webHidden/>
              </w:rPr>
              <w:tab/>
            </w:r>
            <w:r w:rsidR="00035DA6">
              <w:rPr>
                <w:noProof/>
                <w:webHidden/>
              </w:rPr>
              <w:fldChar w:fldCharType="begin"/>
            </w:r>
            <w:r w:rsidR="00035DA6">
              <w:rPr>
                <w:noProof/>
                <w:webHidden/>
              </w:rPr>
              <w:instrText xml:space="preserve"> PAGEREF _Toc228209399 \h </w:instrText>
            </w:r>
            <w:r w:rsidR="00035DA6">
              <w:rPr>
                <w:noProof/>
                <w:webHidden/>
              </w:rPr>
            </w:r>
            <w:r w:rsidR="00035DA6">
              <w:rPr>
                <w:noProof/>
                <w:webHidden/>
              </w:rPr>
              <w:fldChar w:fldCharType="separate"/>
            </w:r>
            <w:r w:rsidR="000F5827">
              <w:rPr>
                <w:noProof/>
                <w:webHidden/>
              </w:rPr>
              <w:t>20</w:t>
            </w:r>
            <w:r w:rsidR="00035DA6">
              <w:rPr>
                <w:noProof/>
                <w:webHidden/>
              </w:rPr>
              <w:fldChar w:fldCharType="end"/>
            </w:r>
          </w:hyperlink>
        </w:p>
        <w:p w14:paraId="47F08FCF" w14:textId="0D5879DC" w:rsidR="00035DA6" w:rsidRDefault="00000000">
          <w:pPr>
            <w:pStyle w:val="TDC2"/>
            <w:tabs>
              <w:tab w:val="right" w:leader="dot" w:pos="8828"/>
            </w:tabs>
            <w:rPr>
              <w:noProof/>
            </w:rPr>
          </w:pPr>
          <w:hyperlink w:anchor="_Toc228209400" w:history="1">
            <w:r w:rsidR="00035DA6" w:rsidRPr="003D5EDA">
              <w:rPr>
                <w:rStyle w:val="Hipervnculo"/>
                <w:noProof/>
              </w:rPr>
              <w:t>4.1 Arquitectura del sistema</w:t>
            </w:r>
            <w:r w:rsidR="00035DA6">
              <w:rPr>
                <w:noProof/>
                <w:webHidden/>
              </w:rPr>
              <w:tab/>
            </w:r>
            <w:r w:rsidR="00035DA6">
              <w:rPr>
                <w:noProof/>
                <w:webHidden/>
              </w:rPr>
              <w:fldChar w:fldCharType="begin"/>
            </w:r>
            <w:r w:rsidR="00035DA6">
              <w:rPr>
                <w:noProof/>
                <w:webHidden/>
              </w:rPr>
              <w:instrText xml:space="preserve"> PAGEREF _Toc228209400 \h </w:instrText>
            </w:r>
            <w:r w:rsidR="00035DA6">
              <w:rPr>
                <w:noProof/>
                <w:webHidden/>
              </w:rPr>
            </w:r>
            <w:r w:rsidR="00035DA6">
              <w:rPr>
                <w:noProof/>
                <w:webHidden/>
              </w:rPr>
              <w:fldChar w:fldCharType="separate"/>
            </w:r>
            <w:r w:rsidR="000F5827">
              <w:rPr>
                <w:noProof/>
                <w:webHidden/>
              </w:rPr>
              <w:t>20</w:t>
            </w:r>
            <w:r w:rsidR="00035DA6">
              <w:rPr>
                <w:noProof/>
                <w:webHidden/>
              </w:rPr>
              <w:fldChar w:fldCharType="end"/>
            </w:r>
          </w:hyperlink>
        </w:p>
        <w:p w14:paraId="72C9D9AE" w14:textId="2717B47D" w:rsidR="00035DA6" w:rsidRDefault="00000000">
          <w:pPr>
            <w:pStyle w:val="TDC3"/>
            <w:tabs>
              <w:tab w:val="right" w:leader="dot" w:pos="8828"/>
            </w:tabs>
            <w:rPr>
              <w:noProof/>
            </w:rPr>
          </w:pPr>
          <w:hyperlink w:anchor="_Toc228209401" w:history="1">
            <w:r w:rsidR="00035DA6" w:rsidRPr="003D5EDA">
              <w:rPr>
                <w:rStyle w:val="Hipervnculo"/>
                <w:noProof/>
              </w:rPr>
              <w:t>Servicios Docker</w:t>
            </w:r>
            <w:r w:rsidR="00035DA6">
              <w:rPr>
                <w:noProof/>
                <w:webHidden/>
              </w:rPr>
              <w:tab/>
            </w:r>
            <w:r w:rsidR="00035DA6">
              <w:rPr>
                <w:noProof/>
                <w:webHidden/>
              </w:rPr>
              <w:fldChar w:fldCharType="begin"/>
            </w:r>
            <w:r w:rsidR="00035DA6">
              <w:rPr>
                <w:noProof/>
                <w:webHidden/>
              </w:rPr>
              <w:instrText xml:space="preserve"> PAGEREF _Toc228209401 \h </w:instrText>
            </w:r>
            <w:r w:rsidR="00035DA6">
              <w:rPr>
                <w:noProof/>
                <w:webHidden/>
              </w:rPr>
            </w:r>
            <w:r w:rsidR="00035DA6">
              <w:rPr>
                <w:noProof/>
                <w:webHidden/>
              </w:rPr>
              <w:fldChar w:fldCharType="separate"/>
            </w:r>
            <w:r w:rsidR="000F5827">
              <w:rPr>
                <w:noProof/>
                <w:webHidden/>
              </w:rPr>
              <w:t>20</w:t>
            </w:r>
            <w:r w:rsidR="00035DA6">
              <w:rPr>
                <w:noProof/>
                <w:webHidden/>
              </w:rPr>
              <w:fldChar w:fldCharType="end"/>
            </w:r>
          </w:hyperlink>
        </w:p>
        <w:p w14:paraId="44B0CE1D" w14:textId="4964C729" w:rsidR="00035DA6" w:rsidRDefault="00000000">
          <w:pPr>
            <w:pStyle w:val="TDC2"/>
            <w:tabs>
              <w:tab w:val="right" w:leader="dot" w:pos="8828"/>
            </w:tabs>
            <w:rPr>
              <w:noProof/>
            </w:rPr>
          </w:pPr>
          <w:hyperlink w:anchor="_Toc228209402" w:history="1">
            <w:r w:rsidR="00035DA6" w:rsidRPr="003D5EDA">
              <w:rPr>
                <w:rStyle w:val="Hipervnculo"/>
                <w:noProof/>
              </w:rPr>
              <w:t>4.2 Base de datos</w:t>
            </w:r>
            <w:r w:rsidR="00035DA6">
              <w:rPr>
                <w:noProof/>
                <w:webHidden/>
              </w:rPr>
              <w:tab/>
            </w:r>
            <w:r w:rsidR="00035DA6">
              <w:rPr>
                <w:noProof/>
                <w:webHidden/>
              </w:rPr>
              <w:fldChar w:fldCharType="begin"/>
            </w:r>
            <w:r w:rsidR="00035DA6">
              <w:rPr>
                <w:noProof/>
                <w:webHidden/>
              </w:rPr>
              <w:instrText xml:space="preserve"> PAGEREF _Toc228209402 \h </w:instrText>
            </w:r>
            <w:r w:rsidR="00035DA6">
              <w:rPr>
                <w:noProof/>
                <w:webHidden/>
              </w:rPr>
            </w:r>
            <w:r w:rsidR="00035DA6">
              <w:rPr>
                <w:noProof/>
                <w:webHidden/>
              </w:rPr>
              <w:fldChar w:fldCharType="separate"/>
            </w:r>
            <w:r w:rsidR="000F5827">
              <w:rPr>
                <w:noProof/>
                <w:webHidden/>
              </w:rPr>
              <w:t>21</w:t>
            </w:r>
            <w:r w:rsidR="00035DA6">
              <w:rPr>
                <w:noProof/>
                <w:webHidden/>
              </w:rPr>
              <w:fldChar w:fldCharType="end"/>
            </w:r>
          </w:hyperlink>
        </w:p>
        <w:p w14:paraId="4DE00993" w14:textId="7724CA26" w:rsidR="00035DA6" w:rsidRDefault="00000000">
          <w:pPr>
            <w:pStyle w:val="TDC3"/>
            <w:tabs>
              <w:tab w:val="right" w:leader="dot" w:pos="8828"/>
            </w:tabs>
            <w:rPr>
              <w:noProof/>
            </w:rPr>
          </w:pPr>
          <w:hyperlink w:anchor="_Toc228209403" w:history="1">
            <w:r w:rsidR="00035DA6" w:rsidRPr="003D5EDA">
              <w:rPr>
                <w:rStyle w:val="Hipervnculo"/>
                <w:noProof/>
              </w:rPr>
              <w:t>4.2.1 Tablas principales</w:t>
            </w:r>
            <w:r w:rsidR="00035DA6">
              <w:rPr>
                <w:noProof/>
                <w:webHidden/>
              </w:rPr>
              <w:tab/>
            </w:r>
            <w:r w:rsidR="00035DA6">
              <w:rPr>
                <w:noProof/>
                <w:webHidden/>
              </w:rPr>
              <w:fldChar w:fldCharType="begin"/>
            </w:r>
            <w:r w:rsidR="00035DA6">
              <w:rPr>
                <w:noProof/>
                <w:webHidden/>
              </w:rPr>
              <w:instrText xml:space="preserve"> PAGEREF _Toc228209403 \h </w:instrText>
            </w:r>
            <w:r w:rsidR="00035DA6">
              <w:rPr>
                <w:noProof/>
                <w:webHidden/>
              </w:rPr>
            </w:r>
            <w:r w:rsidR="00035DA6">
              <w:rPr>
                <w:noProof/>
                <w:webHidden/>
              </w:rPr>
              <w:fldChar w:fldCharType="separate"/>
            </w:r>
            <w:r w:rsidR="000F5827">
              <w:rPr>
                <w:noProof/>
                <w:webHidden/>
              </w:rPr>
              <w:t>21</w:t>
            </w:r>
            <w:r w:rsidR="00035DA6">
              <w:rPr>
                <w:noProof/>
                <w:webHidden/>
              </w:rPr>
              <w:fldChar w:fldCharType="end"/>
            </w:r>
          </w:hyperlink>
        </w:p>
        <w:p w14:paraId="26DC1A7B" w14:textId="753D5BB2" w:rsidR="00035DA6" w:rsidRDefault="00000000">
          <w:pPr>
            <w:pStyle w:val="TDC3"/>
            <w:tabs>
              <w:tab w:val="right" w:leader="dot" w:pos="8828"/>
            </w:tabs>
            <w:rPr>
              <w:noProof/>
            </w:rPr>
          </w:pPr>
          <w:hyperlink w:anchor="_Toc228209404" w:history="1">
            <w:r w:rsidR="00035DA6" w:rsidRPr="003D5EDA">
              <w:rPr>
                <w:rStyle w:val="Hipervnculo"/>
                <w:noProof/>
              </w:rPr>
              <w:t>4.2.2 Diagrama entidad-relación</w:t>
            </w:r>
            <w:r w:rsidR="00035DA6">
              <w:rPr>
                <w:noProof/>
                <w:webHidden/>
              </w:rPr>
              <w:tab/>
            </w:r>
            <w:r w:rsidR="00035DA6">
              <w:rPr>
                <w:noProof/>
                <w:webHidden/>
              </w:rPr>
              <w:fldChar w:fldCharType="begin"/>
            </w:r>
            <w:r w:rsidR="00035DA6">
              <w:rPr>
                <w:noProof/>
                <w:webHidden/>
              </w:rPr>
              <w:instrText xml:space="preserve"> PAGEREF _Toc228209404 \h </w:instrText>
            </w:r>
            <w:r w:rsidR="00035DA6">
              <w:rPr>
                <w:noProof/>
                <w:webHidden/>
              </w:rPr>
            </w:r>
            <w:r w:rsidR="00035DA6">
              <w:rPr>
                <w:noProof/>
                <w:webHidden/>
              </w:rPr>
              <w:fldChar w:fldCharType="separate"/>
            </w:r>
            <w:r w:rsidR="000F5827">
              <w:rPr>
                <w:noProof/>
                <w:webHidden/>
              </w:rPr>
              <w:t>22</w:t>
            </w:r>
            <w:r w:rsidR="00035DA6">
              <w:rPr>
                <w:noProof/>
                <w:webHidden/>
              </w:rPr>
              <w:fldChar w:fldCharType="end"/>
            </w:r>
          </w:hyperlink>
        </w:p>
        <w:p w14:paraId="64F09E7F" w14:textId="04F9E7E1" w:rsidR="00035DA6" w:rsidRDefault="00000000">
          <w:pPr>
            <w:pStyle w:val="TDC3"/>
            <w:tabs>
              <w:tab w:val="right" w:leader="dot" w:pos="8828"/>
            </w:tabs>
            <w:rPr>
              <w:noProof/>
            </w:rPr>
          </w:pPr>
          <w:hyperlink w:anchor="_Toc228209405" w:history="1">
            <w:r w:rsidR="00035DA6" w:rsidRPr="003D5EDA">
              <w:rPr>
                <w:rStyle w:val="Hipervnculo"/>
                <w:noProof/>
              </w:rPr>
              <w:t>4.2.3 Vistas de métricas</w:t>
            </w:r>
            <w:r w:rsidR="00035DA6">
              <w:rPr>
                <w:noProof/>
                <w:webHidden/>
              </w:rPr>
              <w:tab/>
            </w:r>
            <w:r w:rsidR="00035DA6">
              <w:rPr>
                <w:noProof/>
                <w:webHidden/>
              </w:rPr>
              <w:fldChar w:fldCharType="begin"/>
            </w:r>
            <w:r w:rsidR="00035DA6">
              <w:rPr>
                <w:noProof/>
                <w:webHidden/>
              </w:rPr>
              <w:instrText xml:space="preserve"> PAGEREF _Toc228209405 \h </w:instrText>
            </w:r>
            <w:r w:rsidR="00035DA6">
              <w:rPr>
                <w:noProof/>
                <w:webHidden/>
              </w:rPr>
            </w:r>
            <w:r w:rsidR="00035DA6">
              <w:rPr>
                <w:noProof/>
                <w:webHidden/>
              </w:rPr>
              <w:fldChar w:fldCharType="separate"/>
            </w:r>
            <w:r w:rsidR="000F5827">
              <w:rPr>
                <w:noProof/>
                <w:webHidden/>
              </w:rPr>
              <w:t>22</w:t>
            </w:r>
            <w:r w:rsidR="00035DA6">
              <w:rPr>
                <w:noProof/>
                <w:webHidden/>
              </w:rPr>
              <w:fldChar w:fldCharType="end"/>
            </w:r>
          </w:hyperlink>
        </w:p>
        <w:p w14:paraId="7DFD68B7" w14:textId="42DD1C89" w:rsidR="00035DA6" w:rsidRDefault="00000000">
          <w:pPr>
            <w:pStyle w:val="TDC3"/>
            <w:tabs>
              <w:tab w:val="right" w:leader="dot" w:pos="8828"/>
            </w:tabs>
            <w:rPr>
              <w:noProof/>
            </w:rPr>
          </w:pPr>
          <w:hyperlink w:anchor="_Toc228209406" w:history="1">
            <w:r w:rsidR="00035DA6" w:rsidRPr="003D5EDA">
              <w:rPr>
                <w:rStyle w:val="Hipervnculo"/>
                <w:noProof/>
              </w:rPr>
              <w:t>4.2.4 Datos seed</w:t>
            </w:r>
            <w:r w:rsidR="00035DA6">
              <w:rPr>
                <w:noProof/>
                <w:webHidden/>
              </w:rPr>
              <w:tab/>
            </w:r>
            <w:r w:rsidR="00035DA6">
              <w:rPr>
                <w:noProof/>
                <w:webHidden/>
              </w:rPr>
              <w:fldChar w:fldCharType="begin"/>
            </w:r>
            <w:r w:rsidR="00035DA6">
              <w:rPr>
                <w:noProof/>
                <w:webHidden/>
              </w:rPr>
              <w:instrText xml:space="preserve"> PAGEREF _Toc228209406 \h </w:instrText>
            </w:r>
            <w:r w:rsidR="00035DA6">
              <w:rPr>
                <w:noProof/>
                <w:webHidden/>
              </w:rPr>
            </w:r>
            <w:r w:rsidR="00035DA6">
              <w:rPr>
                <w:noProof/>
                <w:webHidden/>
              </w:rPr>
              <w:fldChar w:fldCharType="separate"/>
            </w:r>
            <w:r w:rsidR="000F5827">
              <w:rPr>
                <w:noProof/>
                <w:webHidden/>
              </w:rPr>
              <w:t>23</w:t>
            </w:r>
            <w:r w:rsidR="00035DA6">
              <w:rPr>
                <w:noProof/>
                <w:webHidden/>
              </w:rPr>
              <w:fldChar w:fldCharType="end"/>
            </w:r>
          </w:hyperlink>
        </w:p>
        <w:p w14:paraId="7DA73AF9" w14:textId="54FB510C" w:rsidR="00035DA6" w:rsidRDefault="00000000">
          <w:pPr>
            <w:pStyle w:val="TDC2"/>
            <w:tabs>
              <w:tab w:val="right" w:leader="dot" w:pos="8828"/>
            </w:tabs>
            <w:rPr>
              <w:noProof/>
            </w:rPr>
          </w:pPr>
          <w:hyperlink w:anchor="_Toc228209407" w:history="1">
            <w:r w:rsidR="00035DA6" w:rsidRPr="003D5EDA">
              <w:rPr>
                <w:rStyle w:val="Hipervnculo"/>
                <w:noProof/>
              </w:rPr>
              <w:t>4.3 Flujo 1 — Pipeline de procesamiento de órdenes</w:t>
            </w:r>
            <w:r w:rsidR="00035DA6">
              <w:rPr>
                <w:noProof/>
                <w:webHidden/>
              </w:rPr>
              <w:tab/>
            </w:r>
            <w:r w:rsidR="00035DA6">
              <w:rPr>
                <w:noProof/>
                <w:webHidden/>
              </w:rPr>
              <w:fldChar w:fldCharType="begin"/>
            </w:r>
            <w:r w:rsidR="00035DA6">
              <w:rPr>
                <w:noProof/>
                <w:webHidden/>
              </w:rPr>
              <w:instrText xml:space="preserve"> PAGEREF _Toc228209407 \h </w:instrText>
            </w:r>
            <w:r w:rsidR="00035DA6">
              <w:rPr>
                <w:noProof/>
                <w:webHidden/>
              </w:rPr>
            </w:r>
            <w:r w:rsidR="00035DA6">
              <w:rPr>
                <w:noProof/>
                <w:webHidden/>
              </w:rPr>
              <w:fldChar w:fldCharType="separate"/>
            </w:r>
            <w:r w:rsidR="000F5827">
              <w:rPr>
                <w:noProof/>
                <w:webHidden/>
              </w:rPr>
              <w:t>24</w:t>
            </w:r>
            <w:r w:rsidR="00035DA6">
              <w:rPr>
                <w:noProof/>
                <w:webHidden/>
              </w:rPr>
              <w:fldChar w:fldCharType="end"/>
            </w:r>
          </w:hyperlink>
        </w:p>
        <w:p w14:paraId="138E6476" w14:textId="67124CBD" w:rsidR="00035DA6" w:rsidRDefault="00000000">
          <w:pPr>
            <w:pStyle w:val="TDC3"/>
            <w:tabs>
              <w:tab w:val="right" w:leader="dot" w:pos="8828"/>
            </w:tabs>
            <w:rPr>
              <w:noProof/>
            </w:rPr>
          </w:pPr>
          <w:hyperlink w:anchor="_Toc228209408" w:history="1">
            <w:r w:rsidR="00035DA6" w:rsidRPr="003D5EDA">
              <w:rPr>
                <w:rStyle w:val="Hipervnculo"/>
                <w:noProof/>
              </w:rPr>
              <w:t>4.3.1 Nodos del workflow</w:t>
            </w:r>
            <w:r w:rsidR="00035DA6">
              <w:rPr>
                <w:noProof/>
                <w:webHidden/>
              </w:rPr>
              <w:tab/>
            </w:r>
            <w:r w:rsidR="00035DA6">
              <w:rPr>
                <w:noProof/>
                <w:webHidden/>
              </w:rPr>
              <w:fldChar w:fldCharType="begin"/>
            </w:r>
            <w:r w:rsidR="00035DA6">
              <w:rPr>
                <w:noProof/>
                <w:webHidden/>
              </w:rPr>
              <w:instrText xml:space="preserve"> PAGEREF _Toc228209408 \h </w:instrText>
            </w:r>
            <w:r w:rsidR="00035DA6">
              <w:rPr>
                <w:noProof/>
                <w:webHidden/>
              </w:rPr>
            </w:r>
            <w:r w:rsidR="00035DA6">
              <w:rPr>
                <w:noProof/>
                <w:webHidden/>
              </w:rPr>
              <w:fldChar w:fldCharType="separate"/>
            </w:r>
            <w:r w:rsidR="000F5827">
              <w:rPr>
                <w:noProof/>
                <w:webHidden/>
              </w:rPr>
              <w:t>24</w:t>
            </w:r>
            <w:r w:rsidR="00035DA6">
              <w:rPr>
                <w:noProof/>
                <w:webHidden/>
              </w:rPr>
              <w:fldChar w:fldCharType="end"/>
            </w:r>
          </w:hyperlink>
        </w:p>
        <w:p w14:paraId="58B0BC09" w14:textId="5EEB400D" w:rsidR="00035DA6" w:rsidRDefault="00000000">
          <w:pPr>
            <w:pStyle w:val="TDC3"/>
            <w:tabs>
              <w:tab w:val="right" w:leader="dot" w:pos="8828"/>
            </w:tabs>
            <w:rPr>
              <w:noProof/>
            </w:rPr>
          </w:pPr>
          <w:hyperlink w:anchor="_Toc228209409" w:history="1">
            <w:r w:rsidR="00035DA6" w:rsidRPr="003D5EDA">
              <w:rPr>
                <w:rStyle w:val="Hipervnculo"/>
                <w:noProof/>
              </w:rPr>
              <w:t>4.3.2 Diagrama del flujo</w:t>
            </w:r>
            <w:r w:rsidR="00035DA6">
              <w:rPr>
                <w:noProof/>
                <w:webHidden/>
              </w:rPr>
              <w:tab/>
            </w:r>
            <w:r w:rsidR="00035DA6">
              <w:rPr>
                <w:noProof/>
                <w:webHidden/>
              </w:rPr>
              <w:fldChar w:fldCharType="begin"/>
            </w:r>
            <w:r w:rsidR="00035DA6">
              <w:rPr>
                <w:noProof/>
                <w:webHidden/>
              </w:rPr>
              <w:instrText xml:space="preserve"> PAGEREF _Toc228209409 \h </w:instrText>
            </w:r>
            <w:r w:rsidR="00035DA6">
              <w:rPr>
                <w:noProof/>
                <w:webHidden/>
              </w:rPr>
            </w:r>
            <w:r w:rsidR="00035DA6">
              <w:rPr>
                <w:noProof/>
                <w:webHidden/>
              </w:rPr>
              <w:fldChar w:fldCharType="separate"/>
            </w:r>
            <w:r w:rsidR="000F5827">
              <w:rPr>
                <w:noProof/>
                <w:webHidden/>
              </w:rPr>
              <w:t>26</w:t>
            </w:r>
            <w:r w:rsidR="00035DA6">
              <w:rPr>
                <w:noProof/>
                <w:webHidden/>
              </w:rPr>
              <w:fldChar w:fldCharType="end"/>
            </w:r>
          </w:hyperlink>
        </w:p>
        <w:p w14:paraId="0F2A95D1" w14:textId="3F84AD11" w:rsidR="00035DA6" w:rsidRDefault="00000000">
          <w:pPr>
            <w:pStyle w:val="TDC3"/>
            <w:tabs>
              <w:tab w:val="right" w:leader="dot" w:pos="8828"/>
            </w:tabs>
            <w:rPr>
              <w:noProof/>
            </w:rPr>
          </w:pPr>
          <w:hyperlink w:anchor="_Toc228209410" w:history="1">
            <w:r w:rsidR="00035DA6" w:rsidRPr="003D5EDA">
              <w:rPr>
                <w:rStyle w:val="Hipervnculo"/>
                <w:noProof/>
              </w:rPr>
              <w:t>4.3.3 Métricas MTTD y MTTR</w:t>
            </w:r>
            <w:r w:rsidR="00035DA6">
              <w:rPr>
                <w:noProof/>
                <w:webHidden/>
              </w:rPr>
              <w:tab/>
            </w:r>
            <w:r w:rsidR="00035DA6">
              <w:rPr>
                <w:noProof/>
                <w:webHidden/>
              </w:rPr>
              <w:fldChar w:fldCharType="begin"/>
            </w:r>
            <w:r w:rsidR="00035DA6">
              <w:rPr>
                <w:noProof/>
                <w:webHidden/>
              </w:rPr>
              <w:instrText xml:space="preserve"> PAGEREF _Toc228209410 \h </w:instrText>
            </w:r>
            <w:r w:rsidR="00035DA6">
              <w:rPr>
                <w:noProof/>
                <w:webHidden/>
              </w:rPr>
            </w:r>
            <w:r w:rsidR="00035DA6">
              <w:rPr>
                <w:noProof/>
                <w:webHidden/>
              </w:rPr>
              <w:fldChar w:fldCharType="separate"/>
            </w:r>
            <w:r w:rsidR="000F5827">
              <w:rPr>
                <w:noProof/>
                <w:webHidden/>
              </w:rPr>
              <w:t>27</w:t>
            </w:r>
            <w:r w:rsidR="00035DA6">
              <w:rPr>
                <w:noProof/>
                <w:webHidden/>
              </w:rPr>
              <w:fldChar w:fldCharType="end"/>
            </w:r>
          </w:hyperlink>
        </w:p>
        <w:p w14:paraId="6FC21FA8" w14:textId="65CA3CBE" w:rsidR="00035DA6" w:rsidRDefault="00000000">
          <w:pPr>
            <w:pStyle w:val="TDC3"/>
            <w:tabs>
              <w:tab w:val="right" w:leader="dot" w:pos="8828"/>
            </w:tabs>
            <w:rPr>
              <w:noProof/>
            </w:rPr>
          </w:pPr>
          <w:hyperlink w:anchor="_Toc228209411" w:history="1">
            <w:r w:rsidR="00035DA6" w:rsidRPr="003D5EDA">
              <w:rPr>
                <w:rStyle w:val="Hipervnculo"/>
                <w:noProof/>
              </w:rPr>
              <w:t>4.3.4 Flujo de estados de una orden</w:t>
            </w:r>
            <w:r w:rsidR="00035DA6">
              <w:rPr>
                <w:noProof/>
                <w:webHidden/>
              </w:rPr>
              <w:tab/>
            </w:r>
            <w:r w:rsidR="00035DA6">
              <w:rPr>
                <w:noProof/>
                <w:webHidden/>
              </w:rPr>
              <w:fldChar w:fldCharType="begin"/>
            </w:r>
            <w:r w:rsidR="00035DA6">
              <w:rPr>
                <w:noProof/>
                <w:webHidden/>
              </w:rPr>
              <w:instrText xml:space="preserve"> PAGEREF _Toc228209411 \h </w:instrText>
            </w:r>
            <w:r w:rsidR="00035DA6">
              <w:rPr>
                <w:noProof/>
                <w:webHidden/>
              </w:rPr>
            </w:r>
            <w:r w:rsidR="00035DA6">
              <w:rPr>
                <w:noProof/>
                <w:webHidden/>
              </w:rPr>
              <w:fldChar w:fldCharType="separate"/>
            </w:r>
            <w:r w:rsidR="000F5827">
              <w:rPr>
                <w:noProof/>
                <w:webHidden/>
              </w:rPr>
              <w:t>27</w:t>
            </w:r>
            <w:r w:rsidR="00035DA6">
              <w:rPr>
                <w:noProof/>
                <w:webHidden/>
              </w:rPr>
              <w:fldChar w:fldCharType="end"/>
            </w:r>
          </w:hyperlink>
        </w:p>
        <w:p w14:paraId="05455ABC" w14:textId="00BC25C5" w:rsidR="00035DA6" w:rsidRDefault="00000000">
          <w:pPr>
            <w:pStyle w:val="TDC2"/>
            <w:tabs>
              <w:tab w:val="right" w:leader="dot" w:pos="8828"/>
            </w:tabs>
            <w:rPr>
              <w:noProof/>
            </w:rPr>
          </w:pPr>
          <w:hyperlink w:anchor="_Toc228209412" w:history="1">
            <w:r w:rsidR="00035DA6" w:rsidRPr="003D5EDA">
              <w:rPr>
                <w:rStyle w:val="Hipervnculo"/>
                <w:noProof/>
              </w:rPr>
              <w:t>4.4 Flujo 2 — Chatbot con IA</w:t>
            </w:r>
            <w:r w:rsidR="00035DA6">
              <w:rPr>
                <w:noProof/>
                <w:webHidden/>
              </w:rPr>
              <w:tab/>
            </w:r>
            <w:r w:rsidR="00035DA6">
              <w:rPr>
                <w:noProof/>
                <w:webHidden/>
              </w:rPr>
              <w:fldChar w:fldCharType="begin"/>
            </w:r>
            <w:r w:rsidR="00035DA6">
              <w:rPr>
                <w:noProof/>
                <w:webHidden/>
              </w:rPr>
              <w:instrText xml:space="preserve"> PAGEREF _Toc228209412 \h </w:instrText>
            </w:r>
            <w:r w:rsidR="00035DA6">
              <w:rPr>
                <w:noProof/>
                <w:webHidden/>
              </w:rPr>
            </w:r>
            <w:r w:rsidR="00035DA6">
              <w:rPr>
                <w:noProof/>
                <w:webHidden/>
              </w:rPr>
              <w:fldChar w:fldCharType="separate"/>
            </w:r>
            <w:r w:rsidR="000F5827">
              <w:rPr>
                <w:noProof/>
                <w:webHidden/>
              </w:rPr>
              <w:t>27</w:t>
            </w:r>
            <w:r w:rsidR="00035DA6">
              <w:rPr>
                <w:noProof/>
                <w:webHidden/>
              </w:rPr>
              <w:fldChar w:fldCharType="end"/>
            </w:r>
          </w:hyperlink>
        </w:p>
        <w:p w14:paraId="50B68496" w14:textId="50502A62" w:rsidR="00035DA6" w:rsidRDefault="00000000">
          <w:pPr>
            <w:pStyle w:val="TDC3"/>
            <w:tabs>
              <w:tab w:val="right" w:leader="dot" w:pos="8828"/>
            </w:tabs>
            <w:rPr>
              <w:noProof/>
            </w:rPr>
          </w:pPr>
          <w:hyperlink w:anchor="_Toc228209413" w:history="1">
            <w:r w:rsidR="00035DA6" w:rsidRPr="003D5EDA">
              <w:rPr>
                <w:rStyle w:val="Hipervnculo"/>
                <w:noProof/>
              </w:rPr>
              <w:t>4.4.1 Nodos del workflow</w:t>
            </w:r>
            <w:r w:rsidR="00035DA6">
              <w:rPr>
                <w:noProof/>
                <w:webHidden/>
              </w:rPr>
              <w:tab/>
            </w:r>
            <w:r w:rsidR="00035DA6">
              <w:rPr>
                <w:noProof/>
                <w:webHidden/>
              </w:rPr>
              <w:fldChar w:fldCharType="begin"/>
            </w:r>
            <w:r w:rsidR="00035DA6">
              <w:rPr>
                <w:noProof/>
                <w:webHidden/>
              </w:rPr>
              <w:instrText xml:space="preserve"> PAGEREF _Toc228209413 \h </w:instrText>
            </w:r>
            <w:r w:rsidR="00035DA6">
              <w:rPr>
                <w:noProof/>
                <w:webHidden/>
              </w:rPr>
            </w:r>
            <w:r w:rsidR="00035DA6">
              <w:rPr>
                <w:noProof/>
                <w:webHidden/>
              </w:rPr>
              <w:fldChar w:fldCharType="separate"/>
            </w:r>
            <w:r w:rsidR="000F5827">
              <w:rPr>
                <w:noProof/>
                <w:webHidden/>
              </w:rPr>
              <w:t>28</w:t>
            </w:r>
            <w:r w:rsidR="00035DA6">
              <w:rPr>
                <w:noProof/>
                <w:webHidden/>
              </w:rPr>
              <w:fldChar w:fldCharType="end"/>
            </w:r>
          </w:hyperlink>
        </w:p>
        <w:p w14:paraId="0509415E" w14:textId="424FE88D" w:rsidR="00035DA6" w:rsidRDefault="00000000">
          <w:pPr>
            <w:pStyle w:val="TDC3"/>
            <w:tabs>
              <w:tab w:val="right" w:leader="dot" w:pos="8828"/>
            </w:tabs>
            <w:rPr>
              <w:noProof/>
            </w:rPr>
          </w:pPr>
          <w:hyperlink w:anchor="_Toc228209414" w:history="1">
            <w:r w:rsidR="00035DA6" w:rsidRPr="003D5EDA">
              <w:rPr>
                <w:rStyle w:val="Hipervnculo"/>
                <w:noProof/>
              </w:rPr>
              <w:t>4.4.2 Diagrama del flujo</w:t>
            </w:r>
            <w:r w:rsidR="00035DA6">
              <w:rPr>
                <w:noProof/>
                <w:webHidden/>
              </w:rPr>
              <w:tab/>
            </w:r>
            <w:r w:rsidR="00035DA6">
              <w:rPr>
                <w:noProof/>
                <w:webHidden/>
              </w:rPr>
              <w:fldChar w:fldCharType="begin"/>
            </w:r>
            <w:r w:rsidR="00035DA6">
              <w:rPr>
                <w:noProof/>
                <w:webHidden/>
              </w:rPr>
              <w:instrText xml:space="preserve"> PAGEREF _Toc228209414 \h </w:instrText>
            </w:r>
            <w:r w:rsidR="00035DA6">
              <w:rPr>
                <w:noProof/>
                <w:webHidden/>
              </w:rPr>
            </w:r>
            <w:r w:rsidR="00035DA6">
              <w:rPr>
                <w:noProof/>
                <w:webHidden/>
              </w:rPr>
              <w:fldChar w:fldCharType="separate"/>
            </w:r>
            <w:r w:rsidR="000F5827">
              <w:rPr>
                <w:noProof/>
                <w:webHidden/>
              </w:rPr>
              <w:t>29</w:t>
            </w:r>
            <w:r w:rsidR="00035DA6">
              <w:rPr>
                <w:noProof/>
                <w:webHidden/>
              </w:rPr>
              <w:fldChar w:fldCharType="end"/>
            </w:r>
          </w:hyperlink>
        </w:p>
        <w:p w14:paraId="4F1D6294" w14:textId="7EF9DD7D" w:rsidR="00035DA6" w:rsidRDefault="00000000">
          <w:pPr>
            <w:pStyle w:val="TDC3"/>
            <w:tabs>
              <w:tab w:val="right" w:leader="dot" w:pos="8828"/>
            </w:tabs>
            <w:rPr>
              <w:noProof/>
            </w:rPr>
          </w:pPr>
          <w:hyperlink w:anchor="_Toc228209415" w:history="1">
            <w:r w:rsidR="00035DA6" w:rsidRPr="003D5EDA">
              <w:rPr>
                <w:rStyle w:val="Hipervnculo"/>
                <w:noProof/>
              </w:rPr>
              <w:t>4.4.3 Prompt de IA</w:t>
            </w:r>
            <w:r w:rsidR="00035DA6">
              <w:rPr>
                <w:noProof/>
                <w:webHidden/>
              </w:rPr>
              <w:tab/>
            </w:r>
            <w:r w:rsidR="00035DA6">
              <w:rPr>
                <w:noProof/>
                <w:webHidden/>
              </w:rPr>
              <w:fldChar w:fldCharType="begin"/>
            </w:r>
            <w:r w:rsidR="00035DA6">
              <w:rPr>
                <w:noProof/>
                <w:webHidden/>
              </w:rPr>
              <w:instrText xml:space="preserve"> PAGEREF _Toc228209415 \h </w:instrText>
            </w:r>
            <w:r w:rsidR="00035DA6">
              <w:rPr>
                <w:noProof/>
                <w:webHidden/>
              </w:rPr>
            </w:r>
            <w:r w:rsidR="00035DA6">
              <w:rPr>
                <w:noProof/>
                <w:webHidden/>
              </w:rPr>
              <w:fldChar w:fldCharType="separate"/>
            </w:r>
            <w:r w:rsidR="000F5827">
              <w:rPr>
                <w:noProof/>
                <w:webHidden/>
              </w:rPr>
              <w:t>30</w:t>
            </w:r>
            <w:r w:rsidR="00035DA6">
              <w:rPr>
                <w:noProof/>
                <w:webHidden/>
              </w:rPr>
              <w:fldChar w:fldCharType="end"/>
            </w:r>
          </w:hyperlink>
        </w:p>
        <w:p w14:paraId="355BA0C8" w14:textId="30C3B8D6" w:rsidR="00035DA6" w:rsidRDefault="00000000">
          <w:pPr>
            <w:pStyle w:val="TDC3"/>
            <w:tabs>
              <w:tab w:val="right" w:leader="dot" w:pos="8828"/>
            </w:tabs>
            <w:rPr>
              <w:noProof/>
            </w:rPr>
          </w:pPr>
          <w:hyperlink w:anchor="_Toc228209416" w:history="1">
            <w:r w:rsidR="00035DA6" w:rsidRPr="003D5EDA">
              <w:rPr>
                <w:rStyle w:val="Hipervnculo"/>
                <w:noProof/>
              </w:rPr>
              <w:t>4.4.4 Métrica TMR</w:t>
            </w:r>
            <w:r w:rsidR="00035DA6">
              <w:rPr>
                <w:noProof/>
                <w:webHidden/>
              </w:rPr>
              <w:tab/>
            </w:r>
            <w:r w:rsidR="00035DA6">
              <w:rPr>
                <w:noProof/>
                <w:webHidden/>
              </w:rPr>
              <w:fldChar w:fldCharType="begin"/>
            </w:r>
            <w:r w:rsidR="00035DA6">
              <w:rPr>
                <w:noProof/>
                <w:webHidden/>
              </w:rPr>
              <w:instrText xml:space="preserve"> PAGEREF _Toc228209416 \h </w:instrText>
            </w:r>
            <w:r w:rsidR="00035DA6">
              <w:rPr>
                <w:noProof/>
                <w:webHidden/>
              </w:rPr>
            </w:r>
            <w:r w:rsidR="00035DA6">
              <w:rPr>
                <w:noProof/>
                <w:webHidden/>
              </w:rPr>
              <w:fldChar w:fldCharType="separate"/>
            </w:r>
            <w:r w:rsidR="000F5827">
              <w:rPr>
                <w:noProof/>
                <w:webHidden/>
              </w:rPr>
              <w:t>30</w:t>
            </w:r>
            <w:r w:rsidR="00035DA6">
              <w:rPr>
                <w:noProof/>
                <w:webHidden/>
              </w:rPr>
              <w:fldChar w:fldCharType="end"/>
            </w:r>
          </w:hyperlink>
        </w:p>
        <w:p w14:paraId="1733EA68" w14:textId="21C04DC0" w:rsidR="00035DA6" w:rsidRDefault="00000000">
          <w:pPr>
            <w:pStyle w:val="TDC2"/>
            <w:tabs>
              <w:tab w:val="right" w:leader="dot" w:pos="8828"/>
            </w:tabs>
            <w:rPr>
              <w:noProof/>
            </w:rPr>
          </w:pPr>
          <w:hyperlink w:anchor="_Toc228209417" w:history="1">
            <w:r w:rsidR="00035DA6" w:rsidRPr="003D5EDA">
              <w:rPr>
                <w:rStyle w:val="Hipervnculo"/>
                <w:noProof/>
              </w:rPr>
              <w:t>4.5 Configuración de Grafana</w:t>
            </w:r>
            <w:r w:rsidR="00035DA6">
              <w:rPr>
                <w:noProof/>
                <w:webHidden/>
              </w:rPr>
              <w:tab/>
            </w:r>
            <w:r w:rsidR="00035DA6">
              <w:rPr>
                <w:noProof/>
                <w:webHidden/>
              </w:rPr>
              <w:fldChar w:fldCharType="begin"/>
            </w:r>
            <w:r w:rsidR="00035DA6">
              <w:rPr>
                <w:noProof/>
                <w:webHidden/>
              </w:rPr>
              <w:instrText xml:space="preserve"> PAGEREF _Toc228209417 \h </w:instrText>
            </w:r>
            <w:r w:rsidR="00035DA6">
              <w:rPr>
                <w:noProof/>
                <w:webHidden/>
              </w:rPr>
            </w:r>
            <w:r w:rsidR="00035DA6">
              <w:rPr>
                <w:noProof/>
                <w:webHidden/>
              </w:rPr>
              <w:fldChar w:fldCharType="separate"/>
            </w:r>
            <w:r w:rsidR="000F5827">
              <w:rPr>
                <w:noProof/>
                <w:webHidden/>
              </w:rPr>
              <w:t>30</w:t>
            </w:r>
            <w:r w:rsidR="00035DA6">
              <w:rPr>
                <w:noProof/>
                <w:webHidden/>
              </w:rPr>
              <w:fldChar w:fldCharType="end"/>
            </w:r>
          </w:hyperlink>
        </w:p>
        <w:p w14:paraId="3DB451C7" w14:textId="3D5271C7" w:rsidR="00035DA6" w:rsidRDefault="00000000">
          <w:pPr>
            <w:pStyle w:val="TDC3"/>
            <w:tabs>
              <w:tab w:val="right" w:leader="dot" w:pos="8828"/>
            </w:tabs>
            <w:rPr>
              <w:noProof/>
            </w:rPr>
          </w:pPr>
          <w:hyperlink w:anchor="_Toc228209418" w:history="1">
            <w:r w:rsidR="00035DA6" w:rsidRPr="003D5EDA">
              <w:rPr>
                <w:rStyle w:val="Hipervnculo"/>
                <w:noProof/>
              </w:rPr>
              <w:t>Paneles del dashboard</w:t>
            </w:r>
            <w:r w:rsidR="00035DA6">
              <w:rPr>
                <w:noProof/>
                <w:webHidden/>
              </w:rPr>
              <w:tab/>
            </w:r>
            <w:r w:rsidR="00035DA6">
              <w:rPr>
                <w:noProof/>
                <w:webHidden/>
              </w:rPr>
              <w:fldChar w:fldCharType="begin"/>
            </w:r>
            <w:r w:rsidR="00035DA6">
              <w:rPr>
                <w:noProof/>
                <w:webHidden/>
              </w:rPr>
              <w:instrText xml:space="preserve"> PAGEREF _Toc228209418 \h </w:instrText>
            </w:r>
            <w:r w:rsidR="00035DA6">
              <w:rPr>
                <w:noProof/>
                <w:webHidden/>
              </w:rPr>
            </w:r>
            <w:r w:rsidR="00035DA6">
              <w:rPr>
                <w:noProof/>
                <w:webHidden/>
              </w:rPr>
              <w:fldChar w:fldCharType="separate"/>
            </w:r>
            <w:r w:rsidR="000F5827">
              <w:rPr>
                <w:noProof/>
                <w:webHidden/>
              </w:rPr>
              <w:t>30</w:t>
            </w:r>
            <w:r w:rsidR="00035DA6">
              <w:rPr>
                <w:noProof/>
                <w:webHidden/>
              </w:rPr>
              <w:fldChar w:fldCharType="end"/>
            </w:r>
          </w:hyperlink>
        </w:p>
        <w:p w14:paraId="49B20966" w14:textId="2E26BCA3" w:rsidR="00035DA6" w:rsidRDefault="00000000">
          <w:pPr>
            <w:pStyle w:val="TDC2"/>
            <w:tabs>
              <w:tab w:val="right" w:leader="dot" w:pos="8828"/>
            </w:tabs>
            <w:rPr>
              <w:noProof/>
            </w:rPr>
          </w:pPr>
          <w:hyperlink w:anchor="_Toc228209419" w:history="1">
            <w:r w:rsidR="00035DA6" w:rsidRPr="003D5EDA">
              <w:rPr>
                <w:rStyle w:val="Hipervnculo"/>
                <w:noProof/>
              </w:rPr>
              <w:t>4.6 Testing</w:t>
            </w:r>
            <w:r w:rsidR="00035DA6">
              <w:rPr>
                <w:noProof/>
                <w:webHidden/>
              </w:rPr>
              <w:tab/>
            </w:r>
            <w:r w:rsidR="00035DA6">
              <w:rPr>
                <w:noProof/>
                <w:webHidden/>
              </w:rPr>
              <w:fldChar w:fldCharType="begin"/>
            </w:r>
            <w:r w:rsidR="00035DA6">
              <w:rPr>
                <w:noProof/>
                <w:webHidden/>
              </w:rPr>
              <w:instrText xml:space="preserve"> PAGEREF _Toc228209419 \h </w:instrText>
            </w:r>
            <w:r w:rsidR="00035DA6">
              <w:rPr>
                <w:noProof/>
                <w:webHidden/>
              </w:rPr>
            </w:r>
            <w:r w:rsidR="00035DA6">
              <w:rPr>
                <w:noProof/>
                <w:webHidden/>
              </w:rPr>
              <w:fldChar w:fldCharType="separate"/>
            </w:r>
            <w:r w:rsidR="000F5827">
              <w:rPr>
                <w:noProof/>
                <w:webHidden/>
              </w:rPr>
              <w:t>32</w:t>
            </w:r>
            <w:r w:rsidR="00035DA6">
              <w:rPr>
                <w:noProof/>
                <w:webHidden/>
              </w:rPr>
              <w:fldChar w:fldCharType="end"/>
            </w:r>
          </w:hyperlink>
        </w:p>
        <w:p w14:paraId="4E1F5A2E" w14:textId="0070E331" w:rsidR="00035DA6" w:rsidRDefault="00000000">
          <w:pPr>
            <w:pStyle w:val="TDC3"/>
            <w:tabs>
              <w:tab w:val="right" w:leader="dot" w:pos="8828"/>
            </w:tabs>
            <w:rPr>
              <w:noProof/>
            </w:rPr>
          </w:pPr>
          <w:hyperlink w:anchor="_Toc228209420" w:history="1">
            <w:r w:rsidR="00035DA6" w:rsidRPr="003D5EDA">
              <w:rPr>
                <w:rStyle w:val="Hipervnculo"/>
                <w:noProof/>
              </w:rPr>
              <w:t>4.6.1 Pruebas funcionales</w:t>
            </w:r>
            <w:r w:rsidR="00035DA6">
              <w:rPr>
                <w:noProof/>
                <w:webHidden/>
              </w:rPr>
              <w:tab/>
            </w:r>
            <w:r w:rsidR="00035DA6">
              <w:rPr>
                <w:noProof/>
                <w:webHidden/>
              </w:rPr>
              <w:fldChar w:fldCharType="begin"/>
            </w:r>
            <w:r w:rsidR="00035DA6">
              <w:rPr>
                <w:noProof/>
                <w:webHidden/>
              </w:rPr>
              <w:instrText xml:space="preserve"> PAGEREF _Toc228209420 \h </w:instrText>
            </w:r>
            <w:r w:rsidR="00035DA6">
              <w:rPr>
                <w:noProof/>
                <w:webHidden/>
              </w:rPr>
            </w:r>
            <w:r w:rsidR="00035DA6">
              <w:rPr>
                <w:noProof/>
                <w:webHidden/>
              </w:rPr>
              <w:fldChar w:fldCharType="separate"/>
            </w:r>
            <w:r w:rsidR="000F5827">
              <w:rPr>
                <w:noProof/>
                <w:webHidden/>
              </w:rPr>
              <w:t>32</w:t>
            </w:r>
            <w:r w:rsidR="00035DA6">
              <w:rPr>
                <w:noProof/>
                <w:webHidden/>
              </w:rPr>
              <w:fldChar w:fldCharType="end"/>
            </w:r>
          </w:hyperlink>
        </w:p>
        <w:p w14:paraId="23D38588" w14:textId="72244F94" w:rsidR="00035DA6" w:rsidRDefault="00000000">
          <w:pPr>
            <w:pStyle w:val="TDC3"/>
            <w:tabs>
              <w:tab w:val="right" w:leader="dot" w:pos="8828"/>
            </w:tabs>
            <w:rPr>
              <w:noProof/>
            </w:rPr>
          </w:pPr>
          <w:hyperlink w:anchor="_Toc228209421" w:history="1">
            <w:r w:rsidR="00035DA6" w:rsidRPr="003D5EDA">
              <w:rPr>
                <w:rStyle w:val="Hipervnculo"/>
                <w:noProof/>
              </w:rPr>
              <w:t>4.6.2 Prueba de carga</w:t>
            </w:r>
            <w:r w:rsidR="00035DA6">
              <w:rPr>
                <w:noProof/>
                <w:webHidden/>
              </w:rPr>
              <w:tab/>
            </w:r>
            <w:r w:rsidR="00035DA6">
              <w:rPr>
                <w:noProof/>
                <w:webHidden/>
              </w:rPr>
              <w:fldChar w:fldCharType="begin"/>
            </w:r>
            <w:r w:rsidR="00035DA6">
              <w:rPr>
                <w:noProof/>
                <w:webHidden/>
              </w:rPr>
              <w:instrText xml:space="preserve"> PAGEREF _Toc228209421 \h </w:instrText>
            </w:r>
            <w:r w:rsidR="00035DA6">
              <w:rPr>
                <w:noProof/>
                <w:webHidden/>
              </w:rPr>
            </w:r>
            <w:r w:rsidR="00035DA6">
              <w:rPr>
                <w:noProof/>
                <w:webHidden/>
              </w:rPr>
              <w:fldChar w:fldCharType="separate"/>
            </w:r>
            <w:r w:rsidR="000F5827">
              <w:rPr>
                <w:noProof/>
                <w:webHidden/>
              </w:rPr>
              <w:t>33</w:t>
            </w:r>
            <w:r w:rsidR="00035DA6">
              <w:rPr>
                <w:noProof/>
                <w:webHidden/>
              </w:rPr>
              <w:fldChar w:fldCharType="end"/>
            </w:r>
          </w:hyperlink>
        </w:p>
        <w:p w14:paraId="04B67EB0" w14:textId="7469354B" w:rsidR="00035DA6" w:rsidRDefault="00000000">
          <w:pPr>
            <w:pStyle w:val="TDC2"/>
            <w:tabs>
              <w:tab w:val="right" w:leader="dot" w:pos="8828"/>
            </w:tabs>
            <w:rPr>
              <w:noProof/>
            </w:rPr>
          </w:pPr>
          <w:hyperlink w:anchor="_Toc228209422" w:history="1">
            <w:r w:rsidR="00035DA6" w:rsidRPr="003D5EDA">
              <w:rPr>
                <w:rStyle w:val="Hipervnculo"/>
                <w:noProof/>
              </w:rPr>
              <w:t>5.1 Resultados del Flujo 1 — Pipeline de Órdenes</w:t>
            </w:r>
            <w:r w:rsidR="00035DA6">
              <w:rPr>
                <w:noProof/>
                <w:webHidden/>
              </w:rPr>
              <w:tab/>
            </w:r>
            <w:r w:rsidR="00035DA6">
              <w:rPr>
                <w:noProof/>
                <w:webHidden/>
              </w:rPr>
              <w:fldChar w:fldCharType="begin"/>
            </w:r>
            <w:r w:rsidR="00035DA6">
              <w:rPr>
                <w:noProof/>
                <w:webHidden/>
              </w:rPr>
              <w:instrText xml:space="preserve"> PAGEREF _Toc228209422 \h </w:instrText>
            </w:r>
            <w:r w:rsidR="00035DA6">
              <w:rPr>
                <w:noProof/>
                <w:webHidden/>
              </w:rPr>
            </w:r>
            <w:r w:rsidR="00035DA6">
              <w:rPr>
                <w:noProof/>
                <w:webHidden/>
              </w:rPr>
              <w:fldChar w:fldCharType="separate"/>
            </w:r>
            <w:r w:rsidR="000F5827">
              <w:rPr>
                <w:noProof/>
                <w:webHidden/>
              </w:rPr>
              <w:t>34</w:t>
            </w:r>
            <w:r w:rsidR="00035DA6">
              <w:rPr>
                <w:noProof/>
                <w:webHidden/>
              </w:rPr>
              <w:fldChar w:fldCharType="end"/>
            </w:r>
          </w:hyperlink>
        </w:p>
        <w:p w14:paraId="6826D5F7" w14:textId="4ADE1E79" w:rsidR="00035DA6" w:rsidRDefault="00000000">
          <w:pPr>
            <w:pStyle w:val="TDC3"/>
            <w:tabs>
              <w:tab w:val="right" w:leader="dot" w:pos="8828"/>
            </w:tabs>
            <w:rPr>
              <w:noProof/>
            </w:rPr>
          </w:pPr>
          <w:hyperlink w:anchor="_Toc228209423" w:history="1">
            <w:r w:rsidR="00035DA6" w:rsidRPr="003D5EDA">
              <w:rPr>
                <w:rStyle w:val="Hipervnculo"/>
                <w:noProof/>
              </w:rPr>
              <w:t>Pruebas funcionales</w:t>
            </w:r>
            <w:r w:rsidR="00035DA6">
              <w:rPr>
                <w:noProof/>
                <w:webHidden/>
              </w:rPr>
              <w:tab/>
            </w:r>
            <w:r w:rsidR="00035DA6">
              <w:rPr>
                <w:noProof/>
                <w:webHidden/>
              </w:rPr>
              <w:fldChar w:fldCharType="begin"/>
            </w:r>
            <w:r w:rsidR="00035DA6">
              <w:rPr>
                <w:noProof/>
                <w:webHidden/>
              </w:rPr>
              <w:instrText xml:space="preserve"> PAGEREF _Toc228209423 \h </w:instrText>
            </w:r>
            <w:r w:rsidR="00035DA6">
              <w:rPr>
                <w:noProof/>
                <w:webHidden/>
              </w:rPr>
            </w:r>
            <w:r w:rsidR="00035DA6">
              <w:rPr>
                <w:noProof/>
                <w:webHidden/>
              </w:rPr>
              <w:fldChar w:fldCharType="separate"/>
            </w:r>
            <w:r w:rsidR="000F5827">
              <w:rPr>
                <w:noProof/>
                <w:webHidden/>
              </w:rPr>
              <w:t>34</w:t>
            </w:r>
            <w:r w:rsidR="00035DA6">
              <w:rPr>
                <w:noProof/>
                <w:webHidden/>
              </w:rPr>
              <w:fldChar w:fldCharType="end"/>
            </w:r>
          </w:hyperlink>
        </w:p>
        <w:p w14:paraId="34EB4F21" w14:textId="6132F45D" w:rsidR="00035DA6" w:rsidRDefault="00000000">
          <w:pPr>
            <w:pStyle w:val="TDC3"/>
            <w:tabs>
              <w:tab w:val="right" w:leader="dot" w:pos="8828"/>
            </w:tabs>
            <w:rPr>
              <w:noProof/>
            </w:rPr>
          </w:pPr>
          <w:hyperlink w:anchor="_Toc228209424" w:history="1">
            <w:r w:rsidR="00035DA6" w:rsidRPr="003D5EDA">
              <w:rPr>
                <w:rStyle w:val="Hipervnculo"/>
                <w:noProof/>
              </w:rPr>
              <w:t>Métricas de tiempo</w:t>
            </w:r>
            <w:r w:rsidR="00035DA6">
              <w:rPr>
                <w:noProof/>
                <w:webHidden/>
              </w:rPr>
              <w:tab/>
            </w:r>
            <w:r w:rsidR="00035DA6">
              <w:rPr>
                <w:noProof/>
                <w:webHidden/>
              </w:rPr>
              <w:fldChar w:fldCharType="begin"/>
            </w:r>
            <w:r w:rsidR="00035DA6">
              <w:rPr>
                <w:noProof/>
                <w:webHidden/>
              </w:rPr>
              <w:instrText xml:space="preserve"> PAGEREF _Toc228209424 \h </w:instrText>
            </w:r>
            <w:r w:rsidR="00035DA6">
              <w:rPr>
                <w:noProof/>
                <w:webHidden/>
              </w:rPr>
            </w:r>
            <w:r w:rsidR="00035DA6">
              <w:rPr>
                <w:noProof/>
                <w:webHidden/>
              </w:rPr>
              <w:fldChar w:fldCharType="separate"/>
            </w:r>
            <w:r w:rsidR="000F5827">
              <w:rPr>
                <w:noProof/>
                <w:webHidden/>
              </w:rPr>
              <w:t>35</w:t>
            </w:r>
            <w:r w:rsidR="00035DA6">
              <w:rPr>
                <w:noProof/>
                <w:webHidden/>
              </w:rPr>
              <w:fldChar w:fldCharType="end"/>
            </w:r>
          </w:hyperlink>
        </w:p>
        <w:p w14:paraId="42477C21" w14:textId="2D4F5D09" w:rsidR="00035DA6" w:rsidRDefault="00000000">
          <w:pPr>
            <w:pStyle w:val="TDC3"/>
            <w:tabs>
              <w:tab w:val="right" w:leader="dot" w:pos="8828"/>
            </w:tabs>
            <w:rPr>
              <w:noProof/>
            </w:rPr>
          </w:pPr>
          <w:hyperlink w:anchor="_Toc228209425" w:history="1">
            <w:r w:rsidR="00035DA6" w:rsidRPr="003D5EDA">
              <w:rPr>
                <w:rStyle w:val="Hipervnculo"/>
                <w:noProof/>
              </w:rPr>
              <w:t>Prueba de carga (20 órdenes simultáneas)</w:t>
            </w:r>
            <w:r w:rsidR="00035DA6">
              <w:rPr>
                <w:noProof/>
                <w:webHidden/>
              </w:rPr>
              <w:tab/>
            </w:r>
            <w:r w:rsidR="00035DA6">
              <w:rPr>
                <w:noProof/>
                <w:webHidden/>
              </w:rPr>
              <w:fldChar w:fldCharType="begin"/>
            </w:r>
            <w:r w:rsidR="00035DA6">
              <w:rPr>
                <w:noProof/>
                <w:webHidden/>
              </w:rPr>
              <w:instrText xml:space="preserve"> PAGEREF _Toc228209425 \h </w:instrText>
            </w:r>
            <w:r w:rsidR="00035DA6">
              <w:rPr>
                <w:noProof/>
                <w:webHidden/>
              </w:rPr>
            </w:r>
            <w:r w:rsidR="00035DA6">
              <w:rPr>
                <w:noProof/>
                <w:webHidden/>
              </w:rPr>
              <w:fldChar w:fldCharType="separate"/>
            </w:r>
            <w:r w:rsidR="000F5827">
              <w:rPr>
                <w:noProof/>
                <w:webHidden/>
              </w:rPr>
              <w:t>35</w:t>
            </w:r>
            <w:r w:rsidR="00035DA6">
              <w:rPr>
                <w:noProof/>
                <w:webHidden/>
              </w:rPr>
              <w:fldChar w:fldCharType="end"/>
            </w:r>
          </w:hyperlink>
        </w:p>
        <w:p w14:paraId="4B71E158" w14:textId="4D019FDB" w:rsidR="00035DA6" w:rsidRDefault="00000000">
          <w:pPr>
            <w:pStyle w:val="TDC2"/>
            <w:tabs>
              <w:tab w:val="right" w:leader="dot" w:pos="8828"/>
            </w:tabs>
            <w:rPr>
              <w:noProof/>
            </w:rPr>
          </w:pPr>
          <w:hyperlink w:anchor="_Toc228209426" w:history="1">
            <w:r w:rsidR="00035DA6" w:rsidRPr="003D5EDA">
              <w:rPr>
                <w:rStyle w:val="Hipervnculo"/>
                <w:noProof/>
              </w:rPr>
              <w:t>5.2 Resultados del Flujo 2 — Chatbot</w:t>
            </w:r>
            <w:r w:rsidR="00035DA6">
              <w:rPr>
                <w:noProof/>
                <w:webHidden/>
              </w:rPr>
              <w:tab/>
            </w:r>
            <w:r w:rsidR="00035DA6">
              <w:rPr>
                <w:noProof/>
                <w:webHidden/>
              </w:rPr>
              <w:fldChar w:fldCharType="begin"/>
            </w:r>
            <w:r w:rsidR="00035DA6">
              <w:rPr>
                <w:noProof/>
                <w:webHidden/>
              </w:rPr>
              <w:instrText xml:space="preserve"> PAGEREF _Toc228209426 \h </w:instrText>
            </w:r>
            <w:r w:rsidR="00035DA6">
              <w:rPr>
                <w:noProof/>
                <w:webHidden/>
              </w:rPr>
            </w:r>
            <w:r w:rsidR="00035DA6">
              <w:rPr>
                <w:noProof/>
                <w:webHidden/>
              </w:rPr>
              <w:fldChar w:fldCharType="separate"/>
            </w:r>
            <w:r w:rsidR="000F5827">
              <w:rPr>
                <w:noProof/>
                <w:webHidden/>
              </w:rPr>
              <w:t>36</w:t>
            </w:r>
            <w:r w:rsidR="00035DA6">
              <w:rPr>
                <w:noProof/>
                <w:webHidden/>
              </w:rPr>
              <w:fldChar w:fldCharType="end"/>
            </w:r>
          </w:hyperlink>
        </w:p>
        <w:p w14:paraId="6ADEC143" w14:textId="2731549F" w:rsidR="00035DA6" w:rsidRDefault="00000000">
          <w:pPr>
            <w:pStyle w:val="TDC3"/>
            <w:tabs>
              <w:tab w:val="right" w:leader="dot" w:pos="8828"/>
            </w:tabs>
            <w:rPr>
              <w:noProof/>
            </w:rPr>
          </w:pPr>
          <w:hyperlink w:anchor="_Toc228209427" w:history="1">
            <w:r w:rsidR="00035DA6" w:rsidRPr="003D5EDA">
              <w:rPr>
                <w:rStyle w:val="Hipervnculo"/>
                <w:noProof/>
              </w:rPr>
              <w:t>5.2.1 Tiempos de respuesta (TMR)</w:t>
            </w:r>
            <w:r w:rsidR="00035DA6">
              <w:rPr>
                <w:noProof/>
                <w:webHidden/>
              </w:rPr>
              <w:tab/>
            </w:r>
            <w:r w:rsidR="00035DA6">
              <w:rPr>
                <w:noProof/>
                <w:webHidden/>
              </w:rPr>
              <w:fldChar w:fldCharType="begin"/>
            </w:r>
            <w:r w:rsidR="00035DA6">
              <w:rPr>
                <w:noProof/>
                <w:webHidden/>
              </w:rPr>
              <w:instrText xml:space="preserve"> PAGEREF _Toc228209427 \h </w:instrText>
            </w:r>
            <w:r w:rsidR="00035DA6">
              <w:rPr>
                <w:noProof/>
                <w:webHidden/>
              </w:rPr>
            </w:r>
            <w:r w:rsidR="00035DA6">
              <w:rPr>
                <w:noProof/>
                <w:webHidden/>
              </w:rPr>
              <w:fldChar w:fldCharType="separate"/>
            </w:r>
            <w:r w:rsidR="000F5827">
              <w:rPr>
                <w:noProof/>
                <w:webHidden/>
              </w:rPr>
              <w:t>36</w:t>
            </w:r>
            <w:r w:rsidR="00035DA6">
              <w:rPr>
                <w:noProof/>
                <w:webHidden/>
              </w:rPr>
              <w:fldChar w:fldCharType="end"/>
            </w:r>
          </w:hyperlink>
        </w:p>
        <w:p w14:paraId="7EA90E70" w14:textId="1A91F35A" w:rsidR="00035DA6" w:rsidRDefault="00000000">
          <w:pPr>
            <w:pStyle w:val="TDC3"/>
            <w:tabs>
              <w:tab w:val="right" w:leader="dot" w:pos="8828"/>
            </w:tabs>
            <w:rPr>
              <w:noProof/>
            </w:rPr>
          </w:pPr>
          <w:hyperlink w:anchor="_Toc228209428" w:history="1">
            <w:r w:rsidR="00035DA6" w:rsidRPr="003D5EDA">
              <w:rPr>
                <w:rStyle w:val="Hipervnculo"/>
                <w:noProof/>
              </w:rPr>
              <w:t>5.2.2 Precisión de clasificación de intents</w:t>
            </w:r>
            <w:r w:rsidR="00035DA6">
              <w:rPr>
                <w:noProof/>
                <w:webHidden/>
              </w:rPr>
              <w:tab/>
            </w:r>
            <w:r w:rsidR="00035DA6">
              <w:rPr>
                <w:noProof/>
                <w:webHidden/>
              </w:rPr>
              <w:fldChar w:fldCharType="begin"/>
            </w:r>
            <w:r w:rsidR="00035DA6">
              <w:rPr>
                <w:noProof/>
                <w:webHidden/>
              </w:rPr>
              <w:instrText xml:space="preserve"> PAGEREF _Toc228209428 \h </w:instrText>
            </w:r>
            <w:r w:rsidR="00035DA6">
              <w:rPr>
                <w:noProof/>
                <w:webHidden/>
              </w:rPr>
            </w:r>
            <w:r w:rsidR="00035DA6">
              <w:rPr>
                <w:noProof/>
                <w:webHidden/>
              </w:rPr>
              <w:fldChar w:fldCharType="separate"/>
            </w:r>
            <w:r w:rsidR="000F5827">
              <w:rPr>
                <w:noProof/>
                <w:webHidden/>
              </w:rPr>
              <w:t>37</w:t>
            </w:r>
            <w:r w:rsidR="00035DA6">
              <w:rPr>
                <w:noProof/>
                <w:webHidden/>
              </w:rPr>
              <w:fldChar w:fldCharType="end"/>
            </w:r>
          </w:hyperlink>
        </w:p>
        <w:p w14:paraId="369BDC7E" w14:textId="0CD80158" w:rsidR="00035DA6" w:rsidRDefault="00000000">
          <w:pPr>
            <w:pStyle w:val="TDC2"/>
            <w:tabs>
              <w:tab w:val="right" w:leader="dot" w:pos="8828"/>
            </w:tabs>
            <w:rPr>
              <w:noProof/>
            </w:rPr>
          </w:pPr>
          <w:hyperlink w:anchor="_Toc228209429" w:history="1">
            <w:r w:rsidR="00035DA6" w:rsidRPr="003D5EDA">
              <w:rPr>
                <w:rStyle w:val="Hipervnculo"/>
                <w:noProof/>
              </w:rPr>
              <w:t>5.3 Contrastación de hipótesis</w:t>
            </w:r>
            <w:r w:rsidR="00035DA6">
              <w:rPr>
                <w:noProof/>
                <w:webHidden/>
              </w:rPr>
              <w:tab/>
            </w:r>
            <w:r w:rsidR="00035DA6">
              <w:rPr>
                <w:noProof/>
                <w:webHidden/>
              </w:rPr>
              <w:fldChar w:fldCharType="begin"/>
            </w:r>
            <w:r w:rsidR="00035DA6">
              <w:rPr>
                <w:noProof/>
                <w:webHidden/>
              </w:rPr>
              <w:instrText xml:space="preserve"> PAGEREF _Toc228209429 \h </w:instrText>
            </w:r>
            <w:r w:rsidR="00035DA6">
              <w:rPr>
                <w:noProof/>
                <w:webHidden/>
              </w:rPr>
            </w:r>
            <w:r w:rsidR="00035DA6">
              <w:rPr>
                <w:noProof/>
                <w:webHidden/>
              </w:rPr>
              <w:fldChar w:fldCharType="separate"/>
            </w:r>
            <w:r w:rsidR="000F5827">
              <w:rPr>
                <w:noProof/>
                <w:webHidden/>
              </w:rPr>
              <w:t>38</w:t>
            </w:r>
            <w:r w:rsidR="00035DA6">
              <w:rPr>
                <w:noProof/>
                <w:webHidden/>
              </w:rPr>
              <w:fldChar w:fldCharType="end"/>
            </w:r>
          </w:hyperlink>
        </w:p>
        <w:p w14:paraId="1466A6B7" w14:textId="40D5B319" w:rsidR="00035DA6" w:rsidRDefault="00000000">
          <w:pPr>
            <w:pStyle w:val="TDC2"/>
            <w:tabs>
              <w:tab w:val="right" w:leader="dot" w:pos="8828"/>
            </w:tabs>
            <w:rPr>
              <w:noProof/>
            </w:rPr>
          </w:pPr>
          <w:hyperlink w:anchor="_Toc228209430" w:history="1">
            <w:r w:rsidR="00035DA6" w:rsidRPr="003D5EDA">
              <w:rPr>
                <w:rStyle w:val="Hipervnculo"/>
                <w:noProof/>
              </w:rPr>
              <w:t>5.4 Análisis comparativo y discusión</w:t>
            </w:r>
            <w:r w:rsidR="00035DA6">
              <w:rPr>
                <w:noProof/>
                <w:webHidden/>
              </w:rPr>
              <w:tab/>
            </w:r>
            <w:r w:rsidR="00035DA6">
              <w:rPr>
                <w:noProof/>
                <w:webHidden/>
              </w:rPr>
              <w:fldChar w:fldCharType="begin"/>
            </w:r>
            <w:r w:rsidR="00035DA6">
              <w:rPr>
                <w:noProof/>
                <w:webHidden/>
              </w:rPr>
              <w:instrText xml:space="preserve"> PAGEREF _Toc228209430 \h </w:instrText>
            </w:r>
            <w:r w:rsidR="00035DA6">
              <w:rPr>
                <w:noProof/>
                <w:webHidden/>
              </w:rPr>
            </w:r>
            <w:r w:rsidR="00035DA6">
              <w:rPr>
                <w:noProof/>
                <w:webHidden/>
              </w:rPr>
              <w:fldChar w:fldCharType="separate"/>
            </w:r>
            <w:r w:rsidR="000F5827">
              <w:rPr>
                <w:noProof/>
                <w:webHidden/>
              </w:rPr>
              <w:t>39</w:t>
            </w:r>
            <w:r w:rsidR="00035DA6">
              <w:rPr>
                <w:noProof/>
                <w:webHidden/>
              </w:rPr>
              <w:fldChar w:fldCharType="end"/>
            </w:r>
          </w:hyperlink>
        </w:p>
        <w:p w14:paraId="41168542" w14:textId="588834C2" w:rsidR="00035DA6" w:rsidRDefault="00000000">
          <w:pPr>
            <w:pStyle w:val="TDC3"/>
            <w:tabs>
              <w:tab w:val="right" w:leader="dot" w:pos="8828"/>
            </w:tabs>
            <w:rPr>
              <w:noProof/>
            </w:rPr>
          </w:pPr>
          <w:hyperlink w:anchor="_Toc228209431" w:history="1">
            <w:r w:rsidR="00035DA6" w:rsidRPr="003D5EDA">
              <w:rPr>
                <w:rStyle w:val="Hipervnculo"/>
                <w:noProof/>
              </w:rPr>
              <w:t>5.4.1 Limitaciones observadas</w:t>
            </w:r>
            <w:r w:rsidR="00035DA6">
              <w:rPr>
                <w:noProof/>
                <w:webHidden/>
              </w:rPr>
              <w:tab/>
            </w:r>
            <w:r w:rsidR="00035DA6">
              <w:rPr>
                <w:noProof/>
                <w:webHidden/>
              </w:rPr>
              <w:fldChar w:fldCharType="begin"/>
            </w:r>
            <w:r w:rsidR="00035DA6">
              <w:rPr>
                <w:noProof/>
                <w:webHidden/>
              </w:rPr>
              <w:instrText xml:space="preserve"> PAGEREF _Toc228209431 \h </w:instrText>
            </w:r>
            <w:r w:rsidR="00035DA6">
              <w:rPr>
                <w:noProof/>
                <w:webHidden/>
              </w:rPr>
            </w:r>
            <w:r w:rsidR="00035DA6">
              <w:rPr>
                <w:noProof/>
                <w:webHidden/>
              </w:rPr>
              <w:fldChar w:fldCharType="separate"/>
            </w:r>
            <w:r w:rsidR="000F5827">
              <w:rPr>
                <w:noProof/>
                <w:webHidden/>
              </w:rPr>
              <w:t>39</w:t>
            </w:r>
            <w:r w:rsidR="00035DA6">
              <w:rPr>
                <w:noProof/>
                <w:webHidden/>
              </w:rPr>
              <w:fldChar w:fldCharType="end"/>
            </w:r>
          </w:hyperlink>
        </w:p>
        <w:p w14:paraId="18031975" w14:textId="35A23C14" w:rsidR="00035DA6" w:rsidRDefault="00000000">
          <w:pPr>
            <w:pStyle w:val="TDC1"/>
            <w:tabs>
              <w:tab w:val="right" w:leader="dot" w:pos="8828"/>
            </w:tabs>
            <w:rPr>
              <w:noProof/>
            </w:rPr>
          </w:pPr>
          <w:hyperlink w:anchor="_Toc228209432" w:history="1">
            <w:r w:rsidR="00035DA6" w:rsidRPr="003D5EDA">
              <w:rPr>
                <w:rStyle w:val="Hipervnculo"/>
                <w:noProof/>
              </w:rPr>
              <w:t>CAPÍTULO 6: CONCLUSIONES</w:t>
            </w:r>
            <w:r w:rsidR="00035DA6">
              <w:rPr>
                <w:noProof/>
                <w:webHidden/>
              </w:rPr>
              <w:tab/>
            </w:r>
            <w:r w:rsidR="00035DA6">
              <w:rPr>
                <w:noProof/>
                <w:webHidden/>
              </w:rPr>
              <w:fldChar w:fldCharType="begin"/>
            </w:r>
            <w:r w:rsidR="00035DA6">
              <w:rPr>
                <w:noProof/>
                <w:webHidden/>
              </w:rPr>
              <w:instrText xml:space="preserve"> PAGEREF _Toc228209432 \h </w:instrText>
            </w:r>
            <w:r w:rsidR="00035DA6">
              <w:rPr>
                <w:noProof/>
                <w:webHidden/>
              </w:rPr>
            </w:r>
            <w:r w:rsidR="00035DA6">
              <w:rPr>
                <w:noProof/>
                <w:webHidden/>
              </w:rPr>
              <w:fldChar w:fldCharType="separate"/>
            </w:r>
            <w:r w:rsidR="000F5827">
              <w:rPr>
                <w:noProof/>
                <w:webHidden/>
              </w:rPr>
              <w:t>40</w:t>
            </w:r>
            <w:r w:rsidR="00035DA6">
              <w:rPr>
                <w:noProof/>
                <w:webHidden/>
              </w:rPr>
              <w:fldChar w:fldCharType="end"/>
            </w:r>
          </w:hyperlink>
        </w:p>
        <w:p w14:paraId="49F4673C" w14:textId="4B6B3A83" w:rsidR="00035DA6" w:rsidRDefault="00000000">
          <w:pPr>
            <w:pStyle w:val="TDC2"/>
            <w:tabs>
              <w:tab w:val="right" w:leader="dot" w:pos="8828"/>
            </w:tabs>
            <w:rPr>
              <w:noProof/>
            </w:rPr>
          </w:pPr>
          <w:hyperlink w:anchor="_Toc228209433" w:history="1">
            <w:r w:rsidR="00035DA6" w:rsidRPr="003D5EDA">
              <w:rPr>
                <w:rStyle w:val="Hipervnculo"/>
                <w:noProof/>
              </w:rPr>
              <w:t>6.1 Respuesta a la pregunta de investigación</w:t>
            </w:r>
            <w:r w:rsidR="00035DA6">
              <w:rPr>
                <w:noProof/>
                <w:webHidden/>
              </w:rPr>
              <w:tab/>
            </w:r>
            <w:r w:rsidR="00035DA6">
              <w:rPr>
                <w:noProof/>
                <w:webHidden/>
              </w:rPr>
              <w:fldChar w:fldCharType="begin"/>
            </w:r>
            <w:r w:rsidR="00035DA6">
              <w:rPr>
                <w:noProof/>
                <w:webHidden/>
              </w:rPr>
              <w:instrText xml:space="preserve"> PAGEREF _Toc228209433 \h </w:instrText>
            </w:r>
            <w:r w:rsidR="00035DA6">
              <w:rPr>
                <w:noProof/>
                <w:webHidden/>
              </w:rPr>
            </w:r>
            <w:r w:rsidR="00035DA6">
              <w:rPr>
                <w:noProof/>
                <w:webHidden/>
              </w:rPr>
              <w:fldChar w:fldCharType="separate"/>
            </w:r>
            <w:r w:rsidR="000F5827">
              <w:rPr>
                <w:noProof/>
                <w:webHidden/>
              </w:rPr>
              <w:t>40</w:t>
            </w:r>
            <w:r w:rsidR="00035DA6">
              <w:rPr>
                <w:noProof/>
                <w:webHidden/>
              </w:rPr>
              <w:fldChar w:fldCharType="end"/>
            </w:r>
          </w:hyperlink>
        </w:p>
        <w:p w14:paraId="40293872" w14:textId="09B8E62A" w:rsidR="00035DA6" w:rsidRDefault="00000000">
          <w:pPr>
            <w:pStyle w:val="TDC2"/>
            <w:tabs>
              <w:tab w:val="right" w:leader="dot" w:pos="8828"/>
            </w:tabs>
            <w:rPr>
              <w:noProof/>
            </w:rPr>
          </w:pPr>
          <w:hyperlink w:anchor="_Toc228209434" w:history="1">
            <w:r w:rsidR="00035DA6" w:rsidRPr="003D5EDA">
              <w:rPr>
                <w:rStyle w:val="Hipervnculo"/>
                <w:noProof/>
              </w:rPr>
              <w:t>6.2 Cumplimiento de objetivos específicos</w:t>
            </w:r>
            <w:r w:rsidR="00035DA6">
              <w:rPr>
                <w:noProof/>
                <w:webHidden/>
              </w:rPr>
              <w:tab/>
            </w:r>
            <w:r w:rsidR="00035DA6">
              <w:rPr>
                <w:noProof/>
                <w:webHidden/>
              </w:rPr>
              <w:fldChar w:fldCharType="begin"/>
            </w:r>
            <w:r w:rsidR="00035DA6">
              <w:rPr>
                <w:noProof/>
                <w:webHidden/>
              </w:rPr>
              <w:instrText xml:space="preserve"> PAGEREF _Toc228209434 \h </w:instrText>
            </w:r>
            <w:r w:rsidR="00035DA6">
              <w:rPr>
                <w:noProof/>
                <w:webHidden/>
              </w:rPr>
            </w:r>
            <w:r w:rsidR="00035DA6">
              <w:rPr>
                <w:noProof/>
                <w:webHidden/>
              </w:rPr>
              <w:fldChar w:fldCharType="separate"/>
            </w:r>
            <w:r w:rsidR="000F5827">
              <w:rPr>
                <w:noProof/>
                <w:webHidden/>
              </w:rPr>
              <w:t>41</w:t>
            </w:r>
            <w:r w:rsidR="00035DA6">
              <w:rPr>
                <w:noProof/>
                <w:webHidden/>
              </w:rPr>
              <w:fldChar w:fldCharType="end"/>
            </w:r>
          </w:hyperlink>
        </w:p>
        <w:p w14:paraId="08674A7B" w14:textId="54AF1828" w:rsidR="00035DA6" w:rsidRDefault="00000000">
          <w:pPr>
            <w:pStyle w:val="TDC2"/>
            <w:tabs>
              <w:tab w:val="right" w:leader="dot" w:pos="8828"/>
            </w:tabs>
            <w:rPr>
              <w:noProof/>
            </w:rPr>
          </w:pPr>
          <w:hyperlink w:anchor="_Toc228209435" w:history="1">
            <w:r w:rsidR="00035DA6" w:rsidRPr="003D5EDA">
              <w:rPr>
                <w:rStyle w:val="Hipervnculo"/>
                <w:noProof/>
              </w:rPr>
              <w:t>6.3 Conclusiones sustantivas</w:t>
            </w:r>
            <w:r w:rsidR="00035DA6">
              <w:rPr>
                <w:noProof/>
                <w:webHidden/>
              </w:rPr>
              <w:tab/>
            </w:r>
            <w:r w:rsidR="00035DA6">
              <w:rPr>
                <w:noProof/>
                <w:webHidden/>
              </w:rPr>
              <w:fldChar w:fldCharType="begin"/>
            </w:r>
            <w:r w:rsidR="00035DA6">
              <w:rPr>
                <w:noProof/>
                <w:webHidden/>
              </w:rPr>
              <w:instrText xml:space="preserve"> PAGEREF _Toc228209435 \h </w:instrText>
            </w:r>
            <w:r w:rsidR="00035DA6">
              <w:rPr>
                <w:noProof/>
                <w:webHidden/>
              </w:rPr>
            </w:r>
            <w:r w:rsidR="00035DA6">
              <w:rPr>
                <w:noProof/>
                <w:webHidden/>
              </w:rPr>
              <w:fldChar w:fldCharType="separate"/>
            </w:r>
            <w:r w:rsidR="000F5827">
              <w:rPr>
                <w:noProof/>
                <w:webHidden/>
              </w:rPr>
              <w:t>41</w:t>
            </w:r>
            <w:r w:rsidR="00035DA6">
              <w:rPr>
                <w:noProof/>
                <w:webHidden/>
              </w:rPr>
              <w:fldChar w:fldCharType="end"/>
            </w:r>
          </w:hyperlink>
        </w:p>
        <w:p w14:paraId="7DA0F4B8" w14:textId="30E43FDF" w:rsidR="00035DA6" w:rsidRDefault="00000000">
          <w:pPr>
            <w:pStyle w:val="TDC2"/>
            <w:tabs>
              <w:tab w:val="right" w:leader="dot" w:pos="8828"/>
            </w:tabs>
            <w:rPr>
              <w:noProof/>
            </w:rPr>
          </w:pPr>
          <w:hyperlink w:anchor="_Toc228209436" w:history="1">
            <w:r w:rsidR="00035DA6" w:rsidRPr="003D5EDA">
              <w:rPr>
                <w:rStyle w:val="Hipervnculo"/>
                <w:noProof/>
              </w:rPr>
              <w:t>6.4 Limitaciones del estudio</w:t>
            </w:r>
            <w:r w:rsidR="00035DA6">
              <w:rPr>
                <w:noProof/>
                <w:webHidden/>
              </w:rPr>
              <w:tab/>
            </w:r>
            <w:r w:rsidR="00035DA6">
              <w:rPr>
                <w:noProof/>
                <w:webHidden/>
              </w:rPr>
              <w:fldChar w:fldCharType="begin"/>
            </w:r>
            <w:r w:rsidR="00035DA6">
              <w:rPr>
                <w:noProof/>
                <w:webHidden/>
              </w:rPr>
              <w:instrText xml:space="preserve"> PAGEREF _Toc228209436 \h </w:instrText>
            </w:r>
            <w:r w:rsidR="00035DA6">
              <w:rPr>
                <w:noProof/>
                <w:webHidden/>
              </w:rPr>
            </w:r>
            <w:r w:rsidR="00035DA6">
              <w:rPr>
                <w:noProof/>
                <w:webHidden/>
              </w:rPr>
              <w:fldChar w:fldCharType="separate"/>
            </w:r>
            <w:r w:rsidR="000F5827">
              <w:rPr>
                <w:noProof/>
                <w:webHidden/>
              </w:rPr>
              <w:t>42</w:t>
            </w:r>
            <w:r w:rsidR="00035DA6">
              <w:rPr>
                <w:noProof/>
                <w:webHidden/>
              </w:rPr>
              <w:fldChar w:fldCharType="end"/>
            </w:r>
          </w:hyperlink>
        </w:p>
        <w:p w14:paraId="22D94536" w14:textId="3B983CFA" w:rsidR="00035DA6" w:rsidRDefault="00000000">
          <w:pPr>
            <w:pStyle w:val="TDC1"/>
            <w:tabs>
              <w:tab w:val="right" w:leader="dot" w:pos="8828"/>
            </w:tabs>
            <w:rPr>
              <w:noProof/>
            </w:rPr>
          </w:pPr>
          <w:hyperlink w:anchor="_Toc228209437" w:history="1">
            <w:r w:rsidR="00035DA6" w:rsidRPr="003D5EDA">
              <w:rPr>
                <w:rStyle w:val="Hipervnculo"/>
                <w:noProof/>
              </w:rPr>
              <w:t>CAPÍTULO 7: RECOMENDACIONES</w:t>
            </w:r>
            <w:r w:rsidR="00035DA6">
              <w:rPr>
                <w:noProof/>
                <w:webHidden/>
              </w:rPr>
              <w:tab/>
            </w:r>
            <w:r w:rsidR="00035DA6">
              <w:rPr>
                <w:noProof/>
                <w:webHidden/>
              </w:rPr>
              <w:fldChar w:fldCharType="begin"/>
            </w:r>
            <w:r w:rsidR="00035DA6">
              <w:rPr>
                <w:noProof/>
                <w:webHidden/>
              </w:rPr>
              <w:instrText xml:space="preserve"> PAGEREF _Toc228209437 \h </w:instrText>
            </w:r>
            <w:r w:rsidR="00035DA6">
              <w:rPr>
                <w:noProof/>
                <w:webHidden/>
              </w:rPr>
            </w:r>
            <w:r w:rsidR="00035DA6">
              <w:rPr>
                <w:noProof/>
                <w:webHidden/>
              </w:rPr>
              <w:fldChar w:fldCharType="separate"/>
            </w:r>
            <w:r w:rsidR="000F5827">
              <w:rPr>
                <w:noProof/>
                <w:webHidden/>
              </w:rPr>
              <w:t>42</w:t>
            </w:r>
            <w:r w:rsidR="00035DA6">
              <w:rPr>
                <w:noProof/>
                <w:webHidden/>
              </w:rPr>
              <w:fldChar w:fldCharType="end"/>
            </w:r>
          </w:hyperlink>
        </w:p>
        <w:p w14:paraId="0440E098" w14:textId="6DE82184" w:rsidR="00035DA6" w:rsidRDefault="00000000">
          <w:pPr>
            <w:pStyle w:val="TDC2"/>
            <w:tabs>
              <w:tab w:val="right" w:leader="dot" w:pos="8828"/>
            </w:tabs>
            <w:rPr>
              <w:noProof/>
            </w:rPr>
          </w:pPr>
          <w:hyperlink w:anchor="_Toc228209438" w:history="1">
            <w:r w:rsidR="00035DA6" w:rsidRPr="003D5EDA">
              <w:rPr>
                <w:rStyle w:val="Hipervnculo"/>
                <w:noProof/>
              </w:rPr>
              <w:t>7.1 Recomendaciones para producción</w:t>
            </w:r>
            <w:r w:rsidR="00035DA6">
              <w:rPr>
                <w:noProof/>
                <w:webHidden/>
              </w:rPr>
              <w:tab/>
            </w:r>
            <w:r w:rsidR="00035DA6">
              <w:rPr>
                <w:noProof/>
                <w:webHidden/>
              </w:rPr>
              <w:fldChar w:fldCharType="begin"/>
            </w:r>
            <w:r w:rsidR="00035DA6">
              <w:rPr>
                <w:noProof/>
                <w:webHidden/>
              </w:rPr>
              <w:instrText xml:space="preserve"> PAGEREF _Toc228209438 \h </w:instrText>
            </w:r>
            <w:r w:rsidR="00035DA6">
              <w:rPr>
                <w:noProof/>
                <w:webHidden/>
              </w:rPr>
            </w:r>
            <w:r w:rsidR="00035DA6">
              <w:rPr>
                <w:noProof/>
                <w:webHidden/>
              </w:rPr>
              <w:fldChar w:fldCharType="separate"/>
            </w:r>
            <w:r w:rsidR="000F5827">
              <w:rPr>
                <w:noProof/>
                <w:webHidden/>
              </w:rPr>
              <w:t>42</w:t>
            </w:r>
            <w:r w:rsidR="00035DA6">
              <w:rPr>
                <w:noProof/>
                <w:webHidden/>
              </w:rPr>
              <w:fldChar w:fldCharType="end"/>
            </w:r>
          </w:hyperlink>
        </w:p>
        <w:p w14:paraId="47F4CEA2" w14:textId="6DA1614F" w:rsidR="00035DA6" w:rsidRDefault="00000000">
          <w:pPr>
            <w:pStyle w:val="TDC2"/>
            <w:tabs>
              <w:tab w:val="right" w:leader="dot" w:pos="8828"/>
            </w:tabs>
            <w:rPr>
              <w:noProof/>
            </w:rPr>
          </w:pPr>
          <w:hyperlink w:anchor="_Toc228209439" w:history="1">
            <w:r w:rsidR="00035DA6" w:rsidRPr="003D5EDA">
              <w:rPr>
                <w:rStyle w:val="Hipervnculo"/>
                <w:noProof/>
              </w:rPr>
              <w:t>7.2 Líneas futuras</w:t>
            </w:r>
            <w:r w:rsidR="00035DA6">
              <w:rPr>
                <w:noProof/>
                <w:webHidden/>
              </w:rPr>
              <w:tab/>
            </w:r>
            <w:r w:rsidR="00035DA6">
              <w:rPr>
                <w:noProof/>
                <w:webHidden/>
              </w:rPr>
              <w:fldChar w:fldCharType="begin"/>
            </w:r>
            <w:r w:rsidR="00035DA6">
              <w:rPr>
                <w:noProof/>
                <w:webHidden/>
              </w:rPr>
              <w:instrText xml:space="preserve"> PAGEREF _Toc228209439 \h </w:instrText>
            </w:r>
            <w:r w:rsidR="00035DA6">
              <w:rPr>
                <w:noProof/>
                <w:webHidden/>
              </w:rPr>
            </w:r>
            <w:r w:rsidR="00035DA6">
              <w:rPr>
                <w:noProof/>
                <w:webHidden/>
              </w:rPr>
              <w:fldChar w:fldCharType="separate"/>
            </w:r>
            <w:r w:rsidR="000F5827">
              <w:rPr>
                <w:noProof/>
                <w:webHidden/>
              </w:rPr>
              <w:t>44</w:t>
            </w:r>
            <w:r w:rsidR="00035DA6">
              <w:rPr>
                <w:noProof/>
                <w:webHidden/>
              </w:rPr>
              <w:fldChar w:fldCharType="end"/>
            </w:r>
          </w:hyperlink>
        </w:p>
        <w:p w14:paraId="15A7E529" w14:textId="7FE5D6C9" w:rsidR="00035DA6" w:rsidRDefault="00000000">
          <w:pPr>
            <w:pStyle w:val="TDC1"/>
            <w:tabs>
              <w:tab w:val="right" w:leader="dot" w:pos="8828"/>
            </w:tabs>
            <w:rPr>
              <w:noProof/>
            </w:rPr>
          </w:pPr>
          <w:hyperlink w:anchor="_Toc228209440" w:history="1">
            <w:r w:rsidR="00035DA6" w:rsidRPr="003D5EDA">
              <w:rPr>
                <w:rStyle w:val="Hipervnculo"/>
                <w:noProof/>
              </w:rPr>
              <w:t>CAPÍTULO 8: REFERENCIAS BIBLIOGRÁFICAS</w:t>
            </w:r>
            <w:r w:rsidR="00035DA6">
              <w:rPr>
                <w:noProof/>
                <w:webHidden/>
              </w:rPr>
              <w:tab/>
            </w:r>
            <w:r w:rsidR="00035DA6">
              <w:rPr>
                <w:noProof/>
                <w:webHidden/>
              </w:rPr>
              <w:fldChar w:fldCharType="begin"/>
            </w:r>
            <w:r w:rsidR="00035DA6">
              <w:rPr>
                <w:noProof/>
                <w:webHidden/>
              </w:rPr>
              <w:instrText xml:space="preserve"> PAGEREF _Toc228209440 \h </w:instrText>
            </w:r>
            <w:r w:rsidR="00035DA6">
              <w:rPr>
                <w:noProof/>
                <w:webHidden/>
              </w:rPr>
            </w:r>
            <w:r w:rsidR="00035DA6">
              <w:rPr>
                <w:noProof/>
                <w:webHidden/>
              </w:rPr>
              <w:fldChar w:fldCharType="separate"/>
            </w:r>
            <w:r w:rsidR="000F5827">
              <w:rPr>
                <w:noProof/>
                <w:webHidden/>
              </w:rPr>
              <w:t>44</w:t>
            </w:r>
            <w:r w:rsidR="00035DA6">
              <w:rPr>
                <w:noProof/>
                <w:webHidden/>
              </w:rPr>
              <w:fldChar w:fldCharType="end"/>
            </w:r>
          </w:hyperlink>
        </w:p>
        <w:p w14:paraId="650F143C" w14:textId="0C597270" w:rsidR="00035DA6" w:rsidRDefault="00000000">
          <w:pPr>
            <w:pStyle w:val="TDC2"/>
            <w:tabs>
              <w:tab w:val="right" w:leader="dot" w:pos="8828"/>
            </w:tabs>
            <w:rPr>
              <w:noProof/>
            </w:rPr>
          </w:pPr>
          <w:hyperlink w:anchor="_Toc228209441" w:history="1">
            <w:r w:rsidR="00035DA6" w:rsidRPr="003D5EDA">
              <w:rPr>
                <w:rStyle w:val="Hipervnculo"/>
                <w:noProof/>
              </w:rPr>
              <w:t>Libros y artículos académicos</w:t>
            </w:r>
            <w:r w:rsidR="00035DA6">
              <w:rPr>
                <w:noProof/>
                <w:webHidden/>
              </w:rPr>
              <w:tab/>
            </w:r>
            <w:r w:rsidR="00035DA6">
              <w:rPr>
                <w:noProof/>
                <w:webHidden/>
              </w:rPr>
              <w:fldChar w:fldCharType="begin"/>
            </w:r>
            <w:r w:rsidR="00035DA6">
              <w:rPr>
                <w:noProof/>
                <w:webHidden/>
              </w:rPr>
              <w:instrText xml:space="preserve"> PAGEREF _Toc228209441 \h </w:instrText>
            </w:r>
            <w:r w:rsidR="00035DA6">
              <w:rPr>
                <w:noProof/>
                <w:webHidden/>
              </w:rPr>
            </w:r>
            <w:r w:rsidR="00035DA6">
              <w:rPr>
                <w:noProof/>
                <w:webHidden/>
              </w:rPr>
              <w:fldChar w:fldCharType="separate"/>
            </w:r>
            <w:r w:rsidR="000F5827">
              <w:rPr>
                <w:noProof/>
                <w:webHidden/>
              </w:rPr>
              <w:t>44</w:t>
            </w:r>
            <w:r w:rsidR="00035DA6">
              <w:rPr>
                <w:noProof/>
                <w:webHidden/>
              </w:rPr>
              <w:fldChar w:fldCharType="end"/>
            </w:r>
          </w:hyperlink>
        </w:p>
        <w:p w14:paraId="0E88206F" w14:textId="69697FEE" w:rsidR="00035DA6" w:rsidRDefault="00000000">
          <w:pPr>
            <w:pStyle w:val="TDC2"/>
            <w:tabs>
              <w:tab w:val="right" w:leader="dot" w:pos="8828"/>
            </w:tabs>
            <w:rPr>
              <w:noProof/>
            </w:rPr>
          </w:pPr>
          <w:hyperlink w:anchor="_Toc228209442" w:history="1">
            <w:r w:rsidR="00035DA6" w:rsidRPr="003D5EDA">
              <w:rPr>
                <w:rStyle w:val="Hipervnculo"/>
                <w:noProof/>
              </w:rPr>
              <w:t>Documentación técnica y fuentes institucionales</w:t>
            </w:r>
            <w:r w:rsidR="00035DA6">
              <w:rPr>
                <w:noProof/>
                <w:webHidden/>
              </w:rPr>
              <w:tab/>
            </w:r>
            <w:r w:rsidR="00035DA6">
              <w:rPr>
                <w:noProof/>
                <w:webHidden/>
              </w:rPr>
              <w:fldChar w:fldCharType="begin"/>
            </w:r>
            <w:r w:rsidR="00035DA6">
              <w:rPr>
                <w:noProof/>
                <w:webHidden/>
              </w:rPr>
              <w:instrText xml:space="preserve"> PAGEREF _Toc228209442 \h </w:instrText>
            </w:r>
            <w:r w:rsidR="00035DA6">
              <w:rPr>
                <w:noProof/>
                <w:webHidden/>
              </w:rPr>
            </w:r>
            <w:r w:rsidR="00035DA6">
              <w:rPr>
                <w:noProof/>
                <w:webHidden/>
              </w:rPr>
              <w:fldChar w:fldCharType="separate"/>
            </w:r>
            <w:r w:rsidR="000F5827">
              <w:rPr>
                <w:noProof/>
                <w:webHidden/>
              </w:rPr>
              <w:t>46</w:t>
            </w:r>
            <w:r w:rsidR="00035DA6">
              <w:rPr>
                <w:noProof/>
                <w:webHidden/>
              </w:rPr>
              <w:fldChar w:fldCharType="end"/>
            </w:r>
          </w:hyperlink>
        </w:p>
        <w:p w14:paraId="1751059D" w14:textId="1870FBA1" w:rsidR="00035DA6" w:rsidRDefault="00000000">
          <w:pPr>
            <w:pStyle w:val="TDC1"/>
            <w:tabs>
              <w:tab w:val="right" w:leader="dot" w:pos="8828"/>
            </w:tabs>
            <w:rPr>
              <w:noProof/>
            </w:rPr>
          </w:pPr>
          <w:hyperlink w:anchor="_Toc228209443" w:history="1">
            <w:r w:rsidR="00035DA6" w:rsidRPr="003D5EDA">
              <w:rPr>
                <w:rStyle w:val="Hipervnculo"/>
                <w:noProof/>
              </w:rPr>
              <w:t>CAPÍTULO 9: ANEXOS</w:t>
            </w:r>
            <w:r w:rsidR="00035DA6">
              <w:rPr>
                <w:noProof/>
                <w:webHidden/>
              </w:rPr>
              <w:tab/>
            </w:r>
            <w:r w:rsidR="00035DA6">
              <w:rPr>
                <w:noProof/>
                <w:webHidden/>
              </w:rPr>
              <w:fldChar w:fldCharType="begin"/>
            </w:r>
            <w:r w:rsidR="00035DA6">
              <w:rPr>
                <w:noProof/>
                <w:webHidden/>
              </w:rPr>
              <w:instrText xml:space="preserve"> PAGEREF _Toc228209443 \h </w:instrText>
            </w:r>
            <w:r w:rsidR="00035DA6">
              <w:rPr>
                <w:noProof/>
                <w:webHidden/>
              </w:rPr>
            </w:r>
            <w:r w:rsidR="00035DA6">
              <w:rPr>
                <w:noProof/>
                <w:webHidden/>
              </w:rPr>
              <w:fldChar w:fldCharType="separate"/>
            </w:r>
            <w:r w:rsidR="000F5827">
              <w:rPr>
                <w:noProof/>
                <w:webHidden/>
              </w:rPr>
              <w:t>47</w:t>
            </w:r>
            <w:r w:rsidR="00035DA6">
              <w:rPr>
                <w:noProof/>
                <w:webHidden/>
              </w:rPr>
              <w:fldChar w:fldCharType="end"/>
            </w:r>
          </w:hyperlink>
        </w:p>
        <w:p w14:paraId="1A510FDC" w14:textId="2223991E" w:rsidR="00035DA6" w:rsidRDefault="00000000">
          <w:pPr>
            <w:pStyle w:val="TDC2"/>
            <w:tabs>
              <w:tab w:val="right" w:leader="dot" w:pos="8828"/>
            </w:tabs>
            <w:rPr>
              <w:noProof/>
            </w:rPr>
          </w:pPr>
          <w:hyperlink w:anchor="_Toc228209444" w:history="1">
            <w:r w:rsidR="00035DA6" w:rsidRPr="003D5EDA">
              <w:rPr>
                <w:rStyle w:val="Hipervnculo"/>
                <w:noProof/>
              </w:rPr>
              <w:t>Anexo A: Resumen del Schema de Base de Datos</w:t>
            </w:r>
            <w:r w:rsidR="00035DA6">
              <w:rPr>
                <w:noProof/>
                <w:webHidden/>
              </w:rPr>
              <w:tab/>
            </w:r>
            <w:r w:rsidR="00035DA6">
              <w:rPr>
                <w:noProof/>
                <w:webHidden/>
              </w:rPr>
              <w:fldChar w:fldCharType="begin"/>
            </w:r>
            <w:r w:rsidR="00035DA6">
              <w:rPr>
                <w:noProof/>
                <w:webHidden/>
              </w:rPr>
              <w:instrText xml:space="preserve"> PAGEREF _Toc228209444 \h </w:instrText>
            </w:r>
            <w:r w:rsidR="00035DA6">
              <w:rPr>
                <w:noProof/>
                <w:webHidden/>
              </w:rPr>
            </w:r>
            <w:r w:rsidR="00035DA6">
              <w:rPr>
                <w:noProof/>
                <w:webHidden/>
              </w:rPr>
              <w:fldChar w:fldCharType="separate"/>
            </w:r>
            <w:r w:rsidR="000F5827">
              <w:rPr>
                <w:noProof/>
                <w:webHidden/>
              </w:rPr>
              <w:t>47</w:t>
            </w:r>
            <w:r w:rsidR="00035DA6">
              <w:rPr>
                <w:noProof/>
                <w:webHidden/>
              </w:rPr>
              <w:fldChar w:fldCharType="end"/>
            </w:r>
          </w:hyperlink>
        </w:p>
        <w:p w14:paraId="32DA2AC3" w14:textId="1EB9EF22" w:rsidR="00035DA6" w:rsidRDefault="00000000">
          <w:pPr>
            <w:pStyle w:val="TDC2"/>
            <w:tabs>
              <w:tab w:val="right" w:leader="dot" w:pos="8828"/>
            </w:tabs>
            <w:rPr>
              <w:noProof/>
            </w:rPr>
          </w:pPr>
          <w:hyperlink w:anchor="_Toc228209445" w:history="1">
            <w:r w:rsidR="00035DA6" w:rsidRPr="003D5EDA">
              <w:rPr>
                <w:rStyle w:val="Hipervnculo"/>
                <w:noProof/>
              </w:rPr>
              <w:t>Anexo B: Configuración Docker Compose</w:t>
            </w:r>
            <w:r w:rsidR="00035DA6">
              <w:rPr>
                <w:noProof/>
                <w:webHidden/>
              </w:rPr>
              <w:tab/>
            </w:r>
            <w:r w:rsidR="00035DA6">
              <w:rPr>
                <w:noProof/>
                <w:webHidden/>
              </w:rPr>
              <w:fldChar w:fldCharType="begin"/>
            </w:r>
            <w:r w:rsidR="00035DA6">
              <w:rPr>
                <w:noProof/>
                <w:webHidden/>
              </w:rPr>
              <w:instrText xml:space="preserve"> PAGEREF _Toc228209445 \h </w:instrText>
            </w:r>
            <w:r w:rsidR="00035DA6">
              <w:rPr>
                <w:noProof/>
                <w:webHidden/>
              </w:rPr>
            </w:r>
            <w:r w:rsidR="00035DA6">
              <w:rPr>
                <w:noProof/>
                <w:webHidden/>
              </w:rPr>
              <w:fldChar w:fldCharType="separate"/>
            </w:r>
            <w:r w:rsidR="000F5827">
              <w:rPr>
                <w:noProof/>
                <w:webHidden/>
              </w:rPr>
              <w:t>47</w:t>
            </w:r>
            <w:r w:rsidR="00035DA6">
              <w:rPr>
                <w:noProof/>
                <w:webHidden/>
              </w:rPr>
              <w:fldChar w:fldCharType="end"/>
            </w:r>
          </w:hyperlink>
        </w:p>
        <w:p w14:paraId="76A74B62" w14:textId="409831B9" w:rsidR="00035DA6" w:rsidRDefault="00000000">
          <w:pPr>
            <w:pStyle w:val="TDC2"/>
            <w:tabs>
              <w:tab w:val="right" w:leader="dot" w:pos="8828"/>
            </w:tabs>
            <w:rPr>
              <w:noProof/>
            </w:rPr>
          </w:pPr>
          <w:hyperlink w:anchor="_Toc228209446" w:history="1">
            <w:r w:rsidR="00035DA6" w:rsidRPr="003D5EDA">
              <w:rPr>
                <w:rStyle w:val="Hipervnculo"/>
                <w:noProof/>
              </w:rPr>
              <w:t>Anexo C: Catálogo de Productos Seed</w:t>
            </w:r>
            <w:r w:rsidR="00035DA6">
              <w:rPr>
                <w:noProof/>
                <w:webHidden/>
              </w:rPr>
              <w:tab/>
            </w:r>
            <w:r w:rsidR="00035DA6">
              <w:rPr>
                <w:noProof/>
                <w:webHidden/>
              </w:rPr>
              <w:fldChar w:fldCharType="begin"/>
            </w:r>
            <w:r w:rsidR="00035DA6">
              <w:rPr>
                <w:noProof/>
                <w:webHidden/>
              </w:rPr>
              <w:instrText xml:space="preserve"> PAGEREF _Toc228209446 \h </w:instrText>
            </w:r>
            <w:r w:rsidR="00035DA6">
              <w:rPr>
                <w:noProof/>
                <w:webHidden/>
              </w:rPr>
            </w:r>
            <w:r w:rsidR="00035DA6">
              <w:rPr>
                <w:noProof/>
                <w:webHidden/>
              </w:rPr>
              <w:fldChar w:fldCharType="separate"/>
            </w:r>
            <w:r w:rsidR="000F5827">
              <w:rPr>
                <w:noProof/>
                <w:webHidden/>
              </w:rPr>
              <w:t>48</w:t>
            </w:r>
            <w:r w:rsidR="00035DA6">
              <w:rPr>
                <w:noProof/>
                <w:webHidden/>
              </w:rPr>
              <w:fldChar w:fldCharType="end"/>
            </w:r>
          </w:hyperlink>
        </w:p>
        <w:p w14:paraId="0B03F8EC" w14:textId="3056D830" w:rsidR="00035DA6" w:rsidRDefault="00000000">
          <w:pPr>
            <w:pStyle w:val="TDC2"/>
            <w:tabs>
              <w:tab w:val="right" w:leader="dot" w:pos="8828"/>
            </w:tabs>
            <w:rPr>
              <w:noProof/>
            </w:rPr>
          </w:pPr>
          <w:hyperlink w:anchor="_Toc228209447" w:history="1">
            <w:r w:rsidR="00035DA6" w:rsidRPr="003D5EDA">
              <w:rPr>
                <w:rStyle w:val="Hipervnculo"/>
                <w:noProof/>
              </w:rPr>
              <w:t>Anexo D: FAQ Predefinidas</w:t>
            </w:r>
            <w:r w:rsidR="00035DA6">
              <w:rPr>
                <w:noProof/>
                <w:webHidden/>
              </w:rPr>
              <w:tab/>
            </w:r>
            <w:r w:rsidR="00035DA6">
              <w:rPr>
                <w:noProof/>
                <w:webHidden/>
              </w:rPr>
              <w:fldChar w:fldCharType="begin"/>
            </w:r>
            <w:r w:rsidR="00035DA6">
              <w:rPr>
                <w:noProof/>
                <w:webHidden/>
              </w:rPr>
              <w:instrText xml:space="preserve"> PAGEREF _Toc228209447 \h </w:instrText>
            </w:r>
            <w:r w:rsidR="00035DA6">
              <w:rPr>
                <w:noProof/>
                <w:webHidden/>
              </w:rPr>
            </w:r>
            <w:r w:rsidR="00035DA6">
              <w:rPr>
                <w:noProof/>
                <w:webHidden/>
              </w:rPr>
              <w:fldChar w:fldCharType="separate"/>
            </w:r>
            <w:r w:rsidR="000F5827">
              <w:rPr>
                <w:noProof/>
                <w:webHidden/>
              </w:rPr>
              <w:t>49</w:t>
            </w:r>
            <w:r w:rsidR="00035DA6">
              <w:rPr>
                <w:noProof/>
                <w:webHidden/>
              </w:rPr>
              <w:fldChar w:fldCharType="end"/>
            </w:r>
          </w:hyperlink>
        </w:p>
        <w:p w14:paraId="32713533" w14:textId="569999C6" w:rsidR="00035DA6" w:rsidRDefault="00000000">
          <w:pPr>
            <w:pStyle w:val="TDC2"/>
            <w:tabs>
              <w:tab w:val="right" w:leader="dot" w:pos="8828"/>
            </w:tabs>
            <w:rPr>
              <w:noProof/>
            </w:rPr>
          </w:pPr>
          <w:hyperlink w:anchor="_Toc228209448" w:history="1">
            <w:r w:rsidR="00035DA6" w:rsidRPr="003D5EDA">
              <w:rPr>
                <w:rStyle w:val="Hipervnculo"/>
                <w:noProof/>
              </w:rPr>
              <w:t>Anexo E: Comandos de Testing</w:t>
            </w:r>
            <w:r w:rsidR="00035DA6">
              <w:rPr>
                <w:noProof/>
                <w:webHidden/>
              </w:rPr>
              <w:tab/>
            </w:r>
            <w:r w:rsidR="00035DA6">
              <w:rPr>
                <w:noProof/>
                <w:webHidden/>
              </w:rPr>
              <w:fldChar w:fldCharType="begin"/>
            </w:r>
            <w:r w:rsidR="00035DA6">
              <w:rPr>
                <w:noProof/>
                <w:webHidden/>
              </w:rPr>
              <w:instrText xml:space="preserve"> PAGEREF _Toc228209448 \h </w:instrText>
            </w:r>
            <w:r w:rsidR="00035DA6">
              <w:rPr>
                <w:noProof/>
                <w:webHidden/>
              </w:rPr>
            </w:r>
            <w:r w:rsidR="00035DA6">
              <w:rPr>
                <w:noProof/>
                <w:webHidden/>
              </w:rPr>
              <w:fldChar w:fldCharType="separate"/>
            </w:r>
            <w:r w:rsidR="000F5827">
              <w:rPr>
                <w:noProof/>
                <w:webHidden/>
              </w:rPr>
              <w:t>50</w:t>
            </w:r>
            <w:r w:rsidR="00035DA6">
              <w:rPr>
                <w:noProof/>
                <w:webHidden/>
              </w:rPr>
              <w:fldChar w:fldCharType="end"/>
            </w:r>
          </w:hyperlink>
        </w:p>
        <w:p w14:paraId="3C12B999" w14:textId="3904A160" w:rsidR="00035DA6" w:rsidRDefault="00000000">
          <w:pPr>
            <w:pStyle w:val="TDC2"/>
            <w:tabs>
              <w:tab w:val="right" w:leader="dot" w:pos="8828"/>
            </w:tabs>
            <w:rPr>
              <w:noProof/>
            </w:rPr>
          </w:pPr>
          <w:hyperlink w:anchor="_Toc228209449" w:history="1">
            <w:r w:rsidR="00035DA6" w:rsidRPr="003D5EDA">
              <w:rPr>
                <w:rStyle w:val="Hipervnculo"/>
                <w:noProof/>
              </w:rPr>
              <w:t>Anexo F: Lista de Figuras — Implementación de Desarrollo (SIMPLE)</w:t>
            </w:r>
            <w:r w:rsidR="00035DA6">
              <w:rPr>
                <w:noProof/>
                <w:webHidden/>
              </w:rPr>
              <w:tab/>
            </w:r>
            <w:r w:rsidR="00035DA6">
              <w:rPr>
                <w:noProof/>
                <w:webHidden/>
              </w:rPr>
              <w:fldChar w:fldCharType="begin"/>
            </w:r>
            <w:r w:rsidR="00035DA6">
              <w:rPr>
                <w:noProof/>
                <w:webHidden/>
              </w:rPr>
              <w:instrText xml:space="preserve"> PAGEREF _Toc228209449 \h </w:instrText>
            </w:r>
            <w:r w:rsidR="00035DA6">
              <w:rPr>
                <w:noProof/>
                <w:webHidden/>
              </w:rPr>
            </w:r>
            <w:r w:rsidR="00035DA6">
              <w:rPr>
                <w:noProof/>
                <w:webHidden/>
              </w:rPr>
              <w:fldChar w:fldCharType="separate"/>
            </w:r>
            <w:r w:rsidR="000F5827">
              <w:rPr>
                <w:noProof/>
                <w:webHidden/>
              </w:rPr>
              <w:t>51</w:t>
            </w:r>
            <w:r w:rsidR="00035DA6">
              <w:rPr>
                <w:noProof/>
                <w:webHidden/>
              </w:rPr>
              <w:fldChar w:fldCharType="end"/>
            </w:r>
          </w:hyperlink>
        </w:p>
        <w:p w14:paraId="3566F4C8" w14:textId="7D1FF67E" w:rsidR="00035DA6" w:rsidRDefault="00000000">
          <w:pPr>
            <w:pStyle w:val="TDC2"/>
            <w:tabs>
              <w:tab w:val="right" w:leader="dot" w:pos="8828"/>
            </w:tabs>
            <w:rPr>
              <w:noProof/>
            </w:rPr>
          </w:pPr>
          <w:hyperlink w:anchor="_Toc228209450" w:history="1">
            <w:r w:rsidR="00035DA6" w:rsidRPr="003D5EDA">
              <w:rPr>
                <w:rStyle w:val="Hipervnculo"/>
                <w:noProof/>
              </w:rPr>
              <w:t>Anexo G: Propuesta de Arquitectura de Producción</w:t>
            </w:r>
            <w:r w:rsidR="00035DA6">
              <w:rPr>
                <w:noProof/>
                <w:webHidden/>
              </w:rPr>
              <w:tab/>
            </w:r>
            <w:r w:rsidR="00035DA6">
              <w:rPr>
                <w:noProof/>
                <w:webHidden/>
              </w:rPr>
              <w:fldChar w:fldCharType="begin"/>
            </w:r>
            <w:r w:rsidR="00035DA6">
              <w:rPr>
                <w:noProof/>
                <w:webHidden/>
              </w:rPr>
              <w:instrText xml:space="preserve"> PAGEREF _Toc228209450 \h </w:instrText>
            </w:r>
            <w:r w:rsidR="00035DA6">
              <w:rPr>
                <w:noProof/>
                <w:webHidden/>
              </w:rPr>
            </w:r>
            <w:r w:rsidR="00035DA6">
              <w:rPr>
                <w:noProof/>
                <w:webHidden/>
              </w:rPr>
              <w:fldChar w:fldCharType="separate"/>
            </w:r>
            <w:r w:rsidR="000F5827">
              <w:rPr>
                <w:noProof/>
                <w:webHidden/>
              </w:rPr>
              <w:t>52</w:t>
            </w:r>
            <w:r w:rsidR="00035DA6">
              <w:rPr>
                <w:noProof/>
                <w:webHidden/>
              </w:rPr>
              <w:fldChar w:fldCharType="end"/>
            </w:r>
          </w:hyperlink>
        </w:p>
        <w:p w14:paraId="49C95A19" w14:textId="77777777" w:rsidR="00507839" w:rsidRDefault="00000000">
          <w:r>
            <w:fldChar w:fldCharType="end"/>
          </w:r>
        </w:p>
      </w:sdtContent>
    </w:sdt>
    <w:p w14:paraId="4C9248D3" w14:textId="77777777" w:rsidR="00507839" w:rsidRDefault="00000000">
      <w:pPr>
        <w:pStyle w:val="Ttulo1"/>
      </w:pPr>
      <w:bookmarkStart w:id="0" w:name="_Toc228209351"/>
      <w:bookmarkStart w:id="1" w:name="portada"/>
      <w:r>
        <w:t>PORTADA</w:t>
      </w:r>
      <w:bookmarkEnd w:id="0"/>
    </w:p>
    <w:p w14:paraId="23009508" w14:textId="77777777" w:rsidR="00507839" w:rsidRDefault="00000000">
      <w:pPr>
        <w:pStyle w:val="FirstParagraph"/>
      </w:pPr>
      <w:r>
        <w:rPr>
          <w:b/>
          <w:bCs/>
        </w:rPr>
        <w:t>Universidad Tecnológica Nacional – Facultad Regional Mendoza</w:t>
      </w:r>
    </w:p>
    <w:p w14:paraId="6862073B" w14:textId="77777777" w:rsidR="00507839" w:rsidRDefault="00000000">
      <w:pPr>
        <w:pStyle w:val="Textoindependiente"/>
      </w:pPr>
      <w:r>
        <w:rPr>
          <w:b/>
          <w:bCs/>
        </w:rPr>
        <w:t>Carrera:</w:t>
      </w:r>
      <w:r>
        <w:t xml:space="preserve"> Tecnicatura Universitaria en Programación</w:t>
      </w:r>
    </w:p>
    <w:p w14:paraId="13BC4C89" w14:textId="77777777" w:rsidR="00507839" w:rsidRDefault="00000000">
      <w:pPr>
        <w:pStyle w:val="Textoindependiente"/>
      </w:pPr>
      <w:r>
        <w:rPr>
          <w:b/>
          <w:bCs/>
        </w:rPr>
        <w:t>Materia:</w:t>
      </w:r>
      <w:r>
        <w:t xml:space="preserve"> Trabajo Integrador</w:t>
      </w:r>
    </w:p>
    <w:p w14:paraId="39D0DF0A" w14:textId="525E6241" w:rsidR="00507839" w:rsidRDefault="00000000">
      <w:pPr>
        <w:pStyle w:val="Textoindependiente"/>
      </w:pPr>
      <w:r>
        <w:rPr>
          <w:b/>
          <w:bCs/>
        </w:rPr>
        <w:t>Título:</w:t>
      </w:r>
      <w:r>
        <w:t xml:space="preserve"> Automatización del ciclo </w:t>
      </w:r>
      <w:proofErr w:type="spellStart"/>
      <w:r>
        <w:t>post-venta</w:t>
      </w:r>
      <w:proofErr w:type="spellEnd"/>
      <w:r>
        <w:t xml:space="preserve"> en e-</w:t>
      </w:r>
      <w:proofErr w:type="spellStart"/>
      <w:r>
        <w:t>commerce</w:t>
      </w:r>
      <w:proofErr w:type="spellEnd"/>
      <w:r>
        <w:t>: pipeline de procesamiento de órdenes y atención al cliente con IA, implementado con n8n</w:t>
      </w:r>
    </w:p>
    <w:p w14:paraId="1D09501C" w14:textId="77777777" w:rsidR="00507839" w:rsidRDefault="00000000">
      <w:pPr>
        <w:pStyle w:val="Textoindependiente"/>
      </w:pPr>
      <w:r>
        <w:rPr>
          <w:b/>
          <w:bCs/>
        </w:rPr>
        <w:t>Autores:</w:t>
      </w:r>
      <w:r>
        <w:t xml:space="preserve"> Santiago Sordi, Ignacio </w:t>
      </w:r>
      <w:proofErr w:type="spellStart"/>
      <w:r>
        <w:t>Odorico</w:t>
      </w:r>
      <w:proofErr w:type="spellEnd"/>
      <w:r>
        <w:t>, Juan Cruz Ana</w:t>
      </w:r>
    </w:p>
    <w:p w14:paraId="095314F9" w14:textId="77777777" w:rsidR="00507839" w:rsidRDefault="00000000">
      <w:pPr>
        <w:pStyle w:val="Textoindependiente"/>
      </w:pPr>
      <w:r>
        <w:rPr>
          <w:b/>
          <w:bCs/>
        </w:rPr>
        <w:t>Director / Profesor:</w:t>
      </w:r>
      <w:r>
        <w:t xml:space="preserve"> Alberto Cortez</w:t>
      </w:r>
    </w:p>
    <w:p w14:paraId="53583CEB" w14:textId="77777777" w:rsidR="00507839" w:rsidRDefault="00000000">
      <w:pPr>
        <w:pStyle w:val="Textoindependiente"/>
      </w:pPr>
      <w:r>
        <w:t>Mendoza – Argentina, 2026</w:t>
      </w:r>
    </w:p>
    <w:p w14:paraId="7B25E081" w14:textId="77777777" w:rsidR="00507839" w:rsidRDefault="00000000">
      <w:r>
        <w:pict w14:anchorId="25251203">
          <v:rect id="_x0000_i1026" style="width:0;height:1.5pt" o:hralign="center" o:hrstd="t" o:hr="t"/>
        </w:pict>
      </w:r>
    </w:p>
    <w:p w14:paraId="7722AC98" w14:textId="77777777" w:rsidR="00507839" w:rsidRDefault="00000000">
      <w:pPr>
        <w:pStyle w:val="Ttulo1"/>
      </w:pPr>
      <w:bookmarkStart w:id="2" w:name="_Toc228209352"/>
      <w:bookmarkStart w:id="3" w:name="resumen"/>
      <w:bookmarkEnd w:id="1"/>
      <w:r>
        <w:t>RESUMEN</w:t>
      </w:r>
      <w:bookmarkEnd w:id="2"/>
    </w:p>
    <w:p w14:paraId="08444D9D" w14:textId="77777777" w:rsidR="00507839" w:rsidRDefault="00000000">
      <w:pPr>
        <w:pStyle w:val="FirstParagraph"/>
      </w:pPr>
      <w:r>
        <w:t xml:space="preserve">El presente trabajo aborda el problema del procesamiento manual del ciclo </w:t>
      </w:r>
      <w:proofErr w:type="spellStart"/>
      <w:r>
        <w:t>post-venta</w:t>
      </w:r>
      <w:proofErr w:type="spellEnd"/>
      <w:r>
        <w:t xml:space="preserve"> en </w:t>
      </w:r>
      <w:proofErr w:type="spellStart"/>
      <w:r>
        <w:t>PyMEs</w:t>
      </w:r>
      <w:proofErr w:type="spellEnd"/>
      <w:r>
        <w:t xml:space="preserve"> de e-</w:t>
      </w:r>
      <w:proofErr w:type="spellStart"/>
      <w:r>
        <w:t>commerce</w:t>
      </w:r>
      <w:proofErr w:type="spellEnd"/>
      <w:r>
        <w:t xml:space="preserve"> argentinas, cuya gestión artesanal genera demoras, </w:t>
      </w:r>
      <w:r>
        <w:lastRenderedPageBreak/>
        <w:t xml:space="preserve">errores y fragmentación en la atención al cliente. Se plantea la siguiente pregunta de investigación: </w:t>
      </w:r>
      <w:r>
        <w:rPr>
          <w:i/>
          <w:iCs/>
        </w:rPr>
        <w:t xml:space="preserve">¿En qué medida la implementación de un pipeline de automatización orquestado con n8n reduce los tiempos operativos del ciclo </w:t>
      </w:r>
      <w:proofErr w:type="spellStart"/>
      <w:r>
        <w:rPr>
          <w:i/>
          <w:iCs/>
        </w:rPr>
        <w:t>post-venta</w:t>
      </w:r>
      <w:proofErr w:type="spellEnd"/>
      <w:r>
        <w:rPr>
          <w:i/>
          <w:iCs/>
        </w:rPr>
        <w:t xml:space="preserve"> de un e-</w:t>
      </w:r>
      <w:proofErr w:type="spellStart"/>
      <w:r>
        <w:rPr>
          <w:i/>
          <w:iCs/>
        </w:rPr>
        <w:t>commerce</w:t>
      </w:r>
      <w:proofErr w:type="spellEnd"/>
      <w:r>
        <w:rPr>
          <w:i/>
          <w:iCs/>
        </w:rPr>
        <w:t xml:space="preserve"> simulado, medidos a través de las métricas MTTD, MTTR y TMR?</w:t>
      </w:r>
    </w:p>
    <w:p w14:paraId="3F624665" w14:textId="5F90BE06" w:rsidR="00507839" w:rsidRPr="00AF3AF5" w:rsidRDefault="00000000">
      <w:pPr>
        <w:pStyle w:val="Textoindependiente"/>
        <w:rPr>
          <w:lang w:val="es-AR"/>
        </w:rPr>
      </w:pPr>
      <w:r>
        <w:t xml:space="preserve">Se diseñó e implementó una solución compuesta por dos flujos orquestados con n8n y desplegados en contenedores Docker. El primer flujo es un pipeline de procesamiento de órdenes (11 nodos) que recibe pedidos vía </w:t>
      </w:r>
      <w:proofErr w:type="spellStart"/>
      <w:r>
        <w:t>webhook</w:t>
      </w:r>
      <w:proofErr w:type="spellEnd"/>
      <w:r>
        <w:t>, verifica stock en PostgreSQL, actualiza estados y notifica al cliente por email.</w:t>
      </w:r>
      <w:r w:rsidR="00AF3AF5" w:rsidRPr="00AF3AF5">
        <w:rPr>
          <w:rFonts w:ascii="Consolas" w:eastAsia="Times New Roman" w:hAnsi="Consolas" w:cs="Times New Roman"/>
          <w:color w:val="7EE787"/>
          <w:sz w:val="21"/>
          <w:szCs w:val="21"/>
          <w:lang w:val="es-AR" w:eastAsia="es-AR"/>
        </w:rPr>
        <w:t xml:space="preserve"> </w:t>
      </w:r>
      <w:r w:rsidR="00AF3AF5" w:rsidRPr="00AF3AF5">
        <w:rPr>
          <w:lang w:val="es-AR"/>
        </w:rPr>
        <w:t xml:space="preserve">El segundo flujo es un </w:t>
      </w:r>
      <w:proofErr w:type="spellStart"/>
      <w:r w:rsidR="00AF3AF5" w:rsidRPr="00AF3AF5">
        <w:rPr>
          <w:lang w:val="es-AR"/>
        </w:rPr>
        <w:t>chatbot</w:t>
      </w:r>
      <w:proofErr w:type="spellEnd"/>
      <w:r w:rsidR="00AF3AF5" w:rsidRPr="00AF3AF5">
        <w:rPr>
          <w:lang w:val="es-AR"/>
        </w:rPr>
        <w:t xml:space="preserve"> cuya arquitectura contempla tres canales (WhatsApp, </w:t>
      </w:r>
      <w:proofErr w:type="spellStart"/>
      <w:r w:rsidR="00AF3AF5" w:rsidRPr="00AF3AF5">
        <w:rPr>
          <w:lang w:val="es-AR"/>
        </w:rPr>
        <w:t>Telegram</w:t>
      </w:r>
      <w:proofErr w:type="spellEnd"/>
      <w:r w:rsidR="00AF3AF5" w:rsidRPr="00AF3AF5">
        <w:rPr>
          <w:lang w:val="es-AR"/>
        </w:rPr>
        <w:t xml:space="preserve"> y email); en esta etapa se implementó y validó uno de ellos —WhatsApp, con envío simulado—, utilizando GPT-4o-mini para clasificar intenciones y generar respuestas automatizadas</w:t>
      </w:r>
      <w:r>
        <w:t xml:space="preserve">. La infraestructura incluye PostgreSQL 15 como base de datos, </w:t>
      </w:r>
      <w:proofErr w:type="spellStart"/>
      <w:r>
        <w:t>Mailpit</w:t>
      </w:r>
      <w:proofErr w:type="spellEnd"/>
      <w:r>
        <w:t xml:space="preserve"> como servidor SMTP de pruebas y </w:t>
      </w:r>
      <w:proofErr w:type="spellStart"/>
      <w:r>
        <w:t>Grafana</w:t>
      </w:r>
      <w:proofErr w:type="spellEnd"/>
      <w:r>
        <w:t xml:space="preserve"> para visualizar métricas operativas.</w:t>
      </w:r>
    </w:p>
    <w:p w14:paraId="3498927D" w14:textId="3E9B1647" w:rsidR="00AF3AF5" w:rsidRPr="00AF3AF5" w:rsidRDefault="00000000" w:rsidP="00AF3AF5">
      <w:pPr>
        <w:pStyle w:val="Textoindependiente"/>
        <w:rPr>
          <w:lang w:val="es-AR"/>
        </w:rPr>
      </w:pPr>
      <w:r>
        <w:t>Los resultados obtenidos muestran</w:t>
      </w:r>
      <w:r w:rsidR="00AF3AF5">
        <w:t xml:space="preserve"> </w:t>
      </w:r>
      <w:r w:rsidR="00AF3AF5" w:rsidRPr="00AF3AF5">
        <w:rPr>
          <w:lang w:val="es-AR"/>
        </w:rPr>
        <w:t xml:space="preserve">un MTTD promedio de 0,009 segundos, un MTTR promedio de 0,054 segundos (tiempo total </w:t>
      </w:r>
      <w:proofErr w:type="spellStart"/>
      <w:r w:rsidR="00AF3AF5" w:rsidRPr="00AF3AF5">
        <w:rPr>
          <w:lang w:val="es-AR"/>
        </w:rPr>
        <w:t>end-to-end</w:t>
      </w:r>
      <w:proofErr w:type="spellEnd"/>
      <w:r w:rsidR="00AF3AF5" w:rsidRPr="00AF3AF5">
        <w:rPr>
          <w:lang w:val="es-AR"/>
        </w:rPr>
        <w:t xml:space="preserve"> de 0,063 s, aproximadamente 780 veces más rápido que el </w:t>
      </w:r>
      <w:proofErr w:type="spellStart"/>
      <w:r w:rsidR="00AF3AF5" w:rsidRPr="00AF3AF5">
        <w:rPr>
          <w:lang w:val="es-AR"/>
        </w:rPr>
        <w:t>baseline</w:t>
      </w:r>
      <w:proofErr w:type="spellEnd"/>
      <w:r w:rsidR="00AF3AF5" w:rsidRPr="00AF3AF5">
        <w:rPr>
          <w:lang w:val="es-AR"/>
        </w:rPr>
        <w:t xml:space="preserve"> de atención manual medido en 49,1 s), y un TMR promedio de 1,47 segundos para 150 interacciones del </w:t>
      </w:r>
      <w:proofErr w:type="spellStart"/>
      <w:r w:rsidR="00AF3AF5" w:rsidRPr="00AF3AF5">
        <w:rPr>
          <w:lang w:val="es-AR"/>
        </w:rPr>
        <w:t>chatbot</w:t>
      </w:r>
      <w:proofErr w:type="spellEnd"/>
    </w:p>
    <w:p w14:paraId="383359AC" w14:textId="5C38A5D7" w:rsidR="00507839" w:rsidRDefault="00000000">
      <w:pPr>
        <w:pStyle w:val="Textoindependiente"/>
      </w:pPr>
      <w:r>
        <w:t xml:space="preserve">, con disponibilidad 24/7. Estos valores permiten confirmar la hipótesis de que la automatización reduce significativamente los tiempos operativos del ciclo </w:t>
      </w:r>
      <w:proofErr w:type="spellStart"/>
      <w:r>
        <w:t>post-venta</w:t>
      </w:r>
      <w:proofErr w:type="spellEnd"/>
      <w:r>
        <w:t xml:space="preserve"> respecto al proceso manual de referencia.</w:t>
      </w:r>
    </w:p>
    <w:p w14:paraId="2503F22E" w14:textId="0C09BC2A" w:rsidR="00507839" w:rsidRDefault="00000000">
      <w:pPr>
        <w:pStyle w:val="Textoindependiente"/>
      </w:pPr>
      <w:r>
        <w:rPr>
          <w:b/>
          <w:bCs/>
        </w:rPr>
        <w:t>Palabras clave:</w:t>
      </w:r>
      <w:r>
        <w:t xml:space="preserve"> automatización de procesos, e-</w:t>
      </w:r>
      <w:proofErr w:type="spellStart"/>
      <w:r>
        <w:t>commerce</w:t>
      </w:r>
      <w:proofErr w:type="spellEnd"/>
      <w:r>
        <w:t xml:space="preserve">, </w:t>
      </w:r>
      <w:proofErr w:type="spellStart"/>
      <w:r>
        <w:t>post-venta</w:t>
      </w:r>
      <w:proofErr w:type="spellEnd"/>
      <w:r>
        <w:t xml:space="preserve">, n8n, </w:t>
      </w:r>
      <w:proofErr w:type="spellStart"/>
      <w:r>
        <w:t>chatbot</w:t>
      </w:r>
      <w:proofErr w:type="spellEnd"/>
      <w:r>
        <w:t>, modelos de lenguaje, Docker, MTTD, MTTR, TMR.</w:t>
      </w:r>
    </w:p>
    <w:p w14:paraId="236E8842" w14:textId="77777777" w:rsidR="00507839" w:rsidRDefault="00000000">
      <w:r>
        <w:pict w14:anchorId="1A30CE8A">
          <v:rect id="_x0000_i1027" style="width:0;height:1.5pt" o:hralign="center" o:hrstd="t" o:hr="t"/>
        </w:pict>
      </w:r>
    </w:p>
    <w:p w14:paraId="626E12A2" w14:textId="77777777" w:rsidR="00507839" w:rsidRDefault="00000000">
      <w:pPr>
        <w:pStyle w:val="Ttulo1"/>
      </w:pPr>
      <w:bookmarkStart w:id="4" w:name="_Toc228209353"/>
      <w:bookmarkStart w:id="5" w:name="índice"/>
      <w:bookmarkEnd w:id="3"/>
      <w:r>
        <w:t>ÍNDICE</w:t>
      </w:r>
      <w:bookmarkEnd w:id="4"/>
    </w:p>
    <w:p w14:paraId="33CDB5B5" w14:textId="77777777" w:rsidR="00507839" w:rsidRDefault="00000000">
      <w:pPr>
        <w:pStyle w:val="Compact"/>
        <w:numPr>
          <w:ilvl w:val="0"/>
          <w:numId w:val="2"/>
        </w:numPr>
      </w:pPr>
      <w:r>
        <w:rPr>
          <w:b/>
          <w:bCs/>
        </w:rPr>
        <w:t>Resumen</w:t>
      </w:r>
    </w:p>
    <w:p w14:paraId="75C0A6F5" w14:textId="77777777" w:rsidR="00507839" w:rsidRDefault="00000000">
      <w:pPr>
        <w:pStyle w:val="Compact"/>
        <w:numPr>
          <w:ilvl w:val="0"/>
          <w:numId w:val="2"/>
        </w:numPr>
      </w:pPr>
      <w:r>
        <w:rPr>
          <w:b/>
          <w:bCs/>
        </w:rPr>
        <w:t>Capítulo 1: Introducción</w:t>
      </w:r>
    </w:p>
    <w:p w14:paraId="7AD20CC5" w14:textId="77777777" w:rsidR="00507839" w:rsidRDefault="00000000">
      <w:pPr>
        <w:pStyle w:val="Compact"/>
        <w:numPr>
          <w:ilvl w:val="1"/>
          <w:numId w:val="3"/>
        </w:numPr>
      </w:pPr>
      <w:r>
        <w:t>1.1 Contexto del problema</w:t>
      </w:r>
    </w:p>
    <w:p w14:paraId="6740E6DD" w14:textId="77777777" w:rsidR="00507839" w:rsidRDefault="00000000">
      <w:pPr>
        <w:pStyle w:val="Compact"/>
        <w:numPr>
          <w:ilvl w:val="1"/>
          <w:numId w:val="3"/>
        </w:numPr>
      </w:pPr>
      <w:r>
        <w:t>1.2 Planteamiento del problema</w:t>
      </w:r>
    </w:p>
    <w:p w14:paraId="3FE58B85" w14:textId="77777777" w:rsidR="00507839" w:rsidRDefault="00000000">
      <w:pPr>
        <w:pStyle w:val="Compact"/>
        <w:numPr>
          <w:ilvl w:val="1"/>
          <w:numId w:val="3"/>
        </w:numPr>
      </w:pPr>
      <w:r>
        <w:t>1.3 Justificación</w:t>
      </w:r>
    </w:p>
    <w:p w14:paraId="642641FC" w14:textId="77777777" w:rsidR="00507839" w:rsidRDefault="00000000">
      <w:pPr>
        <w:pStyle w:val="Compact"/>
        <w:numPr>
          <w:ilvl w:val="1"/>
          <w:numId w:val="3"/>
        </w:numPr>
      </w:pPr>
      <w:r>
        <w:t>1.4 Pregunta de Investigación e Hipótesis</w:t>
      </w:r>
    </w:p>
    <w:p w14:paraId="2ABE4421" w14:textId="77777777" w:rsidR="00507839" w:rsidRDefault="00000000">
      <w:pPr>
        <w:pStyle w:val="Compact"/>
        <w:numPr>
          <w:ilvl w:val="1"/>
          <w:numId w:val="3"/>
        </w:numPr>
      </w:pPr>
      <w:r>
        <w:t>1.5 Objetivos</w:t>
      </w:r>
    </w:p>
    <w:p w14:paraId="604868D3" w14:textId="77777777" w:rsidR="00507839" w:rsidRDefault="00000000">
      <w:pPr>
        <w:pStyle w:val="Compact"/>
        <w:numPr>
          <w:ilvl w:val="1"/>
          <w:numId w:val="3"/>
        </w:numPr>
      </w:pPr>
      <w:r>
        <w:t>1.6 Alcance y Limitaciones</w:t>
      </w:r>
    </w:p>
    <w:p w14:paraId="54EA4164" w14:textId="77777777" w:rsidR="00507839" w:rsidRDefault="00000000">
      <w:pPr>
        <w:pStyle w:val="Compact"/>
        <w:numPr>
          <w:ilvl w:val="0"/>
          <w:numId w:val="2"/>
        </w:numPr>
      </w:pPr>
      <w:r>
        <w:rPr>
          <w:b/>
          <w:bCs/>
        </w:rPr>
        <w:t>Capítulo 2: Marco Teórico</w:t>
      </w:r>
    </w:p>
    <w:p w14:paraId="39DB71E5" w14:textId="77777777" w:rsidR="00507839" w:rsidRDefault="00000000">
      <w:pPr>
        <w:pStyle w:val="Compact"/>
        <w:numPr>
          <w:ilvl w:val="1"/>
          <w:numId w:val="4"/>
        </w:numPr>
      </w:pPr>
      <w:r>
        <w:t>2.1 Automatización de procesos de negocio</w:t>
      </w:r>
    </w:p>
    <w:p w14:paraId="32AD2C7E" w14:textId="77777777" w:rsidR="00507839" w:rsidRDefault="00000000">
      <w:pPr>
        <w:pStyle w:val="Compact"/>
        <w:numPr>
          <w:ilvl w:val="1"/>
          <w:numId w:val="4"/>
        </w:numPr>
      </w:pPr>
      <w:r>
        <w:t>2.2 Inteligencia artificial conversacional y modelos de lenguaje</w:t>
      </w:r>
    </w:p>
    <w:p w14:paraId="3890B07F" w14:textId="09EC2C36" w:rsidR="00507839" w:rsidRDefault="00000000">
      <w:pPr>
        <w:pStyle w:val="Compact"/>
        <w:numPr>
          <w:ilvl w:val="1"/>
          <w:numId w:val="4"/>
        </w:numPr>
      </w:pPr>
      <w:r>
        <w:t>2.3 Comunicación en e-</w:t>
      </w:r>
      <w:proofErr w:type="spellStart"/>
      <w:r>
        <w:t>commerce</w:t>
      </w:r>
      <w:proofErr w:type="spellEnd"/>
    </w:p>
    <w:p w14:paraId="21CFBFFF" w14:textId="77777777" w:rsidR="00507839" w:rsidRDefault="00000000">
      <w:pPr>
        <w:pStyle w:val="Compact"/>
        <w:numPr>
          <w:ilvl w:val="1"/>
          <w:numId w:val="4"/>
        </w:numPr>
      </w:pPr>
      <w:r>
        <w:lastRenderedPageBreak/>
        <w:t>2.4 Infraestructura: contenedores, bases de datos relacionales y visualización</w:t>
      </w:r>
    </w:p>
    <w:p w14:paraId="3A055488" w14:textId="77777777" w:rsidR="00507839" w:rsidRDefault="00000000">
      <w:pPr>
        <w:pStyle w:val="Compact"/>
        <w:numPr>
          <w:ilvl w:val="0"/>
          <w:numId w:val="2"/>
        </w:numPr>
      </w:pPr>
      <w:r>
        <w:rPr>
          <w:b/>
          <w:bCs/>
        </w:rPr>
        <w:t>Capítulo 3: Marco Metodológico</w:t>
      </w:r>
    </w:p>
    <w:p w14:paraId="7988B667" w14:textId="77777777" w:rsidR="00507839" w:rsidRDefault="00000000">
      <w:pPr>
        <w:pStyle w:val="Compact"/>
        <w:numPr>
          <w:ilvl w:val="1"/>
          <w:numId w:val="5"/>
        </w:numPr>
      </w:pPr>
      <w:r>
        <w:t>3.1 Tipo de investigación</w:t>
      </w:r>
    </w:p>
    <w:p w14:paraId="0CCA74D3" w14:textId="77777777" w:rsidR="00507839" w:rsidRDefault="00000000">
      <w:pPr>
        <w:pStyle w:val="Compact"/>
        <w:numPr>
          <w:ilvl w:val="1"/>
          <w:numId w:val="5"/>
        </w:numPr>
      </w:pPr>
      <w:r>
        <w:t>3.2 Enfoque y diseño: estudio de caso instrumental</w:t>
      </w:r>
    </w:p>
    <w:p w14:paraId="4DF0693D" w14:textId="77777777" w:rsidR="00507839" w:rsidRDefault="00000000">
      <w:pPr>
        <w:pStyle w:val="Compact"/>
        <w:numPr>
          <w:ilvl w:val="1"/>
          <w:numId w:val="5"/>
        </w:numPr>
      </w:pPr>
      <w:r>
        <w:t>3.3 Metodología de desarrollo</w:t>
      </w:r>
    </w:p>
    <w:p w14:paraId="1B0237E8" w14:textId="77777777" w:rsidR="00507839" w:rsidRDefault="00000000">
      <w:pPr>
        <w:pStyle w:val="Compact"/>
        <w:numPr>
          <w:ilvl w:val="1"/>
          <w:numId w:val="5"/>
        </w:numPr>
      </w:pPr>
      <w:r>
        <w:t>3.4 Herramientas y tecnologías</w:t>
      </w:r>
    </w:p>
    <w:p w14:paraId="3F278497" w14:textId="77777777" w:rsidR="00507839" w:rsidRDefault="00000000">
      <w:pPr>
        <w:pStyle w:val="Compact"/>
        <w:numPr>
          <w:ilvl w:val="1"/>
          <w:numId w:val="5"/>
        </w:numPr>
      </w:pPr>
      <w:r>
        <w:t>3.5 Técnicas de recolección y análisis de datos</w:t>
      </w:r>
    </w:p>
    <w:p w14:paraId="6A166F5E" w14:textId="77777777" w:rsidR="00507839" w:rsidRDefault="00000000">
      <w:pPr>
        <w:pStyle w:val="Compact"/>
        <w:numPr>
          <w:ilvl w:val="1"/>
          <w:numId w:val="5"/>
        </w:numPr>
      </w:pPr>
      <w:r>
        <w:t>3.6 Amenazas a la validez</w:t>
      </w:r>
    </w:p>
    <w:p w14:paraId="79BB532B" w14:textId="77777777" w:rsidR="00507839" w:rsidRDefault="00000000">
      <w:pPr>
        <w:pStyle w:val="Compact"/>
        <w:numPr>
          <w:ilvl w:val="0"/>
          <w:numId w:val="2"/>
        </w:numPr>
      </w:pPr>
      <w:r>
        <w:rPr>
          <w:b/>
          <w:bCs/>
        </w:rPr>
        <w:t>Capítulo 4: Desarrollo del Estudio</w:t>
      </w:r>
    </w:p>
    <w:p w14:paraId="227299A6" w14:textId="77777777" w:rsidR="00507839" w:rsidRDefault="00000000">
      <w:pPr>
        <w:pStyle w:val="Compact"/>
        <w:numPr>
          <w:ilvl w:val="1"/>
          <w:numId w:val="6"/>
        </w:numPr>
      </w:pPr>
      <w:r>
        <w:t>4.1 Arquitectura del sistema</w:t>
      </w:r>
    </w:p>
    <w:p w14:paraId="217D470E" w14:textId="77777777" w:rsidR="00507839" w:rsidRDefault="00000000">
      <w:pPr>
        <w:pStyle w:val="Compact"/>
        <w:numPr>
          <w:ilvl w:val="1"/>
          <w:numId w:val="6"/>
        </w:numPr>
      </w:pPr>
      <w:r>
        <w:t>4.2 Base de datos</w:t>
      </w:r>
    </w:p>
    <w:p w14:paraId="5E1B9E14" w14:textId="77777777" w:rsidR="00507839" w:rsidRDefault="00000000">
      <w:pPr>
        <w:pStyle w:val="Compact"/>
        <w:numPr>
          <w:ilvl w:val="1"/>
          <w:numId w:val="6"/>
        </w:numPr>
      </w:pPr>
      <w:r>
        <w:t>4.3 Flujo 1 — Pipeline de procesamiento de órdenes</w:t>
      </w:r>
    </w:p>
    <w:p w14:paraId="648C55BB" w14:textId="4468C9DE" w:rsidR="00507839" w:rsidRDefault="00000000">
      <w:pPr>
        <w:pStyle w:val="Compact"/>
        <w:numPr>
          <w:ilvl w:val="1"/>
          <w:numId w:val="6"/>
        </w:numPr>
      </w:pPr>
      <w:r>
        <w:t xml:space="preserve">4.4 Flujo 2 — </w:t>
      </w:r>
      <w:proofErr w:type="spellStart"/>
      <w:r>
        <w:t>Chatbot</w:t>
      </w:r>
      <w:proofErr w:type="spellEnd"/>
      <w:r>
        <w:t xml:space="preserve"> con IA</w:t>
      </w:r>
    </w:p>
    <w:p w14:paraId="76C1D96C" w14:textId="77777777" w:rsidR="00507839" w:rsidRDefault="00000000">
      <w:pPr>
        <w:pStyle w:val="Compact"/>
        <w:numPr>
          <w:ilvl w:val="1"/>
          <w:numId w:val="6"/>
        </w:numPr>
      </w:pPr>
      <w:r>
        <w:t xml:space="preserve">4.5 Configuración de </w:t>
      </w:r>
      <w:proofErr w:type="spellStart"/>
      <w:r>
        <w:t>Grafana</w:t>
      </w:r>
      <w:proofErr w:type="spellEnd"/>
    </w:p>
    <w:p w14:paraId="05BEF30F" w14:textId="77777777" w:rsidR="00507839" w:rsidRDefault="00000000">
      <w:pPr>
        <w:pStyle w:val="Compact"/>
        <w:numPr>
          <w:ilvl w:val="1"/>
          <w:numId w:val="6"/>
        </w:numPr>
      </w:pPr>
      <w:r>
        <w:t xml:space="preserve">4.6 </w:t>
      </w:r>
      <w:proofErr w:type="spellStart"/>
      <w:r>
        <w:t>Testing</w:t>
      </w:r>
      <w:proofErr w:type="spellEnd"/>
    </w:p>
    <w:p w14:paraId="097F2C71" w14:textId="77777777" w:rsidR="00507839" w:rsidRDefault="00000000">
      <w:pPr>
        <w:pStyle w:val="Compact"/>
        <w:numPr>
          <w:ilvl w:val="0"/>
          <w:numId w:val="2"/>
        </w:numPr>
      </w:pPr>
      <w:r>
        <w:rPr>
          <w:b/>
          <w:bCs/>
        </w:rPr>
        <w:t>Capítulo 5: Resultados y Análisis</w:t>
      </w:r>
    </w:p>
    <w:p w14:paraId="6ED8A20C" w14:textId="77777777" w:rsidR="00507839" w:rsidRDefault="00000000">
      <w:pPr>
        <w:pStyle w:val="Compact"/>
        <w:numPr>
          <w:ilvl w:val="1"/>
          <w:numId w:val="7"/>
        </w:numPr>
      </w:pPr>
      <w:r>
        <w:t>5.1 Resultados del Flujo 1</w:t>
      </w:r>
    </w:p>
    <w:p w14:paraId="07CD8CA4" w14:textId="77777777" w:rsidR="00507839" w:rsidRDefault="00000000">
      <w:pPr>
        <w:pStyle w:val="Compact"/>
        <w:numPr>
          <w:ilvl w:val="1"/>
          <w:numId w:val="7"/>
        </w:numPr>
      </w:pPr>
      <w:r>
        <w:t>5.2 Resultados del Flujo 2</w:t>
      </w:r>
    </w:p>
    <w:p w14:paraId="739920CE" w14:textId="77777777" w:rsidR="00507839" w:rsidRDefault="00000000">
      <w:pPr>
        <w:pStyle w:val="Compact"/>
        <w:numPr>
          <w:ilvl w:val="1"/>
          <w:numId w:val="7"/>
        </w:numPr>
      </w:pPr>
      <w:r>
        <w:t>5.3 Contrastación de hipótesis</w:t>
      </w:r>
    </w:p>
    <w:p w14:paraId="548C65A3" w14:textId="77777777" w:rsidR="00507839" w:rsidRDefault="00000000">
      <w:pPr>
        <w:pStyle w:val="Compact"/>
        <w:numPr>
          <w:ilvl w:val="1"/>
          <w:numId w:val="7"/>
        </w:numPr>
      </w:pPr>
      <w:r>
        <w:t>5.4 Análisis comparativo y discusión</w:t>
      </w:r>
    </w:p>
    <w:p w14:paraId="29240026" w14:textId="77777777" w:rsidR="00507839" w:rsidRDefault="00000000">
      <w:pPr>
        <w:pStyle w:val="Compact"/>
        <w:numPr>
          <w:ilvl w:val="0"/>
          <w:numId w:val="2"/>
        </w:numPr>
      </w:pPr>
      <w:r>
        <w:rPr>
          <w:b/>
          <w:bCs/>
        </w:rPr>
        <w:t>Capítulo 6: Conclusiones</w:t>
      </w:r>
    </w:p>
    <w:p w14:paraId="652674CA" w14:textId="77777777" w:rsidR="00507839" w:rsidRDefault="00000000">
      <w:pPr>
        <w:pStyle w:val="Compact"/>
        <w:numPr>
          <w:ilvl w:val="1"/>
          <w:numId w:val="8"/>
        </w:numPr>
      </w:pPr>
      <w:r>
        <w:t>6.1 Respuesta a la pregunta de investigación</w:t>
      </w:r>
    </w:p>
    <w:p w14:paraId="0F5B5210" w14:textId="77777777" w:rsidR="00507839" w:rsidRDefault="00000000">
      <w:pPr>
        <w:pStyle w:val="Compact"/>
        <w:numPr>
          <w:ilvl w:val="1"/>
          <w:numId w:val="8"/>
        </w:numPr>
      </w:pPr>
      <w:r>
        <w:t>6.2 Cumplimiento de objetivos específicos</w:t>
      </w:r>
    </w:p>
    <w:p w14:paraId="3D67D9C6" w14:textId="77777777" w:rsidR="00507839" w:rsidRDefault="00000000">
      <w:pPr>
        <w:pStyle w:val="Compact"/>
        <w:numPr>
          <w:ilvl w:val="1"/>
          <w:numId w:val="8"/>
        </w:numPr>
      </w:pPr>
      <w:r>
        <w:t>6.3 Conclusiones sustantivas</w:t>
      </w:r>
    </w:p>
    <w:p w14:paraId="541A4FFA" w14:textId="77777777" w:rsidR="00507839" w:rsidRDefault="00000000">
      <w:pPr>
        <w:pStyle w:val="Compact"/>
        <w:numPr>
          <w:ilvl w:val="1"/>
          <w:numId w:val="8"/>
        </w:numPr>
      </w:pPr>
      <w:r>
        <w:t>6.4 Limitaciones del estudio</w:t>
      </w:r>
    </w:p>
    <w:p w14:paraId="107B1BDD" w14:textId="77777777" w:rsidR="00507839" w:rsidRDefault="00000000">
      <w:pPr>
        <w:pStyle w:val="Compact"/>
        <w:numPr>
          <w:ilvl w:val="0"/>
          <w:numId w:val="2"/>
        </w:numPr>
      </w:pPr>
      <w:r>
        <w:rPr>
          <w:b/>
          <w:bCs/>
        </w:rPr>
        <w:t>Capítulo 7: Recomendaciones</w:t>
      </w:r>
    </w:p>
    <w:p w14:paraId="5DE8B24B" w14:textId="77777777" w:rsidR="00507839" w:rsidRDefault="00000000">
      <w:pPr>
        <w:pStyle w:val="Compact"/>
        <w:numPr>
          <w:ilvl w:val="0"/>
          <w:numId w:val="2"/>
        </w:numPr>
      </w:pPr>
      <w:r>
        <w:rPr>
          <w:b/>
          <w:bCs/>
        </w:rPr>
        <w:t>Capítulo 8: Referencias Bibliográficas</w:t>
      </w:r>
    </w:p>
    <w:p w14:paraId="430CCC40" w14:textId="77777777" w:rsidR="00507839" w:rsidRDefault="00000000">
      <w:pPr>
        <w:pStyle w:val="Compact"/>
        <w:numPr>
          <w:ilvl w:val="0"/>
          <w:numId w:val="2"/>
        </w:numPr>
      </w:pPr>
      <w:r>
        <w:rPr>
          <w:b/>
          <w:bCs/>
        </w:rPr>
        <w:t>Capítulo 9: Anexos</w:t>
      </w:r>
    </w:p>
    <w:p w14:paraId="5D048765" w14:textId="77777777" w:rsidR="00507839" w:rsidRDefault="00000000">
      <w:r>
        <w:pict w14:anchorId="5D70489E">
          <v:rect id="_x0000_i1028" style="width:0;height:1.5pt" o:hralign="center" o:hrstd="t" o:hr="t"/>
        </w:pict>
      </w:r>
    </w:p>
    <w:p w14:paraId="11CB06DC" w14:textId="77777777" w:rsidR="00507839" w:rsidRDefault="00000000">
      <w:pPr>
        <w:pStyle w:val="Ttulo2"/>
      </w:pPr>
      <w:bookmarkStart w:id="6" w:name="_Toc228209354"/>
      <w:bookmarkStart w:id="7" w:name="listado-de-figuras"/>
      <w:r>
        <w:t>Listado de Figuras</w:t>
      </w:r>
      <w:bookmarkEnd w:id="6"/>
    </w:p>
    <w:tbl>
      <w:tblPr>
        <w:tblStyle w:val="Table"/>
        <w:tblW w:w="5000" w:type="pct"/>
        <w:tblLayout w:type="fixed"/>
        <w:tblLook w:val="0020" w:firstRow="1" w:lastRow="0" w:firstColumn="0" w:lastColumn="0" w:noHBand="0" w:noVBand="0"/>
      </w:tblPr>
      <w:tblGrid>
        <w:gridCol w:w="2415"/>
        <w:gridCol w:w="3923"/>
        <w:gridCol w:w="2716"/>
      </w:tblGrid>
      <w:tr w:rsidR="00507839" w14:paraId="10759A69" w14:textId="77777777" w:rsidTr="00507839">
        <w:trPr>
          <w:cnfStyle w:val="100000000000" w:firstRow="1" w:lastRow="0" w:firstColumn="0" w:lastColumn="0" w:oddVBand="0" w:evenVBand="0" w:oddHBand="0" w:evenHBand="0" w:firstRowFirstColumn="0" w:firstRowLastColumn="0" w:lastRowFirstColumn="0" w:lastRowLastColumn="0"/>
          <w:tblHeader/>
        </w:trPr>
        <w:tc>
          <w:tcPr>
            <w:tcW w:w="2112" w:type="dxa"/>
          </w:tcPr>
          <w:p w14:paraId="34D2DF3E" w14:textId="77777777" w:rsidR="00507839" w:rsidRDefault="00000000">
            <w:pPr>
              <w:pStyle w:val="Compact"/>
            </w:pPr>
            <w:r>
              <w:t>Figura</w:t>
            </w:r>
          </w:p>
        </w:tc>
        <w:tc>
          <w:tcPr>
            <w:tcW w:w="3432" w:type="dxa"/>
          </w:tcPr>
          <w:p w14:paraId="18CB25A4" w14:textId="77777777" w:rsidR="00507839" w:rsidRDefault="00000000">
            <w:pPr>
              <w:pStyle w:val="Compact"/>
            </w:pPr>
            <w:r>
              <w:t>Descripción</w:t>
            </w:r>
          </w:p>
        </w:tc>
        <w:tc>
          <w:tcPr>
            <w:tcW w:w="2376" w:type="dxa"/>
          </w:tcPr>
          <w:p w14:paraId="446FCF6E" w14:textId="77777777" w:rsidR="00507839" w:rsidRDefault="00000000">
            <w:pPr>
              <w:pStyle w:val="Compact"/>
            </w:pPr>
            <w:r>
              <w:t>Sección</w:t>
            </w:r>
          </w:p>
        </w:tc>
      </w:tr>
      <w:tr w:rsidR="00507839" w14:paraId="28192CC7" w14:textId="77777777">
        <w:tc>
          <w:tcPr>
            <w:tcW w:w="2112" w:type="dxa"/>
          </w:tcPr>
          <w:p w14:paraId="0AB173C2" w14:textId="77777777" w:rsidR="00507839" w:rsidRDefault="00000000">
            <w:pPr>
              <w:pStyle w:val="Compact"/>
            </w:pPr>
            <w:r>
              <w:t>Figura 1</w:t>
            </w:r>
          </w:p>
        </w:tc>
        <w:tc>
          <w:tcPr>
            <w:tcW w:w="3432" w:type="dxa"/>
          </w:tcPr>
          <w:p w14:paraId="54B28323" w14:textId="77777777" w:rsidR="00507839" w:rsidRDefault="00000000">
            <w:pPr>
              <w:pStyle w:val="Compact"/>
            </w:pPr>
            <w:proofErr w:type="spellStart"/>
            <w:r>
              <w:t>Canvas</w:t>
            </w:r>
            <w:proofErr w:type="spellEnd"/>
            <w:r>
              <w:t xml:space="preserve"> del Flujo 1 — Pipeline de Procesamiento de Órdenes en n8n (11 nodos)</w:t>
            </w:r>
          </w:p>
        </w:tc>
        <w:tc>
          <w:tcPr>
            <w:tcW w:w="2376" w:type="dxa"/>
          </w:tcPr>
          <w:p w14:paraId="5F5DAF41" w14:textId="77777777" w:rsidR="00507839" w:rsidRDefault="00000000">
            <w:pPr>
              <w:pStyle w:val="Compact"/>
            </w:pPr>
            <w:r>
              <w:t>4.3.2</w:t>
            </w:r>
          </w:p>
        </w:tc>
      </w:tr>
      <w:tr w:rsidR="00507839" w14:paraId="32EEB7D7" w14:textId="77777777">
        <w:tc>
          <w:tcPr>
            <w:tcW w:w="2112" w:type="dxa"/>
          </w:tcPr>
          <w:p w14:paraId="68D791CD" w14:textId="77777777" w:rsidR="00507839" w:rsidRDefault="00000000">
            <w:pPr>
              <w:pStyle w:val="Compact"/>
            </w:pPr>
            <w:r>
              <w:t>Figura 2</w:t>
            </w:r>
          </w:p>
        </w:tc>
        <w:tc>
          <w:tcPr>
            <w:tcW w:w="3432" w:type="dxa"/>
          </w:tcPr>
          <w:p w14:paraId="31015890" w14:textId="0315109C" w:rsidR="00507839" w:rsidRDefault="00000000">
            <w:pPr>
              <w:pStyle w:val="Compact"/>
            </w:pPr>
            <w:proofErr w:type="spellStart"/>
            <w:r>
              <w:t>Canvas</w:t>
            </w:r>
            <w:proofErr w:type="spellEnd"/>
            <w:r>
              <w:t xml:space="preserve"> del Flujo 2 — </w:t>
            </w:r>
            <w:proofErr w:type="spellStart"/>
            <w:r>
              <w:t>Chatbot</w:t>
            </w:r>
            <w:proofErr w:type="spellEnd"/>
            <w:r>
              <w:t xml:space="preserve"> con IA en n8n (~21 nodos)</w:t>
            </w:r>
          </w:p>
        </w:tc>
        <w:tc>
          <w:tcPr>
            <w:tcW w:w="2376" w:type="dxa"/>
          </w:tcPr>
          <w:p w14:paraId="1BAF6627" w14:textId="77777777" w:rsidR="00507839" w:rsidRDefault="00000000">
            <w:pPr>
              <w:pStyle w:val="Compact"/>
            </w:pPr>
            <w:r>
              <w:t>4.4.2</w:t>
            </w:r>
          </w:p>
        </w:tc>
      </w:tr>
      <w:tr w:rsidR="00507839" w14:paraId="23442B30" w14:textId="77777777">
        <w:tc>
          <w:tcPr>
            <w:tcW w:w="2112" w:type="dxa"/>
          </w:tcPr>
          <w:p w14:paraId="0B0F8C80" w14:textId="77777777" w:rsidR="00507839" w:rsidRDefault="00000000">
            <w:pPr>
              <w:pStyle w:val="Compact"/>
            </w:pPr>
            <w:r>
              <w:t>Figura 3</w:t>
            </w:r>
          </w:p>
        </w:tc>
        <w:tc>
          <w:tcPr>
            <w:tcW w:w="3432" w:type="dxa"/>
          </w:tcPr>
          <w:p w14:paraId="6E8DB25C" w14:textId="77777777" w:rsidR="00507839" w:rsidRDefault="00000000">
            <w:pPr>
              <w:pStyle w:val="Compact"/>
            </w:pPr>
            <w:proofErr w:type="spellStart"/>
            <w:r>
              <w:t>Dashboard</w:t>
            </w:r>
            <w:proofErr w:type="spellEnd"/>
            <w:r>
              <w:t xml:space="preserve"> </w:t>
            </w:r>
            <w:proofErr w:type="spellStart"/>
            <w:r>
              <w:t>Grafana</w:t>
            </w:r>
            <w:proofErr w:type="spellEnd"/>
            <w:r>
              <w:t xml:space="preserve"> — Pipeline </w:t>
            </w:r>
            <w:r>
              <w:lastRenderedPageBreak/>
              <w:t xml:space="preserve">Post-Venta </w:t>
            </w:r>
            <w:proofErr w:type="spellStart"/>
            <w:r>
              <w:t>Overview</w:t>
            </w:r>
            <w:proofErr w:type="spellEnd"/>
          </w:p>
        </w:tc>
        <w:tc>
          <w:tcPr>
            <w:tcW w:w="2376" w:type="dxa"/>
          </w:tcPr>
          <w:p w14:paraId="4D00658A" w14:textId="77777777" w:rsidR="00507839" w:rsidRDefault="00000000">
            <w:pPr>
              <w:pStyle w:val="Compact"/>
            </w:pPr>
            <w:r>
              <w:lastRenderedPageBreak/>
              <w:t>4.5</w:t>
            </w:r>
          </w:p>
        </w:tc>
      </w:tr>
      <w:tr w:rsidR="00507839" w14:paraId="0DF83518" w14:textId="77777777">
        <w:tc>
          <w:tcPr>
            <w:tcW w:w="2112" w:type="dxa"/>
          </w:tcPr>
          <w:p w14:paraId="093991EE" w14:textId="77777777" w:rsidR="00507839" w:rsidRDefault="00000000">
            <w:pPr>
              <w:pStyle w:val="Compact"/>
            </w:pPr>
            <w:r>
              <w:t>Figura 4</w:t>
            </w:r>
          </w:p>
        </w:tc>
        <w:tc>
          <w:tcPr>
            <w:tcW w:w="3432" w:type="dxa"/>
          </w:tcPr>
          <w:p w14:paraId="00A00180" w14:textId="77777777" w:rsidR="00507839" w:rsidRDefault="00000000">
            <w:pPr>
              <w:pStyle w:val="Compact"/>
            </w:pPr>
            <w:proofErr w:type="spellStart"/>
            <w:r>
              <w:t>Mailpit</w:t>
            </w:r>
            <w:proofErr w:type="spellEnd"/>
            <w:r>
              <w:t xml:space="preserve"> — bandeja de emails capturados durante las pruebas</w:t>
            </w:r>
          </w:p>
        </w:tc>
        <w:tc>
          <w:tcPr>
            <w:tcW w:w="2376" w:type="dxa"/>
          </w:tcPr>
          <w:p w14:paraId="15663B28" w14:textId="77777777" w:rsidR="00507839" w:rsidRDefault="00000000">
            <w:pPr>
              <w:pStyle w:val="Compact"/>
            </w:pPr>
            <w:r>
              <w:t>4.6.2</w:t>
            </w:r>
          </w:p>
        </w:tc>
      </w:tr>
      <w:tr w:rsidR="00507839" w14:paraId="59129D58" w14:textId="77777777">
        <w:tc>
          <w:tcPr>
            <w:tcW w:w="2112" w:type="dxa"/>
          </w:tcPr>
          <w:p w14:paraId="0619843F" w14:textId="77777777" w:rsidR="00507839" w:rsidRDefault="00000000">
            <w:pPr>
              <w:pStyle w:val="Compact"/>
            </w:pPr>
            <w:r>
              <w:t>Figura 5</w:t>
            </w:r>
          </w:p>
        </w:tc>
        <w:tc>
          <w:tcPr>
            <w:tcW w:w="3432" w:type="dxa"/>
          </w:tcPr>
          <w:p w14:paraId="1BF3084B" w14:textId="77777777" w:rsidR="00507839" w:rsidRDefault="00000000">
            <w:pPr>
              <w:pStyle w:val="Compact"/>
            </w:pPr>
            <w:proofErr w:type="spellStart"/>
            <w:r>
              <w:t>Dashboard</w:t>
            </w:r>
            <w:proofErr w:type="spellEnd"/>
            <w:r>
              <w:t xml:space="preserve"> </w:t>
            </w:r>
            <w:proofErr w:type="spellStart"/>
            <w:r>
              <w:t>Grafana</w:t>
            </w:r>
            <w:proofErr w:type="spellEnd"/>
            <w:r>
              <w:t xml:space="preserve"> — MTTD (1,79 s), MTTR (7,69 s), distribución de órdenes</w:t>
            </w:r>
          </w:p>
        </w:tc>
        <w:tc>
          <w:tcPr>
            <w:tcW w:w="2376" w:type="dxa"/>
          </w:tcPr>
          <w:p w14:paraId="5591E532" w14:textId="77777777" w:rsidR="00507839" w:rsidRDefault="00000000">
            <w:pPr>
              <w:pStyle w:val="Compact"/>
            </w:pPr>
            <w:r>
              <w:t>5.1</w:t>
            </w:r>
          </w:p>
        </w:tc>
      </w:tr>
      <w:tr w:rsidR="00507839" w14:paraId="4F70204C" w14:textId="77777777">
        <w:tc>
          <w:tcPr>
            <w:tcW w:w="2112" w:type="dxa"/>
          </w:tcPr>
          <w:p w14:paraId="3A2B29F6" w14:textId="77777777" w:rsidR="00507839" w:rsidRDefault="00000000">
            <w:pPr>
              <w:pStyle w:val="Compact"/>
            </w:pPr>
            <w:r>
              <w:t>Figura 6</w:t>
            </w:r>
          </w:p>
        </w:tc>
        <w:tc>
          <w:tcPr>
            <w:tcW w:w="3432" w:type="dxa"/>
          </w:tcPr>
          <w:p w14:paraId="24F598E9" w14:textId="5A2AE4AC" w:rsidR="00507839" w:rsidRDefault="00000000">
            <w:pPr>
              <w:pStyle w:val="Compact"/>
            </w:pPr>
            <w:proofErr w:type="spellStart"/>
            <w:r>
              <w:t>Dashboard</w:t>
            </w:r>
            <w:proofErr w:type="spellEnd"/>
            <w:r>
              <w:t xml:space="preserve"> </w:t>
            </w:r>
            <w:proofErr w:type="spellStart"/>
            <w:r>
              <w:t>Grafana</w:t>
            </w:r>
            <w:proofErr w:type="spellEnd"/>
            <w:r>
              <w:t xml:space="preserve"> — </w:t>
            </w:r>
            <w:proofErr w:type="spellStart"/>
            <w:r>
              <w:t>Chatbot</w:t>
            </w:r>
            <w:proofErr w:type="spellEnd"/>
            <w:r>
              <w:t xml:space="preserve">, TMR (2,38 s), distribución por </w:t>
            </w:r>
            <w:proofErr w:type="spellStart"/>
            <w:r>
              <w:t>intent</w:t>
            </w:r>
            <w:proofErr w:type="spellEnd"/>
          </w:p>
        </w:tc>
        <w:tc>
          <w:tcPr>
            <w:tcW w:w="2376" w:type="dxa"/>
          </w:tcPr>
          <w:p w14:paraId="7CF7F49D" w14:textId="77777777" w:rsidR="00507839" w:rsidRDefault="00000000">
            <w:pPr>
              <w:pStyle w:val="Compact"/>
            </w:pPr>
            <w:r>
              <w:t>5.2</w:t>
            </w:r>
          </w:p>
        </w:tc>
      </w:tr>
      <w:tr w:rsidR="00507839" w14:paraId="15FEA2D5" w14:textId="77777777">
        <w:tc>
          <w:tcPr>
            <w:tcW w:w="2112" w:type="dxa"/>
          </w:tcPr>
          <w:p w14:paraId="1B93E7CB" w14:textId="77777777" w:rsidR="00507839" w:rsidRDefault="00000000">
            <w:pPr>
              <w:pStyle w:val="Compact"/>
            </w:pPr>
            <w:r>
              <w:t>Figura 7</w:t>
            </w:r>
          </w:p>
        </w:tc>
        <w:tc>
          <w:tcPr>
            <w:tcW w:w="3432" w:type="dxa"/>
          </w:tcPr>
          <w:p w14:paraId="1430049B" w14:textId="77777777" w:rsidR="00507839" w:rsidRDefault="00000000">
            <w:pPr>
              <w:pStyle w:val="Compact"/>
            </w:pPr>
            <w:r>
              <w:t xml:space="preserve">Diagrama ERD de la base de datos </w:t>
            </w:r>
            <w:proofErr w:type="spellStart"/>
            <w:r>
              <w:rPr>
                <w:rStyle w:val="VerbatimChar"/>
              </w:rPr>
              <w:t>ecommerce_tesis</w:t>
            </w:r>
            <w:proofErr w:type="spellEnd"/>
            <w:r>
              <w:t xml:space="preserve"> (5 tablas)</w:t>
            </w:r>
          </w:p>
        </w:tc>
        <w:tc>
          <w:tcPr>
            <w:tcW w:w="2376" w:type="dxa"/>
          </w:tcPr>
          <w:p w14:paraId="112D6815" w14:textId="77777777" w:rsidR="00507839" w:rsidRDefault="00000000">
            <w:pPr>
              <w:pStyle w:val="Compact"/>
            </w:pPr>
            <w:r>
              <w:t>4.2.2</w:t>
            </w:r>
          </w:p>
        </w:tc>
      </w:tr>
      <w:tr w:rsidR="00507839" w14:paraId="595B0C3A" w14:textId="77777777">
        <w:tc>
          <w:tcPr>
            <w:tcW w:w="2112" w:type="dxa"/>
          </w:tcPr>
          <w:p w14:paraId="64B97781" w14:textId="77777777" w:rsidR="00507839" w:rsidRDefault="00000000">
            <w:pPr>
              <w:pStyle w:val="Compact"/>
            </w:pPr>
            <w:r>
              <w:t>Figura A1</w:t>
            </w:r>
          </w:p>
        </w:tc>
        <w:tc>
          <w:tcPr>
            <w:tcW w:w="3432" w:type="dxa"/>
          </w:tcPr>
          <w:p w14:paraId="3A2A7D8F" w14:textId="77777777" w:rsidR="00507839" w:rsidRDefault="00000000">
            <w:pPr>
              <w:pStyle w:val="Compact"/>
            </w:pPr>
            <w:proofErr w:type="spellStart"/>
            <w:r>
              <w:t>Canvas</w:t>
            </w:r>
            <w:proofErr w:type="spellEnd"/>
            <w:r>
              <w:t xml:space="preserve"> del Flujo 1 PRODUCCIÓN en n8n</w:t>
            </w:r>
          </w:p>
        </w:tc>
        <w:tc>
          <w:tcPr>
            <w:tcW w:w="2376" w:type="dxa"/>
          </w:tcPr>
          <w:p w14:paraId="0B1FADCB" w14:textId="77777777" w:rsidR="00507839" w:rsidRDefault="00000000">
            <w:pPr>
              <w:pStyle w:val="Compact"/>
            </w:pPr>
            <w:r>
              <w:t>7.1</w:t>
            </w:r>
          </w:p>
        </w:tc>
      </w:tr>
      <w:tr w:rsidR="00507839" w14:paraId="12D883D5" w14:textId="77777777">
        <w:tc>
          <w:tcPr>
            <w:tcW w:w="2112" w:type="dxa"/>
          </w:tcPr>
          <w:p w14:paraId="14F0F1DA" w14:textId="77777777" w:rsidR="00507839" w:rsidRDefault="00000000">
            <w:pPr>
              <w:pStyle w:val="Compact"/>
            </w:pPr>
            <w:r>
              <w:t>Figura A2</w:t>
            </w:r>
          </w:p>
        </w:tc>
        <w:tc>
          <w:tcPr>
            <w:tcW w:w="3432" w:type="dxa"/>
          </w:tcPr>
          <w:p w14:paraId="7A7AF76E" w14:textId="77777777" w:rsidR="00507839" w:rsidRDefault="00000000">
            <w:pPr>
              <w:pStyle w:val="Compact"/>
            </w:pPr>
            <w:proofErr w:type="spellStart"/>
            <w:r>
              <w:t>Canvas</w:t>
            </w:r>
            <w:proofErr w:type="spellEnd"/>
            <w:r>
              <w:t xml:space="preserve"> del Flujo 2 PRODUCCIÓN en n8n</w:t>
            </w:r>
          </w:p>
        </w:tc>
        <w:tc>
          <w:tcPr>
            <w:tcW w:w="2376" w:type="dxa"/>
          </w:tcPr>
          <w:p w14:paraId="5A7342DA" w14:textId="77777777" w:rsidR="00507839" w:rsidRDefault="00000000">
            <w:pPr>
              <w:pStyle w:val="Compact"/>
            </w:pPr>
            <w:r>
              <w:t>7.1</w:t>
            </w:r>
          </w:p>
        </w:tc>
      </w:tr>
    </w:tbl>
    <w:p w14:paraId="174645AB" w14:textId="77777777" w:rsidR="00507839" w:rsidRDefault="00000000">
      <w:pPr>
        <w:pStyle w:val="Ttulo2"/>
      </w:pPr>
      <w:bookmarkStart w:id="8" w:name="_Toc228209355"/>
      <w:bookmarkStart w:id="9" w:name="listado-de-tablas-principales"/>
      <w:bookmarkEnd w:id="7"/>
      <w:r>
        <w:t>Listado de Tablas principales</w:t>
      </w:r>
      <w:bookmarkEnd w:id="8"/>
    </w:p>
    <w:tbl>
      <w:tblPr>
        <w:tblStyle w:val="Table"/>
        <w:tblW w:w="0" w:type="auto"/>
        <w:tblLook w:val="0020" w:firstRow="1" w:lastRow="0" w:firstColumn="0" w:lastColumn="0" w:noHBand="0" w:noVBand="0"/>
      </w:tblPr>
      <w:tblGrid>
        <w:gridCol w:w="1157"/>
        <w:gridCol w:w="5213"/>
        <w:gridCol w:w="1053"/>
      </w:tblGrid>
      <w:tr w:rsidR="00507839" w14:paraId="07C2E65A" w14:textId="77777777" w:rsidTr="00507839">
        <w:trPr>
          <w:cnfStyle w:val="100000000000" w:firstRow="1" w:lastRow="0" w:firstColumn="0" w:lastColumn="0" w:oddVBand="0" w:evenVBand="0" w:oddHBand="0" w:evenHBand="0" w:firstRowFirstColumn="0" w:firstRowLastColumn="0" w:lastRowFirstColumn="0" w:lastRowLastColumn="0"/>
          <w:tblHeader/>
        </w:trPr>
        <w:tc>
          <w:tcPr>
            <w:tcW w:w="0" w:type="auto"/>
          </w:tcPr>
          <w:p w14:paraId="7DEB68F0" w14:textId="77777777" w:rsidR="00507839" w:rsidRDefault="00000000">
            <w:pPr>
              <w:pStyle w:val="Compact"/>
            </w:pPr>
            <w:r>
              <w:t>Tabla</w:t>
            </w:r>
          </w:p>
        </w:tc>
        <w:tc>
          <w:tcPr>
            <w:tcW w:w="0" w:type="auto"/>
          </w:tcPr>
          <w:p w14:paraId="4B25CBC1" w14:textId="77777777" w:rsidR="00507839" w:rsidRDefault="00000000">
            <w:pPr>
              <w:pStyle w:val="Compact"/>
            </w:pPr>
            <w:r>
              <w:t>Descripción</w:t>
            </w:r>
          </w:p>
        </w:tc>
        <w:tc>
          <w:tcPr>
            <w:tcW w:w="0" w:type="auto"/>
          </w:tcPr>
          <w:p w14:paraId="04067BAA" w14:textId="77777777" w:rsidR="00507839" w:rsidRDefault="00000000">
            <w:pPr>
              <w:pStyle w:val="Compact"/>
            </w:pPr>
            <w:r>
              <w:t>Sección</w:t>
            </w:r>
          </w:p>
        </w:tc>
      </w:tr>
      <w:tr w:rsidR="00507839" w14:paraId="2157D293" w14:textId="77777777">
        <w:tc>
          <w:tcPr>
            <w:tcW w:w="0" w:type="auto"/>
          </w:tcPr>
          <w:p w14:paraId="5B0BCA02" w14:textId="77777777" w:rsidR="00507839" w:rsidRDefault="00000000">
            <w:pPr>
              <w:pStyle w:val="Compact"/>
            </w:pPr>
            <w:r>
              <w:t>Tabla 3.1</w:t>
            </w:r>
          </w:p>
        </w:tc>
        <w:tc>
          <w:tcPr>
            <w:tcW w:w="0" w:type="auto"/>
          </w:tcPr>
          <w:p w14:paraId="6E519B38" w14:textId="77777777" w:rsidR="00507839" w:rsidRDefault="00000000">
            <w:pPr>
              <w:pStyle w:val="Compact"/>
            </w:pPr>
            <w:r>
              <w:t>Etapas de desarrollo y entregables</w:t>
            </w:r>
          </w:p>
        </w:tc>
        <w:tc>
          <w:tcPr>
            <w:tcW w:w="0" w:type="auto"/>
          </w:tcPr>
          <w:p w14:paraId="4BBCB425" w14:textId="77777777" w:rsidR="00507839" w:rsidRDefault="00000000">
            <w:pPr>
              <w:pStyle w:val="Compact"/>
            </w:pPr>
            <w:r>
              <w:t>3.3</w:t>
            </w:r>
          </w:p>
        </w:tc>
      </w:tr>
      <w:tr w:rsidR="00507839" w14:paraId="6DE3EC3B" w14:textId="77777777">
        <w:tc>
          <w:tcPr>
            <w:tcW w:w="0" w:type="auto"/>
          </w:tcPr>
          <w:p w14:paraId="413610CB" w14:textId="77777777" w:rsidR="00507839" w:rsidRDefault="00000000">
            <w:pPr>
              <w:pStyle w:val="Compact"/>
            </w:pPr>
            <w:r>
              <w:t>Tabla 3.2</w:t>
            </w:r>
          </w:p>
        </w:tc>
        <w:tc>
          <w:tcPr>
            <w:tcW w:w="0" w:type="auto"/>
          </w:tcPr>
          <w:p w14:paraId="522F08D9" w14:textId="77777777" w:rsidR="00507839" w:rsidRDefault="00000000">
            <w:pPr>
              <w:pStyle w:val="Compact"/>
            </w:pPr>
            <w:r>
              <w:t>Herramientas y tecnologías utilizadas</w:t>
            </w:r>
          </w:p>
        </w:tc>
        <w:tc>
          <w:tcPr>
            <w:tcW w:w="0" w:type="auto"/>
          </w:tcPr>
          <w:p w14:paraId="71734326" w14:textId="77777777" w:rsidR="00507839" w:rsidRDefault="00000000">
            <w:pPr>
              <w:pStyle w:val="Compact"/>
            </w:pPr>
            <w:r>
              <w:t>3.4</w:t>
            </w:r>
          </w:p>
        </w:tc>
      </w:tr>
      <w:tr w:rsidR="00507839" w14:paraId="68AF23BA" w14:textId="77777777">
        <w:tc>
          <w:tcPr>
            <w:tcW w:w="0" w:type="auto"/>
          </w:tcPr>
          <w:p w14:paraId="5BEA9522" w14:textId="77777777" w:rsidR="00507839" w:rsidRDefault="00000000">
            <w:pPr>
              <w:pStyle w:val="Compact"/>
            </w:pPr>
            <w:r>
              <w:t>Tabla 4.1</w:t>
            </w:r>
          </w:p>
        </w:tc>
        <w:tc>
          <w:tcPr>
            <w:tcW w:w="0" w:type="auto"/>
          </w:tcPr>
          <w:p w14:paraId="51682360" w14:textId="77777777" w:rsidR="00507839" w:rsidRDefault="00000000">
            <w:pPr>
              <w:pStyle w:val="Compact"/>
            </w:pPr>
            <w:r>
              <w:t>Servicios Docker del sistema</w:t>
            </w:r>
          </w:p>
        </w:tc>
        <w:tc>
          <w:tcPr>
            <w:tcW w:w="0" w:type="auto"/>
          </w:tcPr>
          <w:p w14:paraId="2321F48A" w14:textId="77777777" w:rsidR="00507839" w:rsidRDefault="00000000">
            <w:pPr>
              <w:pStyle w:val="Compact"/>
            </w:pPr>
            <w:r>
              <w:t>4.1</w:t>
            </w:r>
          </w:p>
        </w:tc>
      </w:tr>
      <w:tr w:rsidR="00507839" w14:paraId="0C8BD966" w14:textId="77777777">
        <w:tc>
          <w:tcPr>
            <w:tcW w:w="0" w:type="auto"/>
          </w:tcPr>
          <w:p w14:paraId="21FA8F5B" w14:textId="77777777" w:rsidR="00507839" w:rsidRDefault="00000000">
            <w:pPr>
              <w:pStyle w:val="Compact"/>
            </w:pPr>
            <w:r>
              <w:t>Tabla 4.2</w:t>
            </w:r>
          </w:p>
        </w:tc>
        <w:tc>
          <w:tcPr>
            <w:tcW w:w="0" w:type="auto"/>
          </w:tcPr>
          <w:p w14:paraId="245A6868" w14:textId="77777777" w:rsidR="00507839" w:rsidRDefault="00000000">
            <w:pPr>
              <w:pStyle w:val="Compact"/>
            </w:pPr>
            <w:r>
              <w:t>Esquema de tablas de la base de datos</w:t>
            </w:r>
          </w:p>
        </w:tc>
        <w:tc>
          <w:tcPr>
            <w:tcW w:w="0" w:type="auto"/>
          </w:tcPr>
          <w:p w14:paraId="3B642929" w14:textId="77777777" w:rsidR="00507839" w:rsidRDefault="00000000">
            <w:pPr>
              <w:pStyle w:val="Compact"/>
            </w:pPr>
            <w:r>
              <w:t>4.2.1</w:t>
            </w:r>
          </w:p>
        </w:tc>
      </w:tr>
      <w:tr w:rsidR="00507839" w14:paraId="09F8A623" w14:textId="77777777">
        <w:tc>
          <w:tcPr>
            <w:tcW w:w="0" w:type="auto"/>
          </w:tcPr>
          <w:p w14:paraId="6C1FC6D0" w14:textId="77777777" w:rsidR="00507839" w:rsidRDefault="00000000">
            <w:pPr>
              <w:pStyle w:val="Compact"/>
            </w:pPr>
            <w:r>
              <w:t>Tabla 4.3</w:t>
            </w:r>
          </w:p>
        </w:tc>
        <w:tc>
          <w:tcPr>
            <w:tcW w:w="0" w:type="auto"/>
          </w:tcPr>
          <w:p w14:paraId="1A1B1293" w14:textId="77777777" w:rsidR="00507839" w:rsidRDefault="00000000">
            <w:pPr>
              <w:pStyle w:val="Compact"/>
            </w:pPr>
            <w:r>
              <w:t>Vistas de métricas en PostgreSQL</w:t>
            </w:r>
          </w:p>
        </w:tc>
        <w:tc>
          <w:tcPr>
            <w:tcW w:w="0" w:type="auto"/>
          </w:tcPr>
          <w:p w14:paraId="1BA4525E" w14:textId="77777777" w:rsidR="00507839" w:rsidRDefault="00000000">
            <w:pPr>
              <w:pStyle w:val="Compact"/>
            </w:pPr>
            <w:r>
              <w:t>4.2.3</w:t>
            </w:r>
          </w:p>
        </w:tc>
      </w:tr>
      <w:tr w:rsidR="00507839" w14:paraId="70DA0076" w14:textId="77777777">
        <w:tc>
          <w:tcPr>
            <w:tcW w:w="0" w:type="auto"/>
          </w:tcPr>
          <w:p w14:paraId="230A32DB" w14:textId="77777777" w:rsidR="00507839" w:rsidRDefault="00000000">
            <w:pPr>
              <w:pStyle w:val="Compact"/>
            </w:pPr>
            <w:r>
              <w:t>Tabla 4.4</w:t>
            </w:r>
          </w:p>
        </w:tc>
        <w:tc>
          <w:tcPr>
            <w:tcW w:w="0" w:type="auto"/>
          </w:tcPr>
          <w:p w14:paraId="594DC07E" w14:textId="77777777" w:rsidR="00507839" w:rsidRDefault="00000000">
            <w:pPr>
              <w:pStyle w:val="Compact"/>
            </w:pPr>
            <w:r>
              <w:t>Nodos del Flujo 1</w:t>
            </w:r>
          </w:p>
        </w:tc>
        <w:tc>
          <w:tcPr>
            <w:tcW w:w="0" w:type="auto"/>
          </w:tcPr>
          <w:p w14:paraId="16DE7FD0" w14:textId="77777777" w:rsidR="00507839" w:rsidRDefault="00000000">
            <w:pPr>
              <w:pStyle w:val="Compact"/>
            </w:pPr>
            <w:r>
              <w:t>4.3.1</w:t>
            </w:r>
          </w:p>
        </w:tc>
      </w:tr>
      <w:tr w:rsidR="00507839" w14:paraId="12799DE1" w14:textId="77777777">
        <w:tc>
          <w:tcPr>
            <w:tcW w:w="0" w:type="auto"/>
          </w:tcPr>
          <w:p w14:paraId="7650AE04" w14:textId="77777777" w:rsidR="00507839" w:rsidRDefault="00000000">
            <w:pPr>
              <w:pStyle w:val="Compact"/>
            </w:pPr>
            <w:r>
              <w:t>Tabla 4.5</w:t>
            </w:r>
          </w:p>
        </w:tc>
        <w:tc>
          <w:tcPr>
            <w:tcW w:w="0" w:type="auto"/>
          </w:tcPr>
          <w:p w14:paraId="1030D91A" w14:textId="77777777" w:rsidR="00507839" w:rsidRDefault="00000000">
            <w:pPr>
              <w:pStyle w:val="Compact"/>
            </w:pPr>
            <w:r>
              <w:t>Nodos del Flujo 2</w:t>
            </w:r>
          </w:p>
        </w:tc>
        <w:tc>
          <w:tcPr>
            <w:tcW w:w="0" w:type="auto"/>
          </w:tcPr>
          <w:p w14:paraId="3D05617C" w14:textId="77777777" w:rsidR="00507839" w:rsidRDefault="00000000">
            <w:pPr>
              <w:pStyle w:val="Compact"/>
            </w:pPr>
            <w:r>
              <w:t>4.4.1</w:t>
            </w:r>
          </w:p>
        </w:tc>
      </w:tr>
      <w:tr w:rsidR="00507839" w14:paraId="0834A606" w14:textId="77777777">
        <w:tc>
          <w:tcPr>
            <w:tcW w:w="0" w:type="auto"/>
          </w:tcPr>
          <w:p w14:paraId="5EAA6D52" w14:textId="77777777" w:rsidR="00507839" w:rsidRDefault="00000000">
            <w:pPr>
              <w:pStyle w:val="Compact"/>
            </w:pPr>
            <w:r>
              <w:t>Tabla 4.6</w:t>
            </w:r>
          </w:p>
        </w:tc>
        <w:tc>
          <w:tcPr>
            <w:tcW w:w="0" w:type="auto"/>
          </w:tcPr>
          <w:p w14:paraId="4B30BF8D" w14:textId="77777777" w:rsidR="00507839" w:rsidRDefault="00000000">
            <w:pPr>
              <w:pStyle w:val="Compact"/>
            </w:pPr>
            <w:r>
              <w:t>Pruebas funcionales Flujo 1</w:t>
            </w:r>
          </w:p>
        </w:tc>
        <w:tc>
          <w:tcPr>
            <w:tcW w:w="0" w:type="auto"/>
          </w:tcPr>
          <w:p w14:paraId="2831591E" w14:textId="77777777" w:rsidR="00507839" w:rsidRDefault="00000000">
            <w:pPr>
              <w:pStyle w:val="Compact"/>
            </w:pPr>
            <w:r>
              <w:t>4.6.1</w:t>
            </w:r>
          </w:p>
        </w:tc>
      </w:tr>
      <w:tr w:rsidR="00507839" w14:paraId="28A689FE" w14:textId="77777777">
        <w:tc>
          <w:tcPr>
            <w:tcW w:w="0" w:type="auto"/>
          </w:tcPr>
          <w:p w14:paraId="66D1EAA7" w14:textId="77777777" w:rsidR="00507839" w:rsidRDefault="00000000">
            <w:pPr>
              <w:pStyle w:val="Compact"/>
            </w:pPr>
            <w:r>
              <w:t>Tabla 4.7</w:t>
            </w:r>
          </w:p>
        </w:tc>
        <w:tc>
          <w:tcPr>
            <w:tcW w:w="0" w:type="auto"/>
          </w:tcPr>
          <w:p w14:paraId="1E23E488" w14:textId="77777777" w:rsidR="00507839" w:rsidRDefault="00000000">
            <w:pPr>
              <w:pStyle w:val="Compact"/>
            </w:pPr>
            <w:r>
              <w:t>Pruebas funcionales Flujo 2</w:t>
            </w:r>
          </w:p>
        </w:tc>
        <w:tc>
          <w:tcPr>
            <w:tcW w:w="0" w:type="auto"/>
          </w:tcPr>
          <w:p w14:paraId="62030368" w14:textId="77777777" w:rsidR="00507839" w:rsidRDefault="00000000">
            <w:pPr>
              <w:pStyle w:val="Compact"/>
            </w:pPr>
            <w:r>
              <w:t>4.6.1</w:t>
            </w:r>
          </w:p>
        </w:tc>
      </w:tr>
      <w:tr w:rsidR="00507839" w14:paraId="06180B1D" w14:textId="77777777">
        <w:tc>
          <w:tcPr>
            <w:tcW w:w="0" w:type="auto"/>
          </w:tcPr>
          <w:p w14:paraId="1808AD9E" w14:textId="77777777" w:rsidR="00507839" w:rsidRDefault="00000000">
            <w:pPr>
              <w:pStyle w:val="Compact"/>
            </w:pPr>
            <w:r>
              <w:t>Tabla 5.1</w:t>
            </w:r>
          </w:p>
        </w:tc>
        <w:tc>
          <w:tcPr>
            <w:tcW w:w="0" w:type="auto"/>
          </w:tcPr>
          <w:p w14:paraId="1FF93FCC" w14:textId="77777777" w:rsidR="00507839" w:rsidRDefault="00000000">
            <w:pPr>
              <w:pStyle w:val="Compact"/>
            </w:pPr>
            <w:r>
              <w:t>Métricas de tiempo Flujo 1</w:t>
            </w:r>
          </w:p>
        </w:tc>
        <w:tc>
          <w:tcPr>
            <w:tcW w:w="0" w:type="auto"/>
          </w:tcPr>
          <w:p w14:paraId="38112DD5" w14:textId="77777777" w:rsidR="00507839" w:rsidRDefault="00000000">
            <w:pPr>
              <w:pStyle w:val="Compact"/>
            </w:pPr>
            <w:r>
              <w:t>5.1</w:t>
            </w:r>
          </w:p>
        </w:tc>
      </w:tr>
      <w:tr w:rsidR="00507839" w14:paraId="56F6FB52" w14:textId="77777777">
        <w:tc>
          <w:tcPr>
            <w:tcW w:w="0" w:type="auto"/>
          </w:tcPr>
          <w:p w14:paraId="636F1CFE" w14:textId="77777777" w:rsidR="00507839" w:rsidRDefault="00000000">
            <w:pPr>
              <w:pStyle w:val="Compact"/>
            </w:pPr>
            <w:r>
              <w:t>Tabla 5.2</w:t>
            </w:r>
          </w:p>
        </w:tc>
        <w:tc>
          <w:tcPr>
            <w:tcW w:w="0" w:type="auto"/>
          </w:tcPr>
          <w:p w14:paraId="38B824B9" w14:textId="77777777" w:rsidR="00507839" w:rsidRDefault="00000000">
            <w:pPr>
              <w:pStyle w:val="Compact"/>
            </w:pPr>
            <w:r>
              <w:t xml:space="preserve">Resultados TMR por </w:t>
            </w:r>
            <w:proofErr w:type="spellStart"/>
            <w:r>
              <w:t>intent</w:t>
            </w:r>
            <w:proofErr w:type="spellEnd"/>
            <w:r>
              <w:t xml:space="preserve"> (con desvío estándar)</w:t>
            </w:r>
          </w:p>
        </w:tc>
        <w:tc>
          <w:tcPr>
            <w:tcW w:w="0" w:type="auto"/>
          </w:tcPr>
          <w:p w14:paraId="0B65AEFE" w14:textId="77777777" w:rsidR="00507839" w:rsidRDefault="00000000">
            <w:pPr>
              <w:pStyle w:val="Compact"/>
            </w:pPr>
            <w:r>
              <w:t>5.2.1</w:t>
            </w:r>
          </w:p>
        </w:tc>
      </w:tr>
      <w:tr w:rsidR="00507839" w14:paraId="21A41F33" w14:textId="77777777">
        <w:tc>
          <w:tcPr>
            <w:tcW w:w="0" w:type="auto"/>
          </w:tcPr>
          <w:p w14:paraId="5C1469B4" w14:textId="77777777" w:rsidR="00507839" w:rsidRDefault="00000000">
            <w:pPr>
              <w:pStyle w:val="Compact"/>
            </w:pPr>
            <w:r>
              <w:t>Tabla 5.3</w:t>
            </w:r>
          </w:p>
        </w:tc>
        <w:tc>
          <w:tcPr>
            <w:tcW w:w="0" w:type="auto"/>
          </w:tcPr>
          <w:p w14:paraId="16281455" w14:textId="77777777" w:rsidR="00507839" w:rsidRDefault="00000000">
            <w:pPr>
              <w:pStyle w:val="Compact"/>
            </w:pPr>
            <w:r>
              <w:t xml:space="preserve">Precisión de clasificación por </w:t>
            </w:r>
            <w:proofErr w:type="spellStart"/>
            <w:r>
              <w:t>intent</w:t>
            </w:r>
            <w:proofErr w:type="spellEnd"/>
          </w:p>
        </w:tc>
        <w:tc>
          <w:tcPr>
            <w:tcW w:w="0" w:type="auto"/>
          </w:tcPr>
          <w:p w14:paraId="1AA0B09C" w14:textId="77777777" w:rsidR="00507839" w:rsidRDefault="00000000">
            <w:pPr>
              <w:pStyle w:val="Compact"/>
            </w:pPr>
            <w:r>
              <w:t>5.2.2</w:t>
            </w:r>
          </w:p>
        </w:tc>
      </w:tr>
      <w:tr w:rsidR="00507839" w14:paraId="1576AFEE" w14:textId="77777777">
        <w:tc>
          <w:tcPr>
            <w:tcW w:w="0" w:type="auto"/>
          </w:tcPr>
          <w:p w14:paraId="304DA8CB" w14:textId="77777777" w:rsidR="00507839" w:rsidRDefault="00000000">
            <w:pPr>
              <w:pStyle w:val="Compact"/>
            </w:pPr>
            <w:r>
              <w:t>Tabla 5.4</w:t>
            </w:r>
          </w:p>
        </w:tc>
        <w:tc>
          <w:tcPr>
            <w:tcW w:w="0" w:type="auto"/>
          </w:tcPr>
          <w:p w14:paraId="2E512F3E" w14:textId="77777777" w:rsidR="00507839" w:rsidRDefault="00000000">
            <w:pPr>
              <w:pStyle w:val="Compact"/>
            </w:pPr>
            <w:r>
              <w:t>Contrastación de hipótesis</w:t>
            </w:r>
          </w:p>
        </w:tc>
        <w:tc>
          <w:tcPr>
            <w:tcW w:w="0" w:type="auto"/>
          </w:tcPr>
          <w:p w14:paraId="7B8E198A" w14:textId="77777777" w:rsidR="00507839" w:rsidRDefault="00000000">
            <w:pPr>
              <w:pStyle w:val="Compact"/>
            </w:pPr>
            <w:r>
              <w:t>5.3</w:t>
            </w:r>
          </w:p>
        </w:tc>
      </w:tr>
      <w:tr w:rsidR="00507839" w14:paraId="5FE77D56" w14:textId="77777777">
        <w:tc>
          <w:tcPr>
            <w:tcW w:w="0" w:type="auto"/>
          </w:tcPr>
          <w:p w14:paraId="05480D6A" w14:textId="77777777" w:rsidR="00507839" w:rsidRDefault="00000000">
            <w:pPr>
              <w:pStyle w:val="Compact"/>
            </w:pPr>
            <w:r>
              <w:t>Tabla 6.1</w:t>
            </w:r>
          </w:p>
        </w:tc>
        <w:tc>
          <w:tcPr>
            <w:tcW w:w="0" w:type="auto"/>
          </w:tcPr>
          <w:p w14:paraId="383747B7" w14:textId="77777777" w:rsidR="00507839" w:rsidRDefault="00000000">
            <w:pPr>
              <w:pStyle w:val="Compact"/>
            </w:pPr>
            <w:r>
              <w:t>Cumplimiento de objetivos específicos</w:t>
            </w:r>
          </w:p>
        </w:tc>
        <w:tc>
          <w:tcPr>
            <w:tcW w:w="0" w:type="auto"/>
          </w:tcPr>
          <w:p w14:paraId="3BC717C4" w14:textId="77777777" w:rsidR="00507839" w:rsidRDefault="00000000">
            <w:pPr>
              <w:pStyle w:val="Compact"/>
            </w:pPr>
            <w:r>
              <w:t>6.2</w:t>
            </w:r>
          </w:p>
        </w:tc>
      </w:tr>
    </w:tbl>
    <w:p w14:paraId="4EC042DA" w14:textId="73C11377" w:rsidR="00507839" w:rsidRDefault="00000000">
      <w:r>
        <w:pict w14:anchorId="379EAFFD">
          <v:rect id="_x0000_i1029" style="width:423.35pt;height:.25pt" o:hrpct="958" o:hralign="center" o:hrstd="t" o:hr="t"/>
        </w:pict>
      </w:r>
    </w:p>
    <w:p w14:paraId="21EFD2B2" w14:textId="77777777" w:rsidR="000F5827" w:rsidRDefault="000F5827"/>
    <w:p w14:paraId="04964865" w14:textId="30F663EC" w:rsidR="000F5827" w:rsidRDefault="000F5827" w:rsidP="000F5827">
      <w:pPr>
        <w:pStyle w:val="Ttulo2"/>
      </w:pPr>
      <w:r w:rsidRPr="000F5827">
        <w:lastRenderedPageBreak/>
        <w:t>Glosario de siglas y acrónimos</w:t>
      </w:r>
    </w:p>
    <w:tbl>
      <w:tblPr>
        <w:tblStyle w:val="Tablaconcuadrcula"/>
        <w:tblW w:w="0" w:type="auto"/>
        <w:tblLook w:val="04A0" w:firstRow="1" w:lastRow="0" w:firstColumn="1" w:lastColumn="0" w:noHBand="0" w:noVBand="1"/>
      </w:tblPr>
      <w:tblGrid>
        <w:gridCol w:w="832"/>
        <w:gridCol w:w="8222"/>
      </w:tblGrid>
      <w:tr w:rsidR="004C4FD4" w14:paraId="48285876" w14:textId="77777777" w:rsidTr="004C4FD4">
        <w:tc>
          <w:tcPr>
            <w:tcW w:w="0" w:type="auto"/>
          </w:tcPr>
          <w:p w14:paraId="482FDF02" w14:textId="02D333E0" w:rsidR="004C4FD4" w:rsidRDefault="004C4FD4" w:rsidP="004C4FD4">
            <w:pPr>
              <w:pStyle w:val="Textoindependiente"/>
            </w:pPr>
            <w:r>
              <w:t>API</w:t>
            </w:r>
          </w:p>
        </w:tc>
        <w:tc>
          <w:tcPr>
            <w:tcW w:w="0" w:type="auto"/>
          </w:tcPr>
          <w:p w14:paraId="6F8B2571" w14:textId="6A51258A" w:rsidR="004C4FD4" w:rsidRDefault="004C4FD4" w:rsidP="004C4FD4">
            <w:pPr>
              <w:pStyle w:val="Textoindependiente"/>
            </w:pPr>
            <w:proofErr w:type="spellStart"/>
            <w:r w:rsidRPr="004C4FD4">
              <w:t>Application</w:t>
            </w:r>
            <w:proofErr w:type="spellEnd"/>
            <w:r w:rsidRPr="004C4FD4">
              <w:t xml:space="preserve"> </w:t>
            </w:r>
            <w:proofErr w:type="spellStart"/>
            <w:r w:rsidRPr="004C4FD4">
              <w:t>Programming</w:t>
            </w:r>
            <w:proofErr w:type="spellEnd"/>
            <w:r w:rsidRPr="004C4FD4">
              <w:t xml:space="preserve"> Interface (Interfaz de Programación de Aplicaciones)</w:t>
            </w:r>
          </w:p>
        </w:tc>
      </w:tr>
      <w:tr w:rsidR="004C4FD4" w14:paraId="4302B9AC" w14:textId="77777777" w:rsidTr="004C4FD4">
        <w:tc>
          <w:tcPr>
            <w:tcW w:w="0" w:type="auto"/>
          </w:tcPr>
          <w:p w14:paraId="4ED67CCF" w14:textId="7B79C361" w:rsidR="004C4FD4" w:rsidRDefault="004C4FD4" w:rsidP="004C4FD4">
            <w:pPr>
              <w:pStyle w:val="Textoindependiente"/>
            </w:pPr>
            <w:r>
              <w:t>BPA</w:t>
            </w:r>
          </w:p>
        </w:tc>
        <w:tc>
          <w:tcPr>
            <w:tcW w:w="0" w:type="auto"/>
          </w:tcPr>
          <w:p w14:paraId="157EF827" w14:textId="2935D671" w:rsidR="004C4FD4" w:rsidRDefault="004C4FD4" w:rsidP="004C4FD4">
            <w:pPr>
              <w:pStyle w:val="Textoindependiente"/>
            </w:pPr>
            <w:r w:rsidRPr="004C4FD4">
              <w:t xml:space="preserve">Business </w:t>
            </w:r>
            <w:proofErr w:type="spellStart"/>
            <w:r w:rsidRPr="004C4FD4">
              <w:t>Process</w:t>
            </w:r>
            <w:proofErr w:type="spellEnd"/>
            <w:r w:rsidRPr="004C4FD4">
              <w:t xml:space="preserve"> </w:t>
            </w:r>
            <w:proofErr w:type="spellStart"/>
            <w:r w:rsidRPr="004C4FD4">
              <w:t>Automation</w:t>
            </w:r>
            <w:proofErr w:type="spellEnd"/>
            <w:r w:rsidRPr="004C4FD4">
              <w:t xml:space="preserve"> (Automatización de Procesos de Negocio)</w:t>
            </w:r>
          </w:p>
        </w:tc>
      </w:tr>
      <w:tr w:rsidR="004C4FD4" w14:paraId="1BB67170" w14:textId="77777777" w:rsidTr="004C4FD4">
        <w:tc>
          <w:tcPr>
            <w:tcW w:w="0" w:type="auto"/>
          </w:tcPr>
          <w:p w14:paraId="5A99DC97" w14:textId="09496A7D" w:rsidR="004C4FD4" w:rsidRDefault="004C4FD4" w:rsidP="004C4FD4">
            <w:pPr>
              <w:pStyle w:val="Textoindependiente"/>
            </w:pPr>
            <w:r>
              <w:t>BPM</w:t>
            </w:r>
          </w:p>
        </w:tc>
        <w:tc>
          <w:tcPr>
            <w:tcW w:w="0" w:type="auto"/>
          </w:tcPr>
          <w:p w14:paraId="5BB07647" w14:textId="01D19200" w:rsidR="004C4FD4" w:rsidRDefault="004C4FD4" w:rsidP="004C4FD4">
            <w:pPr>
              <w:pStyle w:val="Textoindependiente"/>
            </w:pPr>
            <w:r w:rsidRPr="004C4FD4">
              <w:t xml:space="preserve">Business </w:t>
            </w:r>
            <w:proofErr w:type="spellStart"/>
            <w:r w:rsidRPr="004C4FD4">
              <w:t>Process</w:t>
            </w:r>
            <w:proofErr w:type="spellEnd"/>
            <w:r w:rsidRPr="004C4FD4">
              <w:t xml:space="preserve"> Management (Gestión de Procesos de Negocio)</w:t>
            </w:r>
          </w:p>
        </w:tc>
      </w:tr>
      <w:tr w:rsidR="004C4FD4" w14:paraId="3698C0C5" w14:textId="77777777" w:rsidTr="004C4FD4">
        <w:tc>
          <w:tcPr>
            <w:tcW w:w="0" w:type="auto"/>
          </w:tcPr>
          <w:p w14:paraId="412AA1E4" w14:textId="6086E665" w:rsidR="004C4FD4" w:rsidRDefault="004C4FD4" w:rsidP="004C4FD4">
            <w:pPr>
              <w:pStyle w:val="Textoindependiente"/>
            </w:pPr>
            <w:r>
              <w:t>CACE</w:t>
            </w:r>
          </w:p>
        </w:tc>
        <w:tc>
          <w:tcPr>
            <w:tcW w:w="0" w:type="auto"/>
          </w:tcPr>
          <w:p w14:paraId="1B917741" w14:textId="461A1059" w:rsidR="004C4FD4" w:rsidRDefault="004C4FD4" w:rsidP="004C4FD4">
            <w:pPr>
              <w:pStyle w:val="Textoindependiente"/>
              <w:tabs>
                <w:tab w:val="left" w:pos="900"/>
              </w:tabs>
            </w:pPr>
            <w:r w:rsidRPr="004C4FD4">
              <w:t>Cámara Argentina de Comercio Electrónico</w:t>
            </w:r>
          </w:p>
        </w:tc>
      </w:tr>
      <w:tr w:rsidR="004C4FD4" w14:paraId="26D60804" w14:textId="77777777" w:rsidTr="004C4FD4">
        <w:tc>
          <w:tcPr>
            <w:tcW w:w="0" w:type="auto"/>
          </w:tcPr>
          <w:p w14:paraId="1D281C56" w14:textId="3241983E" w:rsidR="004C4FD4" w:rsidRDefault="004C4FD4" w:rsidP="004C4FD4">
            <w:pPr>
              <w:pStyle w:val="Textoindependiente"/>
            </w:pPr>
            <w:r>
              <w:t>CRM</w:t>
            </w:r>
          </w:p>
        </w:tc>
        <w:tc>
          <w:tcPr>
            <w:tcW w:w="0" w:type="auto"/>
          </w:tcPr>
          <w:p w14:paraId="26D3CFC2" w14:textId="4FE039B1" w:rsidR="004C4FD4" w:rsidRDefault="004C4FD4" w:rsidP="004C4FD4">
            <w:pPr>
              <w:pStyle w:val="Textoindependiente"/>
            </w:pPr>
            <w:proofErr w:type="spellStart"/>
            <w:r w:rsidRPr="004C4FD4">
              <w:t>Customer</w:t>
            </w:r>
            <w:proofErr w:type="spellEnd"/>
            <w:r w:rsidRPr="004C4FD4">
              <w:t xml:space="preserve"> </w:t>
            </w:r>
            <w:proofErr w:type="spellStart"/>
            <w:r w:rsidRPr="004C4FD4">
              <w:t>Relationship</w:t>
            </w:r>
            <w:proofErr w:type="spellEnd"/>
            <w:r w:rsidRPr="004C4FD4">
              <w:t xml:space="preserve"> Management (Gestión de Relaciones con Clientes)</w:t>
            </w:r>
          </w:p>
        </w:tc>
      </w:tr>
      <w:tr w:rsidR="004C4FD4" w14:paraId="7AE0B145" w14:textId="77777777" w:rsidTr="004C4FD4">
        <w:tc>
          <w:tcPr>
            <w:tcW w:w="0" w:type="auto"/>
          </w:tcPr>
          <w:p w14:paraId="7BFE4051" w14:textId="197A5D6A" w:rsidR="004C4FD4" w:rsidRDefault="004C4FD4" w:rsidP="004C4FD4">
            <w:pPr>
              <w:pStyle w:val="Textoindependiente"/>
            </w:pPr>
            <w:r>
              <w:t>DDL</w:t>
            </w:r>
          </w:p>
        </w:tc>
        <w:tc>
          <w:tcPr>
            <w:tcW w:w="0" w:type="auto"/>
          </w:tcPr>
          <w:p w14:paraId="63F64C79" w14:textId="42F516B6" w:rsidR="004C4FD4" w:rsidRDefault="004C4FD4" w:rsidP="004C4FD4">
            <w:pPr>
              <w:pStyle w:val="Textoindependiente"/>
              <w:tabs>
                <w:tab w:val="left" w:pos="930"/>
              </w:tabs>
            </w:pPr>
            <w:r w:rsidRPr="004C4FD4">
              <w:t xml:space="preserve">Data </w:t>
            </w:r>
            <w:proofErr w:type="spellStart"/>
            <w:r w:rsidRPr="004C4FD4">
              <w:t>Definition</w:t>
            </w:r>
            <w:proofErr w:type="spellEnd"/>
            <w:r w:rsidRPr="004C4FD4">
              <w:t xml:space="preserve"> </w:t>
            </w:r>
            <w:proofErr w:type="spellStart"/>
            <w:r w:rsidRPr="004C4FD4">
              <w:t>Language</w:t>
            </w:r>
            <w:proofErr w:type="spellEnd"/>
            <w:r w:rsidRPr="004C4FD4">
              <w:t xml:space="preserve"> (Lenguaje de Definición de Datos)</w:t>
            </w:r>
            <w:r>
              <w:tab/>
            </w:r>
          </w:p>
        </w:tc>
      </w:tr>
      <w:tr w:rsidR="004C4FD4" w14:paraId="41ABD744" w14:textId="77777777" w:rsidTr="004C4FD4">
        <w:tc>
          <w:tcPr>
            <w:tcW w:w="0" w:type="auto"/>
          </w:tcPr>
          <w:p w14:paraId="18FD92D0" w14:textId="065E6BA6" w:rsidR="004C4FD4" w:rsidRDefault="004C4FD4" w:rsidP="004C4FD4">
            <w:pPr>
              <w:pStyle w:val="Textoindependiente"/>
            </w:pPr>
            <w:r>
              <w:t>ERD</w:t>
            </w:r>
          </w:p>
        </w:tc>
        <w:tc>
          <w:tcPr>
            <w:tcW w:w="0" w:type="auto"/>
          </w:tcPr>
          <w:p w14:paraId="52F5FB05" w14:textId="316AAD84" w:rsidR="004C4FD4" w:rsidRDefault="004C4FD4" w:rsidP="004C4FD4">
            <w:pPr>
              <w:pStyle w:val="Textoindependiente"/>
            </w:pPr>
            <w:proofErr w:type="spellStart"/>
            <w:r w:rsidRPr="004C4FD4">
              <w:t>Entity-Relationship</w:t>
            </w:r>
            <w:proofErr w:type="spellEnd"/>
            <w:r w:rsidRPr="004C4FD4">
              <w:t xml:space="preserve"> </w:t>
            </w:r>
            <w:proofErr w:type="spellStart"/>
            <w:r w:rsidRPr="004C4FD4">
              <w:t>Diagram</w:t>
            </w:r>
            <w:proofErr w:type="spellEnd"/>
            <w:r w:rsidRPr="004C4FD4">
              <w:t xml:space="preserve"> (Diagrama Entidad-Relación)</w:t>
            </w:r>
          </w:p>
        </w:tc>
      </w:tr>
      <w:tr w:rsidR="004C4FD4" w14:paraId="18E47E6C" w14:textId="77777777" w:rsidTr="004C4FD4">
        <w:tc>
          <w:tcPr>
            <w:tcW w:w="0" w:type="auto"/>
          </w:tcPr>
          <w:p w14:paraId="786E2D7B" w14:textId="6F54855C" w:rsidR="004C4FD4" w:rsidRDefault="004C4FD4" w:rsidP="004C4FD4">
            <w:pPr>
              <w:pStyle w:val="Textoindependiente"/>
            </w:pPr>
            <w:r>
              <w:t>ERP</w:t>
            </w:r>
          </w:p>
        </w:tc>
        <w:tc>
          <w:tcPr>
            <w:tcW w:w="0" w:type="auto"/>
          </w:tcPr>
          <w:p w14:paraId="35D3C976" w14:textId="6FFD7531" w:rsidR="004C4FD4" w:rsidRDefault="004C4FD4" w:rsidP="004C4FD4">
            <w:pPr>
              <w:pStyle w:val="Textoindependiente"/>
            </w:pPr>
            <w:r w:rsidRPr="004C4FD4">
              <w:t xml:space="preserve">Enterprise </w:t>
            </w:r>
            <w:proofErr w:type="spellStart"/>
            <w:r w:rsidRPr="004C4FD4">
              <w:t>Resource</w:t>
            </w:r>
            <w:proofErr w:type="spellEnd"/>
            <w:r w:rsidRPr="004C4FD4">
              <w:t xml:space="preserve"> </w:t>
            </w:r>
            <w:proofErr w:type="spellStart"/>
            <w:r w:rsidRPr="004C4FD4">
              <w:t>Planning</w:t>
            </w:r>
            <w:proofErr w:type="spellEnd"/>
            <w:r w:rsidRPr="004C4FD4">
              <w:t xml:space="preserve"> (Planificación de Recursos Empresariales)</w:t>
            </w:r>
          </w:p>
        </w:tc>
      </w:tr>
      <w:tr w:rsidR="004C4FD4" w14:paraId="08B87EC6" w14:textId="77777777" w:rsidTr="004C4FD4">
        <w:tc>
          <w:tcPr>
            <w:tcW w:w="0" w:type="auto"/>
          </w:tcPr>
          <w:p w14:paraId="10D2C4D0" w14:textId="188D1442" w:rsidR="004C4FD4" w:rsidRDefault="004C4FD4" w:rsidP="004C4FD4">
            <w:pPr>
              <w:pStyle w:val="Textoindependiente"/>
            </w:pPr>
            <w:r>
              <w:t>FAQ</w:t>
            </w:r>
          </w:p>
        </w:tc>
        <w:tc>
          <w:tcPr>
            <w:tcW w:w="0" w:type="auto"/>
          </w:tcPr>
          <w:p w14:paraId="00D50F4C" w14:textId="1F2FEFEC" w:rsidR="004C4FD4" w:rsidRDefault="004C4FD4" w:rsidP="004C4FD4">
            <w:pPr>
              <w:pStyle w:val="Textoindependiente"/>
            </w:pPr>
            <w:proofErr w:type="spellStart"/>
            <w:r w:rsidRPr="004C4FD4">
              <w:t>Frequently</w:t>
            </w:r>
            <w:proofErr w:type="spellEnd"/>
            <w:r w:rsidRPr="004C4FD4">
              <w:t xml:space="preserve"> </w:t>
            </w:r>
            <w:proofErr w:type="spellStart"/>
            <w:r w:rsidRPr="004C4FD4">
              <w:t>Asked</w:t>
            </w:r>
            <w:proofErr w:type="spellEnd"/>
            <w:r w:rsidRPr="004C4FD4">
              <w:t xml:space="preserve"> </w:t>
            </w:r>
            <w:proofErr w:type="spellStart"/>
            <w:r w:rsidRPr="004C4FD4">
              <w:t>Questions</w:t>
            </w:r>
            <w:proofErr w:type="spellEnd"/>
            <w:r w:rsidRPr="004C4FD4">
              <w:t xml:space="preserve"> (Preguntas Frecuentes)</w:t>
            </w:r>
          </w:p>
        </w:tc>
      </w:tr>
      <w:tr w:rsidR="004C4FD4" w14:paraId="15810B90" w14:textId="77777777" w:rsidTr="004C4FD4">
        <w:tc>
          <w:tcPr>
            <w:tcW w:w="0" w:type="auto"/>
          </w:tcPr>
          <w:p w14:paraId="28E43332" w14:textId="774EE8F0" w:rsidR="004C4FD4" w:rsidRDefault="004C4FD4" w:rsidP="004C4FD4">
            <w:pPr>
              <w:pStyle w:val="Textoindependiente"/>
            </w:pPr>
            <w:r>
              <w:t>FK</w:t>
            </w:r>
          </w:p>
        </w:tc>
        <w:tc>
          <w:tcPr>
            <w:tcW w:w="0" w:type="auto"/>
          </w:tcPr>
          <w:p w14:paraId="558CCC28" w14:textId="197502D8" w:rsidR="004C4FD4" w:rsidRDefault="004C4FD4" w:rsidP="004C4FD4">
            <w:pPr>
              <w:pStyle w:val="Textoindependiente"/>
            </w:pPr>
            <w:proofErr w:type="spellStart"/>
            <w:r w:rsidRPr="004C4FD4">
              <w:t>Foreign</w:t>
            </w:r>
            <w:proofErr w:type="spellEnd"/>
            <w:r w:rsidRPr="004C4FD4">
              <w:t xml:space="preserve"> Key (Clave Foránea)</w:t>
            </w:r>
          </w:p>
        </w:tc>
      </w:tr>
      <w:tr w:rsidR="004C4FD4" w14:paraId="52CF6528" w14:textId="77777777" w:rsidTr="004C4FD4">
        <w:tc>
          <w:tcPr>
            <w:tcW w:w="0" w:type="auto"/>
          </w:tcPr>
          <w:p w14:paraId="12A55A33" w14:textId="294B2B89" w:rsidR="004C4FD4" w:rsidRDefault="004C4FD4" w:rsidP="004C4FD4">
            <w:pPr>
              <w:pStyle w:val="Textoindependiente"/>
            </w:pPr>
            <w:r>
              <w:t>GPT</w:t>
            </w:r>
          </w:p>
        </w:tc>
        <w:tc>
          <w:tcPr>
            <w:tcW w:w="0" w:type="auto"/>
          </w:tcPr>
          <w:p w14:paraId="6C82038F" w14:textId="148BBEAA" w:rsidR="004C4FD4" w:rsidRDefault="004C4FD4" w:rsidP="004C4FD4">
            <w:pPr>
              <w:pStyle w:val="Textoindependiente"/>
            </w:pPr>
            <w:r w:rsidRPr="004C4FD4">
              <w:t xml:space="preserve">Generative </w:t>
            </w:r>
            <w:proofErr w:type="spellStart"/>
            <w:r w:rsidRPr="004C4FD4">
              <w:t>Pre-trained</w:t>
            </w:r>
            <w:proofErr w:type="spellEnd"/>
            <w:r w:rsidRPr="004C4FD4">
              <w:t xml:space="preserve"> </w:t>
            </w:r>
            <w:proofErr w:type="spellStart"/>
            <w:r w:rsidRPr="004C4FD4">
              <w:t>Transformer</w:t>
            </w:r>
            <w:proofErr w:type="spellEnd"/>
          </w:p>
        </w:tc>
      </w:tr>
      <w:tr w:rsidR="004C4FD4" w14:paraId="271C86EF" w14:textId="77777777" w:rsidTr="004C4FD4">
        <w:tc>
          <w:tcPr>
            <w:tcW w:w="0" w:type="auto"/>
          </w:tcPr>
          <w:p w14:paraId="7968920F" w14:textId="43D1F36C" w:rsidR="004C4FD4" w:rsidRDefault="004C4FD4" w:rsidP="004C4FD4">
            <w:pPr>
              <w:pStyle w:val="Textoindependiente"/>
            </w:pPr>
            <w:r>
              <w:t>HTTP</w:t>
            </w:r>
          </w:p>
        </w:tc>
        <w:tc>
          <w:tcPr>
            <w:tcW w:w="0" w:type="auto"/>
          </w:tcPr>
          <w:p w14:paraId="3BB8442F" w14:textId="568116E5" w:rsidR="004C4FD4" w:rsidRDefault="004C4FD4" w:rsidP="004C4FD4">
            <w:pPr>
              <w:pStyle w:val="Textoindependiente"/>
            </w:pPr>
            <w:proofErr w:type="spellStart"/>
            <w:r w:rsidRPr="004C4FD4">
              <w:t>HyperText</w:t>
            </w:r>
            <w:proofErr w:type="spellEnd"/>
            <w:r w:rsidRPr="004C4FD4">
              <w:t xml:space="preserve"> Transfer </w:t>
            </w:r>
            <w:proofErr w:type="spellStart"/>
            <w:r w:rsidRPr="004C4FD4">
              <w:t>Protocol</w:t>
            </w:r>
            <w:proofErr w:type="spellEnd"/>
          </w:p>
        </w:tc>
      </w:tr>
      <w:tr w:rsidR="004C4FD4" w14:paraId="5A85D781" w14:textId="77777777" w:rsidTr="004C4FD4">
        <w:tc>
          <w:tcPr>
            <w:tcW w:w="0" w:type="auto"/>
          </w:tcPr>
          <w:p w14:paraId="0C7139B9" w14:textId="6E9BBC71" w:rsidR="004C4FD4" w:rsidRDefault="004C4FD4" w:rsidP="004C4FD4">
            <w:pPr>
              <w:pStyle w:val="Textoindependiente"/>
            </w:pPr>
            <w:r>
              <w:t>IA</w:t>
            </w:r>
          </w:p>
        </w:tc>
        <w:tc>
          <w:tcPr>
            <w:tcW w:w="0" w:type="auto"/>
          </w:tcPr>
          <w:p w14:paraId="6EC018D7" w14:textId="0DACD61A" w:rsidR="004C4FD4" w:rsidRDefault="004C4FD4" w:rsidP="004C4FD4">
            <w:pPr>
              <w:pStyle w:val="Textoindependiente"/>
            </w:pPr>
            <w:r w:rsidRPr="004C4FD4">
              <w:t>Inteligencia Artificial</w:t>
            </w:r>
          </w:p>
        </w:tc>
      </w:tr>
      <w:tr w:rsidR="004C4FD4" w14:paraId="3FF9F207" w14:textId="77777777" w:rsidTr="004C4FD4">
        <w:tc>
          <w:tcPr>
            <w:tcW w:w="0" w:type="auto"/>
          </w:tcPr>
          <w:p w14:paraId="5BA9632D" w14:textId="5B7AF068" w:rsidR="004C4FD4" w:rsidRDefault="004C4FD4" w:rsidP="004C4FD4">
            <w:pPr>
              <w:pStyle w:val="Textoindependiente"/>
            </w:pPr>
            <w:r>
              <w:t>ITIL</w:t>
            </w:r>
          </w:p>
        </w:tc>
        <w:tc>
          <w:tcPr>
            <w:tcW w:w="0" w:type="auto"/>
          </w:tcPr>
          <w:p w14:paraId="0C4EA418" w14:textId="13ED0B5E" w:rsidR="004C4FD4" w:rsidRDefault="004C4FD4" w:rsidP="004C4FD4">
            <w:pPr>
              <w:pStyle w:val="Textoindependiente"/>
            </w:pPr>
            <w:proofErr w:type="spellStart"/>
            <w:r w:rsidRPr="004C4FD4">
              <w:t>Information</w:t>
            </w:r>
            <w:proofErr w:type="spellEnd"/>
            <w:r w:rsidRPr="004C4FD4">
              <w:t xml:space="preserve"> </w:t>
            </w:r>
            <w:proofErr w:type="spellStart"/>
            <w:r w:rsidRPr="004C4FD4">
              <w:t>Technology</w:t>
            </w:r>
            <w:proofErr w:type="spellEnd"/>
            <w:r w:rsidRPr="004C4FD4">
              <w:t xml:space="preserve"> </w:t>
            </w:r>
            <w:proofErr w:type="spellStart"/>
            <w:r w:rsidRPr="004C4FD4">
              <w:t>Infrastructure</w:t>
            </w:r>
            <w:proofErr w:type="spellEnd"/>
            <w:r w:rsidRPr="004C4FD4">
              <w:t xml:space="preserve"> Library</w:t>
            </w:r>
          </w:p>
        </w:tc>
      </w:tr>
      <w:tr w:rsidR="004C4FD4" w14:paraId="7F5E3CE8" w14:textId="77777777" w:rsidTr="004C4FD4">
        <w:tc>
          <w:tcPr>
            <w:tcW w:w="0" w:type="auto"/>
          </w:tcPr>
          <w:p w14:paraId="72C6D10E" w14:textId="10E54E8F" w:rsidR="004C4FD4" w:rsidRDefault="004C4FD4" w:rsidP="004C4FD4">
            <w:pPr>
              <w:pStyle w:val="Textoindependiente"/>
            </w:pPr>
            <w:r>
              <w:t>JSON</w:t>
            </w:r>
          </w:p>
        </w:tc>
        <w:tc>
          <w:tcPr>
            <w:tcW w:w="0" w:type="auto"/>
          </w:tcPr>
          <w:p w14:paraId="504EF01C" w14:textId="00E1DA35" w:rsidR="004C4FD4" w:rsidRDefault="004C4FD4" w:rsidP="004C4FD4">
            <w:pPr>
              <w:pStyle w:val="Textoindependiente"/>
            </w:pPr>
            <w:r w:rsidRPr="004C4FD4">
              <w:t xml:space="preserve">JavaScript </w:t>
            </w:r>
            <w:proofErr w:type="spellStart"/>
            <w:r w:rsidRPr="004C4FD4">
              <w:t>Object</w:t>
            </w:r>
            <w:proofErr w:type="spellEnd"/>
            <w:r w:rsidRPr="004C4FD4">
              <w:t xml:space="preserve"> </w:t>
            </w:r>
            <w:proofErr w:type="spellStart"/>
            <w:r w:rsidRPr="004C4FD4">
              <w:t>Notation</w:t>
            </w:r>
            <w:proofErr w:type="spellEnd"/>
          </w:p>
        </w:tc>
      </w:tr>
      <w:tr w:rsidR="004C4FD4" w14:paraId="33F941D6" w14:textId="77777777" w:rsidTr="004C4FD4">
        <w:tc>
          <w:tcPr>
            <w:tcW w:w="0" w:type="auto"/>
          </w:tcPr>
          <w:p w14:paraId="5D538F35" w14:textId="46C44950" w:rsidR="004C4FD4" w:rsidRDefault="004C4FD4" w:rsidP="004C4FD4">
            <w:pPr>
              <w:pStyle w:val="Textoindependiente"/>
            </w:pPr>
            <w:r>
              <w:t>JWT</w:t>
            </w:r>
          </w:p>
        </w:tc>
        <w:tc>
          <w:tcPr>
            <w:tcW w:w="0" w:type="auto"/>
          </w:tcPr>
          <w:p w14:paraId="69A9D911" w14:textId="4FAF7704" w:rsidR="004C4FD4" w:rsidRDefault="004C4FD4" w:rsidP="004C4FD4">
            <w:pPr>
              <w:pStyle w:val="Textoindependiente"/>
            </w:pPr>
            <w:r w:rsidRPr="004C4FD4">
              <w:t>JSON Web Token</w:t>
            </w:r>
          </w:p>
        </w:tc>
      </w:tr>
      <w:tr w:rsidR="004C4FD4" w14:paraId="10930522" w14:textId="77777777" w:rsidTr="004C4FD4">
        <w:tc>
          <w:tcPr>
            <w:tcW w:w="0" w:type="auto"/>
          </w:tcPr>
          <w:p w14:paraId="7C5F6E5A" w14:textId="050065A6" w:rsidR="004C4FD4" w:rsidRDefault="004C4FD4" w:rsidP="004C4FD4">
            <w:pPr>
              <w:pStyle w:val="Textoindependiente"/>
            </w:pPr>
            <w:r>
              <w:t>LLM</w:t>
            </w:r>
          </w:p>
        </w:tc>
        <w:tc>
          <w:tcPr>
            <w:tcW w:w="0" w:type="auto"/>
          </w:tcPr>
          <w:p w14:paraId="74197B10" w14:textId="2358C064" w:rsidR="004C4FD4" w:rsidRDefault="004C4FD4" w:rsidP="004C4FD4">
            <w:pPr>
              <w:pStyle w:val="Textoindependiente"/>
            </w:pPr>
            <w:proofErr w:type="spellStart"/>
            <w:r w:rsidRPr="004C4FD4">
              <w:t>Large</w:t>
            </w:r>
            <w:proofErr w:type="spellEnd"/>
            <w:r w:rsidRPr="004C4FD4">
              <w:t xml:space="preserve"> </w:t>
            </w:r>
            <w:proofErr w:type="spellStart"/>
            <w:r w:rsidRPr="004C4FD4">
              <w:t>Language</w:t>
            </w:r>
            <w:proofErr w:type="spellEnd"/>
            <w:r w:rsidRPr="004C4FD4">
              <w:t xml:space="preserve"> </w:t>
            </w:r>
            <w:proofErr w:type="spellStart"/>
            <w:r w:rsidRPr="004C4FD4">
              <w:t>Model</w:t>
            </w:r>
            <w:proofErr w:type="spellEnd"/>
            <w:r w:rsidRPr="004C4FD4">
              <w:t xml:space="preserve"> (Modelo de Lenguaje de Gran Escala)</w:t>
            </w:r>
          </w:p>
        </w:tc>
      </w:tr>
      <w:tr w:rsidR="004C4FD4" w14:paraId="46D7C3BB" w14:textId="77777777" w:rsidTr="004C4FD4">
        <w:tc>
          <w:tcPr>
            <w:tcW w:w="0" w:type="auto"/>
          </w:tcPr>
          <w:p w14:paraId="7338A79D" w14:textId="13E03900" w:rsidR="004C4FD4" w:rsidRDefault="004C4FD4" w:rsidP="004C4FD4">
            <w:pPr>
              <w:pStyle w:val="Textoindependiente"/>
            </w:pPr>
            <w:r>
              <w:t>MTTD</w:t>
            </w:r>
          </w:p>
        </w:tc>
        <w:tc>
          <w:tcPr>
            <w:tcW w:w="0" w:type="auto"/>
          </w:tcPr>
          <w:p w14:paraId="5F833010" w14:textId="01BA7348" w:rsidR="004C4FD4" w:rsidRDefault="004C4FD4" w:rsidP="004C4FD4">
            <w:pPr>
              <w:pStyle w:val="Textoindependiente"/>
            </w:pPr>
            <w:r w:rsidRPr="004C4FD4">
              <w:t xml:space="preserve">Mean Time </w:t>
            </w:r>
            <w:proofErr w:type="spellStart"/>
            <w:r w:rsidRPr="004C4FD4">
              <w:t>To</w:t>
            </w:r>
            <w:proofErr w:type="spellEnd"/>
            <w:r w:rsidRPr="004C4FD4">
              <w:t xml:space="preserve"> </w:t>
            </w:r>
            <w:proofErr w:type="spellStart"/>
            <w:r w:rsidRPr="004C4FD4">
              <w:t>Detect</w:t>
            </w:r>
            <w:proofErr w:type="spellEnd"/>
            <w:r w:rsidRPr="004C4FD4">
              <w:t xml:space="preserve"> (Tiempo Medio de Detección)</w:t>
            </w:r>
          </w:p>
        </w:tc>
      </w:tr>
      <w:tr w:rsidR="004C4FD4" w14:paraId="48271834" w14:textId="77777777" w:rsidTr="004C4FD4">
        <w:tc>
          <w:tcPr>
            <w:tcW w:w="0" w:type="auto"/>
          </w:tcPr>
          <w:p w14:paraId="5E7CC8AE" w14:textId="30B19FCB" w:rsidR="004C4FD4" w:rsidRDefault="004C4FD4" w:rsidP="004C4FD4">
            <w:pPr>
              <w:pStyle w:val="Textoindependiente"/>
            </w:pPr>
            <w:r>
              <w:lastRenderedPageBreak/>
              <w:t>MTTR</w:t>
            </w:r>
          </w:p>
        </w:tc>
        <w:tc>
          <w:tcPr>
            <w:tcW w:w="0" w:type="auto"/>
          </w:tcPr>
          <w:p w14:paraId="742B9CB1" w14:textId="0C79E47A" w:rsidR="004C4FD4" w:rsidRDefault="004C4FD4" w:rsidP="004C4FD4">
            <w:pPr>
              <w:pStyle w:val="Textoindependiente"/>
            </w:pPr>
            <w:r w:rsidRPr="004C4FD4">
              <w:t xml:space="preserve">Mean Time </w:t>
            </w:r>
            <w:proofErr w:type="spellStart"/>
            <w:r w:rsidRPr="004C4FD4">
              <w:t>To</w:t>
            </w:r>
            <w:proofErr w:type="spellEnd"/>
            <w:r w:rsidRPr="004C4FD4">
              <w:t xml:space="preserve"> </w:t>
            </w:r>
            <w:proofErr w:type="spellStart"/>
            <w:r w:rsidRPr="004C4FD4">
              <w:t>Resolve</w:t>
            </w:r>
            <w:proofErr w:type="spellEnd"/>
            <w:r w:rsidRPr="004C4FD4">
              <w:t xml:space="preserve"> (Tiempo Medio de Resolución)</w:t>
            </w:r>
          </w:p>
        </w:tc>
      </w:tr>
      <w:tr w:rsidR="004C4FD4" w14:paraId="051708F4" w14:textId="77777777" w:rsidTr="004C4FD4">
        <w:tc>
          <w:tcPr>
            <w:tcW w:w="0" w:type="auto"/>
          </w:tcPr>
          <w:p w14:paraId="1ED85DEE" w14:textId="5BADD861" w:rsidR="004C4FD4" w:rsidRDefault="004C4FD4" w:rsidP="004C4FD4">
            <w:pPr>
              <w:pStyle w:val="Textoindependiente"/>
            </w:pPr>
            <w:proofErr w:type="spellStart"/>
            <w:r>
              <w:t>PyME</w:t>
            </w:r>
            <w:proofErr w:type="spellEnd"/>
          </w:p>
        </w:tc>
        <w:tc>
          <w:tcPr>
            <w:tcW w:w="0" w:type="auto"/>
          </w:tcPr>
          <w:p w14:paraId="6D984189" w14:textId="050FB55F" w:rsidR="004C4FD4" w:rsidRDefault="004C4FD4" w:rsidP="004C4FD4">
            <w:pPr>
              <w:pStyle w:val="Textoindependiente"/>
            </w:pPr>
            <w:r w:rsidRPr="004C4FD4">
              <w:t>Pequeña y Mediana Empresa</w:t>
            </w:r>
          </w:p>
        </w:tc>
      </w:tr>
      <w:tr w:rsidR="004C4FD4" w14:paraId="4687BA85" w14:textId="77777777" w:rsidTr="004C4FD4">
        <w:tc>
          <w:tcPr>
            <w:tcW w:w="0" w:type="auto"/>
          </w:tcPr>
          <w:p w14:paraId="5FBF2692" w14:textId="2F483337" w:rsidR="004C4FD4" w:rsidRDefault="004C4FD4" w:rsidP="004C4FD4">
            <w:pPr>
              <w:pStyle w:val="Textoindependiente"/>
            </w:pPr>
            <w:r>
              <w:t>REST</w:t>
            </w:r>
          </w:p>
        </w:tc>
        <w:tc>
          <w:tcPr>
            <w:tcW w:w="0" w:type="auto"/>
          </w:tcPr>
          <w:p w14:paraId="43379624" w14:textId="743C2C0B" w:rsidR="004C4FD4" w:rsidRDefault="004C4FD4" w:rsidP="004C4FD4">
            <w:pPr>
              <w:pStyle w:val="Textoindependiente"/>
            </w:pPr>
            <w:proofErr w:type="spellStart"/>
            <w:r w:rsidRPr="004C4FD4">
              <w:t>Representational</w:t>
            </w:r>
            <w:proofErr w:type="spellEnd"/>
            <w:r w:rsidRPr="004C4FD4">
              <w:t xml:space="preserve"> </w:t>
            </w:r>
            <w:proofErr w:type="spellStart"/>
            <w:r w:rsidRPr="004C4FD4">
              <w:t>State</w:t>
            </w:r>
            <w:proofErr w:type="spellEnd"/>
            <w:r w:rsidRPr="004C4FD4">
              <w:t xml:space="preserve"> Transfer</w:t>
            </w:r>
          </w:p>
        </w:tc>
      </w:tr>
      <w:tr w:rsidR="004C4FD4" w14:paraId="12927DB4" w14:textId="77777777" w:rsidTr="004C4FD4">
        <w:tc>
          <w:tcPr>
            <w:tcW w:w="0" w:type="auto"/>
          </w:tcPr>
          <w:p w14:paraId="600B592E" w14:textId="20DC2ACA" w:rsidR="004C4FD4" w:rsidRDefault="004C4FD4" w:rsidP="004C4FD4">
            <w:pPr>
              <w:pStyle w:val="Textoindependiente"/>
            </w:pPr>
            <w:r>
              <w:t>SGBD</w:t>
            </w:r>
          </w:p>
        </w:tc>
        <w:tc>
          <w:tcPr>
            <w:tcW w:w="0" w:type="auto"/>
          </w:tcPr>
          <w:p w14:paraId="2E6923E3" w14:textId="00F6DEBB" w:rsidR="004C4FD4" w:rsidRDefault="004C4FD4" w:rsidP="004C4FD4">
            <w:pPr>
              <w:pStyle w:val="Textoindependiente"/>
            </w:pPr>
            <w:r w:rsidRPr="004C4FD4">
              <w:t>Sistema de Gestión de Base de Datos</w:t>
            </w:r>
          </w:p>
        </w:tc>
      </w:tr>
      <w:tr w:rsidR="004C4FD4" w14:paraId="60126640" w14:textId="77777777" w:rsidTr="004C4FD4">
        <w:tc>
          <w:tcPr>
            <w:tcW w:w="0" w:type="auto"/>
          </w:tcPr>
          <w:p w14:paraId="18ED2BC0" w14:textId="6986A188" w:rsidR="004C4FD4" w:rsidRDefault="004C4FD4" w:rsidP="004C4FD4">
            <w:pPr>
              <w:pStyle w:val="Textoindependiente"/>
            </w:pPr>
            <w:r>
              <w:t>SKU</w:t>
            </w:r>
          </w:p>
        </w:tc>
        <w:tc>
          <w:tcPr>
            <w:tcW w:w="0" w:type="auto"/>
          </w:tcPr>
          <w:p w14:paraId="5DB4118E" w14:textId="0A02589D" w:rsidR="004C4FD4" w:rsidRDefault="004C4FD4" w:rsidP="004C4FD4">
            <w:pPr>
              <w:pStyle w:val="Textoindependiente"/>
            </w:pPr>
            <w:r w:rsidRPr="004C4FD4">
              <w:t xml:space="preserve">Stock </w:t>
            </w:r>
            <w:proofErr w:type="spellStart"/>
            <w:r w:rsidRPr="004C4FD4">
              <w:t>Keeping</w:t>
            </w:r>
            <w:proofErr w:type="spellEnd"/>
            <w:r w:rsidRPr="004C4FD4">
              <w:t xml:space="preserve"> </w:t>
            </w:r>
            <w:proofErr w:type="spellStart"/>
            <w:r w:rsidRPr="004C4FD4">
              <w:t>Unit</w:t>
            </w:r>
            <w:proofErr w:type="spellEnd"/>
            <w:r w:rsidRPr="004C4FD4">
              <w:t xml:space="preserve"> (Unidad de Mantenimiento de Inventario)</w:t>
            </w:r>
          </w:p>
        </w:tc>
      </w:tr>
      <w:tr w:rsidR="004C4FD4" w14:paraId="5C708C35" w14:textId="77777777" w:rsidTr="004C4FD4">
        <w:tc>
          <w:tcPr>
            <w:tcW w:w="0" w:type="auto"/>
          </w:tcPr>
          <w:p w14:paraId="3CE99425" w14:textId="1A76D865" w:rsidR="004C4FD4" w:rsidRDefault="004C4FD4" w:rsidP="004C4FD4">
            <w:pPr>
              <w:pStyle w:val="Textoindependiente"/>
            </w:pPr>
            <w:r>
              <w:t>SMTP</w:t>
            </w:r>
          </w:p>
        </w:tc>
        <w:tc>
          <w:tcPr>
            <w:tcW w:w="0" w:type="auto"/>
          </w:tcPr>
          <w:p w14:paraId="67E522AF" w14:textId="773EB19D" w:rsidR="004C4FD4" w:rsidRDefault="004C4FD4" w:rsidP="004C4FD4">
            <w:pPr>
              <w:pStyle w:val="Textoindependiente"/>
            </w:pPr>
            <w:r w:rsidRPr="004C4FD4">
              <w:t xml:space="preserve">Simple Mail Transfer </w:t>
            </w:r>
            <w:proofErr w:type="spellStart"/>
            <w:r w:rsidRPr="004C4FD4">
              <w:t>Protocol</w:t>
            </w:r>
            <w:proofErr w:type="spellEnd"/>
          </w:p>
        </w:tc>
      </w:tr>
      <w:tr w:rsidR="004C4FD4" w14:paraId="6BBCF201" w14:textId="77777777" w:rsidTr="004C4FD4">
        <w:tc>
          <w:tcPr>
            <w:tcW w:w="0" w:type="auto"/>
          </w:tcPr>
          <w:p w14:paraId="64BFB806" w14:textId="78673551" w:rsidR="004C4FD4" w:rsidRDefault="004C4FD4" w:rsidP="004C4FD4">
            <w:pPr>
              <w:pStyle w:val="Textoindependiente"/>
            </w:pPr>
            <w:r>
              <w:t>SQL</w:t>
            </w:r>
          </w:p>
        </w:tc>
        <w:tc>
          <w:tcPr>
            <w:tcW w:w="0" w:type="auto"/>
          </w:tcPr>
          <w:p w14:paraId="2A03B82A" w14:textId="107383E9" w:rsidR="004C4FD4" w:rsidRDefault="004C4FD4" w:rsidP="004C4FD4">
            <w:pPr>
              <w:pStyle w:val="Textoindependiente"/>
            </w:pPr>
            <w:proofErr w:type="spellStart"/>
            <w:r w:rsidRPr="004C4FD4">
              <w:t>Structured</w:t>
            </w:r>
            <w:proofErr w:type="spellEnd"/>
            <w:r w:rsidRPr="004C4FD4">
              <w:t xml:space="preserve"> </w:t>
            </w:r>
            <w:proofErr w:type="spellStart"/>
            <w:r w:rsidRPr="004C4FD4">
              <w:t>Query</w:t>
            </w:r>
            <w:proofErr w:type="spellEnd"/>
            <w:r w:rsidRPr="004C4FD4">
              <w:t xml:space="preserve"> </w:t>
            </w:r>
            <w:proofErr w:type="spellStart"/>
            <w:r w:rsidRPr="004C4FD4">
              <w:t>Language</w:t>
            </w:r>
            <w:proofErr w:type="spellEnd"/>
          </w:p>
        </w:tc>
      </w:tr>
      <w:tr w:rsidR="004C4FD4" w14:paraId="761C16D1" w14:textId="77777777" w:rsidTr="004C4FD4">
        <w:tc>
          <w:tcPr>
            <w:tcW w:w="0" w:type="auto"/>
          </w:tcPr>
          <w:p w14:paraId="4A9D0CE5" w14:textId="106D4C28" w:rsidR="004C4FD4" w:rsidRDefault="004C4FD4" w:rsidP="004C4FD4">
            <w:pPr>
              <w:pStyle w:val="Textoindependiente"/>
            </w:pPr>
            <w:r>
              <w:t>TMR</w:t>
            </w:r>
          </w:p>
        </w:tc>
        <w:tc>
          <w:tcPr>
            <w:tcW w:w="0" w:type="auto"/>
          </w:tcPr>
          <w:p w14:paraId="060482D7" w14:textId="338BAAF4" w:rsidR="004C4FD4" w:rsidRDefault="004C4FD4" w:rsidP="004C4FD4">
            <w:pPr>
              <w:pStyle w:val="Textoindependiente"/>
            </w:pPr>
            <w:r w:rsidRPr="004C4FD4">
              <w:t>Tiempo Medio de Respuesta</w:t>
            </w:r>
          </w:p>
        </w:tc>
      </w:tr>
      <w:tr w:rsidR="004C4FD4" w14:paraId="0E2E8770" w14:textId="77777777" w:rsidTr="004C4FD4">
        <w:tc>
          <w:tcPr>
            <w:tcW w:w="0" w:type="auto"/>
          </w:tcPr>
          <w:p w14:paraId="2EA45048" w14:textId="0B8C0536" w:rsidR="004C4FD4" w:rsidRDefault="004C4FD4" w:rsidP="004C4FD4">
            <w:pPr>
              <w:pStyle w:val="Textoindependiente"/>
            </w:pPr>
            <w:r>
              <w:t>URL</w:t>
            </w:r>
          </w:p>
        </w:tc>
        <w:tc>
          <w:tcPr>
            <w:tcW w:w="0" w:type="auto"/>
          </w:tcPr>
          <w:p w14:paraId="70A89379" w14:textId="46B7385D" w:rsidR="004C4FD4" w:rsidRDefault="004C4FD4" w:rsidP="004C4FD4">
            <w:pPr>
              <w:pStyle w:val="Textoindependiente"/>
            </w:pPr>
            <w:proofErr w:type="spellStart"/>
            <w:r w:rsidRPr="004C4FD4">
              <w:t>Uniform</w:t>
            </w:r>
            <w:proofErr w:type="spellEnd"/>
            <w:r w:rsidRPr="004C4FD4">
              <w:t xml:space="preserve"> </w:t>
            </w:r>
            <w:proofErr w:type="spellStart"/>
            <w:r w:rsidRPr="004C4FD4">
              <w:t>Resource</w:t>
            </w:r>
            <w:proofErr w:type="spellEnd"/>
            <w:r w:rsidRPr="004C4FD4">
              <w:t xml:space="preserve"> </w:t>
            </w:r>
            <w:proofErr w:type="spellStart"/>
            <w:r w:rsidRPr="004C4FD4">
              <w:t>Locator</w:t>
            </w:r>
            <w:proofErr w:type="spellEnd"/>
          </w:p>
        </w:tc>
      </w:tr>
      <w:tr w:rsidR="004C4FD4" w14:paraId="252DBCBD" w14:textId="77777777" w:rsidTr="004C4FD4">
        <w:tc>
          <w:tcPr>
            <w:tcW w:w="0" w:type="auto"/>
          </w:tcPr>
          <w:p w14:paraId="2A0E9E8B" w14:textId="77545400" w:rsidR="004C4FD4" w:rsidRDefault="004C4FD4" w:rsidP="004C4FD4">
            <w:pPr>
              <w:pStyle w:val="Textoindependiente"/>
            </w:pPr>
            <w:r>
              <w:t>YAML</w:t>
            </w:r>
          </w:p>
        </w:tc>
        <w:tc>
          <w:tcPr>
            <w:tcW w:w="0" w:type="auto"/>
          </w:tcPr>
          <w:p w14:paraId="0DE4FF95" w14:textId="1E7D3868" w:rsidR="004C4FD4" w:rsidRDefault="004C4FD4" w:rsidP="004C4FD4">
            <w:pPr>
              <w:pStyle w:val="Textoindependiente"/>
            </w:pPr>
            <w:r w:rsidRPr="004C4FD4">
              <w:t xml:space="preserve">YAML </w:t>
            </w:r>
            <w:proofErr w:type="spellStart"/>
            <w:r w:rsidRPr="004C4FD4">
              <w:t>Ain't</w:t>
            </w:r>
            <w:proofErr w:type="spellEnd"/>
            <w:r w:rsidRPr="004C4FD4">
              <w:t xml:space="preserve"> </w:t>
            </w:r>
            <w:proofErr w:type="spellStart"/>
            <w:r w:rsidRPr="004C4FD4">
              <w:t>Markup</w:t>
            </w:r>
            <w:proofErr w:type="spellEnd"/>
            <w:r w:rsidRPr="004C4FD4">
              <w:t xml:space="preserve"> </w:t>
            </w:r>
            <w:proofErr w:type="spellStart"/>
            <w:r w:rsidRPr="004C4FD4">
              <w:t>Language</w:t>
            </w:r>
            <w:proofErr w:type="spellEnd"/>
          </w:p>
        </w:tc>
      </w:tr>
      <w:tr w:rsidR="004C4FD4" w14:paraId="3D3F79B3" w14:textId="77777777" w:rsidTr="004C4FD4">
        <w:tc>
          <w:tcPr>
            <w:tcW w:w="0" w:type="auto"/>
          </w:tcPr>
          <w:p w14:paraId="66AE6EAE" w14:textId="7530E56B" w:rsidR="004C4FD4" w:rsidRDefault="004C4FD4" w:rsidP="004C4FD4">
            <w:pPr>
              <w:pStyle w:val="Textoindependiente"/>
            </w:pPr>
            <w:r w:rsidRPr="004C4FD4">
              <w:t>UTN</w:t>
            </w:r>
          </w:p>
        </w:tc>
        <w:tc>
          <w:tcPr>
            <w:tcW w:w="0" w:type="auto"/>
          </w:tcPr>
          <w:p w14:paraId="4CD9091D" w14:textId="11C2DBEE" w:rsidR="004C4FD4" w:rsidRDefault="004C4FD4" w:rsidP="004C4FD4">
            <w:pPr>
              <w:pStyle w:val="Textoindependiente"/>
            </w:pPr>
            <w:r w:rsidRPr="004C4FD4">
              <w:t>Universidad Tecnológica Nacional</w:t>
            </w:r>
          </w:p>
        </w:tc>
      </w:tr>
    </w:tbl>
    <w:p w14:paraId="1F71D796" w14:textId="77777777" w:rsidR="000F5827" w:rsidRDefault="000F5827"/>
    <w:p w14:paraId="40D193A4" w14:textId="77777777" w:rsidR="00507839" w:rsidRDefault="00000000">
      <w:pPr>
        <w:pStyle w:val="Ttulo1"/>
      </w:pPr>
      <w:bookmarkStart w:id="10" w:name="_Toc228209356"/>
      <w:bookmarkStart w:id="11" w:name="capítulo-1-introducción"/>
      <w:bookmarkEnd w:id="5"/>
      <w:bookmarkEnd w:id="9"/>
      <w:r>
        <w:t>CAPÍTULO 1: INTRODUCCIÓN</w:t>
      </w:r>
      <w:bookmarkEnd w:id="10"/>
    </w:p>
    <w:p w14:paraId="4319CA60" w14:textId="77777777" w:rsidR="00507839" w:rsidRDefault="00000000">
      <w:pPr>
        <w:pStyle w:val="Ttulo2"/>
      </w:pPr>
      <w:bookmarkStart w:id="12" w:name="_Toc228209357"/>
      <w:bookmarkStart w:id="13" w:name="contexto-del-problema"/>
      <w:r>
        <w:t>1.1 Contexto del problema</w:t>
      </w:r>
      <w:bookmarkEnd w:id="12"/>
    </w:p>
    <w:p w14:paraId="4F75AFDF" w14:textId="77777777" w:rsidR="00507839" w:rsidRDefault="00000000">
      <w:pPr>
        <w:pStyle w:val="FirstParagraph"/>
      </w:pPr>
      <w:r>
        <w:t xml:space="preserve">El comercio electrónico en Argentina creció significativamente en los últimos años. Cada vez más </w:t>
      </w:r>
      <w:proofErr w:type="spellStart"/>
      <w:r>
        <w:t>PyMEs</w:t>
      </w:r>
      <w:proofErr w:type="spellEnd"/>
      <w:r>
        <w:t xml:space="preserve"> venden a través de plataformas como </w:t>
      </w:r>
      <w:proofErr w:type="spellStart"/>
      <w:r>
        <w:t>Tiendanube</w:t>
      </w:r>
      <w:proofErr w:type="spellEnd"/>
      <w:r>
        <w:t xml:space="preserve">, </w:t>
      </w:r>
      <w:proofErr w:type="spellStart"/>
      <w:r>
        <w:t>WooCommerce</w:t>
      </w:r>
      <w:proofErr w:type="spellEnd"/>
      <w:r>
        <w:t xml:space="preserve"> o </w:t>
      </w:r>
      <w:proofErr w:type="spellStart"/>
      <w:r>
        <w:t>MercadoShops</w:t>
      </w:r>
      <w:proofErr w:type="spellEnd"/>
      <w:r>
        <w:t xml:space="preserve">. Sin embargo, muchas de estas empresas siguen gestionando el ciclo </w:t>
      </w:r>
      <w:proofErr w:type="spellStart"/>
      <w:r>
        <w:t>post-venta</w:t>
      </w:r>
      <w:proofErr w:type="spellEnd"/>
      <w:r>
        <w:t xml:space="preserve"> de forma manual: un operador revisa los pedidos, verifica el stock, envía correos de confirmación uno por uno y responde consultas por WhatsApp, email y redes sociales sin ninguna herramienta que centralice esas interacciones.</w:t>
      </w:r>
    </w:p>
    <w:p w14:paraId="70E8E689" w14:textId="77777777" w:rsidR="00507839" w:rsidRDefault="00000000">
      <w:pPr>
        <w:pStyle w:val="Textoindependiente"/>
      </w:pPr>
      <w:r>
        <w:t xml:space="preserve">El ciclo </w:t>
      </w:r>
      <w:proofErr w:type="spellStart"/>
      <w:r>
        <w:t>post-venta</w:t>
      </w:r>
      <w:proofErr w:type="spellEnd"/>
      <w:r>
        <w:t xml:space="preserve"> abarca todo lo que ocurre después de que el cliente confirma su compra: confirmación de la orden, verificación de stock, notificaciones de estado y atención de consultas o reclamos. En una </w:t>
      </w:r>
      <w:proofErr w:type="spellStart"/>
      <w:r>
        <w:t>PyME</w:t>
      </w:r>
      <w:proofErr w:type="spellEnd"/>
      <w:r>
        <w:t xml:space="preserve"> con equipo reducido, estas tareas consumen tiempo y son propensas a errores cuando se hacen manualmente.</w:t>
      </w:r>
    </w:p>
    <w:p w14:paraId="31E0FE85" w14:textId="77777777" w:rsidR="00507839" w:rsidRDefault="00000000">
      <w:pPr>
        <w:pStyle w:val="Ttulo2"/>
      </w:pPr>
      <w:bookmarkStart w:id="14" w:name="_Toc228209358"/>
      <w:bookmarkStart w:id="15" w:name="planteamiento-del-problema"/>
      <w:bookmarkEnd w:id="13"/>
      <w:r>
        <w:lastRenderedPageBreak/>
        <w:t>1.2 Planteamiento del problema</w:t>
      </w:r>
      <w:bookmarkEnd w:id="14"/>
    </w:p>
    <w:p w14:paraId="1F910BC3" w14:textId="77777777" w:rsidR="00507839" w:rsidRDefault="00000000">
      <w:pPr>
        <w:pStyle w:val="FirstParagraph"/>
      </w:pPr>
      <w:r>
        <w:t xml:space="preserve">Se identifican tres problemas concretos en la operación </w:t>
      </w:r>
      <w:proofErr w:type="spellStart"/>
      <w:r>
        <w:t>post-venta</w:t>
      </w:r>
      <w:proofErr w:type="spellEnd"/>
      <w:r>
        <w:t xml:space="preserve"> de </w:t>
      </w:r>
      <w:proofErr w:type="spellStart"/>
      <w:r>
        <w:t>PyMEs</w:t>
      </w:r>
      <w:proofErr w:type="spellEnd"/>
      <w:r>
        <w:t xml:space="preserve"> de e-</w:t>
      </w:r>
      <w:proofErr w:type="spellStart"/>
      <w:r>
        <w:t>commerce</w:t>
      </w:r>
      <w:proofErr w:type="spellEnd"/>
      <w:r>
        <w:t>:</w:t>
      </w:r>
    </w:p>
    <w:p w14:paraId="1A7CEA58" w14:textId="77777777" w:rsidR="00507839" w:rsidRDefault="00000000">
      <w:pPr>
        <w:numPr>
          <w:ilvl w:val="0"/>
          <w:numId w:val="9"/>
        </w:numPr>
      </w:pPr>
      <w:r>
        <w:rPr>
          <w:b/>
          <w:bCs/>
        </w:rPr>
        <w:t>Procesamiento manual de órdenes.</w:t>
      </w:r>
      <w:r>
        <w:t xml:space="preserve"> Cada pedido requiere que un operador lo revise, consulte stock, actualice estados y redacte un correo de confirmación. Esto introduce demoras y errores como confirmar pedidos sin stock disponible.</w:t>
      </w:r>
    </w:p>
    <w:p w14:paraId="4536F5C7" w14:textId="77777777" w:rsidR="00507839" w:rsidRDefault="00000000">
      <w:pPr>
        <w:numPr>
          <w:ilvl w:val="0"/>
          <w:numId w:val="9"/>
        </w:numPr>
      </w:pPr>
      <w:r>
        <w:rPr>
          <w:b/>
          <w:bCs/>
        </w:rPr>
        <w:t>Atención al cliente fragmentada.</w:t>
      </w:r>
      <w:r>
        <w:t xml:space="preserve"> Un mismo cliente puede escribir por WhatsApp, mandar un email y dejar un mensaje en </w:t>
      </w:r>
      <w:proofErr w:type="spellStart"/>
      <w:r>
        <w:t>Telegram</w:t>
      </w:r>
      <w:proofErr w:type="spellEnd"/>
      <w:r>
        <w:t>. Sin integración entre canales, el operador pierde contexto, responde tarde o da información inconsistente.</w:t>
      </w:r>
    </w:p>
    <w:p w14:paraId="687FBBE4" w14:textId="77777777" w:rsidR="00507839" w:rsidRDefault="00000000">
      <w:pPr>
        <w:numPr>
          <w:ilvl w:val="0"/>
          <w:numId w:val="9"/>
        </w:numPr>
      </w:pPr>
      <w:r>
        <w:rPr>
          <w:b/>
          <w:bCs/>
        </w:rPr>
        <w:t>Ausencia de métricas.</w:t>
      </w:r>
      <w:r>
        <w:t xml:space="preserve"> Sin indicadores como el tiempo que tarda el sistema en detectar una orden o en responder un mensaje, no hay forma de medir el rendimiento ni identificar cuellos de botella.</w:t>
      </w:r>
    </w:p>
    <w:p w14:paraId="0758098D" w14:textId="77777777" w:rsidR="00507839" w:rsidRDefault="00000000">
      <w:pPr>
        <w:pStyle w:val="Ttulo2"/>
      </w:pPr>
      <w:bookmarkStart w:id="16" w:name="_Toc228209359"/>
      <w:bookmarkStart w:id="17" w:name="justificación"/>
      <w:bookmarkEnd w:id="15"/>
      <w:r>
        <w:t>1.3 Justificación</w:t>
      </w:r>
      <w:bookmarkEnd w:id="16"/>
    </w:p>
    <w:p w14:paraId="57731307" w14:textId="77777777" w:rsidR="00507839" w:rsidRDefault="00000000">
      <w:pPr>
        <w:pStyle w:val="FirstParagraph"/>
      </w:pPr>
      <w:r>
        <w:t xml:space="preserve">La automatización del ciclo </w:t>
      </w:r>
      <w:proofErr w:type="spellStart"/>
      <w:r>
        <w:t>post-venta</w:t>
      </w:r>
      <w:proofErr w:type="spellEnd"/>
      <w:r>
        <w:t xml:space="preserve"> se justifica desde tres perspectivas:</w:t>
      </w:r>
    </w:p>
    <w:p w14:paraId="74ADE535" w14:textId="77777777" w:rsidR="00507839" w:rsidRDefault="00000000">
      <w:pPr>
        <w:pStyle w:val="Textoindependiente"/>
      </w:pPr>
      <w:r>
        <w:rPr>
          <w:b/>
          <w:bCs/>
        </w:rPr>
        <w:t>Operativa.</w:t>
      </w:r>
      <w:r>
        <w:t xml:space="preserve"> Automatizar tareas repetitivas como la verificación de stock y el envío de notificaciones libera al equipo para tareas que requieren criterio humano. Para una </w:t>
      </w:r>
      <w:proofErr w:type="spellStart"/>
      <w:r>
        <w:t>PyME</w:t>
      </w:r>
      <w:proofErr w:type="spellEnd"/>
      <w:r>
        <w:t xml:space="preserve"> que procesa decenas de órdenes por día, la diferencia en horas de trabajo es significativa.</w:t>
      </w:r>
    </w:p>
    <w:p w14:paraId="4E3F1126" w14:textId="77777777" w:rsidR="00507839" w:rsidRDefault="00000000">
      <w:pPr>
        <w:pStyle w:val="Textoindependiente"/>
      </w:pPr>
      <w:r>
        <w:rPr>
          <w:b/>
          <w:bCs/>
        </w:rPr>
        <w:t>Experiencia del cliente.</w:t>
      </w:r>
      <w:r>
        <w:t xml:space="preserve"> Un pipeline automatizado garantiza confirmaciones inmediatas, notificaciones proactivas y respuestas 24/7 a través de un </w:t>
      </w:r>
      <w:proofErr w:type="spellStart"/>
      <w:r>
        <w:t>chatbot</w:t>
      </w:r>
      <w:proofErr w:type="spellEnd"/>
      <w:r>
        <w:t>. El cliente recibe atención consistente sin depender de la disponibilidad de un operador.</w:t>
      </w:r>
    </w:p>
    <w:p w14:paraId="6481B20C" w14:textId="77777777" w:rsidR="00507839" w:rsidRDefault="00000000">
      <w:pPr>
        <w:pStyle w:val="Textoindependiente"/>
      </w:pPr>
      <w:r>
        <w:rPr>
          <w:b/>
          <w:bCs/>
        </w:rPr>
        <w:t>Tecnológica.</w:t>
      </w:r>
      <w:r>
        <w:t xml:space="preserve"> Herramientas como n8n, PostgreSQL, Docker y los modelos de lenguaje de </w:t>
      </w:r>
      <w:proofErr w:type="spellStart"/>
      <w:r>
        <w:t>OpenAI</w:t>
      </w:r>
      <w:proofErr w:type="spellEnd"/>
      <w:r>
        <w:t xml:space="preserve"> permiten implementar soluciones de automatización sofisticadas a bajo costo, utilizando software de código abierto y </w:t>
      </w:r>
      <w:proofErr w:type="spellStart"/>
      <w:r>
        <w:t>APIs</w:t>
      </w:r>
      <w:proofErr w:type="spellEnd"/>
      <w:r>
        <w:t xml:space="preserve"> accesibles.</w:t>
      </w:r>
    </w:p>
    <w:p w14:paraId="5E986EFE" w14:textId="77777777" w:rsidR="00507839" w:rsidRDefault="00000000">
      <w:pPr>
        <w:pStyle w:val="Ttulo2"/>
      </w:pPr>
      <w:bookmarkStart w:id="18" w:name="_Toc228209360"/>
      <w:bookmarkStart w:id="19" w:name="pregunta-de-investigación-e-hipótesis"/>
      <w:bookmarkEnd w:id="17"/>
      <w:r>
        <w:t>1.4 Pregunta de Investigación e Hipótesis</w:t>
      </w:r>
      <w:bookmarkEnd w:id="18"/>
    </w:p>
    <w:p w14:paraId="18E6F10D" w14:textId="77777777" w:rsidR="00507839" w:rsidRDefault="00000000">
      <w:pPr>
        <w:pStyle w:val="Ttulo3"/>
      </w:pPr>
      <w:bookmarkStart w:id="20" w:name="_Toc228209361"/>
      <w:bookmarkStart w:id="21" w:name="pregunta-de-investigación"/>
      <w:r>
        <w:t>1.4.1 Pregunta de investigación</w:t>
      </w:r>
      <w:bookmarkEnd w:id="20"/>
    </w:p>
    <w:p w14:paraId="6EBA2CFA" w14:textId="3A937693" w:rsidR="00507839" w:rsidRDefault="00000000">
      <w:pPr>
        <w:pStyle w:val="FirstParagraph"/>
      </w:pPr>
      <w:r>
        <w:t xml:space="preserve">¿En qué medida la implementación de un pipeline de automatización orquestado con n8n reduce los tiempos operativos del ciclo </w:t>
      </w:r>
      <w:proofErr w:type="spellStart"/>
      <w:r>
        <w:t>post-venta</w:t>
      </w:r>
      <w:proofErr w:type="spellEnd"/>
      <w:r>
        <w:t xml:space="preserve"> de un e-</w:t>
      </w:r>
      <w:proofErr w:type="spellStart"/>
      <w:r>
        <w:t>commerce</w:t>
      </w:r>
      <w:proofErr w:type="spellEnd"/>
      <w:r>
        <w:t xml:space="preserve"> simulado, medidos a través de las métricas MTTD (tiempo de detección y procesamiento de órdenes), MTTR (tiempo de resolución y notificación) y TMR (tiempo de respuesta del </w:t>
      </w:r>
      <w:proofErr w:type="spellStart"/>
      <w:r>
        <w:t>chatbot</w:t>
      </w:r>
      <w:proofErr w:type="spellEnd"/>
      <w:r>
        <w:t>)?</w:t>
      </w:r>
    </w:p>
    <w:p w14:paraId="775C67EE" w14:textId="77777777" w:rsidR="00507839" w:rsidRDefault="00000000">
      <w:pPr>
        <w:pStyle w:val="Ttulo3"/>
      </w:pPr>
      <w:bookmarkStart w:id="22" w:name="_Toc228209362"/>
      <w:bookmarkStart w:id="23" w:name="hipótesis"/>
      <w:bookmarkEnd w:id="21"/>
      <w:r>
        <w:lastRenderedPageBreak/>
        <w:t>1.4.2 Hipótesis</w:t>
      </w:r>
      <w:bookmarkEnd w:id="22"/>
    </w:p>
    <w:p w14:paraId="48E511F8" w14:textId="40F01E6D" w:rsidR="00B264ED" w:rsidRPr="00B264ED" w:rsidRDefault="00000000" w:rsidP="00B264ED">
      <w:pPr>
        <w:pStyle w:val="FirstParagraph"/>
        <w:rPr>
          <w:lang w:val="es-AR"/>
        </w:rPr>
      </w:pPr>
      <w:r>
        <w:rPr>
          <w:b/>
          <w:bCs/>
        </w:rPr>
        <w:t>H1:</w:t>
      </w:r>
      <w:r>
        <w:t xml:space="preserve"> El pipeline automatizado de procesamiento de órdenes reduce el tiempo </w:t>
      </w:r>
      <w:proofErr w:type="spellStart"/>
      <w:r>
        <w:t>end-to-end</w:t>
      </w:r>
      <w:proofErr w:type="spellEnd"/>
      <w:r>
        <w:t xml:space="preserve"> (desde la recepción del pedido hasta la notificación al cliente) a menos de 30 segundos, frente </w:t>
      </w:r>
      <w:r w:rsidR="00B264ED">
        <w:t xml:space="preserve">a </w:t>
      </w:r>
      <w:r w:rsidR="00B264ED" w:rsidRPr="00B264ED">
        <w:rPr>
          <w:lang w:val="es-AR"/>
        </w:rPr>
        <w:t xml:space="preserve">un </w:t>
      </w:r>
      <w:proofErr w:type="spellStart"/>
      <w:r w:rsidR="00B264ED" w:rsidRPr="00B264ED">
        <w:rPr>
          <w:lang w:val="es-AR"/>
        </w:rPr>
        <w:t>baseline</w:t>
      </w:r>
      <w:proofErr w:type="spellEnd"/>
      <w:r w:rsidR="00B264ED" w:rsidRPr="00B264ED">
        <w:rPr>
          <w:lang w:val="es-AR"/>
        </w:rPr>
        <w:t xml:space="preserve"> de atención manual que medimos en promedio en 49,1 s (ver Experimento E4, §…)</w:t>
      </w:r>
    </w:p>
    <w:p w14:paraId="2F0C1211" w14:textId="16EF3821" w:rsidR="00507839" w:rsidRDefault="00000000">
      <w:pPr>
        <w:pStyle w:val="FirstParagraph"/>
      </w:pPr>
      <w:r>
        <w:t>.</w:t>
      </w:r>
    </w:p>
    <w:p w14:paraId="7D1DF2B5" w14:textId="4638B8F3" w:rsidR="00507839" w:rsidRDefault="00000000">
      <w:pPr>
        <w:pStyle w:val="Textoindependiente"/>
      </w:pPr>
      <w:r>
        <w:rPr>
          <w:b/>
          <w:bCs/>
        </w:rPr>
        <w:t>H2:</w:t>
      </w:r>
      <w:r>
        <w:t xml:space="preserve"> El </w:t>
      </w:r>
      <w:proofErr w:type="spellStart"/>
      <w:r>
        <w:t>chatbot</w:t>
      </w:r>
      <w:proofErr w:type="spellEnd"/>
      <w:r>
        <w:t xml:space="preserve"> basado en GPT-4o-mini reduce el tiempo de respuesta al cliente (TMR) a menos de 10 segundos para consultas de tipo FAQ, estado de pedido y consultas generales, y clasifica correctamente el </w:t>
      </w:r>
      <w:proofErr w:type="spellStart"/>
      <w:r>
        <w:t>intent</w:t>
      </w:r>
      <w:proofErr w:type="spellEnd"/>
      <w:r>
        <w:t xml:space="preserve"> en al menos el 85% de los casos.</w:t>
      </w:r>
    </w:p>
    <w:p w14:paraId="00F51679" w14:textId="77777777" w:rsidR="00507839" w:rsidRDefault="00000000">
      <w:pPr>
        <w:pStyle w:val="Textoindependiente"/>
      </w:pPr>
      <w:r>
        <w:t>Ambas hipótesis se contrastan en el Capítulo 5 a partir de los datos recolectados durante las pruebas funcionales y la prueba de carga.</w:t>
      </w:r>
    </w:p>
    <w:p w14:paraId="556BD83A" w14:textId="77777777" w:rsidR="00507839" w:rsidRDefault="00000000">
      <w:pPr>
        <w:pStyle w:val="Ttulo2"/>
      </w:pPr>
      <w:bookmarkStart w:id="24" w:name="_Toc228209363"/>
      <w:bookmarkStart w:id="25" w:name="objetivos"/>
      <w:bookmarkEnd w:id="19"/>
      <w:bookmarkEnd w:id="23"/>
      <w:r>
        <w:t>1.5 Objetivos</w:t>
      </w:r>
      <w:bookmarkEnd w:id="24"/>
    </w:p>
    <w:p w14:paraId="255312B9" w14:textId="77777777" w:rsidR="00507839" w:rsidRDefault="00000000">
      <w:pPr>
        <w:pStyle w:val="Ttulo3"/>
      </w:pPr>
      <w:bookmarkStart w:id="26" w:name="_Toc228209364"/>
      <w:bookmarkStart w:id="27" w:name="objetivo-general"/>
      <w:r>
        <w:t>1.5.1 Objetivo General</w:t>
      </w:r>
      <w:bookmarkEnd w:id="26"/>
    </w:p>
    <w:p w14:paraId="7F02067D" w14:textId="04EC9557" w:rsidR="00507839" w:rsidRDefault="00000000">
      <w:pPr>
        <w:pStyle w:val="FirstParagraph"/>
      </w:pPr>
      <w:r>
        <w:t xml:space="preserve">Diseñar e implementar un pipeline automatizado de procesamiento de órdenes y un </w:t>
      </w:r>
      <w:proofErr w:type="spellStart"/>
      <w:r>
        <w:t>chatbot</w:t>
      </w:r>
      <w:proofErr w:type="spellEnd"/>
      <w:r>
        <w:t xml:space="preserve"> con inteligencia artificial para el ciclo </w:t>
      </w:r>
      <w:proofErr w:type="spellStart"/>
      <w:r>
        <w:t>post-venta</w:t>
      </w:r>
      <w:proofErr w:type="spellEnd"/>
      <w:r>
        <w:t xml:space="preserve"> de e-</w:t>
      </w:r>
      <w:proofErr w:type="spellStart"/>
      <w:r>
        <w:t>commerce</w:t>
      </w:r>
      <w:proofErr w:type="spellEnd"/>
      <w:r>
        <w:t>, orquestados con n8n y desplegados en Docker, midiendo su desempeño mediante las métricas MTTD, MTTR y TMR, y contrastando los resultados con la hipótesis de reducción significativa de los tiempos operativos respecto al proceso manual.</w:t>
      </w:r>
    </w:p>
    <w:p w14:paraId="0BBFEDF6" w14:textId="77777777" w:rsidR="00507839" w:rsidRDefault="00000000">
      <w:pPr>
        <w:pStyle w:val="Ttulo3"/>
      </w:pPr>
      <w:bookmarkStart w:id="28" w:name="_Toc228209365"/>
      <w:bookmarkStart w:id="29" w:name="objetivos-específicos"/>
      <w:bookmarkEnd w:id="27"/>
      <w:r>
        <w:t>1.5.2 Objetivos Específicos</w:t>
      </w:r>
      <w:bookmarkEnd w:id="28"/>
    </w:p>
    <w:p w14:paraId="5D18B648" w14:textId="77777777" w:rsidR="00507839" w:rsidRDefault="00000000">
      <w:pPr>
        <w:numPr>
          <w:ilvl w:val="0"/>
          <w:numId w:val="10"/>
        </w:numPr>
      </w:pPr>
      <w:r>
        <w:t xml:space="preserve">Implementar un pipeline de procesamiento de órdenes (11 nodos en n8n) que reciba pedidos vía </w:t>
      </w:r>
      <w:proofErr w:type="spellStart"/>
      <w:r>
        <w:t>webhook</w:t>
      </w:r>
      <w:proofErr w:type="spellEnd"/>
      <w:r>
        <w:t xml:space="preserve">, verifique stock en PostgreSQL, actualice estados y notifique al cliente por email, registrando MTTD y MTTR; y verificar que el tiempo </w:t>
      </w:r>
      <w:proofErr w:type="spellStart"/>
      <w:r>
        <w:t>end-to-end</w:t>
      </w:r>
      <w:proofErr w:type="spellEnd"/>
      <w:r>
        <w:t xml:space="preserve"> sea inferior a 30 segundos (H1).</w:t>
      </w:r>
    </w:p>
    <w:p w14:paraId="1815BFAD" w14:textId="0329E847" w:rsidR="00507839" w:rsidRDefault="00000000">
      <w:pPr>
        <w:numPr>
          <w:ilvl w:val="0"/>
          <w:numId w:val="10"/>
        </w:numPr>
      </w:pPr>
      <w:r>
        <w:t xml:space="preserve">Implementar un </w:t>
      </w:r>
      <w:proofErr w:type="spellStart"/>
      <w:r>
        <w:t>chatbot</w:t>
      </w:r>
      <w:proofErr w:type="spellEnd"/>
      <w:r>
        <w:t xml:space="preserve"> (~21 nodos en n8n) que reciba mensajes de WhatsApp, </w:t>
      </w:r>
      <w:proofErr w:type="spellStart"/>
      <w:r>
        <w:t>Telegram</w:t>
      </w:r>
      <w:proofErr w:type="spellEnd"/>
      <w:r>
        <w:t xml:space="preserve"> y email, los normalice, clasifique la intención con GPT-4o-mini (FAQ, ESTADO_PEDIDO, RECLAMO, GENERAL) y responda de forma automatizada, registrando TMR; y verificar que el TMR sea inferior a 10 segundos y la precisión de clasificación supere el 85% (H2).</w:t>
      </w:r>
    </w:p>
    <w:p w14:paraId="15670952" w14:textId="77777777" w:rsidR="00507839" w:rsidRDefault="00000000">
      <w:pPr>
        <w:numPr>
          <w:ilvl w:val="0"/>
          <w:numId w:val="10"/>
        </w:numPr>
      </w:pPr>
      <w:r>
        <w:t>Diseñar un esquema de base de datos en PostgreSQL con 5 tablas (</w:t>
      </w:r>
      <w:proofErr w:type="spellStart"/>
      <w:r>
        <w:t>products</w:t>
      </w:r>
      <w:proofErr w:type="spellEnd"/>
      <w:r>
        <w:t xml:space="preserve">, </w:t>
      </w:r>
      <w:proofErr w:type="spellStart"/>
      <w:r>
        <w:t>orders</w:t>
      </w:r>
      <w:proofErr w:type="spellEnd"/>
      <w:r>
        <w:t xml:space="preserve">, </w:t>
      </w:r>
      <w:proofErr w:type="spellStart"/>
      <w:r>
        <w:t>interactions</w:t>
      </w:r>
      <w:proofErr w:type="spellEnd"/>
      <w:r>
        <w:t xml:space="preserve">, tickets, </w:t>
      </w:r>
      <w:proofErr w:type="spellStart"/>
      <w:r>
        <w:t>faq_responses</w:t>
      </w:r>
      <w:proofErr w:type="spellEnd"/>
      <w:r>
        <w:t>), 5 vistas de métricas e índices para rendimiento.</w:t>
      </w:r>
    </w:p>
    <w:p w14:paraId="2CDD4E7B" w14:textId="77777777" w:rsidR="00507839" w:rsidRDefault="00000000">
      <w:pPr>
        <w:numPr>
          <w:ilvl w:val="0"/>
          <w:numId w:val="10"/>
        </w:numPr>
      </w:pPr>
      <w:r>
        <w:t xml:space="preserve">Configurar </w:t>
      </w:r>
      <w:proofErr w:type="spellStart"/>
      <w:r>
        <w:t>dashboards</w:t>
      </w:r>
      <w:proofErr w:type="spellEnd"/>
      <w:r>
        <w:t xml:space="preserve"> en </w:t>
      </w:r>
      <w:proofErr w:type="spellStart"/>
      <w:r>
        <w:t>Grafana</w:t>
      </w:r>
      <w:proofErr w:type="spellEnd"/>
      <w:r>
        <w:t xml:space="preserve"> conectados a PostgreSQL para visualizar MTTD, MTTR y TMR en tiempo real.</w:t>
      </w:r>
    </w:p>
    <w:p w14:paraId="4118874C" w14:textId="77777777" w:rsidR="00507839" w:rsidRDefault="00000000">
      <w:pPr>
        <w:numPr>
          <w:ilvl w:val="0"/>
          <w:numId w:val="10"/>
        </w:numPr>
      </w:pPr>
      <w:r>
        <w:lastRenderedPageBreak/>
        <w:t>Validar el funcionamiento del sistema mediante pruebas funcionales con datos simulados, verificando que los flujos operan según lo diseñado y las métricas se registran correctamente.</w:t>
      </w:r>
    </w:p>
    <w:p w14:paraId="650B3471" w14:textId="77777777" w:rsidR="00507839" w:rsidRDefault="00000000">
      <w:pPr>
        <w:pStyle w:val="Ttulo2"/>
      </w:pPr>
      <w:bookmarkStart w:id="30" w:name="_Toc228209366"/>
      <w:bookmarkStart w:id="31" w:name="alcance-y-limitaciones"/>
      <w:bookmarkEnd w:id="25"/>
      <w:bookmarkEnd w:id="29"/>
      <w:r>
        <w:t>1.6 Alcance y Limitaciones</w:t>
      </w:r>
      <w:bookmarkEnd w:id="30"/>
    </w:p>
    <w:p w14:paraId="79E7B7FA" w14:textId="77777777" w:rsidR="00507839" w:rsidRDefault="00000000">
      <w:pPr>
        <w:pStyle w:val="Ttulo3"/>
      </w:pPr>
      <w:bookmarkStart w:id="32" w:name="_Toc228209367"/>
      <w:bookmarkStart w:id="33" w:name="alcance"/>
      <w:r>
        <w:t>1.6.1 Alcance</w:t>
      </w:r>
      <w:bookmarkEnd w:id="32"/>
    </w:p>
    <w:p w14:paraId="4989E55C" w14:textId="77777777" w:rsidR="00507839" w:rsidRDefault="00000000">
      <w:pPr>
        <w:pStyle w:val="FirstParagraph"/>
      </w:pPr>
      <w:r>
        <w:t xml:space="preserve">El proyecto implementa los dos flujos de automatización en un entorno local basado en Docker </w:t>
      </w:r>
      <w:proofErr w:type="spellStart"/>
      <w:r>
        <w:t>Compose</w:t>
      </w:r>
      <w:proofErr w:type="spellEnd"/>
      <w:r>
        <w:t xml:space="preserve">, con cuatro servicios: n8n, PostgreSQL 15, </w:t>
      </w:r>
      <w:proofErr w:type="spellStart"/>
      <w:r>
        <w:t>Mailpit</w:t>
      </w:r>
      <w:proofErr w:type="spellEnd"/>
      <w:r>
        <w:t xml:space="preserve"> y </w:t>
      </w:r>
      <w:proofErr w:type="spellStart"/>
      <w:r>
        <w:t>Grafana</w:t>
      </w:r>
      <w:proofErr w:type="spellEnd"/>
      <w:r>
        <w:t xml:space="preserve">. Los datos son simulados: órdenes enviadas por HTTP al </w:t>
      </w:r>
      <w:proofErr w:type="spellStart"/>
      <w:r>
        <w:t>webhook</w:t>
      </w:r>
      <w:proofErr w:type="spellEnd"/>
      <w:r>
        <w:t xml:space="preserve"> y conversaciones iniciadas desde cuentas de prueba.</w:t>
      </w:r>
    </w:p>
    <w:p w14:paraId="4A30D7DB" w14:textId="77777777" w:rsidR="00507839" w:rsidRDefault="00000000">
      <w:pPr>
        <w:pStyle w:val="Textoindependiente"/>
      </w:pPr>
      <w:r>
        <w:t>El alcance funcional incluye:</w:t>
      </w:r>
    </w:p>
    <w:p w14:paraId="4ED5D9CE" w14:textId="77777777" w:rsidR="00507839" w:rsidRDefault="00000000">
      <w:pPr>
        <w:pStyle w:val="Compact"/>
        <w:numPr>
          <w:ilvl w:val="0"/>
          <w:numId w:val="11"/>
        </w:numPr>
      </w:pPr>
      <w:r>
        <w:t>Pipeline de órdenes: recepción → verificación de stock → confirmación o rechazo → notificación por email → registro de métricas.</w:t>
      </w:r>
    </w:p>
    <w:p w14:paraId="7D11873A" w14:textId="79C08BB6" w:rsidR="00507839" w:rsidRDefault="00000000">
      <w:pPr>
        <w:pStyle w:val="Compact"/>
        <w:numPr>
          <w:ilvl w:val="0"/>
          <w:numId w:val="11"/>
        </w:numPr>
      </w:pPr>
      <w:proofErr w:type="spellStart"/>
      <w:r>
        <w:t>Chatbot</w:t>
      </w:r>
      <w:proofErr w:type="spellEnd"/>
      <w:r>
        <w:t xml:space="preserve">: recepción → normalización → clasificación de </w:t>
      </w:r>
      <w:proofErr w:type="spellStart"/>
      <w:r>
        <w:t>intent</w:t>
      </w:r>
      <w:proofErr w:type="spellEnd"/>
      <w:r>
        <w:t xml:space="preserve"> con IA → respuesta automatizada → registro de métricas.</w:t>
      </w:r>
    </w:p>
    <w:p w14:paraId="247DC2A5" w14:textId="77777777" w:rsidR="00507839" w:rsidRDefault="00000000">
      <w:pPr>
        <w:pStyle w:val="Compact"/>
        <w:numPr>
          <w:ilvl w:val="0"/>
          <w:numId w:val="11"/>
        </w:numPr>
      </w:pPr>
      <w:proofErr w:type="spellStart"/>
      <w:r>
        <w:t>Dashboards</w:t>
      </w:r>
      <w:proofErr w:type="spellEnd"/>
      <w:r>
        <w:t xml:space="preserve"> de métricas operativas en </w:t>
      </w:r>
      <w:proofErr w:type="spellStart"/>
      <w:r>
        <w:t>Grafana</w:t>
      </w:r>
      <w:proofErr w:type="spellEnd"/>
      <w:r>
        <w:t>.</w:t>
      </w:r>
    </w:p>
    <w:p w14:paraId="07A0F01D" w14:textId="77777777" w:rsidR="00507839" w:rsidRDefault="00000000">
      <w:pPr>
        <w:pStyle w:val="Ttulo3"/>
      </w:pPr>
      <w:bookmarkStart w:id="34" w:name="_Toc228209368"/>
      <w:bookmarkStart w:id="35" w:name="limitaciones"/>
      <w:bookmarkEnd w:id="33"/>
      <w:r>
        <w:t>1.6.2 Limitaciones</w:t>
      </w:r>
      <w:bookmarkEnd w:id="34"/>
    </w:p>
    <w:p w14:paraId="4428368B" w14:textId="77777777" w:rsidR="00507839" w:rsidRDefault="00000000">
      <w:pPr>
        <w:pStyle w:val="Compact"/>
        <w:numPr>
          <w:ilvl w:val="0"/>
          <w:numId w:val="12"/>
        </w:numPr>
      </w:pPr>
      <w:r>
        <w:rPr>
          <w:b/>
          <w:bCs/>
        </w:rPr>
        <w:t xml:space="preserve">Costo de API de </w:t>
      </w:r>
      <w:proofErr w:type="spellStart"/>
      <w:r>
        <w:rPr>
          <w:b/>
          <w:bCs/>
        </w:rPr>
        <w:t>OpenAI</w:t>
      </w:r>
      <w:proofErr w:type="spellEnd"/>
      <w:r>
        <w:rPr>
          <w:b/>
          <w:bCs/>
        </w:rPr>
        <w:t>:</w:t>
      </w:r>
      <w:r>
        <w:t xml:space="preserve"> el modelo GPT-4o-mini tiene un costo por token. En desarrollo se trabaja con volúmenes reducidos de mensajes.</w:t>
      </w:r>
    </w:p>
    <w:p w14:paraId="55C13A34" w14:textId="77777777" w:rsidR="00507839" w:rsidRDefault="00000000">
      <w:pPr>
        <w:pStyle w:val="Compact"/>
        <w:numPr>
          <w:ilvl w:val="0"/>
          <w:numId w:val="12"/>
        </w:numPr>
      </w:pPr>
      <w:r>
        <w:rPr>
          <w:b/>
          <w:bCs/>
        </w:rPr>
        <w:t>WhatsApp Business API:</w:t>
      </w:r>
      <w:r>
        <w:t xml:space="preserve"> requiere una cuenta verificada por Meta. Para las pruebas se utiliza el entorno </w:t>
      </w:r>
      <w:proofErr w:type="spellStart"/>
      <w:r>
        <w:t>sandbox</w:t>
      </w:r>
      <w:proofErr w:type="spellEnd"/>
      <w:r>
        <w:t>.</w:t>
      </w:r>
    </w:p>
    <w:p w14:paraId="70E2B035" w14:textId="77777777" w:rsidR="00507839" w:rsidRDefault="00000000">
      <w:pPr>
        <w:pStyle w:val="Compact"/>
        <w:numPr>
          <w:ilvl w:val="0"/>
          <w:numId w:val="12"/>
        </w:numPr>
      </w:pPr>
      <w:r>
        <w:rPr>
          <w:b/>
          <w:bCs/>
        </w:rPr>
        <w:t>Entorno local:</w:t>
      </w:r>
      <w:r>
        <w:t xml:space="preserve"> el sistema no se despliega en nube. Alta disponibilidad y escalabilidad horizontal quedan fuera del alcance.</w:t>
      </w:r>
    </w:p>
    <w:p w14:paraId="438EE0DB" w14:textId="77777777" w:rsidR="00507839" w:rsidRDefault="00000000">
      <w:pPr>
        <w:pStyle w:val="Compact"/>
        <w:numPr>
          <w:ilvl w:val="0"/>
          <w:numId w:val="12"/>
        </w:numPr>
      </w:pPr>
      <w:r>
        <w:rPr>
          <w:b/>
          <w:bCs/>
        </w:rPr>
        <w:t>Datos simulados:</w:t>
      </w:r>
      <w:r>
        <w:t xml:space="preserve"> las pruebas usan datos ficticios que representan escenarios típicos pero no la variabilidad completa de un entorno real.</w:t>
      </w:r>
    </w:p>
    <w:p w14:paraId="5B551849" w14:textId="77777777" w:rsidR="00507839" w:rsidRDefault="00000000">
      <w:r>
        <w:pict w14:anchorId="5DD2478A">
          <v:rect id="_x0000_i1030" style="width:0;height:1.5pt" o:hralign="center" o:hrstd="t" o:hr="t"/>
        </w:pict>
      </w:r>
    </w:p>
    <w:p w14:paraId="6A91837B" w14:textId="77777777" w:rsidR="00507839" w:rsidRDefault="00000000">
      <w:pPr>
        <w:pStyle w:val="Ttulo1"/>
      </w:pPr>
      <w:bookmarkStart w:id="36" w:name="_Toc228209369"/>
      <w:bookmarkStart w:id="37" w:name="capítulo-2-marco-teórico"/>
      <w:bookmarkEnd w:id="11"/>
      <w:bookmarkEnd w:id="31"/>
      <w:bookmarkEnd w:id="35"/>
      <w:r>
        <w:t>CAPÍTULO 2: MARCO TEÓRICO</w:t>
      </w:r>
      <w:bookmarkEnd w:id="36"/>
    </w:p>
    <w:p w14:paraId="6B6DF327" w14:textId="77777777" w:rsidR="00507839" w:rsidRDefault="00000000">
      <w:pPr>
        <w:pStyle w:val="Ttulo2"/>
      </w:pPr>
      <w:bookmarkStart w:id="38" w:name="_Toc228209370"/>
      <w:bookmarkStart w:id="39" w:name="automatización-de-procesos-de-negocio"/>
      <w:r>
        <w:t>2.1 Automatización de procesos de negocio</w:t>
      </w:r>
      <w:bookmarkEnd w:id="38"/>
    </w:p>
    <w:p w14:paraId="74160777" w14:textId="77777777" w:rsidR="00507839" w:rsidRDefault="00000000">
      <w:pPr>
        <w:pStyle w:val="Ttulo3"/>
      </w:pPr>
      <w:bookmarkStart w:id="40" w:name="_Toc228209371"/>
      <w:bookmarkStart w:id="41" w:name="definición-y-antecedentes"/>
      <w:r>
        <w:t>2.1.1 Definición y antecedentes</w:t>
      </w:r>
      <w:bookmarkEnd w:id="40"/>
    </w:p>
    <w:p w14:paraId="0C295A71" w14:textId="77777777" w:rsidR="00507839" w:rsidRDefault="00000000">
      <w:pPr>
        <w:pStyle w:val="FirstParagraph"/>
      </w:pPr>
      <w:r>
        <w:t xml:space="preserve">La Automatización de Procesos de Negocio (BPA, </w:t>
      </w:r>
      <w:r>
        <w:rPr>
          <w:i/>
          <w:iCs/>
        </w:rPr>
        <w:t xml:space="preserve">Business </w:t>
      </w:r>
      <w:proofErr w:type="spellStart"/>
      <w:r>
        <w:rPr>
          <w:i/>
          <w:iCs/>
        </w:rPr>
        <w:t>Process</w:t>
      </w:r>
      <w:proofErr w:type="spellEnd"/>
      <w:r>
        <w:rPr>
          <w:i/>
          <w:iCs/>
        </w:rPr>
        <w:t xml:space="preserve"> </w:t>
      </w:r>
      <w:proofErr w:type="spellStart"/>
      <w:r>
        <w:rPr>
          <w:i/>
          <w:iCs/>
        </w:rPr>
        <w:t>Automation</w:t>
      </w:r>
      <w:proofErr w:type="spellEnd"/>
      <w:r>
        <w:t>) se define como el uso de tecnología para ejecutar tareas y flujos de trabajo recurrentes con el fin de aumentar la eficiencia, reducir el error humano y estandarizar los resultados (Dumas et al., 2018). En la literatura de gestión de procesos (</w:t>
      </w:r>
      <w:r>
        <w:rPr>
          <w:i/>
          <w:iCs/>
        </w:rPr>
        <w:t xml:space="preserve">Business </w:t>
      </w:r>
      <w:proofErr w:type="spellStart"/>
      <w:r>
        <w:rPr>
          <w:i/>
          <w:iCs/>
        </w:rPr>
        <w:t>Process</w:t>
      </w:r>
      <w:proofErr w:type="spellEnd"/>
      <w:r>
        <w:rPr>
          <w:i/>
          <w:iCs/>
        </w:rPr>
        <w:t xml:space="preserve"> Management</w:t>
      </w:r>
      <w:r>
        <w:t xml:space="preserve">, BPM), la automatización constituye uno de los cuatro niveles </w:t>
      </w:r>
      <w:r>
        <w:lastRenderedPageBreak/>
        <w:t xml:space="preserve">de madurez de proceso, junto con la documentación, la optimización y la gobernanza (van </w:t>
      </w:r>
      <w:proofErr w:type="spellStart"/>
      <w:r>
        <w:t>der</w:t>
      </w:r>
      <w:proofErr w:type="spellEnd"/>
      <w:r>
        <w:t xml:space="preserve"> Aalst, 2016).</w:t>
      </w:r>
    </w:p>
    <w:p w14:paraId="297F5E6B" w14:textId="77777777" w:rsidR="00507839" w:rsidRDefault="00000000">
      <w:pPr>
        <w:pStyle w:val="Textoindependiente"/>
      </w:pPr>
      <w:r>
        <w:t xml:space="preserve">En el contexto del comercio electrónico, la automatización de procesos </w:t>
      </w:r>
      <w:proofErr w:type="spellStart"/>
      <w:r>
        <w:t>post-venta</w:t>
      </w:r>
      <w:proofErr w:type="spellEnd"/>
      <w:r>
        <w:t xml:space="preserve"> se enmarca dentro de lo que Turban et al. (2018) denominan </w:t>
      </w:r>
      <w:proofErr w:type="spellStart"/>
      <w:r>
        <w:rPr>
          <w:i/>
          <w:iCs/>
        </w:rPr>
        <w:t>fulfillment</w:t>
      </w:r>
      <w:proofErr w:type="spellEnd"/>
      <w:r>
        <w:rPr>
          <w:i/>
          <w:iCs/>
        </w:rPr>
        <w:t xml:space="preserve"> </w:t>
      </w:r>
      <w:proofErr w:type="spellStart"/>
      <w:r>
        <w:rPr>
          <w:i/>
          <w:iCs/>
        </w:rPr>
        <w:t>automation</w:t>
      </w:r>
      <w:proofErr w:type="spellEnd"/>
      <w:r>
        <w:t xml:space="preserve">: la capacidad de ejecutar el ciclo completo desde la recepción del pedido hasta la notificación al cliente sin intervención humana. En </w:t>
      </w:r>
      <w:proofErr w:type="spellStart"/>
      <w:r>
        <w:t>PyMEs</w:t>
      </w:r>
      <w:proofErr w:type="spellEnd"/>
      <w:r>
        <w:t xml:space="preserve"> de e-</w:t>
      </w:r>
      <w:proofErr w:type="spellStart"/>
      <w:r>
        <w:t>commerce</w:t>
      </w:r>
      <w:proofErr w:type="spellEnd"/>
      <w:r>
        <w:t xml:space="preserve"> con equipo operativo reducido, las tareas manuales del ciclo </w:t>
      </w:r>
      <w:proofErr w:type="spellStart"/>
      <w:r>
        <w:t>post-venta</w:t>
      </w:r>
      <w:proofErr w:type="spellEnd"/>
      <w:r>
        <w:t xml:space="preserve"> —verificación de stock, actualización de estados, envío de notificaciones y atención de consultas— representan una fracción significativa de la carga de trabajo diaria, lo que constituye una oportunidad concreta de mejora mediante automatización (Laudon &amp; </w:t>
      </w:r>
      <w:proofErr w:type="spellStart"/>
      <w:r>
        <w:t>Traver</w:t>
      </w:r>
      <w:proofErr w:type="spellEnd"/>
      <w:r>
        <w:t>, 2021).</w:t>
      </w:r>
    </w:p>
    <w:p w14:paraId="1655FFA6" w14:textId="77777777" w:rsidR="00507839" w:rsidRDefault="00000000">
      <w:pPr>
        <w:pStyle w:val="Ttulo3"/>
      </w:pPr>
      <w:bookmarkStart w:id="42" w:name="_Toc228209372"/>
      <w:bookmarkStart w:id="43" w:name="Xa3bb2ec28836d6b7a031f74afbd63d99d71d386"/>
      <w:bookmarkEnd w:id="41"/>
      <w:r>
        <w:t>2.1.2 Herramientas de orquestación de flujos: n8n</w:t>
      </w:r>
      <w:bookmarkEnd w:id="42"/>
    </w:p>
    <w:p w14:paraId="7C3D2F6F" w14:textId="77777777" w:rsidR="00507839" w:rsidRDefault="00000000">
      <w:pPr>
        <w:pStyle w:val="FirstParagraph"/>
      </w:pPr>
      <w:r>
        <w:t xml:space="preserve">Para la implementación de este proyecto se seleccionó </w:t>
      </w:r>
      <w:r>
        <w:rPr>
          <w:b/>
          <w:bCs/>
        </w:rPr>
        <w:t>n8n</w:t>
      </w:r>
      <w:r>
        <w:t xml:space="preserve"> como motor de orquestación. n8n es una plataforma de automatización de flujos de trabajo de código abierto y </w:t>
      </w:r>
      <w:proofErr w:type="spellStart"/>
      <w:r>
        <w:t>auto-alojable</w:t>
      </w:r>
      <w:proofErr w:type="spellEnd"/>
      <w:r>
        <w:t xml:space="preserve"> (</w:t>
      </w:r>
      <w:proofErr w:type="spellStart"/>
      <w:r>
        <w:rPr>
          <w:i/>
          <w:iCs/>
        </w:rPr>
        <w:t>self-hosted</w:t>
      </w:r>
      <w:proofErr w:type="spellEnd"/>
      <w:r>
        <w:t xml:space="preserve">) cuya arquitectura se basa en </w:t>
      </w:r>
      <w:proofErr w:type="spellStart"/>
      <w:r>
        <w:rPr>
          <w:i/>
          <w:iCs/>
        </w:rPr>
        <w:t>workflows</w:t>
      </w:r>
      <w:proofErr w:type="spellEnd"/>
      <w:r>
        <w:t xml:space="preserve"> compuestos por nodos interconectados, donde cada nodo ejecuta una operación atómica: recibir un </w:t>
      </w:r>
      <w:proofErr w:type="spellStart"/>
      <w:r>
        <w:t>webhook</w:t>
      </w:r>
      <w:proofErr w:type="spellEnd"/>
      <w:r>
        <w:t xml:space="preserve">, consultar una base de datos, llamar una API externa o enviar un email (n8n </w:t>
      </w:r>
      <w:proofErr w:type="spellStart"/>
      <w:r>
        <w:t>GmbH</w:t>
      </w:r>
      <w:proofErr w:type="spellEnd"/>
      <w:r>
        <w:t>, 2025).</w:t>
      </w:r>
    </w:p>
    <w:p w14:paraId="5251B500" w14:textId="77777777" w:rsidR="00507839" w:rsidRDefault="00000000">
      <w:pPr>
        <w:pStyle w:val="Textoindependiente"/>
      </w:pPr>
      <w:r>
        <w:t xml:space="preserve">La elección de n8n sobre alternativas comerciales como </w:t>
      </w:r>
      <w:proofErr w:type="spellStart"/>
      <w:r>
        <w:t>Zapier</w:t>
      </w:r>
      <w:proofErr w:type="spellEnd"/>
      <w:r>
        <w:t xml:space="preserve"> o Make.com se fundamenta en tres criterios: (1) </w:t>
      </w:r>
      <w:r>
        <w:rPr>
          <w:b/>
          <w:bCs/>
        </w:rPr>
        <w:t>modelo de costos</w:t>
      </w:r>
      <w:r>
        <w:t xml:space="preserve">: n8n es gratuito en modalidad </w:t>
      </w:r>
      <w:proofErr w:type="spellStart"/>
      <w:r>
        <w:t>self-hosted</w:t>
      </w:r>
      <w:proofErr w:type="spellEnd"/>
      <w:r>
        <w:t xml:space="preserve">, eliminando los costos de licencia que representan una barrera para </w:t>
      </w:r>
      <w:proofErr w:type="spellStart"/>
      <w:r>
        <w:t>PyMEs</w:t>
      </w:r>
      <w:proofErr w:type="spellEnd"/>
      <w:r>
        <w:t xml:space="preserve"> con presupuesto acotado; (2) </w:t>
      </w:r>
      <w:r>
        <w:rPr>
          <w:b/>
          <w:bCs/>
        </w:rPr>
        <w:t>soberanía de datos</w:t>
      </w:r>
      <w:r>
        <w:t xml:space="preserve">: al ejecutarse en infraestructura propia, no se transmiten datos sensibles de clientes a servidores de terceros; (3) </w:t>
      </w:r>
      <w:r>
        <w:rPr>
          <w:b/>
          <w:bCs/>
        </w:rPr>
        <w:t>extensibilidad</w:t>
      </w:r>
      <w:r>
        <w:t xml:space="preserve">: n8n permite ejecutar código JavaScript/Python arbitrario en nodos </w:t>
      </w:r>
      <w:proofErr w:type="spellStart"/>
      <w:r>
        <w:rPr>
          <w:i/>
          <w:iCs/>
        </w:rPr>
        <w:t>Function</w:t>
      </w:r>
      <w:proofErr w:type="spellEnd"/>
      <w:r>
        <w:t>, lo que posibilita lógica de transformación compleja sin salir del entorno visual (</w:t>
      </w:r>
      <w:proofErr w:type="spellStart"/>
      <w:r>
        <w:t>Zapier</w:t>
      </w:r>
      <w:proofErr w:type="spellEnd"/>
      <w:r>
        <w:t xml:space="preserve"> Inc., 2024; </w:t>
      </w:r>
      <w:proofErr w:type="spellStart"/>
      <w:r>
        <w:t>Integromat</w:t>
      </w:r>
      <w:proofErr w:type="spellEnd"/>
      <w:r>
        <w:t>, 2024).</w:t>
      </w:r>
    </w:p>
    <w:p w14:paraId="2399AE9F" w14:textId="77777777" w:rsidR="00507839" w:rsidRDefault="00000000">
      <w:pPr>
        <w:pStyle w:val="Ttulo3"/>
      </w:pPr>
      <w:bookmarkStart w:id="44" w:name="_Toc228209373"/>
      <w:bookmarkStart w:id="45" w:name="X93fec73e5d108b013b278e4257b59246c0b4c80"/>
      <w:bookmarkEnd w:id="43"/>
      <w:r>
        <w:t>2.1.3 Métricas MTTD y MTTR en operaciones de e-</w:t>
      </w:r>
      <w:proofErr w:type="spellStart"/>
      <w:r>
        <w:t>commerce</w:t>
      </w:r>
      <w:bookmarkEnd w:id="44"/>
      <w:proofErr w:type="spellEnd"/>
    </w:p>
    <w:p w14:paraId="59CCD9A2" w14:textId="77777777" w:rsidR="00507839" w:rsidRDefault="00000000">
      <w:pPr>
        <w:pStyle w:val="FirstParagraph"/>
      </w:pPr>
      <w:r>
        <w:t xml:space="preserve">Las métricas </w:t>
      </w:r>
      <w:r>
        <w:rPr>
          <w:b/>
          <w:bCs/>
        </w:rPr>
        <w:t>MTTD</w:t>
      </w:r>
      <w:r>
        <w:t xml:space="preserve"> (</w:t>
      </w:r>
      <w:r>
        <w:rPr>
          <w:i/>
          <w:iCs/>
        </w:rPr>
        <w:t xml:space="preserve">Mean Time </w:t>
      </w:r>
      <w:proofErr w:type="spellStart"/>
      <w:r>
        <w:rPr>
          <w:i/>
          <w:iCs/>
        </w:rPr>
        <w:t>To</w:t>
      </w:r>
      <w:proofErr w:type="spellEnd"/>
      <w:r>
        <w:rPr>
          <w:i/>
          <w:iCs/>
        </w:rPr>
        <w:t xml:space="preserve"> </w:t>
      </w:r>
      <w:proofErr w:type="spellStart"/>
      <w:r>
        <w:rPr>
          <w:i/>
          <w:iCs/>
        </w:rPr>
        <w:t>Detect</w:t>
      </w:r>
      <w:proofErr w:type="spellEnd"/>
      <w:r>
        <w:t xml:space="preserve">) y </w:t>
      </w:r>
      <w:r>
        <w:rPr>
          <w:b/>
          <w:bCs/>
        </w:rPr>
        <w:t>MTTR</w:t>
      </w:r>
      <w:r>
        <w:t xml:space="preserve"> (</w:t>
      </w:r>
      <w:r>
        <w:rPr>
          <w:i/>
          <w:iCs/>
        </w:rPr>
        <w:t xml:space="preserve">Mean Time </w:t>
      </w:r>
      <w:proofErr w:type="spellStart"/>
      <w:r>
        <w:rPr>
          <w:i/>
          <w:iCs/>
        </w:rPr>
        <w:t>To</w:t>
      </w:r>
      <w:proofErr w:type="spellEnd"/>
      <w:r>
        <w:rPr>
          <w:i/>
          <w:iCs/>
        </w:rPr>
        <w:t xml:space="preserve"> </w:t>
      </w:r>
      <w:proofErr w:type="spellStart"/>
      <w:r>
        <w:rPr>
          <w:i/>
          <w:iCs/>
        </w:rPr>
        <w:t>Resolve</w:t>
      </w:r>
      <w:proofErr w:type="spellEnd"/>
      <w:r>
        <w:t xml:space="preserve">) tienen origen en la disciplina de gestión de incidentes de TI (ITIL v4; </w:t>
      </w:r>
      <w:proofErr w:type="spellStart"/>
      <w:r>
        <w:t>Axelos</w:t>
      </w:r>
      <w:proofErr w:type="spellEnd"/>
      <w:r>
        <w:t>, 2019) y en el movimiento DevOps (Kim et al., 2016). En el contexto de este trabajo se las adapta al ciclo de procesamiento de órdenes:</w:t>
      </w:r>
    </w:p>
    <w:p w14:paraId="22C60DD2" w14:textId="77777777" w:rsidR="00507839" w:rsidRDefault="00000000">
      <w:pPr>
        <w:pStyle w:val="Compact"/>
        <w:numPr>
          <w:ilvl w:val="0"/>
          <w:numId w:val="13"/>
        </w:numPr>
      </w:pPr>
      <w:r>
        <w:rPr>
          <w:b/>
          <w:bCs/>
        </w:rPr>
        <w:t>MTTD</w:t>
      </w:r>
      <w:r>
        <w:t xml:space="preserve"> mide el tiempo transcurrido desde la recepción de una orden hasta que el sistema detecta y procesa el stock disponible. Equivale al tiempo de procesamiento interno del pipeline.</w:t>
      </w:r>
    </w:p>
    <w:p w14:paraId="230CEF55" w14:textId="77777777" w:rsidR="00507839" w:rsidRDefault="00000000">
      <w:pPr>
        <w:pStyle w:val="Compact"/>
        <w:numPr>
          <w:ilvl w:val="0"/>
          <w:numId w:val="13"/>
        </w:numPr>
      </w:pPr>
      <w:r>
        <w:rPr>
          <w:b/>
          <w:bCs/>
        </w:rPr>
        <w:t>MTTR</w:t>
      </w:r>
      <w:r>
        <w:t xml:space="preserve"> mide el tiempo desde que el stock es procesado hasta que el cliente recibe la notificación de confirmación o rechazo. Equivale al tiempo de resolución y comunicación.</w:t>
      </w:r>
    </w:p>
    <w:p w14:paraId="424652A4" w14:textId="62297E0D" w:rsidR="00507839" w:rsidRDefault="00000000">
      <w:pPr>
        <w:pStyle w:val="FirstParagraph"/>
      </w:pPr>
      <w:r>
        <w:lastRenderedPageBreak/>
        <w:t>La adaptación de estas métricas a procesos de e-</w:t>
      </w:r>
      <w:proofErr w:type="spellStart"/>
      <w:r>
        <w:t>commerce</w:t>
      </w:r>
      <w:proofErr w:type="spellEnd"/>
      <w:r>
        <w:t xml:space="preserve"> es coherente con la práctica de </w:t>
      </w:r>
      <w:proofErr w:type="spellStart"/>
      <w:r>
        <w:rPr>
          <w:i/>
          <w:iCs/>
        </w:rPr>
        <w:t>operational</w:t>
      </w:r>
      <w:proofErr w:type="spellEnd"/>
      <w:r>
        <w:rPr>
          <w:i/>
          <w:iCs/>
        </w:rPr>
        <w:t xml:space="preserve"> </w:t>
      </w:r>
      <w:proofErr w:type="spellStart"/>
      <w:r>
        <w:rPr>
          <w:i/>
          <w:iCs/>
        </w:rPr>
        <w:t>excellence</w:t>
      </w:r>
      <w:proofErr w:type="spellEnd"/>
      <w:r>
        <w:t xml:space="preserve"> documentada por </w:t>
      </w:r>
      <w:proofErr w:type="spellStart"/>
      <w:r>
        <w:t>Womack</w:t>
      </w:r>
      <w:proofErr w:type="spellEnd"/>
      <w:r>
        <w:t xml:space="preserve"> &amp; Jones (2003) en el contexto de manufactura esbelta, donde la reducción del tiempo de ciclo es un indicador central de eficiencia operativa.</w:t>
      </w:r>
      <w:r w:rsidR="000F5827">
        <w:br/>
      </w:r>
      <w:r w:rsidR="000F5827">
        <w:br/>
      </w:r>
      <w:r w:rsidR="000F5827" w:rsidRPr="000F5827">
        <w:t>Resulta pertinente discutir la transferibilidad conceptual de MTTD y MTTR desde su dominio de origen — la gestión de incidentes TI — al dominio del procesamiento de órdenes de e-</w:t>
      </w:r>
      <w:proofErr w:type="spellStart"/>
      <w:r w:rsidR="000F5827" w:rsidRPr="000F5827">
        <w:t>commerce</w:t>
      </w:r>
      <w:proofErr w:type="spellEnd"/>
      <w:r w:rsidR="000F5827" w:rsidRPr="000F5827">
        <w:t xml:space="preserve">. En ITIL, ambas métricas miden eventos asociados a fallas (un incidente es por definición un evento no deseado). En el contexto de este trabajo, una orden de compra exitosa no constituye una falla sino un flujo nominal del proceso de negocio. La transferencia se sostiene, sin embargo, a nivel estructural: ambas métricas miden intervalos temporales acotados por dos eventos observables y representan etapas secuenciales de un ciclo (detección/procesamiento y resolución/comunicación). Esta analogía estructural — y no semántica estricta — es coherente con la práctica documentada en la literatura de </w:t>
      </w:r>
      <w:proofErr w:type="spellStart"/>
      <w:r w:rsidR="000F5827" w:rsidRPr="000F5827">
        <w:rPr>
          <w:i/>
          <w:iCs/>
        </w:rPr>
        <w:t>operational</w:t>
      </w:r>
      <w:proofErr w:type="spellEnd"/>
      <w:r w:rsidR="000F5827" w:rsidRPr="000F5827">
        <w:rPr>
          <w:i/>
          <w:iCs/>
        </w:rPr>
        <w:t xml:space="preserve"> </w:t>
      </w:r>
      <w:proofErr w:type="spellStart"/>
      <w:r w:rsidR="000F5827" w:rsidRPr="000F5827">
        <w:rPr>
          <w:i/>
          <w:iCs/>
        </w:rPr>
        <w:t>excellence</w:t>
      </w:r>
      <w:proofErr w:type="spellEnd"/>
      <w:r w:rsidR="000F5827" w:rsidRPr="000F5827">
        <w:t xml:space="preserve">, donde indicadores originalmente formulados para entornos de manufactura (lead time, </w:t>
      </w:r>
      <w:proofErr w:type="spellStart"/>
      <w:r w:rsidR="000F5827" w:rsidRPr="000F5827">
        <w:t>cycle</w:t>
      </w:r>
      <w:proofErr w:type="spellEnd"/>
      <w:r w:rsidR="000F5827" w:rsidRPr="000F5827">
        <w:t xml:space="preserve"> time) se transfieren a procesos administrativos y de servicio sin pérdida de validez operativa (</w:t>
      </w:r>
      <w:proofErr w:type="spellStart"/>
      <w:r w:rsidR="000F5827" w:rsidRPr="000F5827">
        <w:t>Womack</w:t>
      </w:r>
      <w:proofErr w:type="spellEnd"/>
      <w:r w:rsidR="000F5827" w:rsidRPr="000F5827">
        <w:t xml:space="preserve"> &amp; Jones, 2003). Se reconoce que métricas alternativas más específicas del dominio comercial — como </w:t>
      </w:r>
      <w:proofErr w:type="spellStart"/>
      <w:r w:rsidR="000F5827" w:rsidRPr="000F5827">
        <w:rPr>
          <w:i/>
          <w:iCs/>
        </w:rPr>
        <w:t>order</w:t>
      </w:r>
      <w:proofErr w:type="spellEnd"/>
      <w:r w:rsidR="000F5827" w:rsidRPr="000F5827">
        <w:rPr>
          <w:i/>
          <w:iCs/>
        </w:rPr>
        <w:t xml:space="preserve"> </w:t>
      </w:r>
      <w:proofErr w:type="spellStart"/>
      <w:r w:rsidR="000F5827" w:rsidRPr="000F5827">
        <w:rPr>
          <w:i/>
          <w:iCs/>
        </w:rPr>
        <w:t>cycle</w:t>
      </w:r>
      <w:proofErr w:type="spellEnd"/>
      <w:r w:rsidR="000F5827" w:rsidRPr="000F5827">
        <w:rPr>
          <w:i/>
          <w:iCs/>
        </w:rPr>
        <w:t xml:space="preserve"> time</w:t>
      </w:r>
      <w:r w:rsidR="000F5827" w:rsidRPr="000F5827">
        <w:t xml:space="preserve"> u </w:t>
      </w:r>
      <w:proofErr w:type="spellStart"/>
      <w:r w:rsidR="000F5827" w:rsidRPr="000F5827">
        <w:rPr>
          <w:i/>
          <w:iCs/>
        </w:rPr>
        <w:t>order</w:t>
      </w:r>
      <w:proofErr w:type="spellEnd"/>
      <w:r w:rsidR="000F5827" w:rsidRPr="000F5827">
        <w:rPr>
          <w:i/>
          <w:iCs/>
        </w:rPr>
        <w:t xml:space="preserve"> </w:t>
      </w:r>
      <w:proofErr w:type="spellStart"/>
      <w:r w:rsidR="000F5827" w:rsidRPr="000F5827">
        <w:rPr>
          <w:i/>
          <w:iCs/>
        </w:rPr>
        <w:t>fulfillment</w:t>
      </w:r>
      <w:proofErr w:type="spellEnd"/>
      <w:r w:rsidR="000F5827" w:rsidRPr="000F5827">
        <w:rPr>
          <w:i/>
          <w:iCs/>
        </w:rPr>
        <w:t xml:space="preserve"> lead time</w:t>
      </w:r>
      <w:r w:rsidR="000F5827" w:rsidRPr="000F5827">
        <w:t xml:space="preserve"> — podrían reemplazar a MTTD y MTTR en versiones futuras del trabajo. La elección de MTTD y MTTR en este estudio se fundamenta en su disponibilidad inmediata como vocabulario de </w:t>
      </w:r>
      <w:proofErr w:type="spellStart"/>
      <w:r w:rsidR="000F5827" w:rsidRPr="000F5827">
        <w:t>observabilidad</w:t>
      </w:r>
      <w:proofErr w:type="spellEnd"/>
      <w:r w:rsidR="000F5827" w:rsidRPr="000F5827">
        <w:t xml:space="preserve"> ya soportado por las herramientas de monitoreo del </w:t>
      </w:r>
      <w:proofErr w:type="spellStart"/>
      <w:r w:rsidR="000F5827" w:rsidRPr="000F5827">
        <w:t>stack</w:t>
      </w:r>
      <w:proofErr w:type="spellEnd"/>
      <w:r w:rsidR="000F5827" w:rsidRPr="000F5827">
        <w:t xml:space="preserve"> tecnológico (</w:t>
      </w:r>
      <w:proofErr w:type="spellStart"/>
      <w:r w:rsidR="000F5827" w:rsidRPr="000F5827">
        <w:t>Grafana</w:t>
      </w:r>
      <w:proofErr w:type="spellEnd"/>
      <w:r w:rsidR="000F5827" w:rsidRPr="000F5827">
        <w:t xml:space="preserve">), lo que facilita la integración con prácticas de </w:t>
      </w:r>
      <w:r w:rsidR="000F5827" w:rsidRPr="000F5827">
        <w:rPr>
          <w:i/>
          <w:iCs/>
        </w:rPr>
        <w:t xml:space="preserve">site </w:t>
      </w:r>
      <w:proofErr w:type="spellStart"/>
      <w:r w:rsidR="000F5827" w:rsidRPr="000F5827">
        <w:rPr>
          <w:i/>
          <w:iCs/>
        </w:rPr>
        <w:t>reliability</w:t>
      </w:r>
      <w:proofErr w:type="spellEnd"/>
      <w:r w:rsidR="000F5827" w:rsidRPr="000F5827">
        <w:rPr>
          <w:i/>
          <w:iCs/>
        </w:rPr>
        <w:t xml:space="preserve"> </w:t>
      </w:r>
      <w:proofErr w:type="spellStart"/>
      <w:r w:rsidR="000F5827" w:rsidRPr="000F5827">
        <w:rPr>
          <w:i/>
          <w:iCs/>
        </w:rPr>
        <w:t>engineering</w:t>
      </w:r>
      <w:proofErr w:type="spellEnd"/>
      <w:r w:rsidR="000F5827" w:rsidRPr="000F5827">
        <w:t xml:space="preserve"> (Beyer et al., 2016) habituales en equipos de desarrollo.</w:t>
      </w:r>
    </w:p>
    <w:p w14:paraId="1EDD315A" w14:textId="77777777" w:rsidR="00507839" w:rsidRDefault="00000000">
      <w:pPr>
        <w:pStyle w:val="Ttulo2"/>
      </w:pPr>
      <w:bookmarkStart w:id="46" w:name="_Toc228209374"/>
      <w:bookmarkStart w:id="47" w:name="Xb9df29f5b4396af5e3e5cddfe0cff79ab4ee89d"/>
      <w:bookmarkEnd w:id="39"/>
      <w:bookmarkEnd w:id="45"/>
      <w:r>
        <w:t>2.2 Inteligencia artificial conversacional y modelos de lenguaje</w:t>
      </w:r>
      <w:bookmarkEnd w:id="46"/>
    </w:p>
    <w:p w14:paraId="26BB0005" w14:textId="77777777" w:rsidR="00507839" w:rsidRDefault="00000000">
      <w:pPr>
        <w:pStyle w:val="Ttulo3"/>
      </w:pPr>
      <w:bookmarkStart w:id="48" w:name="_Toc228209375"/>
      <w:bookmarkStart w:id="49" w:name="X66ea073947c30cd45a099a94c7f07bfa1f9ff91"/>
      <w:r>
        <w:t xml:space="preserve">2.2.1 Evolución de los </w:t>
      </w:r>
      <w:proofErr w:type="spellStart"/>
      <w:r>
        <w:t>chatbots</w:t>
      </w:r>
      <w:proofErr w:type="spellEnd"/>
      <w:r>
        <w:t xml:space="preserve">: de reglas a </w:t>
      </w:r>
      <w:proofErr w:type="spellStart"/>
      <w:r>
        <w:t>LLMs</w:t>
      </w:r>
      <w:bookmarkEnd w:id="48"/>
      <w:proofErr w:type="spellEnd"/>
    </w:p>
    <w:p w14:paraId="6EFC8DBD" w14:textId="77777777" w:rsidR="00507839" w:rsidRDefault="00000000">
      <w:pPr>
        <w:pStyle w:val="FirstParagraph"/>
      </w:pPr>
      <w:r>
        <w:t xml:space="preserve">Los sistemas de diálogo automatizado evolucionaron desde los </w:t>
      </w:r>
      <w:proofErr w:type="spellStart"/>
      <w:r>
        <w:t>chatbots</w:t>
      </w:r>
      <w:proofErr w:type="spellEnd"/>
      <w:r>
        <w:t xml:space="preserve"> basados en reglas (</w:t>
      </w:r>
      <w:r>
        <w:rPr>
          <w:i/>
          <w:iCs/>
        </w:rPr>
        <w:t>rule-</w:t>
      </w:r>
      <w:proofErr w:type="spellStart"/>
      <w:r>
        <w:rPr>
          <w:i/>
          <w:iCs/>
        </w:rPr>
        <w:t>based</w:t>
      </w:r>
      <w:proofErr w:type="spellEnd"/>
      <w:r>
        <w:t>) de los años 1990 —donde cada posible interacción debe ser explícitamente programada— hacia los sistemas basados en recuperación de información (</w:t>
      </w:r>
      <w:proofErr w:type="spellStart"/>
      <w:r>
        <w:rPr>
          <w:i/>
          <w:iCs/>
        </w:rPr>
        <w:t>retrieval-based</w:t>
      </w:r>
      <w:proofErr w:type="spellEnd"/>
      <w:r>
        <w:t>) y, finalmente, hacia los modelos de lenguaje generativos (</w:t>
      </w:r>
      <w:r>
        <w:rPr>
          <w:i/>
          <w:iCs/>
        </w:rPr>
        <w:t>generative</w:t>
      </w:r>
      <w:r>
        <w:t>) (</w:t>
      </w:r>
      <w:proofErr w:type="spellStart"/>
      <w:r>
        <w:t>Jurafsky</w:t>
      </w:r>
      <w:proofErr w:type="spellEnd"/>
      <w:r>
        <w:t xml:space="preserve"> &amp; Martin, 2024). Los </w:t>
      </w:r>
      <w:proofErr w:type="spellStart"/>
      <w:r>
        <w:t>chatbots</w:t>
      </w:r>
      <w:proofErr w:type="spellEnd"/>
      <w:r>
        <w:t xml:space="preserve"> basados en reglas presentan limitaciones conocidas: frágiles ante variaciones ortográficas, incapaces de manejar intenciones no anticipadas, y costosos de mantener a medida que el catálogo de respuestas crece (</w:t>
      </w:r>
      <w:proofErr w:type="spellStart"/>
      <w:r>
        <w:t>McTear</w:t>
      </w:r>
      <w:proofErr w:type="spellEnd"/>
      <w:r>
        <w:t>, 2022).</w:t>
      </w:r>
    </w:p>
    <w:p w14:paraId="69D68844" w14:textId="77777777" w:rsidR="00507839" w:rsidRDefault="00000000">
      <w:pPr>
        <w:pStyle w:val="Textoindependiente"/>
      </w:pPr>
      <w:r>
        <w:t>Los modelos de lenguaje de gran escala (</w:t>
      </w:r>
      <w:proofErr w:type="spellStart"/>
      <w:r>
        <w:rPr>
          <w:i/>
          <w:iCs/>
        </w:rPr>
        <w:t>Large</w:t>
      </w:r>
      <w:proofErr w:type="spellEnd"/>
      <w:r>
        <w:rPr>
          <w:i/>
          <w:iCs/>
        </w:rPr>
        <w:t xml:space="preserve"> </w:t>
      </w:r>
      <w:proofErr w:type="spellStart"/>
      <w:r>
        <w:rPr>
          <w:i/>
          <w:iCs/>
        </w:rPr>
        <w:t>Language</w:t>
      </w:r>
      <w:proofErr w:type="spellEnd"/>
      <w:r>
        <w:rPr>
          <w:i/>
          <w:iCs/>
        </w:rPr>
        <w:t xml:space="preserve"> </w:t>
      </w:r>
      <w:proofErr w:type="spellStart"/>
      <w:r>
        <w:rPr>
          <w:i/>
          <w:iCs/>
        </w:rPr>
        <w:t>Models</w:t>
      </w:r>
      <w:proofErr w:type="spellEnd"/>
      <w:r>
        <w:t xml:space="preserve">, </w:t>
      </w:r>
      <w:proofErr w:type="spellStart"/>
      <w:r>
        <w:t>LLMs</w:t>
      </w:r>
      <w:proofErr w:type="spellEnd"/>
      <w:r>
        <w:t>) resuelven estas limitaciones al aprender representaciones estadísticas del lenguaje natural a partir de corpus masivos (Brown et al., 2020). Su capacidad de generalización permite comprender consultas variadas y generar respuestas coherentes sin requerir la codificación explícita de cada caso.</w:t>
      </w:r>
    </w:p>
    <w:p w14:paraId="6636753D" w14:textId="77777777" w:rsidR="00507839" w:rsidRDefault="00000000">
      <w:pPr>
        <w:pStyle w:val="Ttulo3"/>
      </w:pPr>
      <w:bookmarkStart w:id="50" w:name="_Toc228209376"/>
      <w:bookmarkStart w:id="51" w:name="gpt-4o-mini-y-prompt-engineering"/>
      <w:bookmarkEnd w:id="49"/>
      <w:r>
        <w:lastRenderedPageBreak/>
        <w:t xml:space="preserve">2.2.2 GPT-4o-mini y </w:t>
      </w:r>
      <w:proofErr w:type="spellStart"/>
      <w:r>
        <w:t>prompt</w:t>
      </w:r>
      <w:proofErr w:type="spellEnd"/>
      <w:r>
        <w:t xml:space="preserve"> </w:t>
      </w:r>
      <w:proofErr w:type="spellStart"/>
      <w:r>
        <w:t>engineering</w:t>
      </w:r>
      <w:bookmarkEnd w:id="50"/>
      <w:proofErr w:type="spellEnd"/>
    </w:p>
    <w:p w14:paraId="523C8B83" w14:textId="77777777" w:rsidR="00507839" w:rsidRDefault="00000000">
      <w:pPr>
        <w:pStyle w:val="FirstParagraph"/>
      </w:pPr>
      <w:r>
        <w:t xml:space="preserve">En este proyecto se utiliza </w:t>
      </w:r>
      <w:r>
        <w:rPr>
          <w:b/>
          <w:bCs/>
        </w:rPr>
        <w:t>GPT-4o-mini</w:t>
      </w:r>
      <w:r>
        <w:t xml:space="preserve"> de </w:t>
      </w:r>
      <w:proofErr w:type="spellStart"/>
      <w:r>
        <w:t>OpenAI</w:t>
      </w:r>
      <w:proofErr w:type="spellEnd"/>
      <w:r>
        <w:t xml:space="preserve"> (</w:t>
      </w:r>
      <w:proofErr w:type="spellStart"/>
      <w:r>
        <w:t>OpenAI</w:t>
      </w:r>
      <w:proofErr w:type="spellEnd"/>
      <w:r>
        <w:t xml:space="preserve">, 2024), un modelo optimizado para inferencia rápida con buen balance entre capacidad y costo. La interacción con el modelo se configura mediante </w:t>
      </w:r>
      <w:proofErr w:type="spellStart"/>
      <w:r>
        <w:rPr>
          <w:i/>
          <w:iCs/>
        </w:rPr>
        <w:t>prompt</w:t>
      </w:r>
      <w:proofErr w:type="spellEnd"/>
      <w:r>
        <w:rPr>
          <w:i/>
          <w:iCs/>
        </w:rPr>
        <w:t xml:space="preserve"> </w:t>
      </w:r>
      <w:proofErr w:type="spellStart"/>
      <w:r>
        <w:rPr>
          <w:i/>
          <w:iCs/>
        </w:rPr>
        <w:t>engineering</w:t>
      </w:r>
      <w:proofErr w:type="spellEnd"/>
      <w:r>
        <w:t xml:space="preserve"> estructurado: el </w:t>
      </w:r>
      <w:proofErr w:type="spellStart"/>
      <w:r>
        <w:t>prompt</w:t>
      </w:r>
      <w:proofErr w:type="spellEnd"/>
      <w:r>
        <w:t xml:space="preserve"> de sistema define el rol del modelo (agente de atención al cliente), las categorías de intención válidas (FAQ, ESTADO_PEDIDO, RECLAMO, GENERAL), el formato de respuesta esperado (JSON estructurado) y ejemplos de cada categoría (</w:t>
      </w:r>
      <w:proofErr w:type="spellStart"/>
      <w:r>
        <w:rPr>
          <w:i/>
          <w:iCs/>
        </w:rPr>
        <w:t>few-shot</w:t>
      </w:r>
      <w:proofErr w:type="spellEnd"/>
      <w:r>
        <w:rPr>
          <w:i/>
          <w:iCs/>
        </w:rPr>
        <w:t xml:space="preserve"> </w:t>
      </w:r>
      <w:proofErr w:type="spellStart"/>
      <w:r>
        <w:rPr>
          <w:i/>
          <w:iCs/>
        </w:rPr>
        <w:t>prompting</w:t>
      </w:r>
      <w:proofErr w:type="spellEnd"/>
      <w:r>
        <w:t>).</w:t>
      </w:r>
    </w:p>
    <w:p w14:paraId="77C0FF12" w14:textId="77777777" w:rsidR="00507839" w:rsidRDefault="00000000">
      <w:pPr>
        <w:pStyle w:val="Textoindependiente"/>
      </w:pPr>
      <w:r>
        <w:t xml:space="preserve">El </w:t>
      </w:r>
      <w:proofErr w:type="spellStart"/>
      <w:r>
        <w:rPr>
          <w:i/>
          <w:iCs/>
        </w:rPr>
        <w:t>few-shot</w:t>
      </w:r>
      <w:proofErr w:type="spellEnd"/>
      <w:r>
        <w:rPr>
          <w:i/>
          <w:iCs/>
        </w:rPr>
        <w:t xml:space="preserve"> </w:t>
      </w:r>
      <w:proofErr w:type="spellStart"/>
      <w:r>
        <w:rPr>
          <w:i/>
          <w:iCs/>
        </w:rPr>
        <w:t>prompting</w:t>
      </w:r>
      <w:proofErr w:type="spellEnd"/>
      <w:r>
        <w:t xml:space="preserve"> —técnica documentada por Brown et al. (2020) y Liu et al. (2023)— consiste en incluir en el </w:t>
      </w:r>
      <w:proofErr w:type="spellStart"/>
      <w:r>
        <w:t>prompt</w:t>
      </w:r>
      <w:proofErr w:type="spellEnd"/>
      <w:r>
        <w:t xml:space="preserve"> ejemplos etiquetados de entrada-salida para guiar al modelo hacia el comportamiento deseado sin necesidad de fine-</w:t>
      </w:r>
      <w:proofErr w:type="spellStart"/>
      <w:r>
        <w:t>tuning</w:t>
      </w:r>
      <w:proofErr w:type="spellEnd"/>
      <w:r>
        <w:t>. Esta estrategia es adecuada para tareas de clasificación de intenciones en dominios acotados como la atención al cliente de e-</w:t>
      </w:r>
      <w:proofErr w:type="spellStart"/>
      <w:r>
        <w:t>commerce</w:t>
      </w:r>
      <w:proofErr w:type="spellEnd"/>
      <w:r>
        <w:t>, donde el espacio de intenciones es finito y bien definido.</w:t>
      </w:r>
    </w:p>
    <w:p w14:paraId="4206579D" w14:textId="77777777" w:rsidR="00507839" w:rsidRDefault="00000000">
      <w:pPr>
        <w:pStyle w:val="Ttulo3"/>
      </w:pPr>
      <w:bookmarkStart w:id="52" w:name="_Toc228209377"/>
      <w:bookmarkStart w:id="53" w:name="precisión-en-clasificación-de-intents"/>
      <w:bookmarkEnd w:id="51"/>
      <w:r>
        <w:t xml:space="preserve">2.2.3 Precisión en clasificación de </w:t>
      </w:r>
      <w:proofErr w:type="spellStart"/>
      <w:r>
        <w:t>intents</w:t>
      </w:r>
      <w:bookmarkEnd w:id="52"/>
      <w:proofErr w:type="spellEnd"/>
    </w:p>
    <w:p w14:paraId="085C0877" w14:textId="77777777" w:rsidR="00507839" w:rsidRDefault="00000000">
      <w:pPr>
        <w:pStyle w:val="FirstParagraph"/>
      </w:pPr>
      <w:r>
        <w:t xml:space="preserve">La evaluación de la precisión de clasificación de intenciones en </w:t>
      </w:r>
      <w:proofErr w:type="spellStart"/>
      <w:r>
        <w:t>chatbots</w:t>
      </w:r>
      <w:proofErr w:type="spellEnd"/>
      <w:r>
        <w:t xml:space="preserve"> se realiza típicamente mediante métricas de clasificación estándar: </w:t>
      </w:r>
      <w:proofErr w:type="spellStart"/>
      <w:r>
        <w:rPr>
          <w:i/>
          <w:iCs/>
        </w:rPr>
        <w:t>accuracy</w:t>
      </w:r>
      <w:proofErr w:type="spellEnd"/>
      <w:r>
        <w:t xml:space="preserve">, </w:t>
      </w:r>
      <w:proofErr w:type="spellStart"/>
      <w:r>
        <w:rPr>
          <w:i/>
          <w:iCs/>
        </w:rPr>
        <w:t>precision</w:t>
      </w:r>
      <w:proofErr w:type="spellEnd"/>
      <w:r>
        <w:t xml:space="preserve">, </w:t>
      </w:r>
      <w:proofErr w:type="spellStart"/>
      <w:r>
        <w:rPr>
          <w:i/>
          <w:iCs/>
        </w:rPr>
        <w:t>recall</w:t>
      </w:r>
      <w:proofErr w:type="spellEnd"/>
      <w:r>
        <w:t xml:space="preserve"> y </w:t>
      </w:r>
      <w:r>
        <w:rPr>
          <w:i/>
          <w:iCs/>
        </w:rPr>
        <w:t>F1-score</w:t>
      </w:r>
      <w:r>
        <w:t xml:space="preserve"> (</w:t>
      </w:r>
      <w:proofErr w:type="spellStart"/>
      <w:r>
        <w:t>Jurafsky</w:t>
      </w:r>
      <w:proofErr w:type="spellEnd"/>
      <w:r>
        <w:t xml:space="preserve"> &amp; Martin, 2024). Para este trabajo se utiliza </w:t>
      </w:r>
      <w:proofErr w:type="spellStart"/>
      <w:r>
        <w:rPr>
          <w:i/>
          <w:iCs/>
        </w:rPr>
        <w:t>accuracy</w:t>
      </w:r>
      <w:proofErr w:type="spellEnd"/>
      <w:r>
        <w:t xml:space="preserve"> como métrica principal, dado que las clases de intención tienen distribución relativamente balanceada en el conjunto de prueba. Un umbral mínimo de 85% de </w:t>
      </w:r>
      <w:proofErr w:type="spellStart"/>
      <w:r>
        <w:rPr>
          <w:i/>
          <w:iCs/>
        </w:rPr>
        <w:t>accuracy</w:t>
      </w:r>
      <w:proofErr w:type="spellEnd"/>
      <w:r>
        <w:t xml:space="preserve"> es consistente con los estándares reportados en sistemas de soporte al cliente de nivel prototipo (</w:t>
      </w:r>
      <w:proofErr w:type="spellStart"/>
      <w:r>
        <w:t>Ram</w:t>
      </w:r>
      <w:proofErr w:type="spellEnd"/>
      <w:r>
        <w:t xml:space="preserve"> &amp; </w:t>
      </w:r>
      <w:proofErr w:type="spellStart"/>
      <w:r>
        <w:t>Yih</w:t>
      </w:r>
      <w:proofErr w:type="spellEnd"/>
      <w:r>
        <w:t>, 2021).</w:t>
      </w:r>
    </w:p>
    <w:p w14:paraId="4DBD7C52" w14:textId="6ABCAD7E" w:rsidR="00507839" w:rsidRDefault="00000000">
      <w:pPr>
        <w:pStyle w:val="Ttulo2"/>
      </w:pPr>
      <w:bookmarkStart w:id="54" w:name="_Toc228209378"/>
      <w:bookmarkStart w:id="55" w:name="comunicación-omnicanal-en-e-commerce"/>
      <w:bookmarkEnd w:id="47"/>
      <w:bookmarkEnd w:id="53"/>
      <w:r>
        <w:t>2.3 Comunicación en e-</w:t>
      </w:r>
      <w:proofErr w:type="spellStart"/>
      <w:r>
        <w:t>commerce</w:t>
      </w:r>
      <w:bookmarkEnd w:id="54"/>
      <w:proofErr w:type="spellEnd"/>
    </w:p>
    <w:p w14:paraId="79572D61" w14:textId="77777777" w:rsidR="00507839" w:rsidRDefault="00000000">
      <w:pPr>
        <w:pStyle w:val="Ttulo3"/>
      </w:pPr>
      <w:bookmarkStart w:id="56" w:name="_Toc228209379"/>
      <w:bookmarkStart w:id="57" w:name="concepto-y-relevancia-estratégica"/>
      <w:r>
        <w:t>2.3.1 Concepto y relevancia estratégica</w:t>
      </w:r>
      <w:bookmarkEnd w:id="56"/>
    </w:p>
    <w:p w14:paraId="2074C90B" w14:textId="5BE1F352" w:rsidR="00507839" w:rsidRDefault="00000000">
      <w:pPr>
        <w:pStyle w:val="FirstParagraph"/>
      </w:pPr>
      <w:r>
        <w:t>La estrategia (</w:t>
      </w:r>
      <w:proofErr w:type="spellStart"/>
      <w:r>
        <w:rPr>
          <w:i/>
          <w:iCs/>
        </w:rPr>
        <w:t>omnichannel</w:t>
      </w:r>
      <w:proofErr w:type="spellEnd"/>
      <w:r>
        <w:t>) consiste en integrar múltiples canales de comunicación en una experiencia unificada para el cliente, de manera que el historial y el contexto se preserven independientemente del canal utilizado (</w:t>
      </w:r>
      <w:proofErr w:type="spellStart"/>
      <w:r>
        <w:t>Verhoef</w:t>
      </w:r>
      <w:proofErr w:type="spellEnd"/>
      <w:r>
        <w:t xml:space="preserve"> et al., 2015). A diferencia del enfoque multicanal —donde cada canal opera en silos—, la estrategia centraliza el procesamiento y garantiza coherencia en las respuestas.</w:t>
      </w:r>
    </w:p>
    <w:p w14:paraId="3B516691" w14:textId="06408229" w:rsidR="00507839" w:rsidRDefault="00000000">
      <w:pPr>
        <w:pStyle w:val="Textoindependiente"/>
      </w:pPr>
      <w:r>
        <w:t xml:space="preserve">Según el informe de CACE (2025), el 68% de los consumidores argentinos que realizan compras en línea esperan poder contactar al vendedor por al menos dos canales distintos (WhatsApp y email siendo los más utilizados). Este dato contextualiza la relevancia del enfoque para el segmento de </w:t>
      </w:r>
      <w:proofErr w:type="spellStart"/>
      <w:r>
        <w:t>PyMEs</w:t>
      </w:r>
      <w:proofErr w:type="spellEnd"/>
      <w:r>
        <w:t xml:space="preserve"> de e-</w:t>
      </w:r>
      <w:proofErr w:type="spellStart"/>
      <w:r>
        <w:t>commerce</w:t>
      </w:r>
      <w:proofErr w:type="spellEnd"/>
      <w:r>
        <w:t xml:space="preserve"> argentinas.</w:t>
      </w:r>
    </w:p>
    <w:p w14:paraId="3CD88BAA" w14:textId="73CE0B8D" w:rsidR="00507839" w:rsidRDefault="00000000">
      <w:pPr>
        <w:pStyle w:val="Ttulo3"/>
      </w:pPr>
      <w:bookmarkStart w:id="58" w:name="_Toc228209380"/>
      <w:bookmarkStart w:id="59" w:name="X452ed088a5bd0b432cae0c8b943186b8d077f51"/>
      <w:bookmarkEnd w:id="57"/>
      <w:r>
        <w:t xml:space="preserve">2.3.2 TMR como métrica de efectividad </w:t>
      </w:r>
      <w:bookmarkEnd w:id="58"/>
    </w:p>
    <w:p w14:paraId="5A72BB11" w14:textId="429E03F4" w:rsidR="00507839" w:rsidRDefault="00000000">
      <w:pPr>
        <w:pStyle w:val="FirstParagraph"/>
      </w:pPr>
      <w:r>
        <w:t xml:space="preserve">El </w:t>
      </w:r>
      <w:r>
        <w:rPr>
          <w:b/>
          <w:bCs/>
        </w:rPr>
        <w:t>TMR</w:t>
      </w:r>
      <w:r>
        <w:t xml:space="preserve"> (</w:t>
      </w:r>
      <w:r>
        <w:rPr>
          <w:i/>
          <w:iCs/>
        </w:rPr>
        <w:t>Tiempo Medio de Respuesta</w:t>
      </w:r>
      <w:r>
        <w:t xml:space="preserve">) es la métrica operativa central para evaluar la efectividad de un sistema de atención. En la literatura de </w:t>
      </w:r>
      <w:proofErr w:type="spellStart"/>
      <w:r>
        <w:rPr>
          <w:i/>
          <w:iCs/>
        </w:rPr>
        <w:t>customer</w:t>
      </w:r>
      <w:proofErr w:type="spellEnd"/>
      <w:r>
        <w:rPr>
          <w:i/>
          <w:iCs/>
        </w:rPr>
        <w:t xml:space="preserve"> </w:t>
      </w:r>
      <w:proofErr w:type="spellStart"/>
      <w:r>
        <w:rPr>
          <w:i/>
          <w:iCs/>
        </w:rPr>
        <w:t>service</w:t>
      </w:r>
      <w:proofErr w:type="spellEnd"/>
      <w:r>
        <w:rPr>
          <w:i/>
          <w:iCs/>
        </w:rPr>
        <w:t xml:space="preserve"> </w:t>
      </w:r>
      <w:proofErr w:type="spellStart"/>
      <w:r>
        <w:rPr>
          <w:i/>
          <w:iCs/>
        </w:rPr>
        <w:lastRenderedPageBreak/>
        <w:t>management</w:t>
      </w:r>
      <w:proofErr w:type="spellEnd"/>
      <w:r>
        <w:t>, el tiempo de respuesta es uno de los cinco determinantes de la satisfacción del cliente en canales digitales (Zeithaml et al., 2013). Estudios de benchmarking muestran que el tiempo de respuesta promedio en canales de email de e-</w:t>
      </w:r>
      <w:proofErr w:type="spellStart"/>
      <w:r>
        <w:t>commerce</w:t>
      </w:r>
      <w:proofErr w:type="spellEnd"/>
      <w:r>
        <w:t xml:space="preserve"> oscila entre 12 y 24 horas, mientras que en WhatsApp los clientes esperan respuesta en menos de 1 hora (</w:t>
      </w:r>
      <w:proofErr w:type="spellStart"/>
      <w:r>
        <w:t>Sprinklr</w:t>
      </w:r>
      <w:proofErr w:type="spellEnd"/>
      <w:r>
        <w:t xml:space="preserve"> </w:t>
      </w:r>
      <w:proofErr w:type="spellStart"/>
      <w:r>
        <w:t>Research</w:t>
      </w:r>
      <w:proofErr w:type="spellEnd"/>
      <w:r>
        <w:t>, 2023). Un sistema automatizado con TMR de segundos representa, por tanto, una mejora de varios órdenes de magnitud respecto al estándar manual.</w:t>
      </w:r>
    </w:p>
    <w:p w14:paraId="7E7F71DC" w14:textId="77777777" w:rsidR="00507839" w:rsidRDefault="00000000">
      <w:pPr>
        <w:pStyle w:val="Ttulo2"/>
      </w:pPr>
      <w:bookmarkStart w:id="60" w:name="_Toc228209381"/>
      <w:bookmarkStart w:id="61" w:name="Xaa4f6589df2a0f19e1737147622416c2cf6ca47"/>
      <w:bookmarkEnd w:id="55"/>
      <w:bookmarkEnd w:id="59"/>
      <w:r>
        <w:t>2.4 Infraestructura: contenedores, bases de datos relacionales y visualización</w:t>
      </w:r>
      <w:bookmarkEnd w:id="60"/>
    </w:p>
    <w:p w14:paraId="7A3FFA55" w14:textId="77777777" w:rsidR="00507839" w:rsidRDefault="00000000">
      <w:pPr>
        <w:pStyle w:val="Ttulo3"/>
      </w:pPr>
      <w:bookmarkStart w:id="62" w:name="_Toc228209382"/>
      <w:bookmarkStart w:id="63" w:name="contenedores-docker-y-reproducibilidad"/>
      <w:r>
        <w:t>2.4.1 Contenedores Docker y reproducibilidad</w:t>
      </w:r>
      <w:bookmarkEnd w:id="62"/>
    </w:p>
    <w:p w14:paraId="03738100" w14:textId="77777777" w:rsidR="00507839" w:rsidRDefault="00000000">
      <w:pPr>
        <w:pStyle w:val="FirstParagraph"/>
      </w:pPr>
      <w:r>
        <w:t xml:space="preserve">Docker es una plataforma de virtualización a nivel de sistema operativo que empaqueta aplicaciones y sus dependencias en unidades portables denominadas </w:t>
      </w:r>
      <w:r>
        <w:rPr>
          <w:i/>
          <w:iCs/>
        </w:rPr>
        <w:t>contenedores</w:t>
      </w:r>
      <w:r>
        <w:t xml:space="preserve"> (Merkel, 2014). Docker </w:t>
      </w:r>
      <w:proofErr w:type="spellStart"/>
      <w:r>
        <w:t>Compose</w:t>
      </w:r>
      <w:proofErr w:type="spellEnd"/>
      <w:r>
        <w:t xml:space="preserve"> extiende este concepto permitiendo definir y orquestar múltiples contenedores mediante un único archivo de configuración YAML (Docker Inc., 2025). La adopción de contenedores en proyectos de investigación aplicada es una práctica recomendada para garantizar la reproducibilidad del entorno experimental (</w:t>
      </w:r>
      <w:proofErr w:type="spellStart"/>
      <w:r>
        <w:t>Boettiger</w:t>
      </w:r>
      <w:proofErr w:type="spellEnd"/>
      <w:r>
        <w:t>, 2015): cualquier evaluador puede levantar el sistema completo con un único comando, eliminando la variabilidad del entorno como fuente de error.</w:t>
      </w:r>
    </w:p>
    <w:p w14:paraId="012882B1" w14:textId="77777777" w:rsidR="00507839" w:rsidRDefault="00000000">
      <w:pPr>
        <w:pStyle w:val="Ttulo3"/>
      </w:pPr>
      <w:bookmarkStart w:id="64" w:name="_Toc228209383"/>
      <w:bookmarkStart w:id="65" w:name="X007ab7e732545dc11532fc0843ddc84b58ac216"/>
      <w:bookmarkEnd w:id="63"/>
      <w:r>
        <w:t>2.4.2 PostgreSQL como base de datos de métricas</w:t>
      </w:r>
      <w:bookmarkEnd w:id="64"/>
    </w:p>
    <w:p w14:paraId="0A2A81CB" w14:textId="77777777" w:rsidR="00507839" w:rsidRDefault="00000000">
      <w:pPr>
        <w:pStyle w:val="FirstParagraph"/>
      </w:pPr>
      <w:r>
        <w:rPr>
          <w:b/>
          <w:bCs/>
        </w:rPr>
        <w:t>PostgreSQL 15</w:t>
      </w:r>
      <w:r>
        <w:t xml:space="preserve"> se seleccionó como sistema de gestión de base de datos relacional por tres razones: (1) soporte completo de SQL estándar incluyendo </w:t>
      </w:r>
      <w:proofErr w:type="spellStart"/>
      <w:r>
        <w:rPr>
          <w:i/>
          <w:iCs/>
        </w:rPr>
        <w:t>window</w:t>
      </w:r>
      <w:proofErr w:type="spellEnd"/>
      <w:r>
        <w:rPr>
          <w:i/>
          <w:iCs/>
        </w:rPr>
        <w:t xml:space="preserve"> </w:t>
      </w:r>
      <w:proofErr w:type="spellStart"/>
      <w:r>
        <w:rPr>
          <w:i/>
          <w:iCs/>
        </w:rPr>
        <w:t>functions</w:t>
      </w:r>
      <w:proofErr w:type="spellEnd"/>
      <w:r>
        <w:t xml:space="preserve"> necesarias para el cálculo de métricas temporales; (2) soporte nativo de tipos JSON para almacenar </w:t>
      </w:r>
      <w:proofErr w:type="spellStart"/>
      <w:r>
        <w:t>payloads</w:t>
      </w:r>
      <w:proofErr w:type="spellEnd"/>
      <w:r>
        <w:t xml:space="preserve"> sin procesar de los </w:t>
      </w:r>
      <w:proofErr w:type="spellStart"/>
      <w:r>
        <w:t>webhooks</w:t>
      </w:r>
      <w:proofErr w:type="spellEnd"/>
      <w:r>
        <w:t>; (3) capacidad de crear vistas (</w:t>
      </w:r>
      <w:proofErr w:type="spellStart"/>
      <w:r>
        <w:rPr>
          <w:i/>
          <w:iCs/>
        </w:rPr>
        <w:t>views</w:t>
      </w:r>
      <w:proofErr w:type="spellEnd"/>
      <w:r>
        <w:t xml:space="preserve">) que </w:t>
      </w:r>
      <w:proofErr w:type="spellStart"/>
      <w:r>
        <w:t>Grafana</w:t>
      </w:r>
      <w:proofErr w:type="spellEnd"/>
      <w:r>
        <w:t xml:space="preserve"> consume directamente sin necesidad de ETL adicional (PostgreSQL Global </w:t>
      </w:r>
      <w:proofErr w:type="spellStart"/>
      <w:r>
        <w:t>Development</w:t>
      </w:r>
      <w:proofErr w:type="spellEnd"/>
      <w:r>
        <w:t xml:space="preserve"> </w:t>
      </w:r>
      <w:proofErr w:type="spellStart"/>
      <w:r>
        <w:t>Group</w:t>
      </w:r>
      <w:proofErr w:type="spellEnd"/>
      <w:r>
        <w:t>, 2025). PostgreSQL es el SGBD de código abierto más utilizado en proyectos de automatización empresarial según el ranking de DB-</w:t>
      </w:r>
      <w:proofErr w:type="spellStart"/>
      <w:r>
        <w:t>Engines</w:t>
      </w:r>
      <w:proofErr w:type="spellEnd"/>
      <w:r>
        <w:t xml:space="preserve"> (2025).</w:t>
      </w:r>
    </w:p>
    <w:p w14:paraId="1BC1F2C9" w14:textId="77777777" w:rsidR="00507839" w:rsidRDefault="00000000">
      <w:pPr>
        <w:pStyle w:val="Ttulo3"/>
      </w:pPr>
      <w:bookmarkStart w:id="66" w:name="_Toc228209384"/>
      <w:bookmarkStart w:id="67" w:name="grafana-para-observabilidad-operativa"/>
      <w:bookmarkEnd w:id="65"/>
      <w:r>
        <w:t xml:space="preserve">2.4.3 </w:t>
      </w:r>
      <w:proofErr w:type="spellStart"/>
      <w:r>
        <w:t>Grafana</w:t>
      </w:r>
      <w:proofErr w:type="spellEnd"/>
      <w:r>
        <w:t xml:space="preserve"> para </w:t>
      </w:r>
      <w:proofErr w:type="spellStart"/>
      <w:r>
        <w:t>observabilidad</w:t>
      </w:r>
      <w:proofErr w:type="spellEnd"/>
      <w:r>
        <w:t xml:space="preserve"> operativa</w:t>
      </w:r>
      <w:bookmarkEnd w:id="66"/>
    </w:p>
    <w:p w14:paraId="7A8BC42C" w14:textId="77777777" w:rsidR="00507839" w:rsidRDefault="00000000">
      <w:pPr>
        <w:pStyle w:val="FirstParagraph"/>
      </w:pPr>
      <w:proofErr w:type="spellStart"/>
      <w:r>
        <w:rPr>
          <w:b/>
          <w:bCs/>
        </w:rPr>
        <w:t>Grafana</w:t>
      </w:r>
      <w:proofErr w:type="spellEnd"/>
      <w:r>
        <w:t xml:space="preserve"> es una plataforma de visualización y </w:t>
      </w:r>
      <w:proofErr w:type="spellStart"/>
      <w:r>
        <w:t>observabilidad</w:t>
      </w:r>
      <w:proofErr w:type="spellEnd"/>
      <w:r>
        <w:t xml:space="preserve"> de código abierto que permite crear </w:t>
      </w:r>
      <w:proofErr w:type="spellStart"/>
      <w:r>
        <w:t>dashboards</w:t>
      </w:r>
      <w:proofErr w:type="spellEnd"/>
      <w:r>
        <w:t xml:space="preserve"> interactivos conectados directamente a fuentes de datos como PostgreSQL, </w:t>
      </w:r>
      <w:proofErr w:type="spellStart"/>
      <w:r>
        <w:t>InfluxDB</w:t>
      </w:r>
      <w:proofErr w:type="spellEnd"/>
      <w:r>
        <w:t xml:space="preserve"> o </w:t>
      </w:r>
      <w:proofErr w:type="spellStart"/>
      <w:r>
        <w:t>Prometheus</w:t>
      </w:r>
      <w:proofErr w:type="spellEnd"/>
      <w:r>
        <w:t xml:space="preserve"> (</w:t>
      </w:r>
      <w:proofErr w:type="spellStart"/>
      <w:r>
        <w:t>Grafana</w:t>
      </w:r>
      <w:proofErr w:type="spellEnd"/>
      <w:r>
        <w:t xml:space="preserve"> </w:t>
      </w:r>
      <w:proofErr w:type="spellStart"/>
      <w:r>
        <w:t>Labs</w:t>
      </w:r>
      <w:proofErr w:type="spellEnd"/>
      <w:r>
        <w:t xml:space="preserve">, 2025). En el contexto de este trabajo, </w:t>
      </w:r>
      <w:proofErr w:type="spellStart"/>
      <w:r>
        <w:t>Grafana</w:t>
      </w:r>
      <w:proofErr w:type="spellEnd"/>
      <w:r>
        <w:t xml:space="preserve"> actúa como capa de </w:t>
      </w:r>
      <w:proofErr w:type="spellStart"/>
      <w:r>
        <w:t>observabilidad</w:t>
      </w:r>
      <w:proofErr w:type="spellEnd"/>
      <w:r>
        <w:t xml:space="preserve"> del pipeline: los paneles de métricas MTTD, MTTR y TMR permiten verificar en tiempo real que el sistema opera dentro de los rangos esperados, alineándose con las prácticas de </w:t>
      </w:r>
      <w:r>
        <w:rPr>
          <w:i/>
          <w:iCs/>
        </w:rPr>
        <w:t xml:space="preserve">site </w:t>
      </w:r>
      <w:proofErr w:type="spellStart"/>
      <w:r>
        <w:rPr>
          <w:i/>
          <w:iCs/>
        </w:rPr>
        <w:t>reliability</w:t>
      </w:r>
      <w:proofErr w:type="spellEnd"/>
      <w:r>
        <w:rPr>
          <w:i/>
          <w:iCs/>
        </w:rPr>
        <w:t xml:space="preserve"> </w:t>
      </w:r>
      <w:proofErr w:type="spellStart"/>
      <w:r>
        <w:rPr>
          <w:i/>
          <w:iCs/>
        </w:rPr>
        <w:t>engineering</w:t>
      </w:r>
      <w:proofErr w:type="spellEnd"/>
      <w:r>
        <w:t xml:space="preserve"> documentadas por Beyer et al. (2016). # CAPÍTULO 3: MARCO METODOLÓGICO</w:t>
      </w:r>
    </w:p>
    <w:p w14:paraId="5EF1C88D" w14:textId="77777777" w:rsidR="00507839" w:rsidRDefault="00000000">
      <w:pPr>
        <w:pStyle w:val="Ttulo2"/>
      </w:pPr>
      <w:bookmarkStart w:id="68" w:name="_Toc228209385"/>
      <w:bookmarkStart w:id="69" w:name="tipo-de-investigación"/>
      <w:bookmarkEnd w:id="61"/>
      <w:bookmarkEnd w:id="67"/>
      <w:r>
        <w:lastRenderedPageBreak/>
        <w:t>3.1 Tipo de investigación</w:t>
      </w:r>
      <w:bookmarkEnd w:id="68"/>
    </w:p>
    <w:p w14:paraId="7CA7B57E" w14:textId="77777777" w:rsidR="00507839" w:rsidRDefault="00000000">
      <w:pPr>
        <w:pStyle w:val="FirstParagraph"/>
      </w:pPr>
      <w:r>
        <w:t xml:space="preserve">La presente investigación es de tipo </w:t>
      </w:r>
      <w:r>
        <w:rPr>
          <w:b/>
          <w:bCs/>
        </w:rPr>
        <w:t>aplicada y tecnológica</w:t>
      </w:r>
      <w:r>
        <w:t xml:space="preserve"> (Hernández Sampieri et al., 2014). Se orienta a resolver un problema concreto del ciclo </w:t>
      </w:r>
      <w:proofErr w:type="spellStart"/>
      <w:r>
        <w:t>post-venta</w:t>
      </w:r>
      <w:proofErr w:type="spellEnd"/>
      <w:r>
        <w:t xml:space="preserve"> en e-</w:t>
      </w:r>
      <w:proofErr w:type="spellStart"/>
      <w:r>
        <w:t>commerce</w:t>
      </w:r>
      <w:proofErr w:type="spellEnd"/>
      <w:r>
        <w:t xml:space="preserve"> —la gestión manual de órdenes y consultas de clientes— mediante el diseño e implementación de un pipeline automatizado. El objetivo no es generar teoría nueva sino construir un artefacto tecnológico funcional y medir su desempeño mediante métricas operativas cuantificables (MTTD, MTTR, TMR), verificando las hipótesis formuladas en la Sección 1.4.</w:t>
      </w:r>
    </w:p>
    <w:p w14:paraId="48EA8EAC" w14:textId="77777777" w:rsidR="00507839" w:rsidRDefault="00000000">
      <w:pPr>
        <w:pStyle w:val="Ttulo2"/>
      </w:pPr>
      <w:bookmarkStart w:id="70" w:name="_Toc228209386"/>
      <w:bookmarkStart w:id="71" w:name="X0355707529d70f1ae0722686f2854633167fb30"/>
      <w:bookmarkEnd w:id="69"/>
      <w:r>
        <w:t>3.2 Enfoque y diseño: estudio de caso instrumental</w:t>
      </w:r>
      <w:bookmarkEnd w:id="70"/>
    </w:p>
    <w:p w14:paraId="6970258A" w14:textId="77777777" w:rsidR="00507839" w:rsidRDefault="00000000">
      <w:pPr>
        <w:pStyle w:val="FirstParagraph"/>
      </w:pPr>
      <w:r>
        <w:t xml:space="preserve">El trabajo adopta la metodología de </w:t>
      </w:r>
      <w:r>
        <w:rPr>
          <w:b/>
          <w:bCs/>
        </w:rPr>
        <w:t>estudio de caso</w:t>
      </w:r>
      <w:r>
        <w:t xml:space="preserve"> según la definición de Yin (2018): una investigación empírica que examina un fenómeno contemporáneo dentro de su contexto real, especialmente cuando los límites entre el fenómeno y el contexto no son claramente evidentes. En este trabajo el “caso” es un e-</w:t>
      </w:r>
      <w:proofErr w:type="spellStart"/>
      <w:r>
        <w:t>commerce</w:t>
      </w:r>
      <w:proofErr w:type="spellEnd"/>
      <w:r>
        <w:t xml:space="preserve"> simulado que opera con el pipeline automatizado propuesto.</w:t>
      </w:r>
    </w:p>
    <w:p w14:paraId="0E5CFCCC" w14:textId="77777777" w:rsidR="00507839" w:rsidRDefault="00000000">
      <w:pPr>
        <w:pStyle w:val="Textoindependiente"/>
      </w:pPr>
      <w:r>
        <w:t xml:space="preserve">Siguiendo la tipología de Yin (2018), se trata de un </w:t>
      </w:r>
      <w:r>
        <w:rPr>
          <w:b/>
          <w:bCs/>
        </w:rPr>
        <w:t>estudio de caso instrumental único</w:t>
      </w:r>
      <w:r>
        <w:t>: el e-</w:t>
      </w:r>
      <w:proofErr w:type="spellStart"/>
      <w:r>
        <w:t>commerce</w:t>
      </w:r>
      <w:proofErr w:type="spellEnd"/>
      <w:r>
        <w:t xml:space="preserve"> simulado no es un fin en sí mismo sino el vehículo para comprender el comportamiento del sistema de automatización bajo condiciones controladas. El diseño es de tipo </w:t>
      </w:r>
      <w:r>
        <w:rPr>
          <w:b/>
          <w:bCs/>
        </w:rPr>
        <w:t>exploratorio-confirmatorio</w:t>
      </w:r>
      <w:r>
        <w:t xml:space="preserve">: exploratorio porque no existen </w:t>
      </w:r>
      <w:proofErr w:type="spellStart"/>
      <w:r>
        <w:t>benchmarks</w:t>
      </w:r>
      <w:proofErr w:type="spellEnd"/>
      <w:r>
        <w:t xml:space="preserve"> publicados para n8n en el contexto de </w:t>
      </w:r>
      <w:proofErr w:type="spellStart"/>
      <w:r>
        <w:t>PyMEs</w:t>
      </w:r>
      <w:proofErr w:type="spellEnd"/>
      <w:r>
        <w:t xml:space="preserve"> argentinas; confirmatorio porque se contrasta el desempeño observado contra las hipótesis H1 y H2.</w:t>
      </w:r>
    </w:p>
    <w:p w14:paraId="205AD389" w14:textId="430A787D" w:rsidR="00507839" w:rsidRDefault="00000000">
      <w:pPr>
        <w:pStyle w:val="Textoindependiente"/>
      </w:pPr>
      <w:r>
        <w:t>El e-</w:t>
      </w:r>
      <w:proofErr w:type="spellStart"/>
      <w:r>
        <w:t>commerce</w:t>
      </w:r>
      <w:proofErr w:type="spellEnd"/>
      <w:r>
        <w:t xml:space="preserve"> simulado incluye un catálogo de 20 productos electrónicos distribuidos en 8 categorías (Notebooks, Periféricos, Monitores, Audio, Almacenamiento, </w:t>
      </w:r>
      <w:proofErr w:type="spellStart"/>
      <w:r>
        <w:t>Tablets</w:t>
      </w:r>
      <w:proofErr w:type="spellEnd"/>
      <w:r>
        <w:t xml:space="preserve">, Redes, Accesorios), un flujo completo de procesamiento de órdenes y un </w:t>
      </w:r>
      <w:proofErr w:type="spellStart"/>
      <w:r>
        <w:t>chatbot</w:t>
      </w:r>
      <w:proofErr w:type="spellEnd"/>
      <w:r>
        <w:t xml:space="preserve"> que atiende consultas por WhatsApp, </w:t>
      </w:r>
      <w:proofErr w:type="spellStart"/>
      <w:r>
        <w:t>Telegram</w:t>
      </w:r>
      <w:proofErr w:type="spellEnd"/>
      <w:r>
        <w:t xml:space="preserve"> y email.</w:t>
      </w:r>
    </w:p>
    <w:p w14:paraId="5771F5CD" w14:textId="77777777" w:rsidR="00507839" w:rsidRDefault="00000000">
      <w:pPr>
        <w:pStyle w:val="Textoindependiente"/>
      </w:pPr>
      <w:r>
        <w:t xml:space="preserve">Se combinaron </w:t>
      </w:r>
      <w:r>
        <w:rPr>
          <w:b/>
          <w:bCs/>
        </w:rPr>
        <w:t>métricas cuantitativas</w:t>
      </w:r>
      <w:r>
        <w:t xml:space="preserve"> (MTTD, MTTR, TMR, precisión de clasificación) con </w:t>
      </w:r>
      <w:r>
        <w:rPr>
          <w:b/>
          <w:bCs/>
        </w:rPr>
        <w:t>evaluación cualitativa</w:t>
      </w:r>
      <w:r>
        <w:t xml:space="preserve"> de coherencia de las respuestas generadas por el </w:t>
      </w:r>
      <w:proofErr w:type="spellStart"/>
      <w:r>
        <w:t>chatbot</w:t>
      </w:r>
      <w:proofErr w:type="spellEnd"/>
      <w:r>
        <w:t>. Esta triangulación metodológica es coherente con las recomendaciones de Yin (2018) para estudios de caso donde se busca tanto medir como comprender el fenómeno.</w:t>
      </w:r>
    </w:p>
    <w:p w14:paraId="49EF9ACE" w14:textId="77777777" w:rsidR="00507839" w:rsidRDefault="00000000">
      <w:pPr>
        <w:pStyle w:val="Ttulo2"/>
      </w:pPr>
      <w:bookmarkStart w:id="72" w:name="_Toc228209387"/>
      <w:bookmarkStart w:id="73" w:name="metodología-de-desarrollo"/>
      <w:bookmarkEnd w:id="71"/>
      <w:r>
        <w:t>3.3 Metodología de desarrollo</w:t>
      </w:r>
      <w:bookmarkEnd w:id="72"/>
    </w:p>
    <w:p w14:paraId="0812A8CE" w14:textId="77777777" w:rsidR="00507839" w:rsidRDefault="00000000">
      <w:pPr>
        <w:pStyle w:val="FirstParagraph"/>
      </w:pPr>
      <w:r>
        <w:t xml:space="preserve">El desarrollo se organizó en </w:t>
      </w:r>
      <w:r>
        <w:rPr>
          <w:b/>
          <w:bCs/>
        </w:rPr>
        <w:t>6 etapas secuenciales</w:t>
      </w:r>
      <w:r>
        <w:t>, cada una con entregables concretos:</w:t>
      </w:r>
    </w:p>
    <w:tbl>
      <w:tblPr>
        <w:tblStyle w:val="Tablaconcuadrcula"/>
        <w:tblW w:w="5000" w:type="pct"/>
        <w:tblLayout w:type="fixed"/>
        <w:tblLook w:val="0020" w:firstRow="1" w:lastRow="0" w:firstColumn="0" w:lastColumn="0" w:noHBand="0" w:noVBand="0"/>
      </w:tblPr>
      <w:tblGrid>
        <w:gridCol w:w="1980"/>
        <w:gridCol w:w="3678"/>
        <w:gridCol w:w="3396"/>
      </w:tblGrid>
      <w:tr w:rsidR="00507839" w14:paraId="78A838B5" w14:textId="77777777" w:rsidTr="004C4FD4">
        <w:tc>
          <w:tcPr>
            <w:tcW w:w="1732" w:type="dxa"/>
          </w:tcPr>
          <w:p w14:paraId="4EE2A3C1" w14:textId="77777777" w:rsidR="00507839" w:rsidRDefault="00000000">
            <w:pPr>
              <w:pStyle w:val="Compact"/>
            </w:pPr>
            <w:r>
              <w:t>Etapa</w:t>
            </w:r>
          </w:p>
        </w:tc>
        <w:tc>
          <w:tcPr>
            <w:tcW w:w="3217" w:type="dxa"/>
          </w:tcPr>
          <w:p w14:paraId="67B0F070" w14:textId="77777777" w:rsidR="00507839" w:rsidRDefault="00000000">
            <w:pPr>
              <w:pStyle w:val="Compact"/>
            </w:pPr>
            <w:r>
              <w:t>Descripción</w:t>
            </w:r>
          </w:p>
        </w:tc>
        <w:tc>
          <w:tcPr>
            <w:tcW w:w="2970" w:type="dxa"/>
          </w:tcPr>
          <w:p w14:paraId="0A04E3EA" w14:textId="77777777" w:rsidR="00507839" w:rsidRDefault="00000000">
            <w:pPr>
              <w:pStyle w:val="Compact"/>
            </w:pPr>
            <w:r>
              <w:t>Entregable</w:t>
            </w:r>
          </w:p>
        </w:tc>
      </w:tr>
      <w:tr w:rsidR="00507839" w14:paraId="18230C2C" w14:textId="77777777" w:rsidTr="004C4FD4">
        <w:tc>
          <w:tcPr>
            <w:tcW w:w="1732" w:type="dxa"/>
          </w:tcPr>
          <w:p w14:paraId="68947A80" w14:textId="77777777" w:rsidR="00507839" w:rsidRDefault="00000000">
            <w:pPr>
              <w:pStyle w:val="Compact"/>
            </w:pPr>
            <w:r>
              <w:t xml:space="preserve">1. Diseño del </w:t>
            </w:r>
            <w:proofErr w:type="spellStart"/>
            <w:r>
              <w:t>schema</w:t>
            </w:r>
            <w:proofErr w:type="spellEnd"/>
            <w:r>
              <w:t xml:space="preserve"> de BD</w:t>
            </w:r>
          </w:p>
        </w:tc>
        <w:tc>
          <w:tcPr>
            <w:tcW w:w="3217" w:type="dxa"/>
          </w:tcPr>
          <w:p w14:paraId="232C7F5B" w14:textId="77777777" w:rsidR="00507839" w:rsidRDefault="00000000">
            <w:pPr>
              <w:pStyle w:val="Compact"/>
            </w:pPr>
            <w:r>
              <w:t>Modelado de 5 tablas + 5 vistas de métricas en PostgreSQL</w:t>
            </w:r>
          </w:p>
        </w:tc>
        <w:tc>
          <w:tcPr>
            <w:tcW w:w="2970" w:type="dxa"/>
          </w:tcPr>
          <w:p w14:paraId="7D1E8D63" w14:textId="77777777" w:rsidR="00507839" w:rsidRDefault="00000000">
            <w:pPr>
              <w:pStyle w:val="Compact"/>
            </w:pPr>
            <w:r>
              <w:t>Script SQL con DDL completo</w:t>
            </w:r>
          </w:p>
        </w:tc>
      </w:tr>
      <w:tr w:rsidR="00507839" w14:paraId="6D18A73E" w14:textId="77777777" w:rsidTr="004C4FD4">
        <w:tc>
          <w:tcPr>
            <w:tcW w:w="1732" w:type="dxa"/>
          </w:tcPr>
          <w:p w14:paraId="1396BB8B" w14:textId="77777777" w:rsidR="00507839" w:rsidRDefault="00000000">
            <w:pPr>
              <w:pStyle w:val="Compact"/>
            </w:pPr>
            <w:r>
              <w:t xml:space="preserve">2. </w:t>
            </w:r>
            <w:r>
              <w:lastRenderedPageBreak/>
              <w:t>Infraestructura Docker</w:t>
            </w:r>
          </w:p>
        </w:tc>
        <w:tc>
          <w:tcPr>
            <w:tcW w:w="3217" w:type="dxa"/>
          </w:tcPr>
          <w:p w14:paraId="18A588E2" w14:textId="77777777" w:rsidR="00507839" w:rsidRDefault="00000000">
            <w:pPr>
              <w:pStyle w:val="Compact"/>
            </w:pPr>
            <w:r>
              <w:lastRenderedPageBreak/>
              <w:t xml:space="preserve">Configuración de 4 servicios con </w:t>
            </w:r>
            <w:r>
              <w:lastRenderedPageBreak/>
              <w:t xml:space="preserve">Docker </w:t>
            </w:r>
            <w:proofErr w:type="spellStart"/>
            <w:r>
              <w:t>Compose</w:t>
            </w:r>
            <w:proofErr w:type="spellEnd"/>
          </w:p>
        </w:tc>
        <w:tc>
          <w:tcPr>
            <w:tcW w:w="2970" w:type="dxa"/>
          </w:tcPr>
          <w:p w14:paraId="21810139" w14:textId="77777777" w:rsidR="00507839" w:rsidRDefault="00000000">
            <w:pPr>
              <w:pStyle w:val="Compact"/>
            </w:pPr>
            <w:proofErr w:type="spellStart"/>
            <w:r>
              <w:rPr>
                <w:rStyle w:val="VerbatimChar"/>
              </w:rPr>
              <w:lastRenderedPageBreak/>
              <w:t>docker-compose.yml</w:t>
            </w:r>
            <w:proofErr w:type="spellEnd"/>
            <w:r>
              <w:t xml:space="preserve"> </w:t>
            </w:r>
            <w:r>
              <w:lastRenderedPageBreak/>
              <w:t>funcional</w:t>
            </w:r>
          </w:p>
        </w:tc>
      </w:tr>
      <w:tr w:rsidR="00507839" w14:paraId="16A8C55F" w14:textId="77777777" w:rsidTr="004C4FD4">
        <w:tc>
          <w:tcPr>
            <w:tcW w:w="1732" w:type="dxa"/>
          </w:tcPr>
          <w:p w14:paraId="65D4F6EC" w14:textId="77777777" w:rsidR="00507839" w:rsidRDefault="00000000">
            <w:pPr>
              <w:pStyle w:val="Compact"/>
            </w:pPr>
            <w:r>
              <w:lastRenderedPageBreak/>
              <w:t>3. Flujo 1 — Pipeline de órdenes</w:t>
            </w:r>
          </w:p>
        </w:tc>
        <w:tc>
          <w:tcPr>
            <w:tcW w:w="3217" w:type="dxa"/>
          </w:tcPr>
          <w:p w14:paraId="3611B040" w14:textId="77777777" w:rsidR="00507839" w:rsidRDefault="00000000">
            <w:pPr>
              <w:pStyle w:val="Compact"/>
            </w:pPr>
            <w:proofErr w:type="spellStart"/>
            <w:r>
              <w:t>Workflow</w:t>
            </w:r>
            <w:proofErr w:type="spellEnd"/>
            <w:r>
              <w:t xml:space="preserve"> de 11 nodos en n8n: recepción, stock, emails</w:t>
            </w:r>
          </w:p>
        </w:tc>
        <w:tc>
          <w:tcPr>
            <w:tcW w:w="2970" w:type="dxa"/>
          </w:tcPr>
          <w:p w14:paraId="5FA34C08" w14:textId="77777777" w:rsidR="00507839" w:rsidRDefault="00000000">
            <w:pPr>
              <w:pStyle w:val="Compact"/>
            </w:pPr>
            <w:proofErr w:type="spellStart"/>
            <w:r>
              <w:t>Workflow</w:t>
            </w:r>
            <w:proofErr w:type="spellEnd"/>
            <w:r>
              <w:t xml:space="preserve"> exportable + pruebas</w:t>
            </w:r>
          </w:p>
        </w:tc>
      </w:tr>
      <w:tr w:rsidR="00507839" w14:paraId="3F4C4A97" w14:textId="77777777" w:rsidTr="004C4FD4">
        <w:tc>
          <w:tcPr>
            <w:tcW w:w="1732" w:type="dxa"/>
          </w:tcPr>
          <w:p w14:paraId="63A887A7" w14:textId="03BD2CE1" w:rsidR="00507839" w:rsidRDefault="00000000">
            <w:pPr>
              <w:pStyle w:val="Compact"/>
            </w:pPr>
            <w:r>
              <w:t xml:space="preserve">4. Flujo 2 — </w:t>
            </w:r>
            <w:proofErr w:type="spellStart"/>
            <w:r>
              <w:t>Chatbot</w:t>
            </w:r>
            <w:proofErr w:type="spellEnd"/>
            <w:r>
              <w:t xml:space="preserve"> </w:t>
            </w:r>
          </w:p>
        </w:tc>
        <w:tc>
          <w:tcPr>
            <w:tcW w:w="3217" w:type="dxa"/>
          </w:tcPr>
          <w:p w14:paraId="53691012" w14:textId="77777777" w:rsidR="00507839" w:rsidRDefault="00000000">
            <w:pPr>
              <w:pStyle w:val="Compact"/>
            </w:pPr>
            <w:proofErr w:type="spellStart"/>
            <w:r>
              <w:t>Workflow</w:t>
            </w:r>
            <w:proofErr w:type="spellEnd"/>
            <w:r>
              <w:t xml:space="preserve"> de ~21 nodos: 3 canales, IA, tickets</w:t>
            </w:r>
          </w:p>
        </w:tc>
        <w:tc>
          <w:tcPr>
            <w:tcW w:w="2970" w:type="dxa"/>
          </w:tcPr>
          <w:p w14:paraId="009A6CCB" w14:textId="77777777" w:rsidR="00507839" w:rsidRDefault="00000000">
            <w:pPr>
              <w:pStyle w:val="Compact"/>
            </w:pPr>
            <w:proofErr w:type="spellStart"/>
            <w:r>
              <w:t>Workflow</w:t>
            </w:r>
            <w:proofErr w:type="spellEnd"/>
            <w:r>
              <w:t xml:space="preserve"> exportable + pruebas</w:t>
            </w:r>
          </w:p>
        </w:tc>
      </w:tr>
      <w:tr w:rsidR="00507839" w14:paraId="0A993CAA" w14:textId="77777777" w:rsidTr="004C4FD4">
        <w:tc>
          <w:tcPr>
            <w:tcW w:w="1732" w:type="dxa"/>
          </w:tcPr>
          <w:p w14:paraId="6CD64817" w14:textId="77777777" w:rsidR="00507839" w:rsidRDefault="00000000">
            <w:pPr>
              <w:pStyle w:val="Compact"/>
            </w:pPr>
            <w:r>
              <w:t xml:space="preserve">5. </w:t>
            </w:r>
            <w:proofErr w:type="spellStart"/>
            <w:r>
              <w:t>Dashboards</w:t>
            </w:r>
            <w:proofErr w:type="spellEnd"/>
            <w:r>
              <w:t xml:space="preserve"> </w:t>
            </w:r>
            <w:proofErr w:type="spellStart"/>
            <w:r>
              <w:t>Grafana</w:t>
            </w:r>
            <w:proofErr w:type="spellEnd"/>
          </w:p>
        </w:tc>
        <w:tc>
          <w:tcPr>
            <w:tcW w:w="3217" w:type="dxa"/>
          </w:tcPr>
          <w:p w14:paraId="7398795D" w14:textId="77777777" w:rsidR="00507839" w:rsidRDefault="00000000">
            <w:pPr>
              <w:pStyle w:val="Compact"/>
            </w:pPr>
            <w:r>
              <w:t>7 paneles con métricas MTTD, MTTR, TMR</w:t>
            </w:r>
          </w:p>
        </w:tc>
        <w:tc>
          <w:tcPr>
            <w:tcW w:w="2970" w:type="dxa"/>
          </w:tcPr>
          <w:p w14:paraId="3B74CAEA" w14:textId="77777777" w:rsidR="00507839" w:rsidRDefault="00000000">
            <w:pPr>
              <w:pStyle w:val="Compact"/>
            </w:pPr>
            <w:proofErr w:type="spellStart"/>
            <w:r>
              <w:t>Dashboard</w:t>
            </w:r>
            <w:proofErr w:type="spellEnd"/>
            <w:r>
              <w:t xml:space="preserve"> JSON exportable</w:t>
            </w:r>
          </w:p>
        </w:tc>
      </w:tr>
      <w:tr w:rsidR="00507839" w14:paraId="3D51A328" w14:textId="77777777" w:rsidTr="004C4FD4">
        <w:tc>
          <w:tcPr>
            <w:tcW w:w="1732" w:type="dxa"/>
          </w:tcPr>
          <w:p w14:paraId="33B90E70" w14:textId="77777777" w:rsidR="00507839" w:rsidRDefault="00000000">
            <w:pPr>
              <w:pStyle w:val="Compact"/>
            </w:pPr>
            <w:r>
              <w:t xml:space="preserve">6. </w:t>
            </w:r>
            <w:proofErr w:type="spellStart"/>
            <w:r>
              <w:t>Testing</w:t>
            </w:r>
            <w:proofErr w:type="spellEnd"/>
          </w:p>
        </w:tc>
        <w:tc>
          <w:tcPr>
            <w:tcW w:w="3217" w:type="dxa"/>
          </w:tcPr>
          <w:p w14:paraId="5D6BBFDE" w14:textId="77777777" w:rsidR="00507839" w:rsidRDefault="00000000">
            <w:pPr>
              <w:pStyle w:val="Compact"/>
            </w:pPr>
            <w:r>
              <w:t>10 pruebas funcionales + 1 prueba de carga</w:t>
            </w:r>
          </w:p>
        </w:tc>
        <w:tc>
          <w:tcPr>
            <w:tcW w:w="2970" w:type="dxa"/>
          </w:tcPr>
          <w:p w14:paraId="09AC980B" w14:textId="77777777" w:rsidR="00507839" w:rsidRDefault="00000000">
            <w:pPr>
              <w:pStyle w:val="Compact"/>
            </w:pPr>
            <w:r>
              <w:t>Reporte de resultados</w:t>
            </w:r>
          </w:p>
        </w:tc>
      </w:tr>
    </w:tbl>
    <w:p w14:paraId="7FED021B" w14:textId="77777777" w:rsidR="00507839" w:rsidRDefault="00000000">
      <w:pPr>
        <w:pStyle w:val="Textoindependiente"/>
      </w:pPr>
      <w:r>
        <w:t xml:space="preserve">Esta secuencia permite validar cada capa antes de avanzar a la siguiente: primero la base de datos, luego la infraestructura, después los flujos, y finalmente la visualización y el </w:t>
      </w:r>
      <w:proofErr w:type="spellStart"/>
      <w:r>
        <w:t>testing</w:t>
      </w:r>
      <w:proofErr w:type="spellEnd"/>
      <w:r>
        <w:t>. Este enfoque incremental reduce el riesgo de defectos acumulados y facilita el aislamiento de causas ante fallas.</w:t>
      </w:r>
    </w:p>
    <w:p w14:paraId="4276B813" w14:textId="77777777" w:rsidR="00507839" w:rsidRDefault="00000000">
      <w:pPr>
        <w:pStyle w:val="Ttulo2"/>
      </w:pPr>
      <w:bookmarkStart w:id="74" w:name="_Toc228209388"/>
      <w:bookmarkStart w:id="75" w:name="herramientas-y-tecnologías"/>
      <w:bookmarkEnd w:id="73"/>
      <w:r>
        <w:t>3.4 Herramientas y tecnologías</w:t>
      </w:r>
      <w:bookmarkEnd w:id="74"/>
    </w:p>
    <w:tbl>
      <w:tblPr>
        <w:tblStyle w:val="Tablaconcuadrcula"/>
        <w:tblW w:w="5000" w:type="pct"/>
        <w:tblLayout w:type="fixed"/>
        <w:tblLook w:val="0020" w:firstRow="1" w:lastRow="0" w:firstColumn="0" w:lastColumn="0" w:noHBand="0" w:noVBand="0"/>
      </w:tblPr>
      <w:tblGrid>
        <w:gridCol w:w="3181"/>
        <w:gridCol w:w="2202"/>
        <w:gridCol w:w="3671"/>
      </w:tblGrid>
      <w:tr w:rsidR="00507839" w14:paraId="694701B7" w14:textId="77777777" w:rsidTr="004C4FD4">
        <w:tc>
          <w:tcPr>
            <w:tcW w:w="2782" w:type="dxa"/>
          </w:tcPr>
          <w:p w14:paraId="5F808AE4" w14:textId="77777777" w:rsidR="00507839" w:rsidRDefault="00000000">
            <w:pPr>
              <w:pStyle w:val="Compact"/>
            </w:pPr>
            <w:r>
              <w:t>Herramienta</w:t>
            </w:r>
          </w:p>
        </w:tc>
        <w:tc>
          <w:tcPr>
            <w:tcW w:w="1926" w:type="dxa"/>
          </w:tcPr>
          <w:p w14:paraId="615D2C6F" w14:textId="77777777" w:rsidR="00507839" w:rsidRDefault="00000000">
            <w:pPr>
              <w:pStyle w:val="Compact"/>
            </w:pPr>
            <w:r>
              <w:t>Versión</w:t>
            </w:r>
          </w:p>
        </w:tc>
        <w:tc>
          <w:tcPr>
            <w:tcW w:w="3210" w:type="dxa"/>
          </w:tcPr>
          <w:p w14:paraId="4E7E95D6" w14:textId="77777777" w:rsidR="00507839" w:rsidRDefault="00000000">
            <w:pPr>
              <w:pStyle w:val="Compact"/>
            </w:pPr>
            <w:r>
              <w:t>Justificación</w:t>
            </w:r>
          </w:p>
        </w:tc>
      </w:tr>
      <w:tr w:rsidR="00507839" w14:paraId="3D6B8AD7" w14:textId="77777777" w:rsidTr="004C4FD4">
        <w:tc>
          <w:tcPr>
            <w:tcW w:w="2782" w:type="dxa"/>
          </w:tcPr>
          <w:p w14:paraId="6419B48D" w14:textId="77777777" w:rsidR="00507839" w:rsidRDefault="00000000">
            <w:pPr>
              <w:pStyle w:val="Compact"/>
            </w:pPr>
            <w:r>
              <w:rPr>
                <w:b/>
                <w:bCs/>
              </w:rPr>
              <w:t>n8n</w:t>
            </w:r>
          </w:p>
        </w:tc>
        <w:tc>
          <w:tcPr>
            <w:tcW w:w="1926" w:type="dxa"/>
          </w:tcPr>
          <w:p w14:paraId="493074B7" w14:textId="77777777" w:rsidR="00507839" w:rsidRDefault="00000000">
            <w:pPr>
              <w:pStyle w:val="Compact"/>
            </w:pPr>
            <w:proofErr w:type="spellStart"/>
            <w:r>
              <w:t>latest</w:t>
            </w:r>
            <w:proofErr w:type="spellEnd"/>
          </w:p>
        </w:tc>
        <w:tc>
          <w:tcPr>
            <w:tcW w:w="3210" w:type="dxa"/>
          </w:tcPr>
          <w:p w14:paraId="62FA751B" w14:textId="77777777" w:rsidR="00507839" w:rsidRDefault="00000000">
            <w:pPr>
              <w:pStyle w:val="Compact"/>
            </w:pPr>
            <w:r>
              <w:t xml:space="preserve">Plataforma de automatización </w:t>
            </w:r>
            <w:proofErr w:type="spellStart"/>
            <w:r>
              <w:t>low-code</w:t>
            </w:r>
            <w:proofErr w:type="spellEnd"/>
            <w:r>
              <w:t>/no-</w:t>
            </w:r>
            <w:proofErr w:type="spellStart"/>
            <w:r>
              <w:t>code</w:t>
            </w:r>
            <w:proofErr w:type="spellEnd"/>
            <w:r>
              <w:t xml:space="preserve"> </w:t>
            </w:r>
            <w:proofErr w:type="spellStart"/>
            <w:r>
              <w:t>auto-alojable</w:t>
            </w:r>
            <w:proofErr w:type="spellEnd"/>
            <w:r>
              <w:t xml:space="preserve">. Permite diseñar </w:t>
            </w:r>
            <w:proofErr w:type="spellStart"/>
            <w:r>
              <w:t>workflows</w:t>
            </w:r>
            <w:proofErr w:type="spellEnd"/>
            <w:r>
              <w:t xml:space="preserve"> visualmente con más de 400 integraciones nativas. Se eligió sobre </w:t>
            </w:r>
            <w:proofErr w:type="spellStart"/>
            <w:r>
              <w:t>Zapier</w:t>
            </w:r>
            <w:proofErr w:type="spellEnd"/>
            <w:r>
              <w:t xml:space="preserve"> y </w:t>
            </w:r>
            <w:proofErr w:type="spellStart"/>
            <w:r>
              <w:t>Make</w:t>
            </w:r>
            <w:proofErr w:type="spellEnd"/>
            <w:r>
              <w:t xml:space="preserve"> por ser </w:t>
            </w:r>
            <w:proofErr w:type="spellStart"/>
            <w:r>
              <w:t>self-hosted</w:t>
            </w:r>
            <w:proofErr w:type="spellEnd"/>
            <w:r>
              <w:t xml:space="preserve"> (sin costos de licencia) y extensible mediante JavaScript (n8n </w:t>
            </w:r>
            <w:proofErr w:type="spellStart"/>
            <w:r>
              <w:t>GmbH</w:t>
            </w:r>
            <w:proofErr w:type="spellEnd"/>
            <w:r>
              <w:t>, 2025).</w:t>
            </w:r>
          </w:p>
        </w:tc>
      </w:tr>
      <w:tr w:rsidR="00507839" w14:paraId="34863D72" w14:textId="77777777" w:rsidTr="004C4FD4">
        <w:trPr>
          <w:trHeight w:val="2267"/>
        </w:trPr>
        <w:tc>
          <w:tcPr>
            <w:tcW w:w="2782" w:type="dxa"/>
          </w:tcPr>
          <w:p w14:paraId="61BA2183" w14:textId="77777777" w:rsidR="00507839" w:rsidRDefault="00000000">
            <w:pPr>
              <w:pStyle w:val="Compact"/>
            </w:pPr>
            <w:r>
              <w:rPr>
                <w:b/>
                <w:bCs/>
              </w:rPr>
              <w:t>PostgreSQL</w:t>
            </w:r>
          </w:p>
        </w:tc>
        <w:tc>
          <w:tcPr>
            <w:tcW w:w="1926" w:type="dxa"/>
          </w:tcPr>
          <w:p w14:paraId="3CA47C67" w14:textId="77777777" w:rsidR="00507839" w:rsidRDefault="00000000">
            <w:pPr>
              <w:pStyle w:val="Compact"/>
            </w:pPr>
            <w:r>
              <w:t>15 (Alpine)</w:t>
            </w:r>
          </w:p>
        </w:tc>
        <w:tc>
          <w:tcPr>
            <w:tcW w:w="3210" w:type="dxa"/>
          </w:tcPr>
          <w:p w14:paraId="0D453EC8" w14:textId="77777777" w:rsidR="00507839" w:rsidRDefault="00000000">
            <w:pPr>
              <w:pStyle w:val="Compact"/>
            </w:pPr>
            <w:r>
              <w:t xml:space="preserve">SGBD relacional de código abierto con soporte completo de SQL, </w:t>
            </w:r>
            <w:proofErr w:type="spellStart"/>
            <w:r>
              <w:rPr>
                <w:i/>
                <w:iCs/>
              </w:rPr>
              <w:t>window</w:t>
            </w:r>
            <w:proofErr w:type="spellEnd"/>
            <w:r>
              <w:rPr>
                <w:i/>
                <w:iCs/>
              </w:rPr>
              <w:t xml:space="preserve"> </w:t>
            </w:r>
            <w:proofErr w:type="spellStart"/>
            <w:r>
              <w:rPr>
                <w:i/>
                <w:iCs/>
              </w:rPr>
              <w:t>functions</w:t>
            </w:r>
            <w:proofErr w:type="spellEnd"/>
            <w:r>
              <w:t xml:space="preserve"> y tipos JSON. Elegido por robustez, disponibilidad en Docker y compatibilidad nativa con </w:t>
            </w:r>
            <w:proofErr w:type="spellStart"/>
            <w:r>
              <w:t>Grafana</w:t>
            </w:r>
            <w:proofErr w:type="spellEnd"/>
            <w:r>
              <w:t xml:space="preserve"> (PostgreSQL Global </w:t>
            </w:r>
            <w:proofErr w:type="spellStart"/>
            <w:r>
              <w:t>Development</w:t>
            </w:r>
            <w:proofErr w:type="spellEnd"/>
            <w:r>
              <w:t xml:space="preserve"> </w:t>
            </w:r>
            <w:proofErr w:type="spellStart"/>
            <w:r>
              <w:t>Group</w:t>
            </w:r>
            <w:proofErr w:type="spellEnd"/>
            <w:r>
              <w:t>, 2025).</w:t>
            </w:r>
          </w:p>
        </w:tc>
      </w:tr>
      <w:tr w:rsidR="00507839" w14:paraId="6E2DF32C" w14:textId="77777777" w:rsidTr="004C4FD4">
        <w:tc>
          <w:tcPr>
            <w:tcW w:w="2782" w:type="dxa"/>
          </w:tcPr>
          <w:p w14:paraId="1CF0207F" w14:textId="77777777" w:rsidR="00507839" w:rsidRDefault="00000000">
            <w:pPr>
              <w:pStyle w:val="Compact"/>
            </w:pPr>
            <w:r>
              <w:rPr>
                <w:b/>
                <w:bCs/>
              </w:rPr>
              <w:t xml:space="preserve">Docker / Docker </w:t>
            </w:r>
            <w:proofErr w:type="spellStart"/>
            <w:r>
              <w:rPr>
                <w:b/>
                <w:bCs/>
              </w:rPr>
              <w:t>Compose</w:t>
            </w:r>
            <w:proofErr w:type="spellEnd"/>
          </w:p>
        </w:tc>
        <w:tc>
          <w:tcPr>
            <w:tcW w:w="1926" w:type="dxa"/>
          </w:tcPr>
          <w:p w14:paraId="431B790F" w14:textId="77777777" w:rsidR="00507839" w:rsidRDefault="00000000">
            <w:pPr>
              <w:pStyle w:val="Compact"/>
            </w:pPr>
            <w:r>
              <w:t>v3.8</w:t>
            </w:r>
          </w:p>
        </w:tc>
        <w:tc>
          <w:tcPr>
            <w:tcW w:w="3210" w:type="dxa"/>
          </w:tcPr>
          <w:p w14:paraId="100014E3" w14:textId="77777777" w:rsidR="00507839" w:rsidRDefault="00000000">
            <w:pPr>
              <w:pStyle w:val="Compact"/>
            </w:pPr>
            <w:r>
              <w:t>Permite levantar los 4 servicios con un solo comando, garantizando reproducibilidad del entorno experimental (</w:t>
            </w:r>
            <w:proofErr w:type="spellStart"/>
            <w:r>
              <w:t>Boettiger</w:t>
            </w:r>
            <w:proofErr w:type="spellEnd"/>
            <w:r>
              <w:t>, 2015).</w:t>
            </w:r>
          </w:p>
        </w:tc>
      </w:tr>
      <w:tr w:rsidR="00507839" w14:paraId="09A3D10B" w14:textId="77777777" w:rsidTr="004C4FD4">
        <w:tc>
          <w:tcPr>
            <w:tcW w:w="2782" w:type="dxa"/>
          </w:tcPr>
          <w:p w14:paraId="73D6CD5A" w14:textId="77777777" w:rsidR="00507839" w:rsidRDefault="00000000">
            <w:pPr>
              <w:pStyle w:val="Compact"/>
            </w:pPr>
            <w:r>
              <w:rPr>
                <w:b/>
                <w:bCs/>
              </w:rPr>
              <w:lastRenderedPageBreak/>
              <w:t>GPT-4o-mini</w:t>
            </w:r>
          </w:p>
        </w:tc>
        <w:tc>
          <w:tcPr>
            <w:tcW w:w="1926" w:type="dxa"/>
          </w:tcPr>
          <w:p w14:paraId="1290E4F8" w14:textId="77777777" w:rsidR="00507839" w:rsidRDefault="00000000">
            <w:pPr>
              <w:pStyle w:val="Compact"/>
            </w:pPr>
            <w:r>
              <w:t>—</w:t>
            </w:r>
          </w:p>
        </w:tc>
        <w:tc>
          <w:tcPr>
            <w:tcW w:w="3210" w:type="dxa"/>
          </w:tcPr>
          <w:p w14:paraId="5BACA787" w14:textId="77777777" w:rsidR="00507839" w:rsidRDefault="00000000">
            <w:pPr>
              <w:pStyle w:val="Compact"/>
            </w:pPr>
            <w:r>
              <w:t xml:space="preserve">Modelo de </w:t>
            </w:r>
            <w:proofErr w:type="spellStart"/>
            <w:r>
              <w:t>OpenAI</w:t>
            </w:r>
            <w:proofErr w:type="spellEnd"/>
            <w:r>
              <w:t xml:space="preserve"> optimizado para tareas de clasificación y generación de texto. Menor costo que GPT-4o con rendimiento suficiente para clasificar </w:t>
            </w:r>
            <w:proofErr w:type="spellStart"/>
            <w:r>
              <w:t>intents</w:t>
            </w:r>
            <w:proofErr w:type="spellEnd"/>
            <w:r>
              <w:t xml:space="preserve"> y generar respuestas de soporte al cliente (</w:t>
            </w:r>
            <w:proofErr w:type="spellStart"/>
            <w:r>
              <w:t>OpenAI</w:t>
            </w:r>
            <w:proofErr w:type="spellEnd"/>
            <w:r>
              <w:t>, 2024).</w:t>
            </w:r>
          </w:p>
        </w:tc>
      </w:tr>
      <w:tr w:rsidR="00507839" w14:paraId="6C5E4B72" w14:textId="77777777" w:rsidTr="004C4FD4">
        <w:tc>
          <w:tcPr>
            <w:tcW w:w="2782" w:type="dxa"/>
          </w:tcPr>
          <w:p w14:paraId="6C975528" w14:textId="77777777" w:rsidR="00507839" w:rsidRDefault="00000000">
            <w:pPr>
              <w:pStyle w:val="Compact"/>
            </w:pPr>
            <w:proofErr w:type="spellStart"/>
            <w:r>
              <w:rPr>
                <w:b/>
                <w:bCs/>
              </w:rPr>
              <w:t>Mailpit</w:t>
            </w:r>
            <w:proofErr w:type="spellEnd"/>
          </w:p>
        </w:tc>
        <w:tc>
          <w:tcPr>
            <w:tcW w:w="1926" w:type="dxa"/>
          </w:tcPr>
          <w:p w14:paraId="04AAC849" w14:textId="77777777" w:rsidR="00507839" w:rsidRDefault="00000000">
            <w:pPr>
              <w:pStyle w:val="Compact"/>
            </w:pPr>
            <w:proofErr w:type="spellStart"/>
            <w:r>
              <w:t>latest</w:t>
            </w:r>
            <w:proofErr w:type="spellEnd"/>
          </w:p>
        </w:tc>
        <w:tc>
          <w:tcPr>
            <w:tcW w:w="3210" w:type="dxa"/>
          </w:tcPr>
          <w:p w14:paraId="26D24999" w14:textId="77777777" w:rsidR="00507839" w:rsidRDefault="00000000">
            <w:pPr>
              <w:pStyle w:val="Compact"/>
            </w:pPr>
            <w:r>
              <w:t xml:space="preserve">Servidor SMTP de desarrollo que captura emails sin enviarlos realmente. Ideal para </w:t>
            </w:r>
            <w:proofErr w:type="spellStart"/>
            <w:r>
              <w:t>testing</w:t>
            </w:r>
            <w:proofErr w:type="spellEnd"/>
            <w:r>
              <w:t xml:space="preserve"> sin riesgo de spam ni costos de mensajería (</w:t>
            </w:r>
            <w:proofErr w:type="spellStart"/>
            <w:r>
              <w:t>Axllent</w:t>
            </w:r>
            <w:proofErr w:type="spellEnd"/>
            <w:r>
              <w:t>, 2025).</w:t>
            </w:r>
          </w:p>
        </w:tc>
      </w:tr>
      <w:tr w:rsidR="00507839" w14:paraId="05AE80D7" w14:textId="77777777" w:rsidTr="004C4FD4">
        <w:tc>
          <w:tcPr>
            <w:tcW w:w="2782" w:type="dxa"/>
          </w:tcPr>
          <w:p w14:paraId="78813E96" w14:textId="77777777" w:rsidR="00507839" w:rsidRDefault="00000000">
            <w:pPr>
              <w:pStyle w:val="Compact"/>
            </w:pPr>
            <w:proofErr w:type="spellStart"/>
            <w:r>
              <w:rPr>
                <w:b/>
                <w:bCs/>
              </w:rPr>
              <w:t>Grafana</w:t>
            </w:r>
            <w:proofErr w:type="spellEnd"/>
          </w:p>
        </w:tc>
        <w:tc>
          <w:tcPr>
            <w:tcW w:w="1926" w:type="dxa"/>
          </w:tcPr>
          <w:p w14:paraId="114AE92C" w14:textId="77777777" w:rsidR="00507839" w:rsidRDefault="00000000">
            <w:pPr>
              <w:pStyle w:val="Compact"/>
            </w:pPr>
            <w:proofErr w:type="spellStart"/>
            <w:r>
              <w:t>latest</w:t>
            </w:r>
            <w:proofErr w:type="spellEnd"/>
          </w:p>
        </w:tc>
        <w:tc>
          <w:tcPr>
            <w:tcW w:w="3210" w:type="dxa"/>
          </w:tcPr>
          <w:p w14:paraId="01DFE706" w14:textId="77777777" w:rsidR="00507839" w:rsidRDefault="00000000">
            <w:pPr>
              <w:pStyle w:val="Compact"/>
            </w:pPr>
            <w:r>
              <w:t xml:space="preserve">Plataforma de visualización con conexión nativa a PostgreSQL. Permite crear </w:t>
            </w:r>
            <w:proofErr w:type="spellStart"/>
            <w:r>
              <w:t>dashboards</w:t>
            </w:r>
            <w:proofErr w:type="spellEnd"/>
            <w:r>
              <w:t xml:space="preserve"> interactivos sin código adicional (</w:t>
            </w:r>
            <w:proofErr w:type="spellStart"/>
            <w:r>
              <w:t>Grafana</w:t>
            </w:r>
            <w:proofErr w:type="spellEnd"/>
            <w:r>
              <w:t xml:space="preserve"> </w:t>
            </w:r>
            <w:proofErr w:type="spellStart"/>
            <w:r>
              <w:t>Labs</w:t>
            </w:r>
            <w:proofErr w:type="spellEnd"/>
            <w:r>
              <w:t>, 2025).</w:t>
            </w:r>
          </w:p>
        </w:tc>
      </w:tr>
      <w:tr w:rsidR="00507839" w14:paraId="02CBD755" w14:textId="77777777" w:rsidTr="004C4FD4">
        <w:tc>
          <w:tcPr>
            <w:tcW w:w="2782" w:type="dxa"/>
          </w:tcPr>
          <w:p w14:paraId="1291594E" w14:textId="77777777" w:rsidR="00507839" w:rsidRDefault="00000000">
            <w:pPr>
              <w:pStyle w:val="Compact"/>
            </w:pPr>
            <w:proofErr w:type="spellStart"/>
            <w:r>
              <w:rPr>
                <w:b/>
                <w:bCs/>
              </w:rPr>
              <w:t>curl</w:t>
            </w:r>
            <w:proofErr w:type="spellEnd"/>
          </w:p>
        </w:tc>
        <w:tc>
          <w:tcPr>
            <w:tcW w:w="1926" w:type="dxa"/>
          </w:tcPr>
          <w:p w14:paraId="6D1BBB59" w14:textId="77777777" w:rsidR="00507839" w:rsidRDefault="00000000">
            <w:pPr>
              <w:pStyle w:val="Compact"/>
            </w:pPr>
            <w:r>
              <w:t>—</w:t>
            </w:r>
          </w:p>
        </w:tc>
        <w:tc>
          <w:tcPr>
            <w:tcW w:w="3210" w:type="dxa"/>
          </w:tcPr>
          <w:p w14:paraId="5BEF34DD" w14:textId="77777777" w:rsidR="00507839" w:rsidRDefault="00000000">
            <w:pPr>
              <w:pStyle w:val="Compact"/>
            </w:pPr>
            <w:r>
              <w:t xml:space="preserve">Herramienta de línea de comandos para disparar </w:t>
            </w:r>
            <w:proofErr w:type="spellStart"/>
            <w:r>
              <w:t>webhooks</w:t>
            </w:r>
            <w:proofErr w:type="spellEnd"/>
            <w:r>
              <w:t xml:space="preserve"> y simular órdenes entrantes en las pruebas.</w:t>
            </w:r>
          </w:p>
        </w:tc>
      </w:tr>
    </w:tbl>
    <w:p w14:paraId="61109192" w14:textId="77777777" w:rsidR="00507839" w:rsidRDefault="00000000">
      <w:pPr>
        <w:pStyle w:val="Ttulo2"/>
      </w:pPr>
      <w:bookmarkStart w:id="76" w:name="_Toc228209389"/>
      <w:bookmarkStart w:id="77" w:name="X52da99ba2c916cd8fb112137829dd7bab0539ad"/>
      <w:bookmarkEnd w:id="75"/>
      <w:r>
        <w:t>3.5 Técnicas de recolección y análisis de datos</w:t>
      </w:r>
      <w:bookmarkEnd w:id="76"/>
    </w:p>
    <w:p w14:paraId="53AD88FF" w14:textId="77777777" w:rsidR="00507839" w:rsidRDefault="00000000">
      <w:pPr>
        <w:pStyle w:val="Ttulo3"/>
      </w:pPr>
      <w:bookmarkStart w:id="78" w:name="_Toc228209390"/>
      <w:bookmarkStart w:id="79" w:name="recolección-automatizada-de-métricas"/>
      <w:r>
        <w:t>3.5.1 Recolección automatizada de métricas</w:t>
      </w:r>
      <w:bookmarkEnd w:id="78"/>
    </w:p>
    <w:p w14:paraId="436D9240" w14:textId="77777777" w:rsidR="00507839" w:rsidRDefault="00000000">
      <w:pPr>
        <w:pStyle w:val="FirstParagraph"/>
      </w:pPr>
      <w:r>
        <w:t xml:space="preserve">La recolección de datos se realizó de forma </w:t>
      </w:r>
      <w:r>
        <w:rPr>
          <w:b/>
          <w:bCs/>
        </w:rPr>
        <w:t>automatizada</w:t>
      </w:r>
      <w:r>
        <w:t xml:space="preserve"> mediante el propio sistema. Cada flujo registra </w:t>
      </w:r>
      <w:proofErr w:type="spellStart"/>
      <w:r>
        <w:t>timestamps</w:t>
      </w:r>
      <w:proofErr w:type="spellEnd"/>
      <w:r>
        <w:t xml:space="preserve"> en PostgreSQL al inicio y fin de cada operación, lo que permite calcular las métricas sin intervención manual ni sesgo del observador.</w:t>
      </w:r>
    </w:p>
    <w:tbl>
      <w:tblPr>
        <w:tblStyle w:val="Tablaconcuadrcula"/>
        <w:tblW w:w="5000" w:type="pct"/>
        <w:tblLayout w:type="fixed"/>
        <w:tblLook w:val="0020" w:firstRow="1" w:lastRow="0" w:firstColumn="0" w:lastColumn="0" w:noHBand="0" w:noVBand="0"/>
      </w:tblPr>
      <w:tblGrid>
        <w:gridCol w:w="1668"/>
        <w:gridCol w:w="1757"/>
        <w:gridCol w:w="5629"/>
      </w:tblGrid>
      <w:tr w:rsidR="00507839" w14:paraId="5C8E273C" w14:textId="77777777" w:rsidTr="004C4FD4">
        <w:tc>
          <w:tcPr>
            <w:tcW w:w="1668" w:type="dxa"/>
          </w:tcPr>
          <w:p w14:paraId="5D908581" w14:textId="77777777" w:rsidR="00507839" w:rsidRDefault="00000000">
            <w:pPr>
              <w:pStyle w:val="Compact"/>
            </w:pPr>
            <w:r>
              <w:t>Dato</w:t>
            </w:r>
          </w:p>
        </w:tc>
        <w:tc>
          <w:tcPr>
            <w:tcW w:w="1757" w:type="dxa"/>
          </w:tcPr>
          <w:p w14:paraId="0C5E810E" w14:textId="77777777" w:rsidR="00507839" w:rsidRDefault="00000000">
            <w:pPr>
              <w:pStyle w:val="Compact"/>
            </w:pPr>
            <w:r>
              <w:t>Fuente</w:t>
            </w:r>
          </w:p>
        </w:tc>
        <w:tc>
          <w:tcPr>
            <w:tcW w:w="5629" w:type="dxa"/>
          </w:tcPr>
          <w:p w14:paraId="2089ABBD" w14:textId="77777777" w:rsidR="00507839" w:rsidRDefault="00000000">
            <w:pPr>
              <w:pStyle w:val="Compact"/>
            </w:pPr>
            <w:r>
              <w:t>Método de recolección</w:t>
            </w:r>
          </w:p>
        </w:tc>
      </w:tr>
      <w:tr w:rsidR="00507839" w14:paraId="18C9439B" w14:textId="77777777" w:rsidTr="004C4FD4">
        <w:tc>
          <w:tcPr>
            <w:tcW w:w="1668" w:type="dxa"/>
          </w:tcPr>
          <w:p w14:paraId="5483FDC4" w14:textId="77777777" w:rsidR="00507839" w:rsidRDefault="00000000">
            <w:pPr>
              <w:pStyle w:val="Compact"/>
            </w:pPr>
            <w:r>
              <w:t>MTTD y MTTR</w:t>
            </w:r>
          </w:p>
        </w:tc>
        <w:tc>
          <w:tcPr>
            <w:tcW w:w="1757" w:type="dxa"/>
          </w:tcPr>
          <w:p w14:paraId="66AB214A" w14:textId="77777777" w:rsidR="00507839" w:rsidRDefault="00000000">
            <w:pPr>
              <w:pStyle w:val="Compact"/>
            </w:pPr>
            <w:r>
              <w:t xml:space="preserve">Tabla </w:t>
            </w:r>
            <w:proofErr w:type="spellStart"/>
            <w:r>
              <w:rPr>
                <w:rStyle w:val="VerbatimChar"/>
              </w:rPr>
              <w:t>orders</w:t>
            </w:r>
            <w:proofErr w:type="spellEnd"/>
          </w:p>
        </w:tc>
        <w:tc>
          <w:tcPr>
            <w:tcW w:w="5629" w:type="dxa"/>
          </w:tcPr>
          <w:p w14:paraId="4E2912F6" w14:textId="77777777" w:rsidR="00507839" w:rsidRDefault="00000000">
            <w:pPr>
              <w:pStyle w:val="Compact"/>
            </w:pPr>
            <w:r>
              <w:t xml:space="preserve">Diferencia de </w:t>
            </w:r>
            <w:proofErr w:type="spellStart"/>
            <w:r>
              <w:t>timestamps</w:t>
            </w:r>
            <w:proofErr w:type="spellEnd"/>
            <w:r>
              <w:t xml:space="preserve">: </w:t>
            </w:r>
            <w:proofErr w:type="spellStart"/>
            <w:r>
              <w:rPr>
                <w:rStyle w:val="VerbatimChar"/>
              </w:rPr>
              <w:t>processed_at</w:t>
            </w:r>
            <w:proofErr w:type="spellEnd"/>
            <w:r>
              <w:rPr>
                <w:rStyle w:val="VerbatimChar"/>
              </w:rPr>
              <w:t xml:space="preserve"> - </w:t>
            </w:r>
            <w:proofErr w:type="spellStart"/>
            <w:r>
              <w:rPr>
                <w:rStyle w:val="VerbatimChar"/>
              </w:rPr>
              <w:t>received_at</w:t>
            </w:r>
            <w:proofErr w:type="spellEnd"/>
            <w:r>
              <w:t xml:space="preserve"> y </w:t>
            </w:r>
            <w:proofErr w:type="spellStart"/>
            <w:r>
              <w:rPr>
                <w:rStyle w:val="VerbatimChar"/>
              </w:rPr>
              <w:t>notified_at</w:t>
            </w:r>
            <w:proofErr w:type="spellEnd"/>
            <w:r>
              <w:rPr>
                <w:rStyle w:val="VerbatimChar"/>
              </w:rPr>
              <w:t xml:space="preserve"> - </w:t>
            </w:r>
            <w:proofErr w:type="spellStart"/>
            <w:r>
              <w:rPr>
                <w:rStyle w:val="VerbatimChar"/>
              </w:rPr>
              <w:t>processed_at</w:t>
            </w:r>
            <w:proofErr w:type="spellEnd"/>
          </w:p>
        </w:tc>
      </w:tr>
      <w:tr w:rsidR="00507839" w14:paraId="631CA9A5" w14:textId="77777777" w:rsidTr="004C4FD4">
        <w:tc>
          <w:tcPr>
            <w:tcW w:w="1668" w:type="dxa"/>
          </w:tcPr>
          <w:p w14:paraId="7C335BC9" w14:textId="77777777" w:rsidR="00507839" w:rsidRDefault="00000000">
            <w:pPr>
              <w:pStyle w:val="Compact"/>
            </w:pPr>
            <w:r>
              <w:t>TMR</w:t>
            </w:r>
          </w:p>
        </w:tc>
        <w:tc>
          <w:tcPr>
            <w:tcW w:w="1757" w:type="dxa"/>
          </w:tcPr>
          <w:p w14:paraId="59551CFD" w14:textId="77777777" w:rsidR="00507839" w:rsidRDefault="00000000">
            <w:pPr>
              <w:pStyle w:val="Compact"/>
            </w:pPr>
            <w:r>
              <w:t xml:space="preserve">Tabla </w:t>
            </w:r>
            <w:proofErr w:type="spellStart"/>
            <w:r>
              <w:rPr>
                <w:rStyle w:val="VerbatimChar"/>
              </w:rPr>
              <w:t>interactions</w:t>
            </w:r>
            <w:proofErr w:type="spellEnd"/>
          </w:p>
        </w:tc>
        <w:tc>
          <w:tcPr>
            <w:tcW w:w="5629" w:type="dxa"/>
          </w:tcPr>
          <w:p w14:paraId="3145F033" w14:textId="77777777" w:rsidR="00507839" w:rsidRDefault="00000000">
            <w:pPr>
              <w:pStyle w:val="Compact"/>
            </w:pPr>
            <w:r>
              <w:t xml:space="preserve">Diferencia entre </w:t>
            </w:r>
            <w:proofErr w:type="spellStart"/>
            <w:r>
              <w:rPr>
                <w:rStyle w:val="VerbatimChar"/>
              </w:rPr>
              <w:t>received_at</w:t>
            </w:r>
            <w:proofErr w:type="spellEnd"/>
            <w:r>
              <w:t xml:space="preserve"> y </w:t>
            </w:r>
            <w:proofErr w:type="spellStart"/>
            <w:r>
              <w:rPr>
                <w:rStyle w:val="VerbatimChar"/>
              </w:rPr>
              <w:t>responded_at</w:t>
            </w:r>
            <w:proofErr w:type="spellEnd"/>
          </w:p>
        </w:tc>
      </w:tr>
      <w:tr w:rsidR="00507839" w14:paraId="3E117B32" w14:textId="77777777" w:rsidTr="004C4FD4">
        <w:trPr>
          <w:trHeight w:val="1298"/>
        </w:trPr>
        <w:tc>
          <w:tcPr>
            <w:tcW w:w="1668" w:type="dxa"/>
          </w:tcPr>
          <w:p w14:paraId="5DA505F7" w14:textId="77777777" w:rsidR="00507839" w:rsidRDefault="00000000">
            <w:pPr>
              <w:pStyle w:val="Compact"/>
            </w:pPr>
            <w:r>
              <w:t>Precisión de clasificación</w:t>
            </w:r>
          </w:p>
        </w:tc>
        <w:tc>
          <w:tcPr>
            <w:tcW w:w="1757" w:type="dxa"/>
          </w:tcPr>
          <w:p w14:paraId="1EE2CB92" w14:textId="77777777" w:rsidR="00507839" w:rsidRDefault="00000000">
            <w:pPr>
              <w:pStyle w:val="Compact"/>
            </w:pPr>
            <w:r>
              <w:t xml:space="preserve">Tabla </w:t>
            </w:r>
            <w:proofErr w:type="spellStart"/>
            <w:r>
              <w:rPr>
                <w:rStyle w:val="VerbatimChar"/>
              </w:rPr>
              <w:t>interactions</w:t>
            </w:r>
            <w:proofErr w:type="spellEnd"/>
          </w:p>
        </w:tc>
        <w:tc>
          <w:tcPr>
            <w:tcW w:w="5629" w:type="dxa"/>
          </w:tcPr>
          <w:p w14:paraId="7DA856A9" w14:textId="77777777" w:rsidR="00507839" w:rsidRDefault="00000000">
            <w:pPr>
              <w:pStyle w:val="Compact"/>
            </w:pPr>
            <w:r>
              <w:t xml:space="preserve">Comparación del </w:t>
            </w:r>
            <w:proofErr w:type="spellStart"/>
            <w:r>
              <w:t>intent</w:t>
            </w:r>
            <w:proofErr w:type="spellEnd"/>
            <w:r>
              <w:t xml:space="preserve"> asignado por la IA contra el </w:t>
            </w:r>
            <w:proofErr w:type="spellStart"/>
            <w:r>
              <w:t>intent</w:t>
            </w:r>
            <w:proofErr w:type="spellEnd"/>
            <w:r>
              <w:t xml:space="preserve"> esperado para los 107 mensajes de prueba</w:t>
            </w:r>
          </w:p>
        </w:tc>
      </w:tr>
      <w:tr w:rsidR="00507839" w14:paraId="78053046" w14:textId="77777777" w:rsidTr="004C4FD4">
        <w:tc>
          <w:tcPr>
            <w:tcW w:w="1668" w:type="dxa"/>
          </w:tcPr>
          <w:p w14:paraId="3FAFF2EC" w14:textId="77777777" w:rsidR="00507839" w:rsidRDefault="00000000">
            <w:pPr>
              <w:pStyle w:val="Compact"/>
            </w:pPr>
            <w:r>
              <w:t xml:space="preserve">Tasa de resolución </w:t>
            </w:r>
            <w:r>
              <w:lastRenderedPageBreak/>
              <w:t>autónoma</w:t>
            </w:r>
          </w:p>
        </w:tc>
        <w:tc>
          <w:tcPr>
            <w:tcW w:w="1757" w:type="dxa"/>
          </w:tcPr>
          <w:p w14:paraId="5C0725B1" w14:textId="77777777" w:rsidR="00507839" w:rsidRDefault="00000000">
            <w:pPr>
              <w:pStyle w:val="Compact"/>
            </w:pPr>
            <w:r>
              <w:lastRenderedPageBreak/>
              <w:t xml:space="preserve">Tabla </w:t>
            </w:r>
            <w:proofErr w:type="spellStart"/>
            <w:r>
              <w:rPr>
                <w:rStyle w:val="VerbatimChar"/>
              </w:rPr>
              <w:t>interactions</w:t>
            </w:r>
            <w:proofErr w:type="spellEnd"/>
            <w:r>
              <w:t xml:space="preserve"> + </w:t>
            </w:r>
            <w:r>
              <w:rPr>
                <w:rStyle w:val="VerbatimChar"/>
              </w:rPr>
              <w:t>tickets</w:t>
            </w:r>
          </w:p>
        </w:tc>
        <w:tc>
          <w:tcPr>
            <w:tcW w:w="5629" w:type="dxa"/>
          </w:tcPr>
          <w:p w14:paraId="193DEEF7" w14:textId="77777777" w:rsidR="00507839" w:rsidRDefault="00000000">
            <w:pPr>
              <w:pStyle w:val="Compact"/>
            </w:pPr>
            <w:r>
              <w:t>Proporción de interacciones resueltas sin escalado a operador humano</w:t>
            </w:r>
          </w:p>
        </w:tc>
      </w:tr>
    </w:tbl>
    <w:p w14:paraId="7A19F69F" w14:textId="77777777" w:rsidR="00507839" w:rsidRDefault="00000000">
      <w:pPr>
        <w:pStyle w:val="Ttulo3"/>
      </w:pPr>
      <w:bookmarkStart w:id="80" w:name="_Toc228209391"/>
      <w:bookmarkStart w:id="81" w:name="justificación-del-tamaño-de-muestra"/>
      <w:bookmarkEnd w:id="79"/>
      <w:r>
        <w:t>3.5.2 Justificación del tamaño de muestra</w:t>
      </w:r>
      <w:bookmarkEnd w:id="80"/>
    </w:p>
    <w:p w14:paraId="51172214" w14:textId="77777777" w:rsidR="00507839" w:rsidRDefault="00000000">
      <w:pPr>
        <w:pStyle w:val="FirstParagraph"/>
      </w:pPr>
      <w:r>
        <w:rPr>
          <w:b/>
          <w:bCs/>
        </w:rPr>
        <w:t>Flujo 1 — Prueba de carga:</w:t>
      </w:r>
      <w:r>
        <w:t xml:space="preserve"> Se enviaron </w:t>
      </w:r>
      <w:r>
        <w:rPr>
          <w:b/>
          <w:bCs/>
        </w:rPr>
        <w:t>20 órdenes simultáneas</w:t>
      </w:r>
      <w:r>
        <w:t xml:space="preserve"> al </w:t>
      </w:r>
      <w:proofErr w:type="spellStart"/>
      <w:r>
        <w:t>webhook</w:t>
      </w:r>
      <w:proofErr w:type="spellEnd"/>
      <w:r>
        <w:t xml:space="preserve">, lo que equivale al volumen horario pico estimado para una </w:t>
      </w:r>
      <w:proofErr w:type="spellStart"/>
      <w:r>
        <w:t>PyME</w:t>
      </w:r>
      <w:proofErr w:type="spellEnd"/>
      <w:r>
        <w:t xml:space="preserve"> de e-</w:t>
      </w:r>
      <w:proofErr w:type="spellStart"/>
      <w:r>
        <w:t>commerce</w:t>
      </w:r>
      <w:proofErr w:type="spellEnd"/>
      <w:r>
        <w:t xml:space="preserve"> de escala pequeña (&lt; 200 órdenes/día según datos de CACE, 2025). Este tamaño no pretende representatividad estadística sino verificar la integridad transaccional del sistema bajo concurrencia —condición de diseño crítica para cualquier sistema de procesamiento de pedidos— y es consistente con los protocolos de prueba de carga para sistemas en etapa prototipo (Myers et al., 2011). Los registros históricos incluidos en el </w:t>
      </w:r>
      <w:proofErr w:type="spellStart"/>
      <w:r>
        <w:t>seed</w:t>
      </w:r>
      <w:proofErr w:type="spellEnd"/>
      <w:r>
        <w:t xml:space="preserve"> de datos suman un total de 32 órdenes visibles en los </w:t>
      </w:r>
      <w:proofErr w:type="spellStart"/>
      <w:r>
        <w:t>dashboards</w:t>
      </w:r>
      <w:proofErr w:type="spellEnd"/>
      <w:r>
        <w:t xml:space="preserve"> (20 de la prueba de carga + 12 del </w:t>
      </w:r>
      <w:proofErr w:type="spellStart"/>
      <w:r>
        <w:t>seed</w:t>
      </w:r>
      <w:proofErr w:type="spellEnd"/>
      <w:r>
        <w:t xml:space="preserve"> histórico), lo que se detalla en la Sección 5.1.</w:t>
      </w:r>
    </w:p>
    <w:p w14:paraId="7F833DE4" w14:textId="77777777" w:rsidR="00507839" w:rsidRDefault="00000000">
      <w:pPr>
        <w:pStyle w:val="Textoindependiente"/>
      </w:pPr>
      <w:r>
        <w:rPr>
          <w:b/>
          <w:bCs/>
        </w:rPr>
        <w:t xml:space="preserve">Flujo 2 — Clasificación de </w:t>
      </w:r>
      <w:proofErr w:type="spellStart"/>
      <w:r>
        <w:rPr>
          <w:b/>
          <w:bCs/>
        </w:rPr>
        <w:t>intents</w:t>
      </w:r>
      <w:proofErr w:type="spellEnd"/>
      <w:r>
        <w:rPr>
          <w:b/>
          <w:bCs/>
        </w:rPr>
        <w:t>:</w:t>
      </w:r>
      <w:r>
        <w:t xml:space="preserve"> Se enviaron </w:t>
      </w:r>
      <w:r>
        <w:rPr>
          <w:b/>
          <w:bCs/>
        </w:rPr>
        <w:t>107 mensajes de prueba</w:t>
      </w:r>
      <w:r>
        <w:t xml:space="preserve"> distribuidos entre los cuatro </w:t>
      </w:r>
      <w:proofErr w:type="spellStart"/>
      <w:r>
        <w:t>intents</w:t>
      </w:r>
      <w:proofErr w:type="spellEnd"/>
      <w:r>
        <w:t xml:space="preserve"> del sistema. El criterio de distribución fue proporcional a la frecuencia esperada de cada tipo de consulta en un e-</w:t>
      </w:r>
      <w:proofErr w:type="spellStart"/>
      <w:r>
        <w:t>commerce</w:t>
      </w:r>
      <w:proofErr w:type="spellEnd"/>
      <w:r>
        <w:t xml:space="preserve"> típico: mayor volumen de FAQ y RECLAMO, menor volumen de ESTADO_PEDIDO y GENERAL. Este tamaño supera el mínimo de 80 observaciones recomendado por Cochran (1977) para estimaciones de proporciones con margen de error ±10% y nivel de confianza del 95%, lo que es adecuado para un estudio de caso prototipo.</w:t>
      </w:r>
    </w:p>
    <w:p w14:paraId="68EA51DB" w14:textId="77777777" w:rsidR="00507839" w:rsidRDefault="00000000">
      <w:pPr>
        <w:pStyle w:val="Ttulo3"/>
      </w:pPr>
      <w:bookmarkStart w:id="82" w:name="_Toc228209392"/>
      <w:bookmarkStart w:id="83" w:name="criterio-de-evaluación-de-precisión"/>
      <w:bookmarkEnd w:id="81"/>
      <w:r>
        <w:t>3.5.3 Criterio de evaluación de precisión</w:t>
      </w:r>
      <w:bookmarkEnd w:id="82"/>
    </w:p>
    <w:p w14:paraId="00532C7C" w14:textId="77777777" w:rsidR="00507839" w:rsidRDefault="00000000">
      <w:pPr>
        <w:pStyle w:val="FirstParagraph"/>
      </w:pPr>
      <w:r>
        <w:t xml:space="preserve">La precisión de clasificación del </w:t>
      </w:r>
      <w:proofErr w:type="spellStart"/>
      <w:r>
        <w:t>chatbot</w:t>
      </w:r>
      <w:proofErr w:type="spellEnd"/>
      <w:r>
        <w:t xml:space="preserve"> se evalúa mediante </w:t>
      </w:r>
      <w:proofErr w:type="spellStart"/>
      <w:r>
        <w:rPr>
          <w:i/>
          <w:iCs/>
        </w:rPr>
        <w:t>accuracy</w:t>
      </w:r>
      <w:proofErr w:type="spellEnd"/>
      <w:r>
        <w:t xml:space="preserve"> (proporción de predicciones correctas sobre el total), calculada comparando el </w:t>
      </w:r>
      <w:proofErr w:type="spellStart"/>
      <w:r>
        <w:t>intent</w:t>
      </w:r>
      <w:proofErr w:type="spellEnd"/>
      <w:r>
        <w:t xml:space="preserve"> asignado por GPT-4o-mini con el </w:t>
      </w:r>
      <w:proofErr w:type="spellStart"/>
      <w:r>
        <w:t>intent</w:t>
      </w:r>
      <w:proofErr w:type="spellEnd"/>
      <w:r>
        <w:t xml:space="preserve"> esperado para cada mensaje de prueba. El </w:t>
      </w:r>
      <w:proofErr w:type="spellStart"/>
      <w:r>
        <w:t>intent</w:t>
      </w:r>
      <w:proofErr w:type="spellEnd"/>
      <w:r>
        <w:t xml:space="preserve"> esperado fue determinado previamente por los tres autores del trabajo de forma independiente y consensuada, para eliminar la variabilidad entre evaluadores. El umbral de aceptación es 85% (H2), consistente con los estándares reportados para sistemas de clasificación de </w:t>
      </w:r>
      <w:proofErr w:type="spellStart"/>
      <w:r>
        <w:t>intents</w:t>
      </w:r>
      <w:proofErr w:type="spellEnd"/>
      <w:r>
        <w:t xml:space="preserve"> en dominios acotados (</w:t>
      </w:r>
      <w:proofErr w:type="spellStart"/>
      <w:r>
        <w:t>Ram</w:t>
      </w:r>
      <w:proofErr w:type="spellEnd"/>
      <w:r>
        <w:t xml:space="preserve"> &amp; </w:t>
      </w:r>
      <w:proofErr w:type="spellStart"/>
      <w:r>
        <w:t>Yih</w:t>
      </w:r>
      <w:proofErr w:type="spellEnd"/>
      <w:r>
        <w:t>, 2021).</w:t>
      </w:r>
    </w:p>
    <w:p w14:paraId="11DE3012" w14:textId="77777777" w:rsidR="00507839" w:rsidRDefault="00000000">
      <w:pPr>
        <w:pStyle w:val="Ttulo3"/>
      </w:pPr>
      <w:bookmarkStart w:id="84" w:name="_Toc228209393"/>
      <w:bookmarkStart w:id="85" w:name="análisis-estadístico"/>
      <w:bookmarkEnd w:id="83"/>
      <w:r>
        <w:t>3.5.4 Análisis estadístico</w:t>
      </w:r>
      <w:bookmarkEnd w:id="84"/>
    </w:p>
    <w:p w14:paraId="13E6DDA9" w14:textId="77777777" w:rsidR="00507839" w:rsidRDefault="00000000">
      <w:pPr>
        <w:pStyle w:val="FirstParagraph"/>
      </w:pPr>
      <w:r>
        <w:t>Se calcularon promedios aritméticos simples para MTTD, MTTR y TMR, dado que la distribución de los tiempos de procesamiento en entornos controlados tiende a ser aproximadamente normal con baja dispersión. No se aplicaron pruebas de hipótesis estadísticas formales (t-test, ANOVA), lo que constituye una limitación del estudio reconocida en la Sección 5.4.</w:t>
      </w:r>
    </w:p>
    <w:p w14:paraId="1AD26A4E" w14:textId="77777777" w:rsidR="00507839" w:rsidRDefault="00000000">
      <w:pPr>
        <w:pStyle w:val="Ttulo2"/>
      </w:pPr>
      <w:bookmarkStart w:id="86" w:name="_Toc228209394"/>
      <w:bookmarkStart w:id="87" w:name="amenazas-a-la-validez"/>
      <w:bookmarkEnd w:id="77"/>
      <w:bookmarkEnd w:id="85"/>
      <w:r>
        <w:t>3.6 Amenazas a la validez</w:t>
      </w:r>
      <w:bookmarkEnd w:id="86"/>
    </w:p>
    <w:p w14:paraId="1544EA11" w14:textId="77777777" w:rsidR="00507839" w:rsidRDefault="00000000">
      <w:pPr>
        <w:pStyle w:val="FirstParagraph"/>
      </w:pPr>
      <w:r>
        <w:t>Siguiendo el marco de Yin (2018) para estudios de caso, se identifican las siguientes amenazas a la validez:</w:t>
      </w:r>
    </w:p>
    <w:p w14:paraId="0FD44EEB" w14:textId="77777777" w:rsidR="00507839" w:rsidRDefault="00000000">
      <w:pPr>
        <w:pStyle w:val="Ttulo3"/>
      </w:pPr>
      <w:bookmarkStart w:id="88" w:name="_Toc228209395"/>
      <w:bookmarkStart w:id="89" w:name="validez-de-constructo"/>
      <w:r>
        <w:lastRenderedPageBreak/>
        <w:t>3.6.1 Validez de constructo</w:t>
      </w:r>
      <w:bookmarkEnd w:id="88"/>
    </w:p>
    <w:p w14:paraId="5EE43E73" w14:textId="77777777" w:rsidR="00507839" w:rsidRDefault="00000000">
      <w:pPr>
        <w:pStyle w:val="FirstParagraph"/>
      </w:pPr>
      <w:r>
        <w:rPr>
          <w:i/>
          <w:iCs/>
        </w:rPr>
        <w:t>Amenaza:</w:t>
      </w:r>
      <w:r>
        <w:t xml:space="preserve"> Las métricas MTTD, MTTR y TMR fueron adaptadas desde el dominio de gestión de incidentes TI (ITIL) al dominio de procesamiento de e-</w:t>
      </w:r>
      <w:proofErr w:type="spellStart"/>
      <w:r>
        <w:t>commerce</w:t>
      </w:r>
      <w:proofErr w:type="spellEnd"/>
      <w:r>
        <w:t>. Esta adaptación podría no capturar completamente la experiencia del cliente real.</w:t>
      </w:r>
    </w:p>
    <w:p w14:paraId="753C9AA4" w14:textId="77777777" w:rsidR="00507839" w:rsidRDefault="00000000">
      <w:pPr>
        <w:pStyle w:val="Textoindependiente"/>
      </w:pPr>
      <w:r>
        <w:rPr>
          <w:i/>
          <w:iCs/>
        </w:rPr>
        <w:t>Mitigación:</w:t>
      </w:r>
      <w:r>
        <w:t xml:space="preserve"> Se operacionalizaron explícitamente cada métrica mediante </w:t>
      </w:r>
      <w:proofErr w:type="spellStart"/>
      <w:r>
        <w:t>timestamps</w:t>
      </w:r>
      <w:proofErr w:type="spellEnd"/>
      <w:r>
        <w:t xml:space="preserve"> observables en la base de datos (Sección 4.3.3 y 4.4.4), y se documentó la correspondencia con las definiciones de origen.</w:t>
      </w:r>
    </w:p>
    <w:p w14:paraId="31056FC1" w14:textId="77777777" w:rsidR="00507839" w:rsidRDefault="00000000">
      <w:pPr>
        <w:pStyle w:val="Ttulo3"/>
      </w:pPr>
      <w:bookmarkStart w:id="90" w:name="_Toc228209396"/>
      <w:bookmarkStart w:id="91" w:name="validez-interna"/>
      <w:bookmarkEnd w:id="89"/>
      <w:r>
        <w:t>3.6.2 Validez interna</w:t>
      </w:r>
      <w:bookmarkEnd w:id="90"/>
    </w:p>
    <w:p w14:paraId="389D016D" w14:textId="77777777" w:rsidR="00507839" w:rsidRDefault="00000000">
      <w:pPr>
        <w:pStyle w:val="FirstParagraph"/>
      </w:pPr>
      <w:r>
        <w:rPr>
          <w:i/>
          <w:iCs/>
        </w:rPr>
        <w:t>Amenaza:</w:t>
      </w:r>
      <w:r>
        <w:t xml:space="preserve"> Los resultados de tiempo (MTTD, MTTR, TMR) corresponden a un entorno Docker en una notebook local. Las latencias observadas pueden estar influenciadas por los recursos del hardware utilizado (CPU, RAM, disco) y no solo por el comportamiento del sistema.</w:t>
      </w:r>
    </w:p>
    <w:p w14:paraId="7A4C82EB" w14:textId="77777777" w:rsidR="00507839" w:rsidRDefault="00000000">
      <w:pPr>
        <w:pStyle w:val="Textoindependiente"/>
      </w:pPr>
      <w:r>
        <w:rPr>
          <w:i/>
          <w:iCs/>
        </w:rPr>
        <w:t>Mitigación:</w:t>
      </w:r>
      <w:r>
        <w:t xml:space="preserve"> Se especifican las condiciones del entorno de prueba en la Sección 4.6 y los resultados se presentan como </w:t>
      </w:r>
      <w:proofErr w:type="spellStart"/>
      <w:r>
        <w:t>benchmarks</w:t>
      </w:r>
      <w:proofErr w:type="spellEnd"/>
      <w:r>
        <w:t xml:space="preserve"> de referencia bajo las condiciones descritas, no como valores absolutos.</w:t>
      </w:r>
    </w:p>
    <w:p w14:paraId="644766C8" w14:textId="77777777" w:rsidR="00507839" w:rsidRDefault="00000000">
      <w:pPr>
        <w:pStyle w:val="Ttulo3"/>
      </w:pPr>
      <w:bookmarkStart w:id="92" w:name="_Toc228209397"/>
      <w:bookmarkStart w:id="93" w:name="validez-externa"/>
      <w:bookmarkEnd w:id="91"/>
      <w:r>
        <w:t>3.6.3 Validez externa</w:t>
      </w:r>
      <w:bookmarkEnd w:id="92"/>
    </w:p>
    <w:p w14:paraId="223EF8C6" w14:textId="77777777" w:rsidR="00507839" w:rsidRDefault="00000000">
      <w:pPr>
        <w:pStyle w:val="FirstParagraph"/>
      </w:pPr>
      <w:r>
        <w:rPr>
          <w:i/>
          <w:iCs/>
        </w:rPr>
        <w:t>Amenaza:</w:t>
      </w:r>
      <w:r>
        <w:t xml:space="preserve"> Al tratarse de un e-</w:t>
      </w:r>
      <w:proofErr w:type="spellStart"/>
      <w:r>
        <w:t>commerce</w:t>
      </w:r>
      <w:proofErr w:type="spellEnd"/>
      <w:r>
        <w:t xml:space="preserve"> simulado con datos ficticios, los resultados podrían no generalizarse directamente a un e-</w:t>
      </w:r>
      <w:proofErr w:type="spellStart"/>
      <w:r>
        <w:t>commerce</w:t>
      </w:r>
      <w:proofErr w:type="spellEnd"/>
      <w:r>
        <w:t xml:space="preserve"> real con variabilidad de productos, clientes y patrones de compra.</w:t>
      </w:r>
    </w:p>
    <w:p w14:paraId="64DA8FE8" w14:textId="77777777" w:rsidR="00507839" w:rsidRDefault="00000000">
      <w:pPr>
        <w:pStyle w:val="Textoindependiente"/>
      </w:pPr>
      <w:r>
        <w:rPr>
          <w:i/>
          <w:iCs/>
        </w:rPr>
        <w:t>Mitigación:</w:t>
      </w:r>
      <w:r>
        <w:t xml:space="preserve"> El sistema y su metodología de prueba son reproducibles (Docker </w:t>
      </w:r>
      <w:proofErr w:type="spellStart"/>
      <w:r>
        <w:t>Compose</w:t>
      </w:r>
      <w:proofErr w:type="spellEnd"/>
      <w:r>
        <w:t xml:space="preserve"> + scripts de </w:t>
      </w:r>
      <w:proofErr w:type="spellStart"/>
      <w:r>
        <w:t>testing</w:t>
      </w:r>
      <w:proofErr w:type="spellEnd"/>
      <w:r>
        <w:t xml:space="preserve"> incluidos en el repositorio), lo que permite replicar el estudio con datos reales como trabajo futuro. Los escenarios de prueba fueron diseñados para cubrir los casos límite más relevantes (órdenes con stock, sin stock, </w:t>
      </w:r>
      <w:proofErr w:type="spellStart"/>
      <w:r>
        <w:t>payloads</w:t>
      </w:r>
      <w:proofErr w:type="spellEnd"/>
      <w:r>
        <w:t xml:space="preserve"> inválidos, mensajes ambiguos).</w:t>
      </w:r>
    </w:p>
    <w:p w14:paraId="2FCF982A" w14:textId="77777777" w:rsidR="00507839" w:rsidRDefault="00000000">
      <w:pPr>
        <w:pStyle w:val="Ttulo3"/>
      </w:pPr>
      <w:bookmarkStart w:id="94" w:name="_Toc228209398"/>
      <w:bookmarkStart w:id="95" w:name="confiabilidad"/>
      <w:bookmarkEnd w:id="93"/>
      <w:r>
        <w:t>3.6.4 Confiabilidad</w:t>
      </w:r>
      <w:bookmarkEnd w:id="94"/>
    </w:p>
    <w:p w14:paraId="4A0D57C7" w14:textId="77777777" w:rsidR="00507839" w:rsidRDefault="00000000">
      <w:pPr>
        <w:pStyle w:val="FirstParagraph"/>
      </w:pPr>
      <w:r>
        <w:rPr>
          <w:i/>
          <w:iCs/>
        </w:rPr>
        <w:t>Amenaza:</w:t>
      </w:r>
      <w:r>
        <w:t xml:space="preserve"> Los resultados de TMR dependen de la latencia de la API de </w:t>
      </w:r>
      <w:proofErr w:type="spellStart"/>
      <w:r>
        <w:t>OpenAI</w:t>
      </w:r>
      <w:proofErr w:type="spellEnd"/>
      <w:r>
        <w:t>, que puede variar según la carga del servicio externo.</w:t>
      </w:r>
    </w:p>
    <w:p w14:paraId="7CED42EF" w14:textId="77777777" w:rsidR="00507839" w:rsidRDefault="00000000">
      <w:pPr>
        <w:pStyle w:val="Textoindependiente"/>
      </w:pPr>
      <w:r>
        <w:rPr>
          <w:i/>
          <w:iCs/>
        </w:rPr>
        <w:t>Mitigación:</w:t>
      </w:r>
      <w:r>
        <w:t xml:space="preserve"> Todas las pruebas se realizaron en una ventana de tiempo acotada para minimizar la variabilidad temporal del servicio externo. Los tiempos reportados corresponden a la mediana de múltiples ejecuciones.</w:t>
      </w:r>
    </w:p>
    <w:p w14:paraId="352DBC44" w14:textId="77777777" w:rsidR="00507839" w:rsidRDefault="00000000">
      <w:pPr>
        <w:pStyle w:val="Ttulo1"/>
      </w:pPr>
      <w:bookmarkStart w:id="96" w:name="_Toc228209399"/>
      <w:bookmarkStart w:id="97" w:name="capítulo-4-desarrollo-del-estudio"/>
      <w:bookmarkEnd w:id="37"/>
      <w:bookmarkEnd w:id="87"/>
      <w:bookmarkEnd w:id="95"/>
      <w:r>
        <w:lastRenderedPageBreak/>
        <w:t>Capítulo 4: Desarrollo del Estudio</w:t>
      </w:r>
      <w:bookmarkEnd w:id="96"/>
    </w:p>
    <w:p w14:paraId="369C56D8" w14:textId="77777777" w:rsidR="00507839" w:rsidRDefault="00000000">
      <w:pPr>
        <w:pStyle w:val="Ttulo2"/>
      </w:pPr>
      <w:bookmarkStart w:id="98" w:name="_Toc228209400"/>
      <w:bookmarkStart w:id="99" w:name="arquitectura-del-sistema"/>
      <w:r>
        <w:t>4.1 Arquitectura del sistema</w:t>
      </w:r>
      <w:bookmarkEnd w:id="98"/>
    </w:p>
    <w:p w14:paraId="26BC63A7" w14:textId="77777777" w:rsidR="00507839" w:rsidRDefault="00000000">
      <w:pPr>
        <w:pStyle w:val="FirstParagraph"/>
      </w:pPr>
      <w:r>
        <w:t xml:space="preserve">La arquitectura se basa en </w:t>
      </w:r>
      <w:r>
        <w:rPr>
          <w:b/>
          <w:bCs/>
        </w:rPr>
        <w:t xml:space="preserve">4 servicios Docker orquestados con Docker </w:t>
      </w:r>
      <w:proofErr w:type="spellStart"/>
      <w:r>
        <w:rPr>
          <w:b/>
          <w:bCs/>
        </w:rPr>
        <w:t>Compose</w:t>
      </w:r>
      <w:proofErr w:type="spellEnd"/>
      <w:r>
        <w:t xml:space="preserve">, conectados a través de una red bridge interna. n8n actúa como nodo central de orquestación, conectándose a PostgreSQL para persistencia, a </w:t>
      </w:r>
      <w:proofErr w:type="spellStart"/>
      <w:r>
        <w:t>Mailpit</w:t>
      </w:r>
      <w:proofErr w:type="spellEnd"/>
      <w:r>
        <w:t xml:space="preserve"> para envío de emails y a </w:t>
      </w:r>
      <w:proofErr w:type="spellStart"/>
      <w:r>
        <w:t>Grafana</w:t>
      </w:r>
      <w:proofErr w:type="spellEnd"/>
      <w:r>
        <w:t xml:space="preserve"> para visualización.</w:t>
      </w:r>
    </w:p>
    <w:p w14:paraId="7099C520" w14:textId="1B465E11" w:rsidR="00507839" w:rsidRDefault="00933ADC">
      <w:pPr>
        <w:pStyle w:val="Ttulo3"/>
      </w:pPr>
      <w:bookmarkStart w:id="100" w:name="_Toc228209401"/>
      <w:bookmarkStart w:id="101" w:name="servicios-docker"/>
      <w:r>
        <w:rPr>
          <w:noProof/>
        </w:rPr>
        <w:drawing>
          <wp:inline distT="0" distB="0" distL="0" distR="0" wp14:anchorId="59F7E5E3" wp14:editId="65A375FF">
            <wp:extent cx="5605780" cy="32359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05780" cy="3235960"/>
                    </a:xfrm>
                    <a:prstGeom prst="rect">
                      <a:avLst/>
                    </a:prstGeom>
                    <a:noFill/>
                    <a:ln>
                      <a:noFill/>
                    </a:ln>
                  </pic:spPr>
                </pic:pic>
              </a:graphicData>
            </a:graphic>
          </wp:inline>
        </w:drawing>
      </w:r>
      <w:r>
        <w:t>Servicios Docker</w:t>
      </w:r>
      <w:bookmarkEnd w:id="100"/>
    </w:p>
    <w:tbl>
      <w:tblPr>
        <w:tblStyle w:val="Tablaconcuadrcula"/>
        <w:tblW w:w="5000" w:type="pct"/>
        <w:tblLayout w:type="fixed"/>
        <w:tblLook w:val="0020" w:firstRow="1" w:lastRow="0" w:firstColumn="0" w:lastColumn="0" w:noHBand="0" w:noVBand="0"/>
      </w:tblPr>
      <w:tblGrid>
        <w:gridCol w:w="2383"/>
        <w:gridCol w:w="1906"/>
        <w:gridCol w:w="2621"/>
        <w:gridCol w:w="2144"/>
      </w:tblGrid>
      <w:tr w:rsidR="00507839" w14:paraId="7F7B20F9" w14:textId="77777777" w:rsidTr="004C4FD4">
        <w:tc>
          <w:tcPr>
            <w:tcW w:w="2084" w:type="dxa"/>
          </w:tcPr>
          <w:p w14:paraId="562C40A7" w14:textId="77777777" w:rsidR="00507839" w:rsidRDefault="00000000">
            <w:pPr>
              <w:pStyle w:val="Compact"/>
            </w:pPr>
            <w:r>
              <w:t>Servicio</w:t>
            </w:r>
          </w:p>
        </w:tc>
        <w:tc>
          <w:tcPr>
            <w:tcW w:w="1667" w:type="dxa"/>
          </w:tcPr>
          <w:p w14:paraId="7AB93363" w14:textId="77777777" w:rsidR="00507839" w:rsidRDefault="00000000">
            <w:pPr>
              <w:pStyle w:val="Compact"/>
            </w:pPr>
            <w:r>
              <w:t>Imagen</w:t>
            </w:r>
          </w:p>
        </w:tc>
        <w:tc>
          <w:tcPr>
            <w:tcW w:w="2292" w:type="dxa"/>
          </w:tcPr>
          <w:p w14:paraId="2DF54C4F" w14:textId="77777777" w:rsidR="00507839" w:rsidRDefault="00000000">
            <w:pPr>
              <w:pStyle w:val="Compact"/>
            </w:pPr>
            <w:r>
              <w:t>Puerto(s)</w:t>
            </w:r>
          </w:p>
        </w:tc>
        <w:tc>
          <w:tcPr>
            <w:tcW w:w="1875" w:type="dxa"/>
          </w:tcPr>
          <w:p w14:paraId="367D498B" w14:textId="77777777" w:rsidR="00507839" w:rsidRDefault="00000000">
            <w:pPr>
              <w:pStyle w:val="Compact"/>
            </w:pPr>
            <w:r>
              <w:t>Función</w:t>
            </w:r>
          </w:p>
        </w:tc>
      </w:tr>
      <w:tr w:rsidR="00507839" w14:paraId="4FFFEBBF" w14:textId="77777777" w:rsidTr="004C4FD4">
        <w:tc>
          <w:tcPr>
            <w:tcW w:w="2084" w:type="dxa"/>
          </w:tcPr>
          <w:p w14:paraId="31ACFB9A" w14:textId="77777777" w:rsidR="00507839" w:rsidRDefault="00000000">
            <w:pPr>
              <w:pStyle w:val="Compact"/>
            </w:pPr>
            <w:r>
              <w:rPr>
                <w:b/>
                <w:bCs/>
              </w:rPr>
              <w:t>n8n</w:t>
            </w:r>
          </w:p>
        </w:tc>
        <w:tc>
          <w:tcPr>
            <w:tcW w:w="1667" w:type="dxa"/>
          </w:tcPr>
          <w:p w14:paraId="543D0242" w14:textId="77777777" w:rsidR="00507839" w:rsidRDefault="00000000">
            <w:pPr>
              <w:pStyle w:val="Compact"/>
            </w:pPr>
            <w:r>
              <w:rPr>
                <w:rStyle w:val="VerbatimChar"/>
              </w:rPr>
              <w:t>n8nio/n8n:latest</w:t>
            </w:r>
          </w:p>
        </w:tc>
        <w:tc>
          <w:tcPr>
            <w:tcW w:w="2292" w:type="dxa"/>
          </w:tcPr>
          <w:p w14:paraId="438C8A79" w14:textId="77777777" w:rsidR="00507839" w:rsidRDefault="00000000">
            <w:pPr>
              <w:pStyle w:val="Compact"/>
            </w:pPr>
            <w:r>
              <w:t>5678</w:t>
            </w:r>
          </w:p>
        </w:tc>
        <w:tc>
          <w:tcPr>
            <w:tcW w:w="1875" w:type="dxa"/>
          </w:tcPr>
          <w:p w14:paraId="01A91E66" w14:textId="77777777" w:rsidR="00507839" w:rsidRDefault="00000000">
            <w:pPr>
              <w:pStyle w:val="Compact"/>
            </w:pPr>
            <w:r>
              <w:t xml:space="preserve">Motor de </w:t>
            </w:r>
            <w:proofErr w:type="spellStart"/>
            <w:r>
              <w:t>workflows</w:t>
            </w:r>
            <w:proofErr w:type="spellEnd"/>
            <w:r>
              <w:t>. Ejecuta los Flujos 1 y 2</w:t>
            </w:r>
          </w:p>
        </w:tc>
      </w:tr>
      <w:tr w:rsidR="00507839" w14:paraId="19CAA181" w14:textId="77777777" w:rsidTr="004C4FD4">
        <w:trPr>
          <w:trHeight w:val="992"/>
        </w:trPr>
        <w:tc>
          <w:tcPr>
            <w:tcW w:w="2084" w:type="dxa"/>
          </w:tcPr>
          <w:p w14:paraId="2803DD2D" w14:textId="77777777" w:rsidR="00507839" w:rsidRDefault="00000000">
            <w:pPr>
              <w:pStyle w:val="Compact"/>
            </w:pPr>
            <w:r>
              <w:rPr>
                <w:b/>
                <w:bCs/>
              </w:rPr>
              <w:t>PostgreSQL</w:t>
            </w:r>
          </w:p>
        </w:tc>
        <w:tc>
          <w:tcPr>
            <w:tcW w:w="1667" w:type="dxa"/>
          </w:tcPr>
          <w:p w14:paraId="3748BDAC" w14:textId="77777777" w:rsidR="00507839" w:rsidRDefault="00000000">
            <w:pPr>
              <w:pStyle w:val="Compact"/>
            </w:pPr>
            <w:r>
              <w:rPr>
                <w:rStyle w:val="VerbatimChar"/>
              </w:rPr>
              <w:t>postgres:15-alpine</w:t>
            </w:r>
          </w:p>
        </w:tc>
        <w:tc>
          <w:tcPr>
            <w:tcW w:w="2292" w:type="dxa"/>
          </w:tcPr>
          <w:p w14:paraId="7CA13D68" w14:textId="77777777" w:rsidR="00507839" w:rsidRDefault="00000000">
            <w:pPr>
              <w:pStyle w:val="Compact"/>
            </w:pPr>
            <w:r>
              <w:t>5432</w:t>
            </w:r>
          </w:p>
        </w:tc>
        <w:tc>
          <w:tcPr>
            <w:tcW w:w="1875" w:type="dxa"/>
          </w:tcPr>
          <w:p w14:paraId="50BDBB63" w14:textId="77777777" w:rsidR="00507839" w:rsidRDefault="00000000">
            <w:pPr>
              <w:pStyle w:val="Compact"/>
            </w:pPr>
            <w:r>
              <w:t>Base de datos principal (</w:t>
            </w:r>
            <w:proofErr w:type="spellStart"/>
            <w:r>
              <w:rPr>
                <w:rStyle w:val="VerbatimChar"/>
              </w:rPr>
              <w:t>ecommerce_tesis</w:t>
            </w:r>
            <w:proofErr w:type="spellEnd"/>
            <w:r>
              <w:t>)</w:t>
            </w:r>
          </w:p>
        </w:tc>
      </w:tr>
      <w:tr w:rsidR="00507839" w14:paraId="76F5AA58" w14:textId="77777777" w:rsidTr="004C4FD4">
        <w:tc>
          <w:tcPr>
            <w:tcW w:w="2084" w:type="dxa"/>
          </w:tcPr>
          <w:p w14:paraId="0DA291DB" w14:textId="77777777" w:rsidR="00507839" w:rsidRDefault="00000000">
            <w:pPr>
              <w:pStyle w:val="Compact"/>
            </w:pPr>
            <w:proofErr w:type="spellStart"/>
            <w:r>
              <w:rPr>
                <w:b/>
                <w:bCs/>
              </w:rPr>
              <w:t>Mailpit</w:t>
            </w:r>
            <w:proofErr w:type="spellEnd"/>
          </w:p>
        </w:tc>
        <w:tc>
          <w:tcPr>
            <w:tcW w:w="1667" w:type="dxa"/>
          </w:tcPr>
          <w:p w14:paraId="30C236AE" w14:textId="77777777" w:rsidR="00507839" w:rsidRDefault="00000000">
            <w:pPr>
              <w:pStyle w:val="Compact"/>
            </w:pPr>
            <w:proofErr w:type="spellStart"/>
            <w:r>
              <w:rPr>
                <w:rStyle w:val="VerbatimChar"/>
              </w:rPr>
              <w:t>axllent</w:t>
            </w:r>
            <w:proofErr w:type="spellEnd"/>
            <w:r>
              <w:rPr>
                <w:rStyle w:val="VerbatimChar"/>
              </w:rPr>
              <w:t>/</w:t>
            </w:r>
            <w:proofErr w:type="spellStart"/>
            <w:r>
              <w:rPr>
                <w:rStyle w:val="VerbatimChar"/>
              </w:rPr>
              <w:t>mailpit:latest</w:t>
            </w:r>
            <w:proofErr w:type="spellEnd"/>
          </w:p>
        </w:tc>
        <w:tc>
          <w:tcPr>
            <w:tcW w:w="2292" w:type="dxa"/>
          </w:tcPr>
          <w:p w14:paraId="25B88CED" w14:textId="77777777" w:rsidR="00507839" w:rsidRDefault="00000000">
            <w:pPr>
              <w:pStyle w:val="Compact"/>
            </w:pPr>
            <w:r>
              <w:t>8025 (web), 1025 (SMTP)</w:t>
            </w:r>
          </w:p>
        </w:tc>
        <w:tc>
          <w:tcPr>
            <w:tcW w:w="1875" w:type="dxa"/>
          </w:tcPr>
          <w:p w14:paraId="3403202A" w14:textId="77777777" w:rsidR="00507839" w:rsidRDefault="00000000">
            <w:pPr>
              <w:pStyle w:val="Compact"/>
            </w:pPr>
            <w:r>
              <w:t>Captura emails de confirmación y alertas</w:t>
            </w:r>
          </w:p>
        </w:tc>
      </w:tr>
      <w:tr w:rsidR="00507839" w14:paraId="5850CBC0" w14:textId="77777777" w:rsidTr="004C4FD4">
        <w:tc>
          <w:tcPr>
            <w:tcW w:w="2084" w:type="dxa"/>
          </w:tcPr>
          <w:p w14:paraId="4994EFEC" w14:textId="77777777" w:rsidR="00507839" w:rsidRDefault="00000000">
            <w:pPr>
              <w:pStyle w:val="Compact"/>
            </w:pPr>
            <w:proofErr w:type="spellStart"/>
            <w:r>
              <w:rPr>
                <w:b/>
                <w:bCs/>
              </w:rPr>
              <w:t>Grafana</w:t>
            </w:r>
            <w:proofErr w:type="spellEnd"/>
          </w:p>
        </w:tc>
        <w:tc>
          <w:tcPr>
            <w:tcW w:w="1667" w:type="dxa"/>
          </w:tcPr>
          <w:p w14:paraId="71C5179C" w14:textId="77777777" w:rsidR="00507839" w:rsidRDefault="00000000">
            <w:pPr>
              <w:pStyle w:val="Compact"/>
            </w:pPr>
            <w:proofErr w:type="spellStart"/>
            <w:r>
              <w:rPr>
                <w:rStyle w:val="VerbatimChar"/>
              </w:rPr>
              <w:t>grafana</w:t>
            </w:r>
            <w:proofErr w:type="spellEnd"/>
            <w:r>
              <w:rPr>
                <w:rStyle w:val="VerbatimChar"/>
              </w:rPr>
              <w:t>/</w:t>
            </w:r>
            <w:proofErr w:type="spellStart"/>
            <w:r>
              <w:rPr>
                <w:rStyle w:val="VerbatimChar"/>
              </w:rPr>
              <w:t>grafana:latest</w:t>
            </w:r>
            <w:proofErr w:type="spellEnd"/>
          </w:p>
        </w:tc>
        <w:tc>
          <w:tcPr>
            <w:tcW w:w="2292" w:type="dxa"/>
          </w:tcPr>
          <w:p w14:paraId="3127A493" w14:textId="77777777" w:rsidR="00507839" w:rsidRDefault="00000000">
            <w:pPr>
              <w:pStyle w:val="Compact"/>
            </w:pPr>
            <w:r>
              <w:t>3000</w:t>
            </w:r>
          </w:p>
        </w:tc>
        <w:tc>
          <w:tcPr>
            <w:tcW w:w="1875" w:type="dxa"/>
          </w:tcPr>
          <w:p w14:paraId="58E15A44" w14:textId="77777777" w:rsidR="00507839" w:rsidRDefault="00000000">
            <w:pPr>
              <w:pStyle w:val="Compact"/>
            </w:pPr>
            <w:proofErr w:type="spellStart"/>
            <w:r>
              <w:t>Dashboard</w:t>
            </w:r>
            <w:proofErr w:type="spellEnd"/>
            <w:r>
              <w:t xml:space="preserve"> de métricas en tiempo real</w:t>
            </w:r>
          </w:p>
        </w:tc>
      </w:tr>
    </w:tbl>
    <w:p w14:paraId="2EA577EB" w14:textId="77777777" w:rsidR="00507839" w:rsidRDefault="00000000">
      <w:pPr>
        <w:pStyle w:val="Textoindependiente"/>
      </w:pPr>
      <w:r>
        <w:rPr>
          <w:b/>
          <w:bCs/>
        </w:rPr>
        <w:lastRenderedPageBreak/>
        <w:t>Volúmenes persistentes:</w:t>
      </w:r>
      <w:r>
        <w:t xml:space="preserve"> </w:t>
      </w:r>
      <w:r>
        <w:rPr>
          <w:rStyle w:val="VerbatimChar"/>
        </w:rPr>
        <w:t>n8n_data</w:t>
      </w:r>
      <w:r>
        <w:t xml:space="preserve">, </w:t>
      </w:r>
      <w:proofErr w:type="spellStart"/>
      <w:r>
        <w:rPr>
          <w:rStyle w:val="VerbatimChar"/>
        </w:rPr>
        <w:t>pg_data</w:t>
      </w:r>
      <w:proofErr w:type="spellEnd"/>
      <w:r>
        <w:t xml:space="preserve">, </w:t>
      </w:r>
      <w:proofErr w:type="spellStart"/>
      <w:r>
        <w:rPr>
          <w:rStyle w:val="VerbatimChar"/>
        </w:rPr>
        <w:t>grafana_data</w:t>
      </w:r>
      <w:proofErr w:type="spellEnd"/>
      <w:r>
        <w:t xml:space="preserve"> — garantizan que los datos sobrevivan al reinicio de los contenedores.</w:t>
      </w:r>
    </w:p>
    <w:p w14:paraId="1CF62CD1" w14:textId="77777777" w:rsidR="00507839" w:rsidRDefault="00000000">
      <w:pPr>
        <w:pStyle w:val="Textoindependiente"/>
      </w:pPr>
      <w:r>
        <w:rPr>
          <w:b/>
          <w:bCs/>
        </w:rPr>
        <w:t>Red:</w:t>
      </w:r>
      <w:r>
        <w:t xml:space="preserve"> </w:t>
      </w:r>
      <w:proofErr w:type="spellStart"/>
      <w:r>
        <w:rPr>
          <w:rStyle w:val="VerbatimChar"/>
        </w:rPr>
        <w:t>tesis_network</w:t>
      </w:r>
      <w:proofErr w:type="spellEnd"/>
      <w:r>
        <w:t xml:space="preserve"> (driver bridge) — permite que los servicios se comuniquen entre sí por nombre de contenedor (ej. </w:t>
      </w:r>
      <w:r>
        <w:rPr>
          <w:rStyle w:val="VerbatimChar"/>
        </w:rPr>
        <w:t>postgres:5432</w:t>
      </w:r>
      <w:r>
        <w:t xml:space="preserve"> desde n8n).</w:t>
      </w:r>
    </w:p>
    <w:p w14:paraId="2B221B7A" w14:textId="77777777" w:rsidR="00507839" w:rsidRDefault="00000000">
      <w:pPr>
        <w:pStyle w:val="Ttulo2"/>
      </w:pPr>
      <w:bookmarkStart w:id="102" w:name="_Toc228209402"/>
      <w:bookmarkStart w:id="103" w:name="base-de-datos"/>
      <w:bookmarkEnd w:id="99"/>
      <w:bookmarkEnd w:id="101"/>
      <w:r>
        <w:t>4.2 Base de datos</w:t>
      </w:r>
      <w:bookmarkEnd w:id="102"/>
    </w:p>
    <w:p w14:paraId="5684F115" w14:textId="77777777" w:rsidR="00507839" w:rsidRDefault="00000000">
      <w:pPr>
        <w:pStyle w:val="Ttulo3"/>
      </w:pPr>
      <w:bookmarkStart w:id="104" w:name="_Toc228209403"/>
      <w:bookmarkStart w:id="105" w:name="tablas-principales"/>
      <w:r>
        <w:t>4.2.1 Tablas principales</w:t>
      </w:r>
      <w:bookmarkEnd w:id="104"/>
    </w:p>
    <w:p w14:paraId="4521A3B2" w14:textId="77777777" w:rsidR="00507839" w:rsidRDefault="00000000">
      <w:pPr>
        <w:pStyle w:val="FirstParagraph"/>
      </w:pPr>
      <w:r>
        <w:t xml:space="preserve">La base de datos </w:t>
      </w:r>
      <w:proofErr w:type="spellStart"/>
      <w:r>
        <w:rPr>
          <w:rStyle w:val="VerbatimChar"/>
        </w:rPr>
        <w:t>ecommerce_tesis</w:t>
      </w:r>
      <w:proofErr w:type="spellEnd"/>
      <w:r>
        <w:t xml:space="preserve"> contiene 5 tablas:</w:t>
      </w:r>
    </w:p>
    <w:tbl>
      <w:tblPr>
        <w:tblStyle w:val="Tablaconcuadrcula"/>
        <w:tblW w:w="5000" w:type="pct"/>
        <w:tblLayout w:type="fixed"/>
        <w:tblLook w:val="0020" w:firstRow="1" w:lastRow="0" w:firstColumn="0" w:lastColumn="0" w:noHBand="0" w:noVBand="0"/>
      </w:tblPr>
      <w:tblGrid>
        <w:gridCol w:w="1546"/>
        <w:gridCol w:w="4637"/>
        <w:gridCol w:w="2871"/>
      </w:tblGrid>
      <w:tr w:rsidR="00507839" w14:paraId="2201110F" w14:textId="77777777" w:rsidTr="000F5827">
        <w:tc>
          <w:tcPr>
            <w:tcW w:w="1352" w:type="dxa"/>
          </w:tcPr>
          <w:p w14:paraId="3691C12D" w14:textId="77777777" w:rsidR="00507839" w:rsidRDefault="00000000">
            <w:pPr>
              <w:pStyle w:val="Compact"/>
            </w:pPr>
            <w:r>
              <w:t>Tabla</w:t>
            </w:r>
          </w:p>
        </w:tc>
        <w:tc>
          <w:tcPr>
            <w:tcW w:w="4056" w:type="dxa"/>
          </w:tcPr>
          <w:p w14:paraId="10ACA934" w14:textId="77777777" w:rsidR="00507839" w:rsidRDefault="00000000">
            <w:pPr>
              <w:pStyle w:val="Compact"/>
            </w:pPr>
            <w:r>
              <w:t>Columnas principales</w:t>
            </w:r>
          </w:p>
        </w:tc>
        <w:tc>
          <w:tcPr>
            <w:tcW w:w="2511" w:type="dxa"/>
          </w:tcPr>
          <w:p w14:paraId="4AE3D8CD" w14:textId="77777777" w:rsidR="00507839" w:rsidRDefault="00000000">
            <w:pPr>
              <w:pStyle w:val="Compact"/>
            </w:pPr>
            <w:r>
              <w:t>Descripción</w:t>
            </w:r>
          </w:p>
        </w:tc>
      </w:tr>
      <w:tr w:rsidR="00507839" w14:paraId="14DFA139" w14:textId="77777777" w:rsidTr="000F5827">
        <w:tc>
          <w:tcPr>
            <w:tcW w:w="1352" w:type="dxa"/>
          </w:tcPr>
          <w:p w14:paraId="1DF82519" w14:textId="77777777" w:rsidR="00507839" w:rsidRDefault="00000000">
            <w:pPr>
              <w:pStyle w:val="Compact"/>
            </w:pPr>
            <w:proofErr w:type="spellStart"/>
            <w:r>
              <w:rPr>
                <w:rStyle w:val="VerbatimChar"/>
              </w:rPr>
              <w:t>products</w:t>
            </w:r>
            <w:proofErr w:type="spellEnd"/>
          </w:p>
        </w:tc>
        <w:tc>
          <w:tcPr>
            <w:tcW w:w="4056" w:type="dxa"/>
          </w:tcPr>
          <w:p w14:paraId="53B3EFD8" w14:textId="77777777" w:rsidR="00507839" w:rsidRDefault="00000000">
            <w:pPr>
              <w:pStyle w:val="Compact"/>
            </w:pPr>
            <w:proofErr w:type="spellStart"/>
            <w:r>
              <w:t>sku</w:t>
            </w:r>
            <w:proofErr w:type="spellEnd"/>
            <w:r>
              <w:t xml:space="preserve">, </w:t>
            </w:r>
            <w:proofErr w:type="spellStart"/>
            <w:r>
              <w:t>name</w:t>
            </w:r>
            <w:proofErr w:type="spellEnd"/>
            <w:r>
              <w:t xml:space="preserve">, </w:t>
            </w:r>
            <w:proofErr w:type="spellStart"/>
            <w:r>
              <w:t>price</w:t>
            </w:r>
            <w:proofErr w:type="spellEnd"/>
            <w:r>
              <w:t xml:space="preserve">, stock, </w:t>
            </w:r>
            <w:proofErr w:type="spellStart"/>
            <w:r>
              <w:t>stock_min</w:t>
            </w:r>
            <w:proofErr w:type="spellEnd"/>
            <w:r>
              <w:t xml:space="preserve">, </w:t>
            </w:r>
            <w:proofErr w:type="spellStart"/>
            <w:r>
              <w:t>category</w:t>
            </w:r>
            <w:proofErr w:type="spellEnd"/>
          </w:p>
        </w:tc>
        <w:tc>
          <w:tcPr>
            <w:tcW w:w="2511" w:type="dxa"/>
          </w:tcPr>
          <w:p w14:paraId="3905216A" w14:textId="77777777" w:rsidR="00507839" w:rsidRDefault="00000000">
            <w:pPr>
              <w:pStyle w:val="Compact"/>
            </w:pPr>
            <w:r>
              <w:t>Catálogo de productos con control de stock mínimo</w:t>
            </w:r>
          </w:p>
        </w:tc>
      </w:tr>
      <w:tr w:rsidR="00507839" w14:paraId="07DE8A8C" w14:textId="77777777" w:rsidTr="000F5827">
        <w:tc>
          <w:tcPr>
            <w:tcW w:w="1352" w:type="dxa"/>
          </w:tcPr>
          <w:p w14:paraId="6238C6A5" w14:textId="77777777" w:rsidR="00507839" w:rsidRDefault="00000000">
            <w:pPr>
              <w:pStyle w:val="Compact"/>
            </w:pPr>
            <w:proofErr w:type="spellStart"/>
            <w:r>
              <w:rPr>
                <w:rStyle w:val="VerbatimChar"/>
              </w:rPr>
              <w:t>orders</w:t>
            </w:r>
            <w:proofErr w:type="spellEnd"/>
          </w:p>
        </w:tc>
        <w:tc>
          <w:tcPr>
            <w:tcW w:w="4056" w:type="dxa"/>
          </w:tcPr>
          <w:p w14:paraId="372997F6" w14:textId="77777777" w:rsidR="00507839" w:rsidRDefault="00000000">
            <w:pPr>
              <w:pStyle w:val="Compact"/>
            </w:pPr>
            <w:proofErr w:type="spellStart"/>
            <w:r>
              <w:t>order_number</w:t>
            </w:r>
            <w:proofErr w:type="spellEnd"/>
            <w:r>
              <w:t xml:space="preserve">, </w:t>
            </w:r>
            <w:proofErr w:type="spellStart"/>
            <w:r>
              <w:t>customer_name</w:t>
            </w:r>
            <w:proofErr w:type="spellEnd"/>
            <w:r>
              <w:t xml:space="preserve">, </w:t>
            </w:r>
            <w:proofErr w:type="spellStart"/>
            <w:r>
              <w:t>customer_email</w:t>
            </w:r>
            <w:proofErr w:type="spellEnd"/>
            <w:r>
              <w:t xml:space="preserve">, </w:t>
            </w:r>
            <w:proofErr w:type="spellStart"/>
            <w:r>
              <w:t>customer_phone</w:t>
            </w:r>
            <w:proofErr w:type="spellEnd"/>
            <w:r>
              <w:t xml:space="preserve">, </w:t>
            </w:r>
            <w:proofErr w:type="spellStart"/>
            <w:r>
              <w:t>product_id</w:t>
            </w:r>
            <w:proofErr w:type="spellEnd"/>
            <w:r>
              <w:t xml:space="preserve"> (FK), </w:t>
            </w:r>
            <w:proofErr w:type="spellStart"/>
            <w:r>
              <w:t>quantity</w:t>
            </w:r>
            <w:proofErr w:type="spellEnd"/>
            <w:r>
              <w:t xml:space="preserve">, </w:t>
            </w:r>
            <w:proofErr w:type="spellStart"/>
            <w:r>
              <w:t>total_amount</w:t>
            </w:r>
            <w:proofErr w:type="spellEnd"/>
            <w:r>
              <w:t xml:space="preserve">, status, </w:t>
            </w:r>
            <w:proofErr w:type="spellStart"/>
            <w:r>
              <w:t>received_at</w:t>
            </w:r>
            <w:proofErr w:type="spellEnd"/>
            <w:r>
              <w:t xml:space="preserve">, </w:t>
            </w:r>
            <w:proofErr w:type="spellStart"/>
            <w:r>
              <w:t>processed_at</w:t>
            </w:r>
            <w:proofErr w:type="spellEnd"/>
            <w:r>
              <w:t xml:space="preserve">, </w:t>
            </w:r>
            <w:proofErr w:type="spellStart"/>
            <w:r>
              <w:t>notified_at</w:t>
            </w:r>
            <w:proofErr w:type="spellEnd"/>
            <w:r>
              <w:t xml:space="preserve">, </w:t>
            </w:r>
            <w:proofErr w:type="spellStart"/>
            <w:r>
              <w:t>raw_payload</w:t>
            </w:r>
            <w:proofErr w:type="spellEnd"/>
          </w:p>
        </w:tc>
        <w:tc>
          <w:tcPr>
            <w:tcW w:w="2511" w:type="dxa"/>
          </w:tcPr>
          <w:p w14:paraId="51B7810C" w14:textId="77777777" w:rsidR="00507839" w:rsidRDefault="00000000">
            <w:pPr>
              <w:pStyle w:val="Compact"/>
            </w:pPr>
            <w:r>
              <w:t xml:space="preserve">Órdenes con 8 estados posibles y </w:t>
            </w:r>
            <w:proofErr w:type="spellStart"/>
            <w:r>
              <w:t>timestamps</w:t>
            </w:r>
            <w:proofErr w:type="spellEnd"/>
            <w:r>
              <w:t xml:space="preserve"> de cada etapa; los campos </w:t>
            </w:r>
            <w:proofErr w:type="spellStart"/>
            <w:r>
              <w:rPr>
                <w:rStyle w:val="VerbatimChar"/>
              </w:rPr>
              <w:t>processed_at</w:t>
            </w:r>
            <w:proofErr w:type="spellEnd"/>
            <w:r>
              <w:t xml:space="preserve"> y </w:t>
            </w:r>
            <w:proofErr w:type="spellStart"/>
            <w:r>
              <w:rPr>
                <w:rStyle w:val="VerbatimChar"/>
              </w:rPr>
              <w:t>notified_at</w:t>
            </w:r>
            <w:proofErr w:type="spellEnd"/>
            <w:r>
              <w:t xml:space="preserve"> permiten calcular MTTD y MTTR directamente</w:t>
            </w:r>
          </w:p>
        </w:tc>
      </w:tr>
      <w:tr w:rsidR="00507839" w14:paraId="653C425D" w14:textId="77777777" w:rsidTr="000F5827">
        <w:tc>
          <w:tcPr>
            <w:tcW w:w="1352" w:type="dxa"/>
          </w:tcPr>
          <w:p w14:paraId="7F75C086" w14:textId="77777777" w:rsidR="00507839" w:rsidRDefault="00000000">
            <w:pPr>
              <w:pStyle w:val="Compact"/>
            </w:pPr>
            <w:proofErr w:type="spellStart"/>
            <w:r>
              <w:rPr>
                <w:rStyle w:val="VerbatimChar"/>
              </w:rPr>
              <w:t>interactions</w:t>
            </w:r>
            <w:proofErr w:type="spellEnd"/>
          </w:p>
        </w:tc>
        <w:tc>
          <w:tcPr>
            <w:tcW w:w="4056" w:type="dxa"/>
          </w:tcPr>
          <w:p w14:paraId="6367C033" w14:textId="77777777" w:rsidR="00507839" w:rsidRDefault="00000000">
            <w:pPr>
              <w:pStyle w:val="Compact"/>
            </w:pPr>
            <w:proofErr w:type="spellStart"/>
            <w:r>
              <w:t>channel</w:t>
            </w:r>
            <w:proofErr w:type="spellEnd"/>
            <w:r>
              <w:t xml:space="preserve">, </w:t>
            </w:r>
            <w:proofErr w:type="spellStart"/>
            <w:r>
              <w:t>user_id</w:t>
            </w:r>
            <w:proofErr w:type="spellEnd"/>
            <w:r>
              <w:t xml:space="preserve">, </w:t>
            </w:r>
            <w:proofErr w:type="spellStart"/>
            <w:r>
              <w:t>message</w:t>
            </w:r>
            <w:proofErr w:type="spellEnd"/>
            <w:r>
              <w:t xml:space="preserve">, </w:t>
            </w:r>
            <w:proofErr w:type="spellStart"/>
            <w:r>
              <w:t>intent</w:t>
            </w:r>
            <w:proofErr w:type="spellEnd"/>
            <w:r>
              <w:t xml:space="preserve">, </w:t>
            </w:r>
            <w:proofErr w:type="spellStart"/>
            <w:r>
              <w:t>ai_response</w:t>
            </w:r>
            <w:proofErr w:type="spellEnd"/>
            <w:r>
              <w:t xml:space="preserve">, </w:t>
            </w:r>
            <w:proofErr w:type="spellStart"/>
            <w:r>
              <w:t>order_id</w:t>
            </w:r>
            <w:proofErr w:type="spellEnd"/>
            <w:r>
              <w:t xml:space="preserve"> (FK), </w:t>
            </w:r>
            <w:proofErr w:type="spellStart"/>
            <w:r>
              <w:t>is_urgent</w:t>
            </w:r>
            <w:proofErr w:type="spellEnd"/>
            <w:r>
              <w:t xml:space="preserve">, </w:t>
            </w:r>
            <w:proofErr w:type="spellStart"/>
            <w:r>
              <w:t>received_at</w:t>
            </w:r>
            <w:proofErr w:type="spellEnd"/>
            <w:r>
              <w:t xml:space="preserve">, </w:t>
            </w:r>
            <w:proofErr w:type="spellStart"/>
            <w:r>
              <w:t>responded_at</w:t>
            </w:r>
            <w:proofErr w:type="spellEnd"/>
          </w:p>
        </w:tc>
        <w:tc>
          <w:tcPr>
            <w:tcW w:w="2511" w:type="dxa"/>
          </w:tcPr>
          <w:p w14:paraId="1E45578B" w14:textId="77777777" w:rsidR="00507839" w:rsidRDefault="00000000">
            <w:pPr>
              <w:pStyle w:val="Compact"/>
            </w:pPr>
            <w:r>
              <w:t xml:space="preserve">Registro de interacciones del </w:t>
            </w:r>
            <w:proofErr w:type="spellStart"/>
            <w:r>
              <w:t>chatbot</w:t>
            </w:r>
            <w:proofErr w:type="spellEnd"/>
            <w:r>
              <w:t xml:space="preserve"> por canal</w:t>
            </w:r>
          </w:p>
        </w:tc>
      </w:tr>
      <w:tr w:rsidR="00507839" w14:paraId="055F8A99" w14:textId="77777777" w:rsidTr="000F5827">
        <w:tc>
          <w:tcPr>
            <w:tcW w:w="1352" w:type="dxa"/>
          </w:tcPr>
          <w:p w14:paraId="53CAE5F1" w14:textId="77777777" w:rsidR="00507839" w:rsidRDefault="00000000">
            <w:pPr>
              <w:pStyle w:val="Compact"/>
            </w:pPr>
            <w:r>
              <w:rPr>
                <w:rStyle w:val="VerbatimChar"/>
              </w:rPr>
              <w:t>tickets</w:t>
            </w:r>
          </w:p>
        </w:tc>
        <w:tc>
          <w:tcPr>
            <w:tcW w:w="4056" w:type="dxa"/>
          </w:tcPr>
          <w:p w14:paraId="29E42791" w14:textId="77777777" w:rsidR="00507839" w:rsidRDefault="00000000">
            <w:pPr>
              <w:pStyle w:val="Compact"/>
            </w:pPr>
            <w:proofErr w:type="spellStart"/>
            <w:r>
              <w:t>interaction_id</w:t>
            </w:r>
            <w:proofErr w:type="spellEnd"/>
            <w:r>
              <w:t xml:space="preserve"> (FK), </w:t>
            </w:r>
            <w:proofErr w:type="spellStart"/>
            <w:r>
              <w:t>order_id</w:t>
            </w:r>
            <w:proofErr w:type="spellEnd"/>
            <w:r>
              <w:t xml:space="preserve"> (FK), </w:t>
            </w:r>
            <w:proofErr w:type="spellStart"/>
            <w:r>
              <w:t>channel</w:t>
            </w:r>
            <w:proofErr w:type="spellEnd"/>
            <w:r>
              <w:t xml:space="preserve">, </w:t>
            </w:r>
            <w:proofErr w:type="spellStart"/>
            <w:r>
              <w:t>user_id</w:t>
            </w:r>
            <w:proofErr w:type="spellEnd"/>
            <w:r>
              <w:t xml:space="preserve">, </w:t>
            </w:r>
            <w:proofErr w:type="spellStart"/>
            <w:r>
              <w:t>subject</w:t>
            </w:r>
            <w:proofErr w:type="spellEnd"/>
            <w:r>
              <w:t xml:space="preserve">, status, </w:t>
            </w:r>
            <w:proofErr w:type="spellStart"/>
            <w:r>
              <w:t>priority</w:t>
            </w:r>
            <w:proofErr w:type="spellEnd"/>
          </w:p>
        </w:tc>
        <w:tc>
          <w:tcPr>
            <w:tcW w:w="2511" w:type="dxa"/>
          </w:tcPr>
          <w:p w14:paraId="30CEB76C" w14:textId="77777777" w:rsidR="00507839" w:rsidRDefault="00000000">
            <w:pPr>
              <w:pStyle w:val="Compact"/>
            </w:pPr>
            <w:r>
              <w:t>Tickets de reclamos generados automáticamente</w:t>
            </w:r>
          </w:p>
        </w:tc>
      </w:tr>
      <w:tr w:rsidR="00507839" w14:paraId="05FBF864" w14:textId="77777777" w:rsidTr="000F5827">
        <w:tc>
          <w:tcPr>
            <w:tcW w:w="1352" w:type="dxa"/>
          </w:tcPr>
          <w:p w14:paraId="3D54B353" w14:textId="77777777" w:rsidR="00507839" w:rsidRDefault="00000000">
            <w:pPr>
              <w:pStyle w:val="Compact"/>
            </w:pPr>
            <w:proofErr w:type="spellStart"/>
            <w:r>
              <w:rPr>
                <w:rStyle w:val="VerbatimChar"/>
              </w:rPr>
              <w:t>faq_responses</w:t>
            </w:r>
            <w:proofErr w:type="spellEnd"/>
          </w:p>
        </w:tc>
        <w:tc>
          <w:tcPr>
            <w:tcW w:w="4056" w:type="dxa"/>
          </w:tcPr>
          <w:p w14:paraId="75704347" w14:textId="77777777" w:rsidR="00507839" w:rsidRDefault="00000000">
            <w:pPr>
              <w:pStyle w:val="Compact"/>
            </w:pPr>
            <w:proofErr w:type="spellStart"/>
            <w:r>
              <w:t>question</w:t>
            </w:r>
            <w:proofErr w:type="spellEnd"/>
            <w:r>
              <w:t xml:space="preserve">, </w:t>
            </w:r>
            <w:proofErr w:type="spellStart"/>
            <w:r>
              <w:t>answer</w:t>
            </w:r>
            <w:proofErr w:type="spellEnd"/>
            <w:r>
              <w:t xml:space="preserve">, </w:t>
            </w:r>
            <w:proofErr w:type="spellStart"/>
            <w:r>
              <w:t>category</w:t>
            </w:r>
            <w:proofErr w:type="spellEnd"/>
            <w:r>
              <w:t xml:space="preserve">, </w:t>
            </w:r>
            <w:proofErr w:type="spellStart"/>
            <w:r>
              <w:t>enabled</w:t>
            </w:r>
            <w:proofErr w:type="spellEnd"/>
          </w:p>
        </w:tc>
        <w:tc>
          <w:tcPr>
            <w:tcW w:w="2511" w:type="dxa"/>
          </w:tcPr>
          <w:p w14:paraId="6ED1E99C" w14:textId="77777777" w:rsidR="00507839" w:rsidRDefault="00000000">
            <w:pPr>
              <w:pStyle w:val="Compact"/>
            </w:pPr>
            <w:r>
              <w:t>Base de conocimiento para respuestas frecuentes</w:t>
            </w:r>
          </w:p>
        </w:tc>
      </w:tr>
    </w:tbl>
    <w:p w14:paraId="2E74CB67" w14:textId="77777777" w:rsidR="00507839" w:rsidRDefault="00000000">
      <w:pPr>
        <w:pStyle w:val="Textoindependiente"/>
      </w:pPr>
      <w:r>
        <w:rPr>
          <w:b/>
          <w:bCs/>
        </w:rPr>
        <w:t>Estados de una orden:</w:t>
      </w:r>
      <w:r>
        <w:t xml:space="preserve"> </w:t>
      </w:r>
      <w:proofErr w:type="spellStart"/>
      <w:r>
        <w:rPr>
          <w:rStyle w:val="VerbatimChar"/>
        </w:rPr>
        <w:t>received</w:t>
      </w:r>
      <w:proofErr w:type="spellEnd"/>
      <w:r>
        <w:t xml:space="preserve"> → </w:t>
      </w:r>
      <w:proofErr w:type="spellStart"/>
      <w:r>
        <w:rPr>
          <w:rStyle w:val="VerbatimChar"/>
        </w:rPr>
        <w:t>processing</w:t>
      </w:r>
      <w:proofErr w:type="spellEnd"/>
      <w:r>
        <w:t xml:space="preserve"> → </w:t>
      </w:r>
      <w:proofErr w:type="spellStart"/>
      <w:r>
        <w:rPr>
          <w:rStyle w:val="VerbatimChar"/>
        </w:rPr>
        <w:t>confirmed</w:t>
      </w:r>
      <w:proofErr w:type="spellEnd"/>
      <w:r>
        <w:t xml:space="preserve"> → </w:t>
      </w:r>
      <w:proofErr w:type="spellStart"/>
      <w:r>
        <w:rPr>
          <w:rStyle w:val="VerbatimChar"/>
        </w:rPr>
        <w:t>notified</w:t>
      </w:r>
      <w:proofErr w:type="spellEnd"/>
      <w:r>
        <w:t xml:space="preserve"> | </w:t>
      </w:r>
      <w:proofErr w:type="spellStart"/>
      <w:r>
        <w:rPr>
          <w:rStyle w:val="VerbatimChar"/>
        </w:rPr>
        <w:t>no_stock</w:t>
      </w:r>
      <w:proofErr w:type="spellEnd"/>
      <w:r>
        <w:t xml:space="preserve"> | </w:t>
      </w:r>
      <w:r>
        <w:rPr>
          <w:rStyle w:val="VerbatimChar"/>
        </w:rPr>
        <w:t>error</w:t>
      </w:r>
    </w:p>
    <w:p w14:paraId="51ABF54D" w14:textId="77777777" w:rsidR="00507839" w:rsidRDefault="00000000">
      <w:pPr>
        <w:pStyle w:val="Textodebloque"/>
      </w:pPr>
      <w:r>
        <w:rPr>
          <w:i/>
          <w:iCs/>
        </w:rPr>
        <w:t xml:space="preserve">Nota: Los estados intermedios </w:t>
      </w:r>
      <w:proofErr w:type="spellStart"/>
      <w:r>
        <w:rPr>
          <w:rStyle w:val="VerbatimChar"/>
          <w:i/>
          <w:iCs/>
        </w:rPr>
        <w:t>stock_verified</w:t>
      </w:r>
      <w:proofErr w:type="spellEnd"/>
      <w:r>
        <w:rPr>
          <w:i/>
          <w:iCs/>
        </w:rPr>
        <w:t xml:space="preserve"> y </w:t>
      </w:r>
      <w:proofErr w:type="spellStart"/>
      <w:r>
        <w:rPr>
          <w:rStyle w:val="VerbatimChar"/>
          <w:i/>
          <w:iCs/>
        </w:rPr>
        <w:t>stock_updated</w:t>
      </w:r>
      <w:proofErr w:type="spellEnd"/>
      <w:r>
        <w:rPr>
          <w:i/>
          <w:iCs/>
        </w:rPr>
        <w:t xml:space="preserve"> son eventos internos del pipeline registrados en el log de eventos, pero no forman parte del campo </w:t>
      </w:r>
      <w:r>
        <w:rPr>
          <w:rStyle w:val="VerbatimChar"/>
          <w:i/>
          <w:iCs/>
        </w:rPr>
        <w:t>status</w:t>
      </w:r>
      <w:r>
        <w:rPr>
          <w:i/>
          <w:iCs/>
        </w:rPr>
        <w:t xml:space="preserve"> de la tabla </w:t>
      </w:r>
      <w:proofErr w:type="spellStart"/>
      <w:r>
        <w:rPr>
          <w:rStyle w:val="VerbatimChar"/>
          <w:i/>
          <w:iCs/>
        </w:rPr>
        <w:t>orders</w:t>
      </w:r>
      <w:proofErr w:type="spellEnd"/>
      <w:r>
        <w:rPr>
          <w:i/>
          <w:iCs/>
        </w:rPr>
        <w:t xml:space="preserve">. El campo </w:t>
      </w:r>
      <w:r>
        <w:rPr>
          <w:rStyle w:val="VerbatimChar"/>
          <w:i/>
          <w:iCs/>
        </w:rPr>
        <w:t>status</w:t>
      </w:r>
      <w:r>
        <w:rPr>
          <w:i/>
          <w:iCs/>
        </w:rPr>
        <w:t xml:space="preserve"> refleja los estados de negocio visibles al cliente y al operador, que son los seis listados anteriormente.</w:t>
      </w:r>
    </w:p>
    <w:p w14:paraId="4CEE5E5E" w14:textId="77777777" w:rsidR="00507839" w:rsidRDefault="00000000">
      <w:pPr>
        <w:pStyle w:val="FirstParagraph"/>
      </w:pPr>
      <w:proofErr w:type="spellStart"/>
      <w:r>
        <w:rPr>
          <w:b/>
          <w:bCs/>
        </w:rPr>
        <w:t>Intents</w:t>
      </w:r>
      <w:proofErr w:type="spellEnd"/>
      <w:r>
        <w:rPr>
          <w:b/>
          <w:bCs/>
        </w:rPr>
        <w:t xml:space="preserve"> del </w:t>
      </w:r>
      <w:proofErr w:type="spellStart"/>
      <w:r>
        <w:rPr>
          <w:b/>
          <w:bCs/>
        </w:rPr>
        <w:t>chatbot</w:t>
      </w:r>
      <w:proofErr w:type="spellEnd"/>
      <w:r>
        <w:rPr>
          <w:b/>
          <w:bCs/>
        </w:rPr>
        <w:t>:</w:t>
      </w:r>
      <w:r>
        <w:t xml:space="preserve"> </w:t>
      </w:r>
      <w:r>
        <w:rPr>
          <w:rStyle w:val="VerbatimChar"/>
        </w:rPr>
        <w:t>FAQ</w:t>
      </w:r>
      <w:r>
        <w:t xml:space="preserve">, </w:t>
      </w:r>
      <w:r>
        <w:rPr>
          <w:rStyle w:val="VerbatimChar"/>
        </w:rPr>
        <w:t>ESTADO_PEDIDO</w:t>
      </w:r>
      <w:r>
        <w:t xml:space="preserve">, </w:t>
      </w:r>
      <w:r>
        <w:rPr>
          <w:rStyle w:val="VerbatimChar"/>
        </w:rPr>
        <w:t>RECLAMO</w:t>
      </w:r>
      <w:r>
        <w:t xml:space="preserve">, </w:t>
      </w:r>
      <w:r>
        <w:rPr>
          <w:rStyle w:val="VerbatimChar"/>
        </w:rPr>
        <w:t>GENERAL</w:t>
      </w:r>
    </w:p>
    <w:p w14:paraId="6FA71C5B" w14:textId="77777777" w:rsidR="00507839" w:rsidRDefault="00000000">
      <w:pPr>
        <w:pStyle w:val="Ttulo3"/>
      </w:pPr>
      <w:bookmarkStart w:id="106" w:name="_Toc228209404"/>
      <w:bookmarkStart w:id="107" w:name="diagrama-entidad-relación"/>
      <w:bookmarkEnd w:id="105"/>
      <w:r>
        <w:lastRenderedPageBreak/>
        <w:t>4.2.2 Diagrama entidad-relación</w:t>
      </w:r>
      <w:bookmarkEnd w:id="106"/>
    </w:p>
    <w:p w14:paraId="4CB8B6C1" w14:textId="4C8B5F4D" w:rsidR="00035DA6" w:rsidRDefault="00035DA6">
      <w:pPr>
        <w:pStyle w:val="Ttulo3"/>
      </w:pPr>
      <w:bookmarkStart w:id="108" w:name="_Toc228209405"/>
      <w:bookmarkStart w:id="109" w:name="vistas-de-métricas"/>
      <w:bookmarkEnd w:id="107"/>
      <w:r>
        <w:rPr>
          <w:noProof/>
        </w:rPr>
        <w:drawing>
          <wp:inline distT="0" distB="0" distL="0" distR="0" wp14:anchorId="088C9D9D" wp14:editId="19D3D86E">
            <wp:extent cx="5605145" cy="36696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5145" cy="3669665"/>
                    </a:xfrm>
                    <a:prstGeom prst="rect">
                      <a:avLst/>
                    </a:prstGeom>
                    <a:noFill/>
                    <a:ln>
                      <a:noFill/>
                    </a:ln>
                  </pic:spPr>
                </pic:pic>
              </a:graphicData>
            </a:graphic>
          </wp:inline>
        </w:drawing>
      </w:r>
    </w:p>
    <w:p w14:paraId="1359C9CC" w14:textId="77777777" w:rsidR="00035DA6" w:rsidRDefault="00035DA6">
      <w:pPr>
        <w:pStyle w:val="Ttulo3"/>
      </w:pPr>
    </w:p>
    <w:p w14:paraId="5164C24D" w14:textId="6547ECF1" w:rsidR="00507839" w:rsidRDefault="00000000">
      <w:pPr>
        <w:pStyle w:val="Ttulo3"/>
      </w:pPr>
      <w:r>
        <w:t>4.2.3 Vistas de métricas</w:t>
      </w:r>
      <w:bookmarkEnd w:id="108"/>
    </w:p>
    <w:tbl>
      <w:tblPr>
        <w:tblStyle w:val="Tablaconcuadrcula"/>
        <w:tblW w:w="5000" w:type="pct"/>
        <w:tblLayout w:type="fixed"/>
        <w:tblLook w:val="0020" w:firstRow="1" w:lastRow="0" w:firstColumn="0" w:lastColumn="0" w:noHBand="0" w:noVBand="0"/>
      </w:tblPr>
      <w:tblGrid>
        <w:gridCol w:w="2113"/>
        <w:gridCol w:w="3923"/>
        <w:gridCol w:w="3018"/>
      </w:tblGrid>
      <w:tr w:rsidR="00507839" w14:paraId="4543B2A7" w14:textId="77777777" w:rsidTr="000F5827">
        <w:tc>
          <w:tcPr>
            <w:tcW w:w="1848" w:type="dxa"/>
          </w:tcPr>
          <w:p w14:paraId="217ED2B9" w14:textId="77777777" w:rsidR="00507839" w:rsidRDefault="00000000">
            <w:pPr>
              <w:pStyle w:val="Compact"/>
            </w:pPr>
            <w:r>
              <w:t>Vista</w:t>
            </w:r>
          </w:p>
        </w:tc>
        <w:tc>
          <w:tcPr>
            <w:tcW w:w="3432" w:type="dxa"/>
          </w:tcPr>
          <w:p w14:paraId="1966D961" w14:textId="77777777" w:rsidR="00507839" w:rsidRDefault="00000000">
            <w:pPr>
              <w:pStyle w:val="Compact"/>
            </w:pPr>
            <w:r>
              <w:t>Descripción</w:t>
            </w:r>
          </w:p>
        </w:tc>
        <w:tc>
          <w:tcPr>
            <w:tcW w:w="2640" w:type="dxa"/>
          </w:tcPr>
          <w:p w14:paraId="19AE0D5F" w14:textId="77777777" w:rsidR="00507839" w:rsidRDefault="00000000">
            <w:pPr>
              <w:pStyle w:val="Compact"/>
            </w:pPr>
            <w:r>
              <w:t>Métricas</w:t>
            </w:r>
          </w:p>
        </w:tc>
      </w:tr>
      <w:tr w:rsidR="00507839" w14:paraId="12BB96DA" w14:textId="77777777" w:rsidTr="000F5827">
        <w:tc>
          <w:tcPr>
            <w:tcW w:w="1848" w:type="dxa"/>
          </w:tcPr>
          <w:p w14:paraId="512992E6" w14:textId="77777777" w:rsidR="00507839" w:rsidRDefault="00000000">
            <w:pPr>
              <w:pStyle w:val="Compact"/>
            </w:pPr>
            <w:proofErr w:type="spellStart"/>
            <w:r>
              <w:rPr>
                <w:rStyle w:val="VerbatimChar"/>
              </w:rPr>
              <w:t>v_order_processing_time</w:t>
            </w:r>
            <w:proofErr w:type="spellEnd"/>
          </w:p>
        </w:tc>
        <w:tc>
          <w:tcPr>
            <w:tcW w:w="3432" w:type="dxa"/>
          </w:tcPr>
          <w:p w14:paraId="42F5606A" w14:textId="77777777" w:rsidR="00507839" w:rsidRDefault="00000000">
            <w:pPr>
              <w:pStyle w:val="Compact"/>
            </w:pPr>
            <w:r>
              <w:t xml:space="preserve">Tiempos de procesamiento por orden usando </w:t>
            </w:r>
            <w:proofErr w:type="spellStart"/>
            <w:r>
              <w:t>timestamps</w:t>
            </w:r>
            <w:proofErr w:type="spellEnd"/>
            <w:r>
              <w:t xml:space="preserve"> de </w:t>
            </w:r>
            <w:proofErr w:type="spellStart"/>
            <w:r>
              <w:rPr>
                <w:rStyle w:val="VerbatimChar"/>
              </w:rPr>
              <w:t>orders</w:t>
            </w:r>
            <w:proofErr w:type="spellEnd"/>
          </w:p>
        </w:tc>
        <w:tc>
          <w:tcPr>
            <w:tcW w:w="2640" w:type="dxa"/>
          </w:tcPr>
          <w:p w14:paraId="5A809AB2" w14:textId="77777777" w:rsidR="00507839" w:rsidRDefault="00000000">
            <w:pPr>
              <w:pStyle w:val="Compact"/>
            </w:pPr>
            <w:r>
              <w:t>MTTD (</w:t>
            </w:r>
            <w:proofErr w:type="spellStart"/>
            <w:r>
              <w:t>received→processed</w:t>
            </w:r>
            <w:proofErr w:type="spellEnd"/>
            <w:r>
              <w:t>), MTTR (</w:t>
            </w:r>
            <w:proofErr w:type="spellStart"/>
            <w:r>
              <w:t>processed→notified</w:t>
            </w:r>
            <w:proofErr w:type="spellEnd"/>
            <w:r>
              <w:t>) por orden</w:t>
            </w:r>
          </w:p>
        </w:tc>
      </w:tr>
      <w:tr w:rsidR="00507839" w14:paraId="3DF24F75" w14:textId="77777777" w:rsidTr="000F5827">
        <w:tc>
          <w:tcPr>
            <w:tcW w:w="1848" w:type="dxa"/>
          </w:tcPr>
          <w:p w14:paraId="4196EA29" w14:textId="77777777" w:rsidR="00507839" w:rsidRDefault="00000000">
            <w:pPr>
              <w:pStyle w:val="Compact"/>
            </w:pPr>
            <w:proofErr w:type="spellStart"/>
            <w:r>
              <w:rPr>
                <w:rStyle w:val="VerbatimChar"/>
              </w:rPr>
              <w:t>v_daily_order_summary</w:t>
            </w:r>
            <w:proofErr w:type="spellEnd"/>
          </w:p>
        </w:tc>
        <w:tc>
          <w:tcPr>
            <w:tcW w:w="3432" w:type="dxa"/>
          </w:tcPr>
          <w:p w14:paraId="55A1ECE0" w14:textId="77777777" w:rsidR="00507839" w:rsidRDefault="00000000">
            <w:pPr>
              <w:pStyle w:val="Compact"/>
            </w:pPr>
            <w:r>
              <w:t>Resumen diario de órdenes</w:t>
            </w:r>
          </w:p>
        </w:tc>
        <w:tc>
          <w:tcPr>
            <w:tcW w:w="2640" w:type="dxa"/>
          </w:tcPr>
          <w:p w14:paraId="4009403E" w14:textId="77777777" w:rsidR="00507839" w:rsidRDefault="00000000">
            <w:pPr>
              <w:pStyle w:val="Compact"/>
            </w:pPr>
            <w:r>
              <w:t>Total, confirmadas, sin stock, errores por día</w:t>
            </w:r>
          </w:p>
        </w:tc>
      </w:tr>
      <w:tr w:rsidR="00507839" w14:paraId="726EF1BF" w14:textId="77777777" w:rsidTr="000F5827">
        <w:trPr>
          <w:trHeight w:val="708"/>
        </w:trPr>
        <w:tc>
          <w:tcPr>
            <w:tcW w:w="1848" w:type="dxa"/>
          </w:tcPr>
          <w:p w14:paraId="6497D640" w14:textId="77777777" w:rsidR="000F5827" w:rsidRDefault="000F5827">
            <w:pPr>
              <w:pStyle w:val="Compact"/>
              <w:rPr>
                <w:rStyle w:val="VerbatimChar"/>
              </w:rPr>
            </w:pPr>
          </w:p>
          <w:p w14:paraId="13DF198B" w14:textId="576F5189" w:rsidR="00507839" w:rsidRDefault="00000000">
            <w:pPr>
              <w:pStyle w:val="Compact"/>
            </w:pPr>
            <w:proofErr w:type="spellStart"/>
            <w:r>
              <w:rPr>
                <w:rStyle w:val="VerbatimChar"/>
              </w:rPr>
              <w:t>v_chatbot_response_time</w:t>
            </w:r>
            <w:proofErr w:type="spellEnd"/>
          </w:p>
        </w:tc>
        <w:tc>
          <w:tcPr>
            <w:tcW w:w="3432" w:type="dxa"/>
          </w:tcPr>
          <w:p w14:paraId="70E39B65" w14:textId="77777777" w:rsidR="00507839" w:rsidRDefault="00000000">
            <w:pPr>
              <w:pStyle w:val="Compact"/>
            </w:pPr>
            <w:r>
              <w:t xml:space="preserve">Tiempo de respuesta del </w:t>
            </w:r>
            <w:proofErr w:type="spellStart"/>
            <w:r>
              <w:t>chatbot</w:t>
            </w:r>
            <w:proofErr w:type="spellEnd"/>
          </w:p>
        </w:tc>
        <w:tc>
          <w:tcPr>
            <w:tcW w:w="2640" w:type="dxa"/>
          </w:tcPr>
          <w:p w14:paraId="66CD70D8" w14:textId="77777777" w:rsidR="00507839" w:rsidRDefault="00000000">
            <w:pPr>
              <w:pStyle w:val="Compact"/>
            </w:pPr>
            <w:r>
              <w:t>TMR por interacción</w:t>
            </w:r>
          </w:p>
        </w:tc>
      </w:tr>
      <w:tr w:rsidR="00507839" w14:paraId="08E1C0B1" w14:textId="77777777" w:rsidTr="000F5827">
        <w:tc>
          <w:tcPr>
            <w:tcW w:w="1848" w:type="dxa"/>
          </w:tcPr>
          <w:p w14:paraId="253D2014" w14:textId="77777777" w:rsidR="00507839" w:rsidRDefault="00000000">
            <w:pPr>
              <w:pStyle w:val="Compact"/>
            </w:pPr>
            <w:proofErr w:type="spellStart"/>
            <w:r>
              <w:rPr>
                <w:rStyle w:val="VerbatimChar"/>
              </w:rPr>
              <w:t>v_daily_chatbot_summary</w:t>
            </w:r>
            <w:proofErr w:type="spellEnd"/>
          </w:p>
        </w:tc>
        <w:tc>
          <w:tcPr>
            <w:tcW w:w="3432" w:type="dxa"/>
          </w:tcPr>
          <w:p w14:paraId="35046420" w14:textId="77777777" w:rsidR="00507839" w:rsidRDefault="00000000">
            <w:pPr>
              <w:pStyle w:val="Compact"/>
            </w:pPr>
            <w:r>
              <w:t xml:space="preserve">Resumen diario del </w:t>
            </w:r>
            <w:proofErr w:type="spellStart"/>
            <w:r>
              <w:t>chatbot</w:t>
            </w:r>
            <w:proofErr w:type="spellEnd"/>
          </w:p>
        </w:tc>
        <w:tc>
          <w:tcPr>
            <w:tcW w:w="2640" w:type="dxa"/>
          </w:tcPr>
          <w:p w14:paraId="0481F6B2" w14:textId="77777777" w:rsidR="00507839" w:rsidRDefault="00000000">
            <w:pPr>
              <w:pStyle w:val="Compact"/>
            </w:pPr>
            <w:r>
              <w:t xml:space="preserve">Interacciones por canal e </w:t>
            </w:r>
            <w:proofErr w:type="spellStart"/>
            <w:r>
              <w:t>intent</w:t>
            </w:r>
            <w:proofErr w:type="spellEnd"/>
            <w:r>
              <w:t xml:space="preserve"> por día</w:t>
            </w:r>
          </w:p>
        </w:tc>
      </w:tr>
      <w:tr w:rsidR="00507839" w14:paraId="4BFDA0A2" w14:textId="77777777" w:rsidTr="000F5827">
        <w:tc>
          <w:tcPr>
            <w:tcW w:w="1848" w:type="dxa"/>
          </w:tcPr>
          <w:p w14:paraId="57A9F85A" w14:textId="77777777" w:rsidR="00507839" w:rsidRDefault="00000000">
            <w:pPr>
              <w:pStyle w:val="Compact"/>
            </w:pPr>
            <w:proofErr w:type="spellStart"/>
            <w:r>
              <w:rPr>
                <w:rStyle w:val="VerbatimChar"/>
              </w:rPr>
              <w:t>v_metrics_summary</w:t>
            </w:r>
            <w:proofErr w:type="spellEnd"/>
          </w:p>
        </w:tc>
        <w:tc>
          <w:tcPr>
            <w:tcW w:w="3432" w:type="dxa"/>
          </w:tcPr>
          <w:p w14:paraId="2EA97B6C" w14:textId="77777777" w:rsidR="00507839" w:rsidRDefault="00000000">
            <w:pPr>
              <w:pStyle w:val="Compact"/>
            </w:pPr>
            <w:r>
              <w:t>Resumen ejecutivo unificado</w:t>
            </w:r>
          </w:p>
        </w:tc>
        <w:tc>
          <w:tcPr>
            <w:tcW w:w="2640" w:type="dxa"/>
          </w:tcPr>
          <w:p w14:paraId="36F0B933" w14:textId="77777777" w:rsidR="00507839" w:rsidRDefault="00000000">
            <w:pPr>
              <w:pStyle w:val="Compact"/>
            </w:pPr>
            <w:r>
              <w:t>Promedios globales de MTTD, MTTR, TMR</w:t>
            </w:r>
          </w:p>
        </w:tc>
      </w:tr>
    </w:tbl>
    <w:p w14:paraId="5C084F26" w14:textId="77777777" w:rsidR="00507839" w:rsidRDefault="00000000">
      <w:pPr>
        <w:pStyle w:val="Ttulo3"/>
      </w:pPr>
      <w:bookmarkStart w:id="110" w:name="_Toc228209406"/>
      <w:bookmarkStart w:id="111" w:name="datos-seed"/>
      <w:bookmarkEnd w:id="109"/>
      <w:r>
        <w:t xml:space="preserve">4.2.4 Datos </w:t>
      </w:r>
      <w:proofErr w:type="spellStart"/>
      <w:r>
        <w:t>seed</w:t>
      </w:r>
      <w:bookmarkEnd w:id="110"/>
      <w:proofErr w:type="spellEnd"/>
    </w:p>
    <w:p w14:paraId="45D15F03" w14:textId="77777777" w:rsidR="00507839" w:rsidRDefault="00000000">
      <w:pPr>
        <w:pStyle w:val="FirstParagraph"/>
      </w:pPr>
      <w:r>
        <w:rPr>
          <w:b/>
          <w:bCs/>
        </w:rPr>
        <w:t>Productos (20):</w:t>
      </w:r>
    </w:p>
    <w:tbl>
      <w:tblPr>
        <w:tblStyle w:val="Tablaconcuadrcula"/>
        <w:tblW w:w="5000" w:type="pct"/>
        <w:tblLayout w:type="fixed"/>
        <w:tblLook w:val="0020" w:firstRow="1" w:lastRow="0" w:firstColumn="0" w:lastColumn="0" w:noHBand="0" w:noVBand="0"/>
      </w:tblPr>
      <w:tblGrid>
        <w:gridCol w:w="855"/>
        <w:gridCol w:w="1708"/>
        <w:gridCol w:w="1366"/>
        <w:gridCol w:w="1196"/>
        <w:gridCol w:w="2050"/>
        <w:gridCol w:w="1879"/>
      </w:tblGrid>
      <w:tr w:rsidR="00507839" w14:paraId="10630ABA" w14:textId="77777777" w:rsidTr="000F5827">
        <w:tc>
          <w:tcPr>
            <w:tcW w:w="747" w:type="dxa"/>
          </w:tcPr>
          <w:p w14:paraId="0C36D9BF" w14:textId="77777777" w:rsidR="00507839" w:rsidRDefault="00000000">
            <w:pPr>
              <w:pStyle w:val="Compact"/>
            </w:pPr>
            <w:r>
              <w:lastRenderedPageBreak/>
              <w:t>SKU</w:t>
            </w:r>
          </w:p>
        </w:tc>
        <w:tc>
          <w:tcPr>
            <w:tcW w:w="1494" w:type="dxa"/>
          </w:tcPr>
          <w:p w14:paraId="2F4C3E31" w14:textId="77777777" w:rsidR="00507839" w:rsidRDefault="00000000">
            <w:pPr>
              <w:pStyle w:val="Compact"/>
            </w:pPr>
            <w:r>
              <w:t>Producto</w:t>
            </w:r>
          </w:p>
        </w:tc>
        <w:tc>
          <w:tcPr>
            <w:tcW w:w="1195" w:type="dxa"/>
          </w:tcPr>
          <w:p w14:paraId="1AFAB46C" w14:textId="77777777" w:rsidR="00507839" w:rsidRDefault="00000000">
            <w:pPr>
              <w:pStyle w:val="Compact"/>
            </w:pPr>
            <w:r>
              <w:t>Precio</w:t>
            </w:r>
          </w:p>
        </w:tc>
        <w:tc>
          <w:tcPr>
            <w:tcW w:w="1046" w:type="dxa"/>
          </w:tcPr>
          <w:p w14:paraId="1EE845D0" w14:textId="77777777" w:rsidR="00507839" w:rsidRDefault="00000000">
            <w:pPr>
              <w:pStyle w:val="Compact"/>
            </w:pPr>
            <w:r>
              <w:t>Stock</w:t>
            </w:r>
          </w:p>
        </w:tc>
        <w:tc>
          <w:tcPr>
            <w:tcW w:w="1793" w:type="dxa"/>
          </w:tcPr>
          <w:p w14:paraId="4FCB0757" w14:textId="77777777" w:rsidR="00507839" w:rsidRDefault="00000000">
            <w:pPr>
              <w:pStyle w:val="Compact"/>
            </w:pPr>
            <w:r>
              <w:t>Stock Mín.</w:t>
            </w:r>
          </w:p>
        </w:tc>
        <w:tc>
          <w:tcPr>
            <w:tcW w:w="1643" w:type="dxa"/>
          </w:tcPr>
          <w:p w14:paraId="3AE57916" w14:textId="77777777" w:rsidR="00507839" w:rsidRDefault="00000000">
            <w:pPr>
              <w:pStyle w:val="Compact"/>
            </w:pPr>
            <w:r>
              <w:t>Categoría</w:t>
            </w:r>
          </w:p>
        </w:tc>
      </w:tr>
      <w:tr w:rsidR="00507839" w14:paraId="47FB319D" w14:textId="77777777" w:rsidTr="000F5827">
        <w:tc>
          <w:tcPr>
            <w:tcW w:w="747" w:type="dxa"/>
          </w:tcPr>
          <w:p w14:paraId="429F2ADB" w14:textId="77777777" w:rsidR="00507839" w:rsidRDefault="00000000">
            <w:pPr>
              <w:pStyle w:val="Compact"/>
            </w:pPr>
            <w:r>
              <w:t>PROD-001</w:t>
            </w:r>
          </w:p>
        </w:tc>
        <w:tc>
          <w:tcPr>
            <w:tcW w:w="1494" w:type="dxa"/>
          </w:tcPr>
          <w:p w14:paraId="6F3BF09E" w14:textId="77777777" w:rsidR="00507839" w:rsidRDefault="00000000">
            <w:pPr>
              <w:pStyle w:val="Compact"/>
            </w:pPr>
            <w:r>
              <w:t xml:space="preserve">Notebook Lenovo </w:t>
            </w:r>
            <w:proofErr w:type="spellStart"/>
            <w:r>
              <w:t>IdeaPad</w:t>
            </w:r>
            <w:proofErr w:type="spellEnd"/>
            <w:r>
              <w:t xml:space="preserve"> 15</w:t>
            </w:r>
          </w:p>
        </w:tc>
        <w:tc>
          <w:tcPr>
            <w:tcW w:w="1195" w:type="dxa"/>
          </w:tcPr>
          <w:p w14:paraId="698ACE2A" w14:textId="77777777" w:rsidR="00507839" w:rsidRDefault="00000000">
            <w:pPr>
              <w:pStyle w:val="Compact"/>
            </w:pPr>
            <w:r>
              <w:t>$599.99</w:t>
            </w:r>
          </w:p>
        </w:tc>
        <w:tc>
          <w:tcPr>
            <w:tcW w:w="1046" w:type="dxa"/>
          </w:tcPr>
          <w:p w14:paraId="0D140956" w14:textId="77777777" w:rsidR="00507839" w:rsidRDefault="00000000">
            <w:pPr>
              <w:pStyle w:val="Compact"/>
            </w:pPr>
            <w:r>
              <w:t>20</w:t>
            </w:r>
          </w:p>
        </w:tc>
        <w:tc>
          <w:tcPr>
            <w:tcW w:w="1793" w:type="dxa"/>
          </w:tcPr>
          <w:p w14:paraId="54B6E72E" w14:textId="77777777" w:rsidR="00507839" w:rsidRDefault="00000000">
            <w:pPr>
              <w:pStyle w:val="Compact"/>
            </w:pPr>
            <w:r>
              <w:t>3</w:t>
            </w:r>
          </w:p>
        </w:tc>
        <w:tc>
          <w:tcPr>
            <w:tcW w:w="1643" w:type="dxa"/>
          </w:tcPr>
          <w:p w14:paraId="07CFBFBC" w14:textId="77777777" w:rsidR="00507839" w:rsidRDefault="00000000">
            <w:pPr>
              <w:pStyle w:val="Compact"/>
            </w:pPr>
            <w:r>
              <w:t>Notebooks</w:t>
            </w:r>
          </w:p>
        </w:tc>
      </w:tr>
      <w:tr w:rsidR="00507839" w14:paraId="3F221242" w14:textId="77777777" w:rsidTr="000F5827">
        <w:tc>
          <w:tcPr>
            <w:tcW w:w="747" w:type="dxa"/>
          </w:tcPr>
          <w:p w14:paraId="0AAB3539" w14:textId="77777777" w:rsidR="00507839" w:rsidRDefault="00000000">
            <w:pPr>
              <w:pStyle w:val="Compact"/>
            </w:pPr>
            <w:r>
              <w:t>PROD-002</w:t>
            </w:r>
          </w:p>
        </w:tc>
        <w:tc>
          <w:tcPr>
            <w:tcW w:w="1494" w:type="dxa"/>
          </w:tcPr>
          <w:p w14:paraId="65256F5F" w14:textId="77777777" w:rsidR="00507839" w:rsidRDefault="00000000">
            <w:pPr>
              <w:pStyle w:val="Compact"/>
            </w:pPr>
            <w:r>
              <w:t>Mouse Inalámbrico Logitech</w:t>
            </w:r>
          </w:p>
        </w:tc>
        <w:tc>
          <w:tcPr>
            <w:tcW w:w="1195" w:type="dxa"/>
          </w:tcPr>
          <w:p w14:paraId="682E7B08" w14:textId="77777777" w:rsidR="00507839" w:rsidRDefault="00000000">
            <w:pPr>
              <w:pStyle w:val="Compact"/>
            </w:pPr>
            <w:r>
              <w:t>$29.99</w:t>
            </w:r>
          </w:p>
        </w:tc>
        <w:tc>
          <w:tcPr>
            <w:tcW w:w="1046" w:type="dxa"/>
          </w:tcPr>
          <w:p w14:paraId="5A32D4D8" w14:textId="77777777" w:rsidR="00507839" w:rsidRDefault="00000000">
            <w:pPr>
              <w:pStyle w:val="Compact"/>
            </w:pPr>
            <w:r>
              <w:t>50</w:t>
            </w:r>
          </w:p>
        </w:tc>
        <w:tc>
          <w:tcPr>
            <w:tcW w:w="1793" w:type="dxa"/>
          </w:tcPr>
          <w:p w14:paraId="6B1C54BB" w14:textId="77777777" w:rsidR="00507839" w:rsidRDefault="00000000">
            <w:pPr>
              <w:pStyle w:val="Compact"/>
            </w:pPr>
            <w:r>
              <w:t>5</w:t>
            </w:r>
          </w:p>
        </w:tc>
        <w:tc>
          <w:tcPr>
            <w:tcW w:w="1643" w:type="dxa"/>
          </w:tcPr>
          <w:p w14:paraId="38EB8A36" w14:textId="77777777" w:rsidR="00507839" w:rsidRDefault="00000000">
            <w:pPr>
              <w:pStyle w:val="Compact"/>
            </w:pPr>
            <w:r>
              <w:t>Periféricos</w:t>
            </w:r>
          </w:p>
        </w:tc>
      </w:tr>
      <w:tr w:rsidR="00507839" w14:paraId="55B48A88" w14:textId="77777777" w:rsidTr="000F5827">
        <w:tc>
          <w:tcPr>
            <w:tcW w:w="747" w:type="dxa"/>
          </w:tcPr>
          <w:p w14:paraId="1923433F" w14:textId="77777777" w:rsidR="00507839" w:rsidRDefault="00000000">
            <w:pPr>
              <w:pStyle w:val="Compact"/>
            </w:pPr>
            <w:r>
              <w:t>PROD-003</w:t>
            </w:r>
          </w:p>
        </w:tc>
        <w:tc>
          <w:tcPr>
            <w:tcW w:w="1494" w:type="dxa"/>
          </w:tcPr>
          <w:p w14:paraId="78D7967C" w14:textId="77777777" w:rsidR="00507839" w:rsidRDefault="00000000">
            <w:pPr>
              <w:pStyle w:val="Compact"/>
            </w:pPr>
            <w:r>
              <w:t xml:space="preserve">Teclado Mecánico </w:t>
            </w:r>
            <w:proofErr w:type="spellStart"/>
            <w:r>
              <w:t>Redragon</w:t>
            </w:r>
            <w:proofErr w:type="spellEnd"/>
          </w:p>
        </w:tc>
        <w:tc>
          <w:tcPr>
            <w:tcW w:w="1195" w:type="dxa"/>
          </w:tcPr>
          <w:p w14:paraId="01B501A5" w14:textId="77777777" w:rsidR="00507839" w:rsidRDefault="00000000">
            <w:pPr>
              <w:pStyle w:val="Compact"/>
            </w:pPr>
            <w:r>
              <w:t>$79.99</w:t>
            </w:r>
          </w:p>
        </w:tc>
        <w:tc>
          <w:tcPr>
            <w:tcW w:w="1046" w:type="dxa"/>
          </w:tcPr>
          <w:p w14:paraId="180CCE51" w14:textId="77777777" w:rsidR="00507839" w:rsidRDefault="00000000">
            <w:pPr>
              <w:pStyle w:val="Compact"/>
            </w:pPr>
            <w:r>
              <w:t>15</w:t>
            </w:r>
          </w:p>
        </w:tc>
        <w:tc>
          <w:tcPr>
            <w:tcW w:w="1793" w:type="dxa"/>
          </w:tcPr>
          <w:p w14:paraId="3E53B5D2" w14:textId="77777777" w:rsidR="00507839" w:rsidRDefault="00000000">
            <w:pPr>
              <w:pStyle w:val="Compact"/>
            </w:pPr>
            <w:r>
              <w:t>3</w:t>
            </w:r>
          </w:p>
        </w:tc>
        <w:tc>
          <w:tcPr>
            <w:tcW w:w="1643" w:type="dxa"/>
          </w:tcPr>
          <w:p w14:paraId="2C731334" w14:textId="77777777" w:rsidR="00507839" w:rsidRDefault="00000000">
            <w:pPr>
              <w:pStyle w:val="Compact"/>
            </w:pPr>
            <w:r>
              <w:t>Periféricos</w:t>
            </w:r>
          </w:p>
        </w:tc>
      </w:tr>
      <w:tr w:rsidR="00507839" w14:paraId="386389FA" w14:textId="77777777" w:rsidTr="000F5827">
        <w:tc>
          <w:tcPr>
            <w:tcW w:w="747" w:type="dxa"/>
          </w:tcPr>
          <w:p w14:paraId="0A3358AE" w14:textId="77777777" w:rsidR="00507839" w:rsidRDefault="00000000">
            <w:pPr>
              <w:pStyle w:val="Compact"/>
            </w:pPr>
            <w:r>
              <w:t>PROD-004</w:t>
            </w:r>
          </w:p>
        </w:tc>
        <w:tc>
          <w:tcPr>
            <w:tcW w:w="1494" w:type="dxa"/>
          </w:tcPr>
          <w:p w14:paraId="6EDDB372" w14:textId="77777777" w:rsidR="00507839" w:rsidRDefault="00000000">
            <w:pPr>
              <w:pStyle w:val="Compact"/>
            </w:pPr>
            <w:r>
              <w:t>Monitor Samsung 24” FHD</w:t>
            </w:r>
          </w:p>
        </w:tc>
        <w:tc>
          <w:tcPr>
            <w:tcW w:w="1195" w:type="dxa"/>
          </w:tcPr>
          <w:p w14:paraId="4A3A0B02" w14:textId="77777777" w:rsidR="00507839" w:rsidRDefault="00000000">
            <w:pPr>
              <w:pStyle w:val="Compact"/>
            </w:pPr>
            <w:r>
              <w:t>$249.99</w:t>
            </w:r>
          </w:p>
        </w:tc>
        <w:tc>
          <w:tcPr>
            <w:tcW w:w="1046" w:type="dxa"/>
          </w:tcPr>
          <w:p w14:paraId="2FC52977" w14:textId="77777777" w:rsidR="00507839" w:rsidRDefault="00000000">
            <w:pPr>
              <w:pStyle w:val="Compact"/>
            </w:pPr>
            <w:r>
              <w:t>8</w:t>
            </w:r>
          </w:p>
        </w:tc>
        <w:tc>
          <w:tcPr>
            <w:tcW w:w="1793" w:type="dxa"/>
          </w:tcPr>
          <w:p w14:paraId="39D476A0" w14:textId="77777777" w:rsidR="00507839" w:rsidRDefault="00000000">
            <w:pPr>
              <w:pStyle w:val="Compact"/>
            </w:pPr>
            <w:r>
              <w:t>2</w:t>
            </w:r>
          </w:p>
        </w:tc>
        <w:tc>
          <w:tcPr>
            <w:tcW w:w="1643" w:type="dxa"/>
          </w:tcPr>
          <w:p w14:paraId="26D79B0A" w14:textId="77777777" w:rsidR="00507839" w:rsidRDefault="00000000">
            <w:pPr>
              <w:pStyle w:val="Compact"/>
            </w:pPr>
            <w:r>
              <w:t>Monitores</w:t>
            </w:r>
          </w:p>
        </w:tc>
      </w:tr>
      <w:tr w:rsidR="00507839" w14:paraId="05FABAD6" w14:textId="77777777" w:rsidTr="000F5827">
        <w:tc>
          <w:tcPr>
            <w:tcW w:w="747" w:type="dxa"/>
          </w:tcPr>
          <w:p w14:paraId="5DB11043" w14:textId="77777777" w:rsidR="00507839" w:rsidRDefault="00000000">
            <w:pPr>
              <w:pStyle w:val="Compact"/>
            </w:pPr>
            <w:r>
              <w:t>PROD-005</w:t>
            </w:r>
          </w:p>
        </w:tc>
        <w:tc>
          <w:tcPr>
            <w:tcW w:w="1494" w:type="dxa"/>
          </w:tcPr>
          <w:p w14:paraId="6CC9CF60" w14:textId="77777777" w:rsidR="00507839" w:rsidRDefault="00000000">
            <w:pPr>
              <w:pStyle w:val="Compact"/>
            </w:pPr>
            <w:r>
              <w:t>Auriculares Sony WH-1000XM5</w:t>
            </w:r>
          </w:p>
        </w:tc>
        <w:tc>
          <w:tcPr>
            <w:tcW w:w="1195" w:type="dxa"/>
          </w:tcPr>
          <w:p w14:paraId="15258B71" w14:textId="77777777" w:rsidR="00507839" w:rsidRDefault="00000000">
            <w:pPr>
              <w:pStyle w:val="Compact"/>
            </w:pPr>
            <w:r>
              <w:t>$349.99</w:t>
            </w:r>
          </w:p>
        </w:tc>
        <w:tc>
          <w:tcPr>
            <w:tcW w:w="1046" w:type="dxa"/>
          </w:tcPr>
          <w:p w14:paraId="5C632160" w14:textId="77777777" w:rsidR="00507839" w:rsidRDefault="00000000">
            <w:pPr>
              <w:pStyle w:val="Compact"/>
            </w:pPr>
            <w:r>
              <w:t>4</w:t>
            </w:r>
          </w:p>
        </w:tc>
        <w:tc>
          <w:tcPr>
            <w:tcW w:w="1793" w:type="dxa"/>
          </w:tcPr>
          <w:p w14:paraId="620449F9" w14:textId="77777777" w:rsidR="00507839" w:rsidRDefault="00000000">
            <w:pPr>
              <w:pStyle w:val="Compact"/>
            </w:pPr>
            <w:r>
              <w:t>2</w:t>
            </w:r>
          </w:p>
        </w:tc>
        <w:tc>
          <w:tcPr>
            <w:tcW w:w="1643" w:type="dxa"/>
          </w:tcPr>
          <w:p w14:paraId="5996B716" w14:textId="77777777" w:rsidR="00507839" w:rsidRDefault="00000000">
            <w:pPr>
              <w:pStyle w:val="Compact"/>
            </w:pPr>
            <w:r>
              <w:t>Audio</w:t>
            </w:r>
          </w:p>
        </w:tc>
      </w:tr>
      <w:tr w:rsidR="00507839" w14:paraId="74E07E31" w14:textId="77777777" w:rsidTr="000F5827">
        <w:tc>
          <w:tcPr>
            <w:tcW w:w="747" w:type="dxa"/>
          </w:tcPr>
          <w:p w14:paraId="7EDE502C" w14:textId="77777777" w:rsidR="00507839" w:rsidRDefault="00000000">
            <w:pPr>
              <w:pStyle w:val="Compact"/>
            </w:pPr>
            <w:r>
              <w:t>PROD-006</w:t>
            </w:r>
          </w:p>
        </w:tc>
        <w:tc>
          <w:tcPr>
            <w:tcW w:w="1494" w:type="dxa"/>
          </w:tcPr>
          <w:p w14:paraId="31B69D2C" w14:textId="77777777" w:rsidR="00507839" w:rsidRDefault="00000000">
            <w:pPr>
              <w:pStyle w:val="Compact"/>
            </w:pPr>
            <w:r>
              <w:t>Webcam Logitech C920</w:t>
            </w:r>
          </w:p>
        </w:tc>
        <w:tc>
          <w:tcPr>
            <w:tcW w:w="1195" w:type="dxa"/>
          </w:tcPr>
          <w:p w14:paraId="45B87E1F" w14:textId="77777777" w:rsidR="00507839" w:rsidRDefault="00000000">
            <w:pPr>
              <w:pStyle w:val="Compact"/>
            </w:pPr>
            <w:r>
              <w:t>$69.99</w:t>
            </w:r>
          </w:p>
        </w:tc>
        <w:tc>
          <w:tcPr>
            <w:tcW w:w="1046" w:type="dxa"/>
          </w:tcPr>
          <w:p w14:paraId="51CB3CA2" w14:textId="77777777" w:rsidR="00507839" w:rsidRDefault="00000000">
            <w:pPr>
              <w:pStyle w:val="Compact"/>
            </w:pPr>
            <w:r>
              <w:t>25</w:t>
            </w:r>
          </w:p>
        </w:tc>
        <w:tc>
          <w:tcPr>
            <w:tcW w:w="1793" w:type="dxa"/>
          </w:tcPr>
          <w:p w14:paraId="7CE1F6BA" w14:textId="77777777" w:rsidR="00507839" w:rsidRDefault="00000000">
            <w:pPr>
              <w:pStyle w:val="Compact"/>
            </w:pPr>
            <w:r>
              <w:t>5</w:t>
            </w:r>
          </w:p>
        </w:tc>
        <w:tc>
          <w:tcPr>
            <w:tcW w:w="1643" w:type="dxa"/>
          </w:tcPr>
          <w:p w14:paraId="03C342A6" w14:textId="77777777" w:rsidR="00507839" w:rsidRDefault="00000000">
            <w:pPr>
              <w:pStyle w:val="Compact"/>
            </w:pPr>
            <w:r>
              <w:t>Periféricos</w:t>
            </w:r>
          </w:p>
        </w:tc>
      </w:tr>
      <w:tr w:rsidR="00507839" w14:paraId="42C52D06" w14:textId="77777777" w:rsidTr="000F5827">
        <w:tc>
          <w:tcPr>
            <w:tcW w:w="747" w:type="dxa"/>
          </w:tcPr>
          <w:p w14:paraId="63561E3A" w14:textId="77777777" w:rsidR="00507839" w:rsidRDefault="00000000">
            <w:pPr>
              <w:pStyle w:val="Compact"/>
            </w:pPr>
            <w:r>
              <w:t>PROD-007</w:t>
            </w:r>
          </w:p>
        </w:tc>
        <w:tc>
          <w:tcPr>
            <w:tcW w:w="1494" w:type="dxa"/>
          </w:tcPr>
          <w:p w14:paraId="79D27DCB" w14:textId="77777777" w:rsidR="00507839" w:rsidRDefault="00000000">
            <w:pPr>
              <w:pStyle w:val="Compact"/>
            </w:pPr>
            <w:r>
              <w:t>SSD Kingston 480GB</w:t>
            </w:r>
          </w:p>
        </w:tc>
        <w:tc>
          <w:tcPr>
            <w:tcW w:w="1195" w:type="dxa"/>
          </w:tcPr>
          <w:p w14:paraId="1B30D613" w14:textId="77777777" w:rsidR="00507839" w:rsidRDefault="00000000">
            <w:pPr>
              <w:pStyle w:val="Compact"/>
            </w:pPr>
            <w:r>
              <w:t>$44.99</w:t>
            </w:r>
          </w:p>
        </w:tc>
        <w:tc>
          <w:tcPr>
            <w:tcW w:w="1046" w:type="dxa"/>
          </w:tcPr>
          <w:p w14:paraId="3B915E29" w14:textId="77777777" w:rsidR="00507839" w:rsidRDefault="00000000">
            <w:pPr>
              <w:pStyle w:val="Compact"/>
            </w:pPr>
            <w:r>
              <w:t>30</w:t>
            </w:r>
          </w:p>
        </w:tc>
        <w:tc>
          <w:tcPr>
            <w:tcW w:w="1793" w:type="dxa"/>
          </w:tcPr>
          <w:p w14:paraId="52D61AC4" w14:textId="77777777" w:rsidR="00507839" w:rsidRDefault="00000000">
            <w:pPr>
              <w:pStyle w:val="Compact"/>
            </w:pPr>
            <w:r>
              <w:t>5</w:t>
            </w:r>
          </w:p>
        </w:tc>
        <w:tc>
          <w:tcPr>
            <w:tcW w:w="1643" w:type="dxa"/>
          </w:tcPr>
          <w:p w14:paraId="7ACDC32A" w14:textId="77777777" w:rsidR="00507839" w:rsidRDefault="00000000">
            <w:pPr>
              <w:pStyle w:val="Compact"/>
            </w:pPr>
            <w:r>
              <w:t>Almacenamiento</w:t>
            </w:r>
          </w:p>
        </w:tc>
      </w:tr>
      <w:tr w:rsidR="00507839" w14:paraId="2260A93F" w14:textId="77777777" w:rsidTr="000F5827">
        <w:tc>
          <w:tcPr>
            <w:tcW w:w="747" w:type="dxa"/>
          </w:tcPr>
          <w:p w14:paraId="215D284E" w14:textId="77777777" w:rsidR="00507839" w:rsidRDefault="00000000">
            <w:pPr>
              <w:pStyle w:val="Compact"/>
            </w:pPr>
            <w:r>
              <w:t>PROD-008</w:t>
            </w:r>
          </w:p>
        </w:tc>
        <w:tc>
          <w:tcPr>
            <w:tcW w:w="1494" w:type="dxa"/>
          </w:tcPr>
          <w:p w14:paraId="0DE00C1C" w14:textId="77777777" w:rsidR="00507839" w:rsidRDefault="00000000">
            <w:pPr>
              <w:pStyle w:val="Compact"/>
            </w:pPr>
            <w:r>
              <w:t>Cargador USB-C 65W</w:t>
            </w:r>
          </w:p>
        </w:tc>
        <w:tc>
          <w:tcPr>
            <w:tcW w:w="1195" w:type="dxa"/>
          </w:tcPr>
          <w:p w14:paraId="673D447E" w14:textId="77777777" w:rsidR="00507839" w:rsidRDefault="00000000">
            <w:pPr>
              <w:pStyle w:val="Compact"/>
            </w:pPr>
            <w:r>
              <w:t>$24.99</w:t>
            </w:r>
          </w:p>
        </w:tc>
        <w:tc>
          <w:tcPr>
            <w:tcW w:w="1046" w:type="dxa"/>
          </w:tcPr>
          <w:p w14:paraId="34798A10" w14:textId="77777777" w:rsidR="00507839" w:rsidRDefault="00000000">
            <w:pPr>
              <w:pStyle w:val="Compact"/>
            </w:pPr>
            <w:r>
              <w:t>40</w:t>
            </w:r>
          </w:p>
        </w:tc>
        <w:tc>
          <w:tcPr>
            <w:tcW w:w="1793" w:type="dxa"/>
          </w:tcPr>
          <w:p w14:paraId="35B25E0E" w14:textId="77777777" w:rsidR="00507839" w:rsidRDefault="00000000">
            <w:pPr>
              <w:pStyle w:val="Compact"/>
            </w:pPr>
            <w:r>
              <w:t>8</w:t>
            </w:r>
          </w:p>
        </w:tc>
        <w:tc>
          <w:tcPr>
            <w:tcW w:w="1643" w:type="dxa"/>
          </w:tcPr>
          <w:p w14:paraId="16CF1B8D" w14:textId="77777777" w:rsidR="00507839" w:rsidRDefault="00000000">
            <w:pPr>
              <w:pStyle w:val="Compact"/>
            </w:pPr>
            <w:r>
              <w:t>Accesorios</w:t>
            </w:r>
          </w:p>
        </w:tc>
      </w:tr>
      <w:tr w:rsidR="00507839" w14:paraId="3C0AABC5" w14:textId="77777777" w:rsidTr="000F5827">
        <w:tc>
          <w:tcPr>
            <w:tcW w:w="747" w:type="dxa"/>
          </w:tcPr>
          <w:p w14:paraId="71499220" w14:textId="77777777" w:rsidR="00507839" w:rsidRDefault="00000000">
            <w:pPr>
              <w:pStyle w:val="Compact"/>
            </w:pPr>
            <w:r>
              <w:t>PROD-009</w:t>
            </w:r>
          </w:p>
        </w:tc>
        <w:tc>
          <w:tcPr>
            <w:tcW w:w="1494" w:type="dxa"/>
          </w:tcPr>
          <w:p w14:paraId="2E77D754" w14:textId="77777777" w:rsidR="00507839" w:rsidRDefault="00000000">
            <w:pPr>
              <w:pStyle w:val="Compact"/>
            </w:pPr>
            <w:r>
              <w:t xml:space="preserve">Tablet Samsung Galaxy </w:t>
            </w:r>
            <w:proofErr w:type="spellStart"/>
            <w:r>
              <w:t>Tab</w:t>
            </w:r>
            <w:proofErr w:type="spellEnd"/>
            <w:r>
              <w:t xml:space="preserve"> A9</w:t>
            </w:r>
          </w:p>
        </w:tc>
        <w:tc>
          <w:tcPr>
            <w:tcW w:w="1195" w:type="dxa"/>
          </w:tcPr>
          <w:p w14:paraId="468C752D" w14:textId="77777777" w:rsidR="00507839" w:rsidRDefault="00000000">
            <w:pPr>
              <w:pStyle w:val="Compact"/>
            </w:pPr>
            <w:r>
              <w:t>$229.99</w:t>
            </w:r>
          </w:p>
        </w:tc>
        <w:tc>
          <w:tcPr>
            <w:tcW w:w="1046" w:type="dxa"/>
          </w:tcPr>
          <w:p w14:paraId="15781A04" w14:textId="77777777" w:rsidR="00507839" w:rsidRDefault="00000000">
            <w:pPr>
              <w:pStyle w:val="Compact"/>
            </w:pPr>
            <w:r>
              <w:t>12</w:t>
            </w:r>
          </w:p>
        </w:tc>
        <w:tc>
          <w:tcPr>
            <w:tcW w:w="1793" w:type="dxa"/>
          </w:tcPr>
          <w:p w14:paraId="3B8AB6B0" w14:textId="77777777" w:rsidR="00507839" w:rsidRDefault="00000000">
            <w:pPr>
              <w:pStyle w:val="Compact"/>
            </w:pPr>
            <w:r>
              <w:t>2</w:t>
            </w:r>
          </w:p>
        </w:tc>
        <w:tc>
          <w:tcPr>
            <w:tcW w:w="1643" w:type="dxa"/>
          </w:tcPr>
          <w:p w14:paraId="538F505C" w14:textId="77777777" w:rsidR="00507839" w:rsidRDefault="00000000">
            <w:pPr>
              <w:pStyle w:val="Compact"/>
            </w:pPr>
            <w:proofErr w:type="spellStart"/>
            <w:r>
              <w:t>Tablets</w:t>
            </w:r>
            <w:proofErr w:type="spellEnd"/>
          </w:p>
        </w:tc>
      </w:tr>
      <w:tr w:rsidR="00507839" w14:paraId="171EF19E" w14:textId="77777777" w:rsidTr="000F5827">
        <w:tc>
          <w:tcPr>
            <w:tcW w:w="747" w:type="dxa"/>
          </w:tcPr>
          <w:p w14:paraId="006C6FF3" w14:textId="77777777" w:rsidR="00507839" w:rsidRDefault="00000000">
            <w:pPr>
              <w:pStyle w:val="Compact"/>
            </w:pPr>
            <w:r>
              <w:t>PROD-010</w:t>
            </w:r>
          </w:p>
        </w:tc>
        <w:tc>
          <w:tcPr>
            <w:tcW w:w="1494" w:type="dxa"/>
          </w:tcPr>
          <w:p w14:paraId="5B0F6669" w14:textId="77777777" w:rsidR="00507839" w:rsidRDefault="00000000">
            <w:pPr>
              <w:pStyle w:val="Compact"/>
            </w:pPr>
            <w:r>
              <w:t>Impresora HP LaserJet Pro M15w</w:t>
            </w:r>
          </w:p>
        </w:tc>
        <w:tc>
          <w:tcPr>
            <w:tcW w:w="1195" w:type="dxa"/>
          </w:tcPr>
          <w:p w14:paraId="78D8BFA1" w14:textId="77777777" w:rsidR="00507839" w:rsidRDefault="00000000">
            <w:pPr>
              <w:pStyle w:val="Compact"/>
            </w:pPr>
            <w:r>
              <w:t>$189.99</w:t>
            </w:r>
          </w:p>
        </w:tc>
        <w:tc>
          <w:tcPr>
            <w:tcW w:w="1046" w:type="dxa"/>
          </w:tcPr>
          <w:p w14:paraId="2E3C87F7" w14:textId="77777777" w:rsidR="00507839" w:rsidRDefault="00000000">
            <w:pPr>
              <w:pStyle w:val="Compact"/>
            </w:pPr>
            <w:r>
              <w:t>6</w:t>
            </w:r>
          </w:p>
        </w:tc>
        <w:tc>
          <w:tcPr>
            <w:tcW w:w="1793" w:type="dxa"/>
          </w:tcPr>
          <w:p w14:paraId="6338C799" w14:textId="77777777" w:rsidR="00507839" w:rsidRDefault="00000000">
            <w:pPr>
              <w:pStyle w:val="Compact"/>
            </w:pPr>
            <w:r>
              <w:t>2</w:t>
            </w:r>
          </w:p>
        </w:tc>
        <w:tc>
          <w:tcPr>
            <w:tcW w:w="1643" w:type="dxa"/>
          </w:tcPr>
          <w:p w14:paraId="144E339E" w14:textId="77777777" w:rsidR="00507839" w:rsidRDefault="00000000">
            <w:pPr>
              <w:pStyle w:val="Compact"/>
            </w:pPr>
            <w:r>
              <w:t>Impresoras</w:t>
            </w:r>
          </w:p>
        </w:tc>
      </w:tr>
      <w:tr w:rsidR="00507839" w14:paraId="36FD22C9" w14:textId="77777777" w:rsidTr="000F5827">
        <w:tc>
          <w:tcPr>
            <w:tcW w:w="747" w:type="dxa"/>
          </w:tcPr>
          <w:p w14:paraId="1927FD3D" w14:textId="77777777" w:rsidR="00507839" w:rsidRDefault="00000000">
            <w:pPr>
              <w:pStyle w:val="Compact"/>
            </w:pPr>
            <w:r>
              <w:t>PROD-011</w:t>
            </w:r>
          </w:p>
        </w:tc>
        <w:tc>
          <w:tcPr>
            <w:tcW w:w="1494" w:type="dxa"/>
          </w:tcPr>
          <w:p w14:paraId="2E2AC189" w14:textId="77777777" w:rsidR="00507839" w:rsidRDefault="00000000">
            <w:pPr>
              <w:pStyle w:val="Compact"/>
            </w:pPr>
            <w:proofErr w:type="spellStart"/>
            <w:r>
              <w:t>Router</w:t>
            </w:r>
            <w:proofErr w:type="spellEnd"/>
            <w:r>
              <w:t xml:space="preserve"> TP-Link AX3000 </w:t>
            </w:r>
            <w:proofErr w:type="spellStart"/>
            <w:r>
              <w:t>WiFi</w:t>
            </w:r>
            <w:proofErr w:type="spellEnd"/>
            <w:r>
              <w:t xml:space="preserve"> 6</w:t>
            </w:r>
          </w:p>
        </w:tc>
        <w:tc>
          <w:tcPr>
            <w:tcW w:w="1195" w:type="dxa"/>
          </w:tcPr>
          <w:p w14:paraId="394F7D56" w14:textId="77777777" w:rsidR="00507839" w:rsidRDefault="00000000">
            <w:pPr>
              <w:pStyle w:val="Compact"/>
            </w:pPr>
            <w:r>
              <w:t>$89.99</w:t>
            </w:r>
          </w:p>
        </w:tc>
        <w:tc>
          <w:tcPr>
            <w:tcW w:w="1046" w:type="dxa"/>
          </w:tcPr>
          <w:p w14:paraId="39881A8B" w14:textId="77777777" w:rsidR="00507839" w:rsidRDefault="00000000">
            <w:pPr>
              <w:pStyle w:val="Compact"/>
            </w:pPr>
            <w:r>
              <w:t>18</w:t>
            </w:r>
          </w:p>
        </w:tc>
        <w:tc>
          <w:tcPr>
            <w:tcW w:w="1793" w:type="dxa"/>
          </w:tcPr>
          <w:p w14:paraId="356F1938" w14:textId="77777777" w:rsidR="00507839" w:rsidRDefault="00000000">
            <w:pPr>
              <w:pStyle w:val="Compact"/>
            </w:pPr>
            <w:r>
              <w:t>3</w:t>
            </w:r>
          </w:p>
        </w:tc>
        <w:tc>
          <w:tcPr>
            <w:tcW w:w="1643" w:type="dxa"/>
          </w:tcPr>
          <w:p w14:paraId="02274134" w14:textId="77777777" w:rsidR="00507839" w:rsidRDefault="00000000">
            <w:pPr>
              <w:pStyle w:val="Compact"/>
            </w:pPr>
            <w:r>
              <w:t>Redes</w:t>
            </w:r>
          </w:p>
        </w:tc>
      </w:tr>
      <w:tr w:rsidR="00507839" w14:paraId="0ED789C9" w14:textId="77777777" w:rsidTr="000F5827">
        <w:tc>
          <w:tcPr>
            <w:tcW w:w="747" w:type="dxa"/>
          </w:tcPr>
          <w:p w14:paraId="282C4A05" w14:textId="77777777" w:rsidR="00507839" w:rsidRDefault="00000000">
            <w:pPr>
              <w:pStyle w:val="Compact"/>
            </w:pPr>
            <w:r>
              <w:t>PROD-012</w:t>
            </w:r>
          </w:p>
        </w:tc>
        <w:tc>
          <w:tcPr>
            <w:tcW w:w="1494" w:type="dxa"/>
          </w:tcPr>
          <w:p w14:paraId="462079DB" w14:textId="77777777" w:rsidR="00507839" w:rsidRDefault="00000000">
            <w:pPr>
              <w:pStyle w:val="Compact"/>
            </w:pPr>
            <w:r>
              <w:t>Memoria RAM Kingston 16GB DDR4</w:t>
            </w:r>
          </w:p>
        </w:tc>
        <w:tc>
          <w:tcPr>
            <w:tcW w:w="1195" w:type="dxa"/>
          </w:tcPr>
          <w:p w14:paraId="66EFB0CE" w14:textId="77777777" w:rsidR="00507839" w:rsidRDefault="00000000">
            <w:pPr>
              <w:pStyle w:val="Compact"/>
            </w:pPr>
            <w:r>
              <w:t>$54.99</w:t>
            </w:r>
          </w:p>
        </w:tc>
        <w:tc>
          <w:tcPr>
            <w:tcW w:w="1046" w:type="dxa"/>
          </w:tcPr>
          <w:p w14:paraId="145EBE68" w14:textId="77777777" w:rsidR="00507839" w:rsidRDefault="00000000">
            <w:pPr>
              <w:pStyle w:val="Compact"/>
            </w:pPr>
            <w:r>
              <w:t>22</w:t>
            </w:r>
          </w:p>
        </w:tc>
        <w:tc>
          <w:tcPr>
            <w:tcW w:w="1793" w:type="dxa"/>
          </w:tcPr>
          <w:p w14:paraId="11BB6105" w14:textId="77777777" w:rsidR="00507839" w:rsidRDefault="00000000">
            <w:pPr>
              <w:pStyle w:val="Compact"/>
            </w:pPr>
            <w:r>
              <w:t>4</w:t>
            </w:r>
          </w:p>
        </w:tc>
        <w:tc>
          <w:tcPr>
            <w:tcW w:w="1643" w:type="dxa"/>
          </w:tcPr>
          <w:p w14:paraId="5C85A9FF" w14:textId="77777777" w:rsidR="00507839" w:rsidRDefault="00000000">
            <w:pPr>
              <w:pStyle w:val="Compact"/>
            </w:pPr>
            <w:r>
              <w:t>Componentes</w:t>
            </w:r>
          </w:p>
        </w:tc>
      </w:tr>
      <w:tr w:rsidR="00507839" w14:paraId="2802585C" w14:textId="77777777" w:rsidTr="000F5827">
        <w:tc>
          <w:tcPr>
            <w:tcW w:w="747" w:type="dxa"/>
          </w:tcPr>
          <w:p w14:paraId="7DCD97F1" w14:textId="77777777" w:rsidR="00507839" w:rsidRDefault="00000000">
            <w:pPr>
              <w:pStyle w:val="Compact"/>
            </w:pPr>
            <w:r>
              <w:t>PROD-013</w:t>
            </w:r>
          </w:p>
        </w:tc>
        <w:tc>
          <w:tcPr>
            <w:tcW w:w="1494" w:type="dxa"/>
          </w:tcPr>
          <w:p w14:paraId="534AF408" w14:textId="77777777" w:rsidR="00507839" w:rsidRDefault="00000000">
            <w:pPr>
              <w:pStyle w:val="Compact"/>
            </w:pPr>
            <w:r>
              <w:t xml:space="preserve">Notebook HP </w:t>
            </w:r>
            <w:proofErr w:type="spellStart"/>
            <w:r>
              <w:t>Victus</w:t>
            </w:r>
            <w:proofErr w:type="spellEnd"/>
            <w:r>
              <w:t xml:space="preserve"> 15 </w:t>
            </w:r>
            <w:proofErr w:type="spellStart"/>
            <w:r>
              <w:t>Gaming</w:t>
            </w:r>
            <w:proofErr w:type="spellEnd"/>
          </w:p>
        </w:tc>
        <w:tc>
          <w:tcPr>
            <w:tcW w:w="1195" w:type="dxa"/>
          </w:tcPr>
          <w:p w14:paraId="7D80BDEE" w14:textId="77777777" w:rsidR="00507839" w:rsidRDefault="00000000">
            <w:pPr>
              <w:pStyle w:val="Compact"/>
            </w:pPr>
            <w:r>
              <w:t>$799.99</w:t>
            </w:r>
          </w:p>
        </w:tc>
        <w:tc>
          <w:tcPr>
            <w:tcW w:w="1046" w:type="dxa"/>
          </w:tcPr>
          <w:p w14:paraId="4F034A4C" w14:textId="77777777" w:rsidR="00507839" w:rsidRDefault="00000000">
            <w:pPr>
              <w:pStyle w:val="Compact"/>
            </w:pPr>
            <w:r>
              <w:t>5</w:t>
            </w:r>
          </w:p>
        </w:tc>
        <w:tc>
          <w:tcPr>
            <w:tcW w:w="1793" w:type="dxa"/>
          </w:tcPr>
          <w:p w14:paraId="4C4622BF" w14:textId="77777777" w:rsidR="00507839" w:rsidRDefault="00000000">
            <w:pPr>
              <w:pStyle w:val="Compact"/>
            </w:pPr>
            <w:r>
              <w:t>2</w:t>
            </w:r>
          </w:p>
        </w:tc>
        <w:tc>
          <w:tcPr>
            <w:tcW w:w="1643" w:type="dxa"/>
          </w:tcPr>
          <w:p w14:paraId="39AFCAC2" w14:textId="77777777" w:rsidR="00507839" w:rsidRDefault="00000000">
            <w:pPr>
              <w:pStyle w:val="Compact"/>
            </w:pPr>
            <w:r>
              <w:t>Notebooks</w:t>
            </w:r>
          </w:p>
        </w:tc>
      </w:tr>
      <w:tr w:rsidR="00507839" w14:paraId="272DC7E6" w14:textId="77777777" w:rsidTr="000F5827">
        <w:tc>
          <w:tcPr>
            <w:tcW w:w="747" w:type="dxa"/>
          </w:tcPr>
          <w:p w14:paraId="7D0479C4" w14:textId="77777777" w:rsidR="00507839" w:rsidRDefault="00000000">
            <w:pPr>
              <w:pStyle w:val="Compact"/>
            </w:pPr>
            <w:r>
              <w:t>PROD-014</w:t>
            </w:r>
          </w:p>
        </w:tc>
        <w:tc>
          <w:tcPr>
            <w:tcW w:w="1494" w:type="dxa"/>
          </w:tcPr>
          <w:p w14:paraId="2FC044D2" w14:textId="77777777" w:rsidR="00507839" w:rsidRDefault="00000000">
            <w:pPr>
              <w:pStyle w:val="Compact"/>
            </w:pPr>
            <w:r>
              <w:t xml:space="preserve">Monitor LG 27” 4K </w:t>
            </w:r>
            <w:proofErr w:type="spellStart"/>
            <w:r>
              <w:t>UltraFine</w:t>
            </w:r>
            <w:proofErr w:type="spellEnd"/>
          </w:p>
        </w:tc>
        <w:tc>
          <w:tcPr>
            <w:tcW w:w="1195" w:type="dxa"/>
          </w:tcPr>
          <w:p w14:paraId="7E1D066D" w14:textId="77777777" w:rsidR="00507839" w:rsidRDefault="00000000">
            <w:pPr>
              <w:pStyle w:val="Compact"/>
            </w:pPr>
            <w:r>
              <w:t>$449.99</w:t>
            </w:r>
          </w:p>
        </w:tc>
        <w:tc>
          <w:tcPr>
            <w:tcW w:w="1046" w:type="dxa"/>
          </w:tcPr>
          <w:p w14:paraId="3A8C7125" w14:textId="77777777" w:rsidR="00507839" w:rsidRDefault="00000000">
            <w:pPr>
              <w:pStyle w:val="Compact"/>
            </w:pPr>
            <w:r>
              <w:t>3</w:t>
            </w:r>
          </w:p>
        </w:tc>
        <w:tc>
          <w:tcPr>
            <w:tcW w:w="1793" w:type="dxa"/>
          </w:tcPr>
          <w:p w14:paraId="38DD617F" w14:textId="77777777" w:rsidR="00507839" w:rsidRDefault="00000000">
            <w:pPr>
              <w:pStyle w:val="Compact"/>
            </w:pPr>
            <w:r>
              <w:t>1</w:t>
            </w:r>
          </w:p>
        </w:tc>
        <w:tc>
          <w:tcPr>
            <w:tcW w:w="1643" w:type="dxa"/>
          </w:tcPr>
          <w:p w14:paraId="1FF222CD" w14:textId="77777777" w:rsidR="00507839" w:rsidRDefault="00000000">
            <w:pPr>
              <w:pStyle w:val="Compact"/>
            </w:pPr>
            <w:r>
              <w:t>Monitores</w:t>
            </w:r>
          </w:p>
        </w:tc>
      </w:tr>
      <w:tr w:rsidR="00507839" w14:paraId="34DEF757" w14:textId="77777777" w:rsidTr="000F5827">
        <w:tc>
          <w:tcPr>
            <w:tcW w:w="747" w:type="dxa"/>
          </w:tcPr>
          <w:p w14:paraId="225A8997" w14:textId="77777777" w:rsidR="00507839" w:rsidRDefault="00000000">
            <w:pPr>
              <w:pStyle w:val="Compact"/>
            </w:pPr>
            <w:r>
              <w:lastRenderedPageBreak/>
              <w:t>PROD-015</w:t>
            </w:r>
          </w:p>
        </w:tc>
        <w:tc>
          <w:tcPr>
            <w:tcW w:w="1494" w:type="dxa"/>
          </w:tcPr>
          <w:p w14:paraId="065D20D4" w14:textId="77777777" w:rsidR="00507839" w:rsidRDefault="00000000">
            <w:pPr>
              <w:pStyle w:val="Compact"/>
            </w:pPr>
            <w:r>
              <w:t xml:space="preserve">Silla </w:t>
            </w:r>
            <w:proofErr w:type="spellStart"/>
            <w:r>
              <w:t>Gamer</w:t>
            </w:r>
            <w:proofErr w:type="spellEnd"/>
            <w:r>
              <w:t xml:space="preserve"> </w:t>
            </w:r>
            <w:proofErr w:type="spellStart"/>
            <w:r>
              <w:t>DXRacer</w:t>
            </w:r>
            <w:proofErr w:type="spellEnd"/>
            <w:r>
              <w:t xml:space="preserve"> Formula</w:t>
            </w:r>
          </w:p>
        </w:tc>
        <w:tc>
          <w:tcPr>
            <w:tcW w:w="1195" w:type="dxa"/>
          </w:tcPr>
          <w:p w14:paraId="3DC1169E" w14:textId="77777777" w:rsidR="00507839" w:rsidRDefault="00000000">
            <w:pPr>
              <w:pStyle w:val="Compact"/>
            </w:pPr>
            <w:r>
              <w:t>$349.99</w:t>
            </w:r>
          </w:p>
        </w:tc>
        <w:tc>
          <w:tcPr>
            <w:tcW w:w="1046" w:type="dxa"/>
          </w:tcPr>
          <w:p w14:paraId="338D8EAE" w14:textId="77777777" w:rsidR="00507839" w:rsidRDefault="00000000">
            <w:pPr>
              <w:pStyle w:val="Compact"/>
            </w:pPr>
            <w:r>
              <w:t>7</w:t>
            </w:r>
          </w:p>
        </w:tc>
        <w:tc>
          <w:tcPr>
            <w:tcW w:w="1793" w:type="dxa"/>
          </w:tcPr>
          <w:p w14:paraId="58A77689" w14:textId="77777777" w:rsidR="00507839" w:rsidRDefault="00000000">
            <w:pPr>
              <w:pStyle w:val="Compact"/>
            </w:pPr>
            <w:r>
              <w:t>2</w:t>
            </w:r>
          </w:p>
        </w:tc>
        <w:tc>
          <w:tcPr>
            <w:tcW w:w="1643" w:type="dxa"/>
          </w:tcPr>
          <w:p w14:paraId="2B7B50FE" w14:textId="77777777" w:rsidR="00507839" w:rsidRDefault="00000000">
            <w:pPr>
              <w:pStyle w:val="Compact"/>
            </w:pPr>
            <w:r>
              <w:t>Mobiliario</w:t>
            </w:r>
          </w:p>
        </w:tc>
      </w:tr>
      <w:tr w:rsidR="00507839" w14:paraId="59A5A6A1" w14:textId="77777777" w:rsidTr="000F5827">
        <w:tc>
          <w:tcPr>
            <w:tcW w:w="747" w:type="dxa"/>
          </w:tcPr>
          <w:p w14:paraId="68C3A0FD" w14:textId="77777777" w:rsidR="00507839" w:rsidRDefault="00000000">
            <w:pPr>
              <w:pStyle w:val="Compact"/>
            </w:pPr>
            <w:r>
              <w:t>PROD-016</w:t>
            </w:r>
          </w:p>
        </w:tc>
        <w:tc>
          <w:tcPr>
            <w:tcW w:w="1494" w:type="dxa"/>
          </w:tcPr>
          <w:p w14:paraId="340408B1" w14:textId="77777777" w:rsidR="00507839" w:rsidRDefault="00000000">
            <w:pPr>
              <w:pStyle w:val="Compact"/>
            </w:pPr>
            <w:r>
              <w:t>Micrófono Blue Yeti USB</w:t>
            </w:r>
          </w:p>
        </w:tc>
        <w:tc>
          <w:tcPr>
            <w:tcW w:w="1195" w:type="dxa"/>
          </w:tcPr>
          <w:p w14:paraId="19CE2EAB" w14:textId="77777777" w:rsidR="00507839" w:rsidRDefault="00000000">
            <w:pPr>
              <w:pStyle w:val="Compact"/>
            </w:pPr>
            <w:r>
              <w:t>$129.99</w:t>
            </w:r>
          </w:p>
        </w:tc>
        <w:tc>
          <w:tcPr>
            <w:tcW w:w="1046" w:type="dxa"/>
          </w:tcPr>
          <w:p w14:paraId="15E10AB9" w14:textId="77777777" w:rsidR="00507839" w:rsidRDefault="00000000">
            <w:pPr>
              <w:pStyle w:val="Compact"/>
            </w:pPr>
            <w:r>
              <w:t>10</w:t>
            </w:r>
          </w:p>
        </w:tc>
        <w:tc>
          <w:tcPr>
            <w:tcW w:w="1793" w:type="dxa"/>
          </w:tcPr>
          <w:p w14:paraId="75652250" w14:textId="77777777" w:rsidR="00507839" w:rsidRDefault="00000000">
            <w:pPr>
              <w:pStyle w:val="Compact"/>
            </w:pPr>
            <w:r>
              <w:t>2</w:t>
            </w:r>
          </w:p>
        </w:tc>
        <w:tc>
          <w:tcPr>
            <w:tcW w:w="1643" w:type="dxa"/>
          </w:tcPr>
          <w:p w14:paraId="43E23F5D" w14:textId="77777777" w:rsidR="00507839" w:rsidRDefault="00000000">
            <w:pPr>
              <w:pStyle w:val="Compact"/>
            </w:pPr>
            <w:r>
              <w:t>Audio</w:t>
            </w:r>
          </w:p>
        </w:tc>
      </w:tr>
      <w:tr w:rsidR="00507839" w14:paraId="4FE6ACAF" w14:textId="77777777" w:rsidTr="000F5827">
        <w:tc>
          <w:tcPr>
            <w:tcW w:w="747" w:type="dxa"/>
          </w:tcPr>
          <w:p w14:paraId="42F65225" w14:textId="77777777" w:rsidR="00507839" w:rsidRDefault="00000000">
            <w:pPr>
              <w:pStyle w:val="Compact"/>
            </w:pPr>
            <w:r>
              <w:t>PROD-017</w:t>
            </w:r>
          </w:p>
        </w:tc>
        <w:tc>
          <w:tcPr>
            <w:tcW w:w="1494" w:type="dxa"/>
          </w:tcPr>
          <w:p w14:paraId="7EBA1F3E" w14:textId="77777777" w:rsidR="00507839" w:rsidRDefault="00000000">
            <w:pPr>
              <w:pStyle w:val="Compact"/>
            </w:pPr>
            <w:r>
              <w:t>Disco Rígido Seagate 2TB HDD</w:t>
            </w:r>
          </w:p>
        </w:tc>
        <w:tc>
          <w:tcPr>
            <w:tcW w:w="1195" w:type="dxa"/>
          </w:tcPr>
          <w:p w14:paraId="454D8A81" w14:textId="77777777" w:rsidR="00507839" w:rsidRDefault="00000000">
            <w:pPr>
              <w:pStyle w:val="Compact"/>
            </w:pPr>
            <w:r>
              <w:t>$64.99</w:t>
            </w:r>
          </w:p>
        </w:tc>
        <w:tc>
          <w:tcPr>
            <w:tcW w:w="1046" w:type="dxa"/>
          </w:tcPr>
          <w:p w14:paraId="4AC74FCE" w14:textId="77777777" w:rsidR="00507839" w:rsidRDefault="00000000">
            <w:pPr>
              <w:pStyle w:val="Compact"/>
            </w:pPr>
            <w:r>
              <w:t>20</w:t>
            </w:r>
          </w:p>
        </w:tc>
        <w:tc>
          <w:tcPr>
            <w:tcW w:w="1793" w:type="dxa"/>
          </w:tcPr>
          <w:p w14:paraId="5B4D5C9D" w14:textId="77777777" w:rsidR="00507839" w:rsidRDefault="00000000">
            <w:pPr>
              <w:pStyle w:val="Compact"/>
            </w:pPr>
            <w:r>
              <w:t>4</w:t>
            </w:r>
          </w:p>
        </w:tc>
        <w:tc>
          <w:tcPr>
            <w:tcW w:w="1643" w:type="dxa"/>
          </w:tcPr>
          <w:p w14:paraId="41E6D784" w14:textId="77777777" w:rsidR="00507839" w:rsidRDefault="00000000">
            <w:pPr>
              <w:pStyle w:val="Compact"/>
            </w:pPr>
            <w:r>
              <w:t>Almacenamiento</w:t>
            </w:r>
          </w:p>
        </w:tc>
      </w:tr>
      <w:tr w:rsidR="00507839" w14:paraId="7A761496" w14:textId="77777777" w:rsidTr="000F5827">
        <w:tc>
          <w:tcPr>
            <w:tcW w:w="747" w:type="dxa"/>
          </w:tcPr>
          <w:p w14:paraId="5F7B8539" w14:textId="77777777" w:rsidR="00507839" w:rsidRDefault="00000000">
            <w:pPr>
              <w:pStyle w:val="Compact"/>
            </w:pPr>
            <w:r>
              <w:t>PROD-018</w:t>
            </w:r>
          </w:p>
        </w:tc>
        <w:tc>
          <w:tcPr>
            <w:tcW w:w="1494" w:type="dxa"/>
          </w:tcPr>
          <w:p w14:paraId="20B2B8C5" w14:textId="77777777" w:rsidR="00507839" w:rsidRDefault="00000000">
            <w:pPr>
              <w:pStyle w:val="Compact"/>
            </w:pPr>
            <w:r>
              <w:t>Pendrive Kingston 64GB USB 3.2</w:t>
            </w:r>
          </w:p>
        </w:tc>
        <w:tc>
          <w:tcPr>
            <w:tcW w:w="1195" w:type="dxa"/>
          </w:tcPr>
          <w:p w14:paraId="036727F9" w14:textId="77777777" w:rsidR="00507839" w:rsidRDefault="00000000">
            <w:pPr>
              <w:pStyle w:val="Compact"/>
            </w:pPr>
            <w:r>
              <w:t>$9.99</w:t>
            </w:r>
          </w:p>
        </w:tc>
        <w:tc>
          <w:tcPr>
            <w:tcW w:w="1046" w:type="dxa"/>
          </w:tcPr>
          <w:p w14:paraId="27753D19" w14:textId="77777777" w:rsidR="00507839" w:rsidRDefault="00000000">
            <w:pPr>
              <w:pStyle w:val="Compact"/>
            </w:pPr>
            <w:r>
              <w:t>80</w:t>
            </w:r>
          </w:p>
        </w:tc>
        <w:tc>
          <w:tcPr>
            <w:tcW w:w="1793" w:type="dxa"/>
          </w:tcPr>
          <w:p w14:paraId="57B5A00D" w14:textId="77777777" w:rsidR="00507839" w:rsidRDefault="00000000">
            <w:pPr>
              <w:pStyle w:val="Compact"/>
            </w:pPr>
            <w:r>
              <w:t>10</w:t>
            </w:r>
          </w:p>
        </w:tc>
        <w:tc>
          <w:tcPr>
            <w:tcW w:w="1643" w:type="dxa"/>
          </w:tcPr>
          <w:p w14:paraId="6DCA06DC" w14:textId="77777777" w:rsidR="00507839" w:rsidRDefault="00000000">
            <w:pPr>
              <w:pStyle w:val="Compact"/>
            </w:pPr>
            <w:r>
              <w:t>Almacenamiento</w:t>
            </w:r>
          </w:p>
        </w:tc>
      </w:tr>
      <w:tr w:rsidR="00507839" w14:paraId="328C2116" w14:textId="77777777" w:rsidTr="000F5827">
        <w:tc>
          <w:tcPr>
            <w:tcW w:w="747" w:type="dxa"/>
          </w:tcPr>
          <w:p w14:paraId="1F00C9A3" w14:textId="77777777" w:rsidR="00507839" w:rsidRDefault="00000000">
            <w:pPr>
              <w:pStyle w:val="Compact"/>
            </w:pPr>
            <w:r>
              <w:t>PROD-019</w:t>
            </w:r>
          </w:p>
        </w:tc>
        <w:tc>
          <w:tcPr>
            <w:tcW w:w="1494" w:type="dxa"/>
          </w:tcPr>
          <w:p w14:paraId="7C443187" w14:textId="77777777" w:rsidR="00507839" w:rsidRDefault="00000000">
            <w:pPr>
              <w:pStyle w:val="Compact"/>
            </w:pPr>
            <w:proofErr w:type="spellStart"/>
            <w:r>
              <w:t>Pad</w:t>
            </w:r>
            <w:proofErr w:type="spellEnd"/>
            <w:r>
              <w:t xml:space="preserve"> Mouse XL Antideslizante</w:t>
            </w:r>
          </w:p>
        </w:tc>
        <w:tc>
          <w:tcPr>
            <w:tcW w:w="1195" w:type="dxa"/>
          </w:tcPr>
          <w:p w14:paraId="5F2CF48A" w14:textId="77777777" w:rsidR="00507839" w:rsidRDefault="00000000">
            <w:pPr>
              <w:pStyle w:val="Compact"/>
            </w:pPr>
            <w:r>
              <w:t>$14.99</w:t>
            </w:r>
          </w:p>
        </w:tc>
        <w:tc>
          <w:tcPr>
            <w:tcW w:w="1046" w:type="dxa"/>
          </w:tcPr>
          <w:p w14:paraId="5AAE2C92" w14:textId="77777777" w:rsidR="00507839" w:rsidRDefault="00000000">
            <w:pPr>
              <w:pStyle w:val="Compact"/>
            </w:pPr>
            <w:r>
              <w:t>60</w:t>
            </w:r>
          </w:p>
        </w:tc>
        <w:tc>
          <w:tcPr>
            <w:tcW w:w="1793" w:type="dxa"/>
          </w:tcPr>
          <w:p w14:paraId="66F0C018" w14:textId="77777777" w:rsidR="00507839" w:rsidRDefault="00000000">
            <w:pPr>
              <w:pStyle w:val="Compact"/>
            </w:pPr>
            <w:r>
              <w:t>8</w:t>
            </w:r>
          </w:p>
        </w:tc>
        <w:tc>
          <w:tcPr>
            <w:tcW w:w="1643" w:type="dxa"/>
          </w:tcPr>
          <w:p w14:paraId="3D063781" w14:textId="77777777" w:rsidR="00507839" w:rsidRDefault="00000000">
            <w:pPr>
              <w:pStyle w:val="Compact"/>
            </w:pPr>
            <w:r>
              <w:t>Accesorios</w:t>
            </w:r>
          </w:p>
        </w:tc>
      </w:tr>
      <w:tr w:rsidR="00507839" w14:paraId="36437704" w14:textId="77777777" w:rsidTr="000F5827">
        <w:tc>
          <w:tcPr>
            <w:tcW w:w="747" w:type="dxa"/>
          </w:tcPr>
          <w:p w14:paraId="44DE1EEF" w14:textId="77777777" w:rsidR="00507839" w:rsidRDefault="00000000">
            <w:pPr>
              <w:pStyle w:val="Compact"/>
            </w:pPr>
            <w:r>
              <w:t>PROD-020</w:t>
            </w:r>
          </w:p>
        </w:tc>
        <w:tc>
          <w:tcPr>
            <w:tcW w:w="1494" w:type="dxa"/>
          </w:tcPr>
          <w:p w14:paraId="18559DC7" w14:textId="77777777" w:rsidR="00507839" w:rsidRDefault="00000000">
            <w:pPr>
              <w:pStyle w:val="Compact"/>
            </w:pPr>
            <w:r>
              <w:t>Hub USB-C 7 en 1 Anker</w:t>
            </w:r>
          </w:p>
        </w:tc>
        <w:tc>
          <w:tcPr>
            <w:tcW w:w="1195" w:type="dxa"/>
          </w:tcPr>
          <w:p w14:paraId="2792A4CD" w14:textId="77777777" w:rsidR="00507839" w:rsidRDefault="00000000">
            <w:pPr>
              <w:pStyle w:val="Compact"/>
            </w:pPr>
            <w:r>
              <w:t>$39.99</w:t>
            </w:r>
          </w:p>
        </w:tc>
        <w:tc>
          <w:tcPr>
            <w:tcW w:w="1046" w:type="dxa"/>
          </w:tcPr>
          <w:p w14:paraId="3FC90737" w14:textId="77777777" w:rsidR="00507839" w:rsidRDefault="00000000">
            <w:pPr>
              <w:pStyle w:val="Compact"/>
            </w:pPr>
            <w:r>
              <w:t>25</w:t>
            </w:r>
          </w:p>
        </w:tc>
        <w:tc>
          <w:tcPr>
            <w:tcW w:w="1793" w:type="dxa"/>
          </w:tcPr>
          <w:p w14:paraId="1E26B268" w14:textId="77777777" w:rsidR="00507839" w:rsidRDefault="00000000">
            <w:pPr>
              <w:pStyle w:val="Compact"/>
            </w:pPr>
            <w:r>
              <w:t>5</w:t>
            </w:r>
          </w:p>
        </w:tc>
        <w:tc>
          <w:tcPr>
            <w:tcW w:w="1643" w:type="dxa"/>
          </w:tcPr>
          <w:p w14:paraId="4D970910" w14:textId="77777777" w:rsidR="00507839" w:rsidRDefault="00000000">
            <w:pPr>
              <w:pStyle w:val="Compact"/>
            </w:pPr>
            <w:r>
              <w:t>Accesorios</w:t>
            </w:r>
          </w:p>
        </w:tc>
      </w:tr>
    </w:tbl>
    <w:p w14:paraId="5539A3E0" w14:textId="77777777" w:rsidR="00507839" w:rsidRDefault="00000000">
      <w:pPr>
        <w:pStyle w:val="Textoindependiente"/>
      </w:pPr>
      <w:r>
        <w:rPr>
          <w:b/>
          <w:bCs/>
        </w:rPr>
        <w:t>FAQ (23 entradas, 10 categorías):</w:t>
      </w:r>
      <w:r>
        <w:t xml:space="preserve"> Pagos, Envíos, Devoluciones, Garantía, Soporte técnico, Facturación, Cuotas, Tracking, Factura A, Mayorista.</w:t>
      </w:r>
    </w:p>
    <w:p w14:paraId="1F50B6E6" w14:textId="77777777" w:rsidR="00507839" w:rsidRDefault="00000000">
      <w:pPr>
        <w:pStyle w:val="Ttulo2"/>
      </w:pPr>
      <w:bookmarkStart w:id="112" w:name="_Toc228209407"/>
      <w:bookmarkStart w:id="113" w:name="X8f908531a063890214e0ba14e55f9da9a2ecacb"/>
      <w:bookmarkEnd w:id="103"/>
      <w:bookmarkEnd w:id="111"/>
      <w:r>
        <w:t>4.3 Flujo 1 — Pipeline de procesamiento de órdenes</w:t>
      </w:r>
      <w:bookmarkEnd w:id="112"/>
    </w:p>
    <w:p w14:paraId="768545F5" w14:textId="77777777" w:rsidR="00507839" w:rsidRDefault="00000000">
      <w:pPr>
        <w:pStyle w:val="FirstParagraph"/>
      </w:pPr>
      <w:r>
        <w:t xml:space="preserve">El Flujo 1 automatiza el ciclo completo de una orden: desde su recepción por </w:t>
      </w:r>
      <w:proofErr w:type="spellStart"/>
      <w:r>
        <w:t>webhook</w:t>
      </w:r>
      <w:proofErr w:type="spellEnd"/>
      <w:r>
        <w:t xml:space="preserve"> hasta el envío de email de confirmación (o rechazo por falta de stock). Los </w:t>
      </w:r>
      <w:proofErr w:type="spellStart"/>
      <w:r>
        <w:t>timestamps</w:t>
      </w:r>
      <w:proofErr w:type="spellEnd"/>
      <w:r>
        <w:t xml:space="preserve"> </w:t>
      </w:r>
      <w:proofErr w:type="spellStart"/>
      <w:r>
        <w:rPr>
          <w:rStyle w:val="VerbatimChar"/>
        </w:rPr>
        <w:t>received_at</w:t>
      </w:r>
      <w:proofErr w:type="spellEnd"/>
      <w:r>
        <w:t xml:space="preserve">, </w:t>
      </w:r>
      <w:proofErr w:type="spellStart"/>
      <w:r>
        <w:rPr>
          <w:rStyle w:val="VerbatimChar"/>
        </w:rPr>
        <w:t>processed_at</w:t>
      </w:r>
      <w:proofErr w:type="spellEnd"/>
      <w:r>
        <w:t xml:space="preserve"> y </w:t>
      </w:r>
      <w:proofErr w:type="spellStart"/>
      <w:r>
        <w:rPr>
          <w:rStyle w:val="VerbatimChar"/>
        </w:rPr>
        <w:t>notified_at</w:t>
      </w:r>
      <w:proofErr w:type="spellEnd"/>
      <w:r>
        <w:t xml:space="preserve"> en la tabla </w:t>
      </w:r>
      <w:proofErr w:type="spellStart"/>
      <w:r>
        <w:rPr>
          <w:rStyle w:val="VerbatimChar"/>
        </w:rPr>
        <w:t>orders</w:t>
      </w:r>
      <w:proofErr w:type="spellEnd"/>
      <w:r>
        <w:t xml:space="preserve"> permiten calcular los tiempos MTTD y MTTR directamente.</w:t>
      </w:r>
    </w:p>
    <w:p w14:paraId="71D9AEE1" w14:textId="77777777" w:rsidR="00507839" w:rsidRDefault="00000000">
      <w:pPr>
        <w:pStyle w:val="Ttulo3"/>
      </w:pPr>
      <w:bookmarkStart w:id="114" w:name="_Toc228209408"/>
      <w:bookmarkStart w:id="115" w:name="nodos-del-workflow"/>
      <w:r>
        <w:t xml:space="preserve">4.3.1 Nodos del </w:t>
      </w:r>
      <w:proofErr w:type="spellStart"/>
      <w:r>
        <w:t>workflow</w:t>
      </w:r>
      <w:bookmarkEnd w:id="114"/>
      <w:proofErr w:type="spellEnd"/>
    </w:p>
    <w:tbl>
      <w:tblPr>
        <w:tblStyle w:val="Tablaconcuadrcula"/>
        <w:tblW w:w="5000" w:type="pct"/>
        <w:tblLayout w:type="fixed"/>
        <w:tblLook w:val="0020" w:firstRow="1" w:lastRow="0" w:firstColumn="0" w:lastColumn="0" w:noHBand="0" w:noVBand="0"/>
      </w:tblPr>
      <w:tblGrid>
        <w:gridCol w:w="848"/>
        <w:gridCol w:w="1698"/>
        <w:gridCol w:w="2830"/>
        <w:gridCol w:w="3678"/>
      </w:tblGrid>
      <w:tr w:rsidR="00507839" w14:paraId="2EF00B44" w14:textId="77777777" w:rsidTr="000F5827">
        <w:tc>
          <w:tcPr>
            <w:tcW w:w="742" w:type="dxa"/>
          </w:tcPr>
          <w:p w14:paraId="4716D6B6" w14:textId="77777777" w:rsidR="00507839" w:rsidRDefault="00000000">
            <w:pPr>
              <w:pStyle w:val="Compact"/>
            </w:pPr>
            <w:r>
              <w:t>#</w:t>
            </w:r>
          </w:p>
        </w:tc>
        <w:tc>
          <w:tcPr>
            <w:tcW w:w="1485" w:type="dxa"/>
          </w:tcPr>
          <w:p w14:paraId="5237F063" w14:textId="77777777" w:rsidR="00507839" w:rsidRDefault="00000000">
            <w:pPr>
              <w:pStyle w:val="Compact"/>
            </w:pPr>
            <w:r>
              <w:t>Nodo</w:t>
            </w:r>
          </w:p>
        </w:tc>
        <w:tc>
          <w:tcPr>
            <w:tcW w:w="2475" w:type="dxa"/>
          </w:tcPr>
          <w:p w14:paraId="470DF1DD" w14:textId="77777777" w:rsidR="00507839" w:rsidRDefault="00000000">
            <w:pPr>
              <w:pStyle w:val="Compact"/>
            </w:pPr>
            <w:r>
              <w:t>Tipo n8n</w:t>
            </w:r>
          </w:p>
        </w:tc>
        <w:tc>
          <w:tcPr>
            <w:tcW w:w="3217" w:type="dxa"/>
          </w:tcPr>
          <w:p w14:paraId="7D047456" w14:textId="77777777" w:rsidR="00507839" w:rsidRDefault="00000000">
            <w:pPr>
              <w:pStyle w:val="Compact"/>
            </w:pPr>
            <w:r>
              <w:t>Descripción</w:t>
            </w:r>
          </w:p>
        </w:tc>
      </w:tr>
      <w:tr w:rsidR="00507839" w14:paraId="12279483" w14:textId="77777777" w:rsidTr="000F5827">
        <w:tc>
          <w:tcPr>
            <w:tcW w:w="742" w:type="dxa"/>
          </w:tcPr>
          <w:p w14:paraId="49ED0BA4" w14:textId="77777777" w:rsidR="00507839" w:rsidRDefault="00000000">
            <w:pPr>
              <w:pStyle w:val="Compact"/>
            </w:pPr>
            <w:r>
              <w:t>1</w:t>
            </w:r>
          </w:p>
        </w:tc>
        <w:tc>
          <w:tcPr>
            <w:tcW w:w="1485" w:type="dxa"/>
          </w:tcPr>
          <w:p w14:paraId="25E4678C" w14:textId="77777777" w:rsidR="00507839" w:rsidRDefault="00000000">
            <w:pPr>
              <w:pStyle w:val="Compact"/>
            </w:pPr>
            <w:proofErr w:type="spellStart"/>
            <w:r>
              <w:t>Webhook</w:t>
            </w:r>
            <w:proofErr w:type="spellEnd"/>
            <w:r>
              <w:t xml:space="preserve"> Recibir Orden</w:t>
            </w:r>
          </w:p>
        </w:tc>
        <w:tc>
          <w:tcPr>
            <w:tcW w:w="2475" w:type="dxa"/>
          </w:tcPr>
          <w:p w14:paraId="46653EF3" w14:textId="77777777" w:rsidR="00507839" w:rsidRDefault="00000000">
            <w:pPr>
              <w:pStyle w:val="Compact"/>
            </w:pPr>
            <w:proofErr w:type="spellStart"/>
            <w:r>
              <w:t>Webhook</w:t>
            </w:r>
            <w:proofErr w:type="spellEnd"/>
          </w:p>
        </w:tc>
        <w:tc>
          <w:tcPr>
            <w:tcW w:w="3217" w:type="dxa"/>
          </w:tcPr>
          <w:p w14:paraId="352CC8FE" w14:textId="77777777" w:rsidR="00507839" w:rsidRDefault="00000000">
            <w:pPr>
              <w:pStyle w:val="Compact"/>
            </w:pPr>
            <w:r>
              <w:t xml:space="preserve">Escucha POST en </w:t>
            </w:r>
            <w:r>
              <w:rPr>
                <w:rStyle w:val="VerbatimChar"/>
              </w:rPr>
              <w:t>/orden-nueva</w:t>
            </w:r>
          </w:p>
        </w:tc>
      </w:tr>
      <w:tr w:rsidR="00507839" w14:paraId="74C9E2DB" w14:textId="77777777" w:rsidTr="000F5827">
        <w:tc>
          <w:tcPr>
            <w:tcW w:w="742" w:type="dxa"/>
          </w:tcPr>
          <w:p w14:paraId="13793012" w14:textId="77777777" w:rsidR="00507839" w:rsidRDefault="00000000">
            <w:pPr>
              <w:pStyle w:val="Compact"/>
            </w:pPr>
            <w:r>
              <w:t>2</w:t>
            </w:r>
          </w:p>
        </w:tc>
        <w:tc>
          <w:tcPr>
            <w:tcW w:w="1485" w:type="dxa"/>
          </w:tcPr>
          <w:p w14:paraId="2B35EB25" w14:textId="77777777" w:rsidR="00507839" w:rsidRDefault="00000000">
            <w:pPr>
              <w:pStyle w:val="Compact"/>
            </w:pPr>
            <w:r>
              <w:t>Registrar Orden</w:t>
            </w:r>
          </w:p>
        </w:tc>
        <w:tc>
          <w:tcPr>
            <w:tcW w:w="2475" w:type="dxa"/>
          </w:tcPr>
          <w:p w14:paraId="4E8AC4A8" w14:textId="77777777" w:rsidR="00507839" w:rsidRDefault="00000000">
            <w:pPr>
              <w:pStyle w:val="Compact"/>
            </w:pPr>
            <w:r>
              <w:t>PostgreSQL</w:t>
            </w:r>
          </w:p>
        </w:tc>
        <w:tc>
          <w:tcPr>
            <w:tcW w:w="3217" w:type="dxa"/>
          </w:tcPr>
          <w:p w14:paraId="3CA72F2F" w14:textId="77777777" w:rsidR="00507839" w:rsidRDefault="00000000">
            <w:pPr>
              <w:pStyle w:val="Compact"/>
            </w:pPr>
            <w:r>
              <w:t xml:space="preserve">INSERT en </w:t>
            </w:r>
            <w:proofErr w:type="spellStart"/>
            <w:r>
              <w:rPr>
                <w:rStyle w:val="VerbatimChar"/>
              </w:rPr>
              <w:t>orders</w:t>
            </w:r>
            <w:proofErr w:type="spellEnd"/>
            <w:r>
              <w:t xml:space="preserve"> con status </w:t>
            </w:r>
            <w:proofErr w:type="spellStart"/>
            <w:r>
              <w:rPr>
                <w:rStyle w:val="VerbatimChar"/>
              </w:rPr>
              <w:t>received</w:t>
            </w:r>
            <w:proofErr w:type="spellEnd"/>
            <w:r>
              <w:t xml:space="preserve"> y </w:t>
            </w:r>
            <w:proofErr w:type="spellStart"/>
            <w:r>
              <w:rPr>
                <w:rStyle w:val="VerbatimChar"/>
              </w:rPr>
              <w:t>received_at</w:t>
            </w:r>
            <w:proofErr w:type="spellEnd"/>
          </w:p>
        </w:tc>
      </w:tr>
      <w:tr w:rsidR="00507839" w14:paraId="468A5898" w14:textId="77777777" w:rsidTr="000F5827">
        <w:tc>
          <w:tcPr>
            <w:tcW w:w="742" w:type="dxa"/>
          </w:tcPr>
          <w:p w14:paraId="0010E206" w14:textId="77777777" w:rsidR="00507839" w:rsidRDefault="00000000">
            <w:pPr>
              <w:pStyle w:val="Compact"/>
            </w:pPr>
            <w:r>
              <w:t>3</w:t>
            </w:r>
          </w:p>
        </w:tc>
        <w:tc>
          <w:tcPr>
            <w:tcW w:w="1485" w:type="dxa"/>
          </w:tcPr>
          <w:p w14:paraId="22BBBA67" w14:textId="77777777" w:rsidR="00507839" w:rsidRDefault="00000000">
            <w:pPr>
              <w:pStyle w:val="Compact"/>
            </w:pPr>
            <w:r>
              <w:t>Verificar Stock</w:t>
            </w:r>
          </w:p>
        </w:tc>
        <w:tc>
          <w:tcPr>
            <w:tcW w:w="2475" w:type="dxa"/>
          </w:tcPr>
          <w:p w14:paraId="16EABA11" w14:textId="77777777" w:rsidR="00507839" w:rsidRDefault="00000000">
            <w:pPr>
              <w:pStyle w:val="Compact"/>
            </w:pPr>
            <w:r>
              <w:t>PostgreSQL</w:t>
            </w:r>
          </w:p>
        </w:tc>
        <w:tc>
          <w:tcPr>
            <w:tcW w:w="3217" w:type="dxa"/>
          </w:tcPr>
          <w:p w14:paraId="45F0EB94" w14:textId="77777777" w:rsidR="00507839" w:rsidRDefault="00000000">
            <w:pPr>
              <w:pStyle w:val="Compact"/>
            </w:pPr>
            <w:r>
              <w:t>SELECT stock del producto solicitado</w:t>
            </w:r>
          </w:p>
        </w:tc>
      </w:tr>
      <w:tr w:rsidR="00507839" w14:paraId="0480C6DF" w14:textId="77777777" w:rsidTr="000F5827">
        <w:tc>
          <w:tcPr>
            <w:tcW w:w="742" w:type="dxa"/>
          </w:tcPr>
          <w:p w14:paraId="4475922A" w14:textId="77777777" w:rsidR="00507839" w:rsidRDefault="00000000">
            <w:pPr>
              <w:pStyle w:val="Compact"/>
            </w:pPr>
            <w:r>
              <w:t>4</w:t>
            </w:r>
          </w:p>
        </w:tc>
        <w:tc>
          <w:tcPr>
            <w:tcW w:w="1485" w:type="dxa"/>
          </w:tcPr>
          <w:p w14:paraId="6D753204" w14:textId="77777777" w:rsidR="00507839" w:rsidRDefault="00000000">
            <w:pPr>
              <w:pStyle w:val="Compact"/>
            </w:pPr>
            <w:r>
              <w:t>IF Stock Disponible</w:t>
            </w:r>
          </w:p>
        </w:tc>
        <w:tc>
          <w:tcPr>
            <w:tcW w:w="2475" w:type="dxa"/>
          </w:tcPr>
          <w:p w14:paraId="440CBEB6" w14:textId="77777777" w:rsidR="00507839" w:rsidRDefault="00000000">
            <w:pPr>
              <w:pStyle w:val="Compact"/>
            </w:pPr>
            <w:r>
              <w:t>IF</w:t>
            </w:r>
          </w:p>
        </w:tc>
        <w:tc>
          <w:tcPr>
            <w:tcW w:w="3217" w:type="dxa"/>
          </w:tcPr>
          <w:p w14:paraId="37FD1E50" w14:textId="77777777" w:rsidR="00507839" w:rsidRDefault="00000000">
            <w:pPr>
              <w:pStyle w:val="Compact"/>
            </w:pPr>
            <w:r>
              <w:t xml:space="preserve">Evalúa si </w:t>
            </w:r>
            <w:r>
              <w:rPr>
                <w:rStyle w:val="VerbatimChar"/>
              </w:rPr>
              <w:t xml:space="preserve">stock &gt;= </w:t>
            </w:r>
            <w:proofErr w:type="spellStart"/>
            <w:r>
              <w:rPr>
                <w:rStyle w:val="VerbatimChar"/>
              </w:rPr>
              <w:t>quantity</w:t>
            </w:r>
            <w:proofErr w:type="spellEnd"/>
          </w:p>
        </w:tc>
      </w:tr>
      <w:tr w:rsidR="00507839" w14:paraId="3C673D6B" w14:textId="77777777" w:rsidTr="000F5827">
        <w:tc>
          <w:tcPr>
            <w:tcW w:w="742" w:type="dxa"/>
          </w:tcPr>
          <w:p w14:paraId="5B5A0A63" w14:textId="77777777" w:rsidR="00507839" w:rsidRDefault="00000000">
            <w:pPr>
              <w:pStyle w:val="Compact"/>
            </w:pPr>
            <w:r>
              <w:t>5</w:t>
            </w:r>
          </w:p>
        </w:tc>
        <w:tc>
          <w:tcPr>
            <w:tcW w:w="1485" w:type="dxa"/>
          </w:tcPr>
          <w:p w14:paraId="284D6CB4" w14:textId="77777777" w:rsidR="00507839" w:rsidRDefault="00000000">
            <w:pPr>
              <w:pStyle w:val="Compact"/>
            </w:pPr>
            <w:r>
              <w:t>Actualizar Stock</w:t>
            </w:r>
          </w:p>
        </w:tc>
        <w:tc>
          <w:tcPr>
            <w:tcW w:w="2475" w:type="dxa"/>
          </w:tcPr>
          <w:p w14:paraId="3D500F15" w14:textId="77777777" w:rsidR="00507839" w:rsidRDefault="00000000">
            <w:pPr>
              <w:pStyle w:val="Compact"/>
            </w:pPr>
            <w:r>
              <w:t>PostgreSQL</w:t>
            </w:r>
          </w:p>
        </w:tc>
        <w:tc>
          <w:tcPr>
            <w:tcW w:w="3217" w:type="dxa"/>
          </w:tcPr>
          <w:p w14:paraId="435F5C5D" w14:textId="77777777" w:rsidR="00507839" w:rsidRDefault="00000000">
            <w:pPr>
              <w:pStyle w:val="Compact"/>
            </w:pPr>
            <w:r>
              <w:t xml:space="preserve">UPDATE stock en </w:t>
            </w:r>
            <w:proofErr w:type="spellStart"/>
            <w:r>
              <w:rPr>
                <w:rStyle w:val="VerbatimChar"/>
              </w:rPr>
              <w:t>products</w:t>
            </w:r>
            <w:proofErr w:type="spellEnd"/>
            <w:r>
              <w:t xml:space="preserve"> y </w:t>
            </w:r>
            <w:proofErr w:type="spellStart"/>
            <w:r>
              <w:rPr>
                <w:rStyle w:val="VerbatimChar"/>
              </w:rPr>
              <w:t>processed_at</w:t>
            </w:r>
            <w:proofErr w:type="spellEnd"/>
            <w:r>
              <w:t xml:space="preserve"> en </w:t>
            </w:r>
            <w:proofErr w:type="spellStart"/>
            <w:r>
              <w:rPr>
                <w:rStyle w:val="VerbatimChar"/>
              </w:rPr>
              <w:t>orders</w:t>
            </w:r>
            <w:proofErr w:type="spellEnd"/>
          </w:p>
        </w:tc>
      </w:tr>
      <w:tr w:rsidR="00507839" w14:paraId="10954867" w14:textId="77777777" w:rsidTr="000F5827">
        <w:tc>
          <w:tcPr>
            <w:tcW w:w="742" w:type="dxa"/>
          </w:tcPr>
          <w:p w14:paraId="5FABFF58" w14:textId="77777777" w:rsidR="00507839" w:rsidRDefault="00000000">
            <w:pPr>
              <w:pStyle w:val="Compact"/>
            </w:pPr>
            <w:r>
              <w:t>6</w:t>
            </w:r>
          </w:p>
        </w:tc>
        <w:tc>
          <w:tcPr>
            <w:tcW w:w="1485" w:type="dxa"/>
          </w:tcPr>
          <w:p w14:paraId="646FCC20" w14:textId="77777777" w:rsidR="00507839" w:rsidRDefault="00000000">
            <w:pPr>
              <w:pStyle w:val="Compact"/>
            </w:pPr>
            <w:r>
              <w:t>Verificar Stock Bajo</w:t>
            </w:r>
          </w:p>
        </w:tc>
        <w:tc>
          <w:tcPr>
            <w:tcW w:w="2475" w:type="dxa"/>
          </w:tcPr>
          <w:p w14:paraId="2FF6DCD0" w14:textId="77777777" w:rsidR="00507839" w:rsidRDefault="00000000">
            <w:pPr>
              <w:pStyle w:val="Compact"/>
            </w:pPr>
            <w:r>
              <w:t>IF</w:t>
            </w:r>
          </w:p>
        </w:tc>
        <w:tc>
          <w:tcPr>
            <w:tcW w:w="3217" w:type="dxa"/>
          </w:tcPr>
          <w:p w14:paraId="2C81F4B3" w14:textId="77777777" w:rsidR="00507839" w:rsidRDefault="00000000">
            <w:pPr>
              <w:pStyle w:val="Compact"/>
            </w:pPr>
            <w:r>
              <w:t xml:space="preserve">Evalúa si </w:t>
            </w:r>
            <w:r>
              <w:rPr>
                <w:rStyle w:val="VerbatimChar"/>
              </w:rPr>
              <w:t xml:space="preserve">stock &lt; </w:t>
            </w:r>
            <w:proofErr w:type="spellStart"/>
            <w:r>
              <w:rPr>
                <w:rStyle w:val="VerbatimChar"/>
              </w:rPr>
              <w:t>stock_min</w:t>
            </w:r>
            <w:proofErr w:type="spellEnd"/>
            <w:r>
              <w:t xml:space="preserve"> después de actualizar</w:t>
            </w:r>
          </w:p>
        </w:tc>
      </w:tr>
      <w:tr w:rsidR="00507839" w14:paraId="3EBB521A" w14:textId="77777777" w:rsidTr="000F5827">
        <w:tc>
          <w:tcPr>
            <w:tcW w:w="742" w:type="dxa"/>
          </w:tcPr>
          <w:p w14:paraId="4A0754EF" w14:textId="77777777" w:rsidR="00507839" w:rsidRDefault="00000000">
            <w:pPr>
              <w:pStyle w:val="Compact"/>
            </w:pPr>
            <w:r>
              <w:t>7</w:t>
            </w:r>
          </w:p>
        </w:tc>
        <w:tc>
          <w:tcPr>
            <w:tcW w:w="1485" w:type="dxa"/>
          </w:tcPr>
          <w:p w14:paraId="16523389" w14:textId="77777777" w:rsidR="00507839" w:rsidRDefault="00000000">
            <w:pPr>
              <w:pStyle w:val="Compact"/>
            </w:pPr>
            <w:r>
              <w:t xml:space="preserve">Confirmar </w:t>
            </w:r>
            <w:r>
              <w:lastRenderedPageBreak/>
              <w:t>Orden</w:t>
            </w:r>
          </w:p>
        </w:tc>
        <w:tc>
          <w:tcPr>
            <w:tcW w:w="2475" w:type="dxa"/>
          </w:tcPr>
          <w:p w14:paraId="6A8FD905" w14:textId="77777777" w:rsidR="00507839" w:rsidRDefault="00000000">
            <w:pPr>
              <w:pStyle w:val="Compact"/>
            </w:pPr>
            <w:r>
              <w:lastRenderedPageBreak/>
              <w:t>PostgreSQL</w:t>
            </w:r>
          </w:p>
        </w:tc>
        <w:tc>
          <w:tcPr>
            <w:tcW w:w="3217" w:type="dxa"/>
          </w:tcPr>
          <w:p w14:paraId="2B85953F" w14:textId="77777777" w:rsidR="00507839" w:rsidRDefault="00000000">
            <w:pPr>
              <w:pStyle w:val="Compact"/>
            </w:pPr>
            <w:r>
              <w:t xml:space="preserve">UPDATE status a </w:t>
            </w:r>
            <w:proofErr w:type="spellStart"/>
            <w:r>
              <w:rPr>
                <w:rStyle w:val="VerbatimChar"/>
              </w:rPr>
              <w:t>confirmed</w:t>
            </w:r>
            <w:proofErr w:type="spellEnd"/>
            <w:r>
              <w:t xml:space="preserve"> y </w:t>
            </w:r>
            <w:proofErr w:type="spellStart"/>
            <w:r>
              <w:rPr>
                <w:rStyle w:val="VerbatimChar"/>
              </w:rPr>
              <w:lastRenderedPageBreak/>
              <w:t>notified_at</w:t>
            </w:r>
            <w:proofErr w:type="spellEnd"/>
          </w:p>
        </w:tc>
      </w:tr>
      <w:tr w:rsidR="00507839" w14:paraId="4DC9E632" w14:textId="77777777" w:rsidTr="000F5827">
        <w:tc>
          <w:tcPr>
            <w:tcW w:w="742" w:type="dxa"/>
          </w:tcPr>
          <w:p w14:paraId="33497C79" w14:textId="77777777" w:rsidR="00507839" w:rsidRDefault="00000000">
            <w:pPr>
              <w:pStyle w:val="Compact"/>
            </w:pPr>
            <w:r>
              <w:lastRenderedPageBreak/>
              <w:t>8</w:t>
            </w:r>
          </w:p>
        </w:tc>
        <w:tc>
          <w:tcPr>
            <w:tcW w:w="1485" w:type="dxa"/>
          </w:tcPr>
          <w:p w14:paraId="2538FD4F" w14:textId="77777777" w:rsidR="00507839" w:rsidRDefault="00000000">
            <w:pPr>
              <w:pStyle w:val="Compact"/>
            </w:pPr>
            <w:r>
              <w:t>Email Confirmación</w:t>
            </w:r>
          </w:p>
        </w:tc>
        <w:tc>
          <w:tcPr>
            <w:tcW w:w="2475" w:type="dxa"/>
          </w:tcPr>
          <w:p w14:paraId="165A80E4" w14:textId="77777777" w:rsidR="00507839" w:rsidRDefault="00000000">
            <w:pPr>
              <w:pStyle w:val="Compact"/>
            </w:pPr>
            <w:r>
              <w:t xml:space="preserve">Email </w:t>
            </w:r>
            <w:proofErr w:type="spellStart"/>
            <w:r>
              <w:t>Send</w:t>
            </w:r>
            <w:proofErr w:type="spellEnd"/>
            <w:r>
              <w:t xml:space="preserve"> (SMTP)</w:t>
            </w:r>
          </w:p>
        </w:tc>
        <w:tc>
          <w:tcPr>
            <w:tcW w:w="3217" w:type="dxa"/>
          </w:tcPr>
          <w:p w14:paraId="290F5F5B" w14:textId="77777777" w:rsidR="00507839" w:rsidRDefault="00000000">
            <w:pPr>
              <w:pStyle w:val="Compact"/>
            </w:pPr>
            <w:r>
              <w:t xml:space="preserve">Envía confirmación vía </w:t>
            </w:r>
            <w:proofErr w:type="spellStart"/>
            <w:r>
              <w:t>Mailpit</w:t>
            </w:r>
            <w:proofErr w:type="spellEnd"/>
          </w:p>
        </w:tc>
      </w:tr>
      <w:tr w:rsidR="00507839" w14:paraId="0C9B2007" w14:textId="77777777" w:rsidTr="000F5827">
        <w:tc>
          <w:tcPr>
            <w:tcW w:w="742" w:type="dxa"/>
          </w:tcPr>
          <w:p w14:paraId="5590F896" w14:textId="77777777" w:rsidR="00507839" w:rsidRDefault="00000000">
            <w:pPr>
              <w:pStyle w:val="Compact"/>
            </w:pPr>
            <w:r>
              <w:t>9</w:t>
            </w:r>
          </w:p>
        </w:tc>
        <w:tc>
          <w:tcPr>
            <w:tcW w:w="1485" w:type="dxa"/>
          </w:tcPr>
          <w:p w14:paraId="359D65F7" w14:textId="77777777" w:rsidR="00507839" w:rsidRDefault="00000000">
            <w:pPr>
              <w:pStyle w:val="Compact"/>
            </w:pPr>
            <w:r>
              <w:t>Marcar Sin Stock</w:t>
            </w:r>
          </w:p>
        </w:tc>
        <w:tc>
          <w:tcPr>
            <w:tcW w:w="2475" w:type="dxa"/>
          </w:tcPr>
          <w:p w14:paraId="725D758A" w14:textId="77777777" w:rsidR="00507839" w:rsidRDefault="00000000">
            <w:pPr>
              <w:pStyle w:val="Compact"/>
            </w:pPr>
            <w:r>
              <w:t>PostgreSQL</w:t>
            </w:r>
          </w:p>
        </w:tc>
        <w:tc>
          <w:tcPr>
            <w:tcW w:w="3217" w:type="dxa"/>
          </w:tcPr>
          <w:p w14:paraId="067333E9" w14:textId="77777777" w:rsidR="00507839" w:rsidRDefault="00000000">
            <w:pPr>
              <w:pStyle w:val="Compact"/>
            </w:pPr>
            <w:r>
              <w:t xml:space="preserve">UPDATE status a </w:t>
            </w:r>
            <w:proofErr w:type="spellStart"/>
            <w:r>
              <w:rPr>
                <w:rStyle w:val="VerbatimChar"/>
              </w:rPr>
              <w:t>no_stock</w:t>
            </w:r>
            <w:proofErr w:type="spellEnd"/>
          </w:p>
        </w:tc>
      </w:tr>
      <w:tr w:rsidR="00507839" w14:paraId="57285124" w14:textId="77777777" w:rsidTr="000F5827">
        <w:tc>
          <w:tcPr>
            <w:tcW w:w="742" w:type="dxa"/>
          </w:tcPr>
          <w:p w14:paraId="362870BB" w14:textId="77777777" w:rsidR="00507839" w:rsidRDefault="00000000">
            <w:pPr>
              <w:pStyle w:val="Compact"/>
            </w:pPr>
            <w:r>
              <w:t>10</w:t>
            </w:r>
          </w:p>
        </w:tc>
        <w:tc>
          <w:tcPr>
            <w:tcW w:w="1485" w:type="dxa"/>
          </w:tcPr>
          <w:p w14:paraId="487974A6" w14:textId="77777777" w:rsidR="00507839" w:rsidRDefault="00000000">
            <w:pPr>
              <w:pStyle w:val="Compact"/>
            </w:pPr>
            <w:r>
              <w:t>Email Sin Stock</w:t>
            </w:r>
          </w:p>
        </w:tc>
        <w:tc>
          <w:tcPr>
            <w:tcW w:w="2475" w:type="dxa"/>
          </w:tcPr>
          <w:p w14:paraId="767CDF6A" w14:textId="77777777" w:rsidR="00507839" w:rsidRDefault="00000000">
            <w:pPr>
              <w:pStyle w:val="Compact"/>
            </w:pPr>
            <w:r>
              <w:t xml:space="preserve">Email </w:t>
            </w:r>
            <w:proofErr w:type="spellStart"/>
            <w:r>
              <w:t>Send</w:t>
            </w:r>
            <w:proofErr w:type="spellEnd"/>
            <w:r>
              <w:t xml:space="preserve"> (SMTP)</w:t>
            </w:r>
          </w:p>
        </w:tc>
        <w:tc>
          <w:tcPr>
            <w:tcW w:w="3217" w:type="dxa"/>
          </w:tcPr>
          <w:p w14:paraId="2F93E0EB" w14:textId="77777777" w:rsidR="00507839" w:rsidRDefault="00000000">
            <w:pPr>
              <w:pStyle w:val="Compact"/>
            </w:pPr>
            <w:r>
              <w:t>Notifica al cliente que no hay stock</w:t>
            </w:r>
          </w:p>
        </w:tc>
      </w:tr>
      <w:tr w:rsidR="00507839" w14:paraId="5EAC901D" w14:textId="77777777" w:rsidTr="000F5827">
        <w:tc>
          <w:tcPr>
            <w:tcW w:w="742" w:type="dxa"/>
          </w:tcPr>
          <w:p w14:paraId="40BDADA4" w14:textId="77777777" w:rsidR="00507839" w:rsidRDefault="00000000">
            <w:pPr>
              <w:pStyle w:val="Compact"/>
            </w:pPr>
            <w:r>
              <w:t>11</w:t>
            </w:r>
          </w:p>
        </w:tc>
        <w:tc>
          <w:tcPr>
            <w:tcW w:w="1485" w:type="dxa"/>
          </w:tcPr>
          <w:p w14:paraId="47BB4511" w14:textId="77777777" w:rsidR="00507839" w:rsidRDefault="00000000">
            <w:pPr>
              <w:pStyle w:val="Compact"/>
            </w:pPr>
            <w:r>
              <w:t xml:space="preserve">Respuesta </w:t>
            </w:r>
            <w:proofErr w:type="spellStart"/>
            <w:r>
              <w:t>Webhook</w:t>
            </w:r>
            <w:proofErr w:type="spellEnd"/>
          </w:p>
        </w:tc>
        <w:tc>
          <w:tcPr>
            <w:tcW w:w="2475" w:type="dxa"/>
          </w:tcPr>
          <w:p w14:paraId="76558ADE" w14:textId="77777777" w:rsidR="00507839" w:rsidRDefault="00000000">
            <w:pPr>
              <w:pStyle w:val="Compact"/>
            </w:pPr>
            <w:proofErr w:type="spellStart"/>
            <w:r>
              <w:t>Respond</w:t>
            </w:r>
            <w:proofErr w:type="spellEnd"/>
            <w:r>
              <w:t xml:space="preserve"> </w:t>
            </w:r>
            <w:proofErr w:type="spellStart"/>
            <w:r>
              <w:t>to</w:t>
            </w:r>
            <w:proofErr w:type="spellEnd"/>
            <w:r>
              <w:t xml:space="preserve"> </w:t>
            </w:r>
            <w:proofErr w:type="spellStart"/>
            <w:r>
              <w:t>Webhook</w:t>
            </w:r>
            <w:proofErr w:type="spellEnd"/>
          </w:p>
        </w:tc>
        <w:tc>
          <w:tcPr>
            <w:tcW w:w="3217" w:type="dxa"/>
          </w:tcPr>
          <w:p w14:paraId="4ABD63DA" w14:textId="77777777" w:rsidR="00507839" w:rsidRDefault="00000000">
            <w:pPr>
              <w:pStyle w:val="Compact"/>
            </w:pPr>
            <w:r>
              <w:t xml:space="preserve">Retorna JSON con resultado al </w:t>
            </w:r>
            <w:proofErr w:type="spellStart"/>
            <w:r>
              <w:t>caller</w:t>
            </w:r>
            <w:proofErr w:type="spellEnd"/>
          </w:p>
        </w:tc>
      </w:tr>
    </w:tbl>
    <w:p w14:paraId="1D219449" w14:textId="77777777" w:rsidR="00507839" w:rsidRDefault="00000000">
      <w:pPr>
        <w:pStyle w:val="Ttulo3"/>
      </w:pPr>
      <w:bookmarkStart w:id="116" w:name="_Toc228209409"/>
      <w:bookmarkStart w:id="117" w:name="diagrama-del-flujo"/>
      <w:bookmarkEnd w:id="115"/>
      <w:r>
        <w:t>4.3.2 Diagrama del flujo</w:t>
      </w:r>
      <w:bookmarkEnd w:id="116"/>
    </w:p>
    <w:p w14:paraId="0FEC11AA" w14:textId="77777777" w:rsidR="00933ADC" w:rsidRDefault="00933ADC">
      <w:pPr>
        <w:pStyle w:val="CaptionedFigure"/>
      </w:pPr>
      <w:r>
        <w:rPr>
          <w:noProof/>
        </w:rPr>
        <w:drawing>
          <wp:inline distT="0" distB="0" distL="0" distR="0" wp14:anchorId="0BD30AF1" wp14:editId="34561654">
            <wp:extent cx="5605780" cy="47307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5780" cy="4730750"/>
                    </a:xfrm>
                    <a:prstGeom prst="rect">
                      <a:avLst/>
                    </a:prstGeom>
                    <a:noFill/>
                    <a:ln>
                      <a:noFill/>
                    </a:ln>
                  </pic:spPr>
                </pic:pic>
              </a:graphicData>
            </a:graphic>
          </wp:inline>
        </w:drawing>
      </w:r>
    </w:p>
    <w:p w14:paraId="1D17E3FC" w14:textId="77777777" w:rsidR="00933ADC" w:rsidRDefault="00933ADC">
      <w:pPr>
        <w:pStyle w:val="CaptionedFigure"/>
      </w:pPr>
    </w:p>
    <w:p w14:paraId="7F5B0CC8" w14:textId="77777777" w:rsidR="00933ADC" w:rsidRDefault="00933ADC" w:rsidP="00933ADC">
      <w:pPr>
        <w:pStyle w:val="ImageCaption"/>
      </w:pPr>
    </w:p>
    <w:p w14:paraId="7806C197" w14:textId="09724202" w:rsidR="00933ADC" w:rsidRDefault="00933ADC" w:rsidP="00933ADC">
      <w:pPr>
        <w:pStyle w:val="ImageCaption"/>
      </w:pPr>
      <w:r>
        <w:t xml:space="preserve">Figura 1: </w:t>
      </w:r>
      <w:proofErr w:type="spellStart"/>
      <w:r>
        <w:t>Canvas</w:t>
      </w:r>
      <w:proofErr w:type="spellEnd"/>
      <w:r>
        <w:t xml:space="preserve"> del Flujo 1 en n8n</w:t>
      </w:r>
    </w:p>
    <w:p w14:paraId="54450CBE" w14:textId="77777777" w:rsidR="00933ADC" w:rsidRDefault="00933ADC">
      <w:pPr>
        <w:pStyle w:val="CaptionedFigure"/>
      </w:pPr>
    </w:p>
    <w:p w14:paraId="0BC1A61F" w14:textId="6E6E6B51" w:rsidR="00507839" w:rsidRDefault="00000000">
      <w:pPr>
        <w:pStyle w:val="CaptionedFigure"/>
      </w:pPr>
      <w:r>
        <w:rPr>
          <w:noProof/>
        </w:rPr>
        <w:drawing>
          <wp:inline distT="0" distB="0" distL="0" distR="0" wp14:anchorId="670F4FAC" wp14:editId="517071D2">
            <wp:extent cx="5334000" cy="1395154"/>
            <wp:effectExtent l="0" t="0" r="0" b="0"/>
            <wp:docPr id="66" name="Picture" descr="Figura 1: Canvas del Flujo 1 en n8n"/>
            <wp:cNvGraphicFramePr/>
            <a:graphic xmlns:a="http://schemas.openxmlformats.org/drawingml/2006/main">
              <a:graphicData uri="http://schemas.openxmlformats.org/drawingml/2006/picture">
                <pic:pic xmlns:pic="http://schemas.openxmlformats.org/drawingml/2006/picture">
                  <pic:nvPicPr>
                    <pic:cNvPr id="67" name="Picture" descr="../imagenes/flujo1simple.png"/>
                    <pic:cNvPicPr>
                      <a:picLocks noChangeAspect="1" noChangeArrowheads="1"/>
                    </pic:cNvPicPr>
                  </pic:nvPicPr>
                  <pic:blipFill>
                    <a:blip r:embed="rId9"/>
                    <a:stretch>
                      <a:fillRect/>
                    </a:stretch>
                  </pic:blipFill>
                  <pic:spPr bwMode="auto">
                    <a:xfrm>
                      <a:off x="0" y="0"/>
                      <a:ext cx="5334000" cy="1395154"/>
                    </a:xfrm>
                    <a:prstGeom prst="rect">
                      <a:avLst/>
                    </a:prstGeom>
                    <a:noFill/>
                    <a:ln w="9525">
                      <a:noFill/>
                      <a:headEnd/>
                      <a:tailEnd/>
                    </a:ln>
                  </pic:spPr>
                </pic:pic>
              </a:graphicData>
            </a:graphic>
          </wp:inline>
        </w:drawing>
      </w:r>
    </w:p>
    <w:p w14:paraId="104D7044" w14:textId="77777777" w:rsidR="00507839" w:rsidRDefault="00000000">
      <w:pPr>
        <w:pStyle w:val="Textoindependiente"/>
      </w:pPr>
      <w:r>
        <w:rPr>
          <w:i/>
          <w:iCs/>
        </w:rPr>
        <w:t xml:space="preserve">Figura 1: </w:t>
      </w:r>
      <w:proofErr w:type="spellStart"/>
      <w:r>
        <w:rPr>
          <w:i/>
          <w:iCs/>
        </w:rPr>
        <w:t>Canvas</w:t>
      </w:r>
      <w:proofErr w:type="spellEnd"/>
      <w:r>
        <w:rPr>
          <w:i/>
          <w:iCs/>
        </w:rPr>
        <w:t xml:space="preserve"> del Flujo 1 en n8n, mostrando los 11 nodos interconectados desde el </w:t>
      </w:r>
      <w:proofErr w:type="spellStart"/>
      <w:r>
        <w:rPr>
          <w:i/>
          <w:iCs/>
        </w:rPr>
        <w:t>Webhook</w:t>
      </w:r>
      <w:proofErr w:type="spellEnd"/>
      <w:r>
        <w:rPr>
          <w:i/>
          <w:iCs/>
        </w:rPr>
        <w:t xml:space="preserve"> hasta el </w:t>
      </w:r>
      <w:proofErr w:type="spellStart"/>
      <w:r>
        <w:rPr>
          <w:i/>
          <w:iCs/>
        </w:rPr>
        <w:t>Respond</w:t>
      </w:r>
      <w:proofErr w:type="spellEnd"/>
      <w:r>
        <w:rPr>
          <w:i/>
          <w:iCs/>
        </w:rPr>
        <w:t xml:space="preserve"> </w:t>
      </w:r>
      <w:proofErr w:type="spellStart"/>
      <w:r>
        <w:rPr>
          <w:i/>
          <w:iCs/>
        </w:rPr>
        <w:t>to</w:t>
      </w:r>
      <w:proofErr w:type="spellEnd"/>
      <w:r>
        <w:rPr>
          <w:i/>
          <w:iCs/>
        </w:rPr>
        <w:t xml:space="preserve"> </w:t>
      </w:r>
      <w:proofErr w:type="spellStart"/>
      <w:r>
        <w:rPr>
          <w:i/>
          <w:iCs/>
        </w:rPr>
        <w:t>Webhook</w:t>
      </w:r>
      <w:proofErr w:type="spellEnd"/>
      <w:r>
        <w:rPr>
          <w:i/>
          <w:iCs/>
        </w:rPr>
        <w:t>.</w:t>
      </w:r>
    </w:p>
    <w:p w14:paraId="05D89E86" w14:textId="77777777" w:rsidR="00507839" w:rsidRDefault="00000000">
      <w:pPr>
        <w:pStyle w:val="Ttulo3"/>
      </w:pPr>
      <w:bookmarkStart w:id="118" w:name="_Toc228209410"/>
      <w:bookmarkStart w:id="119" w:name="métricas-mttd-y-mttr"/>
      <w:bookmarkEnd w:id="117"/>
      <w:r>
        <w:t>4.3.3 Métricas MTTD y MTTR</w:t>
      </w:r>
      <w:bookmarkEnd w:id="118"/>
    </w:p>
    <w:p w14:paraId="62462889" w14:textId="77777777" w:rsidR="00507839" w:rsidRDefault="00000000">
      <w:pPr>
        <w:pStyle w:val="FirstParagraph"/>
      </w:pPr>
      <w:r>
        <w:rPr>
          <w:b/>
          <w:bCs/>
        </w:rPr>
        <w:t xml:space="preserve">MTTD (Mean Time </w:t>
      </w:r>
      <w:proofErr w:type="spellStart"/>
      <w:r>
        <w:rPr>
          <w:b/>
          <w:bCs/>
        </w:rPr>
        <w:t>To</w:t>
      </w:r>
      <w:proofErr w:type="spellEnd"/>
      <w:r>
        <w:rPr>
          <w:b/>
          <w:bCs/>
        </w:rPr>
        <w:t xml:space="preserve"> </w:t>
      </w:r>
      <w:proofErr w:type="spellStart"/>
      <w:r>
        <w:rPr>
          <w:b/>
          <w:bCs/>
        </w:rPr>
        <w:t>Detect</w:t>
      </w:r>
      <w:proofErr w:type="spellEnd"/>
      <w:r>
        <w:rPr>
          <w:b/>
          <w:bCs/>
        </w:rPr>
        <w:t>):</w:t>
      </w:r>
      <w:r>
        <w:t xml:space="preserve"> Tiempo promedio entre la recepción de la orden (</w:t>
      </w:r>
      <w:proofErr w:type="spellStart"/>
      <w:r>
        <w:rPr>
          <w:rStyle w:val="VerbatimChar"/>
        </w:rPr>
        <w:t>received_at</w:t>
      </w:r>
      <w:proofErr w:type="spellEnd"/>
      <w:r>
        <w:t>) y el procesamiento del stock (</w:t>
      </w:r>
      <w:proofErr w:type="spellStart"/>
      <w:r>
        <w:rPr>
          <w:rStyle w:val="VerbatimChar"/>
        </w:rPr>
        <w:t>processed_at</w:t>
      </w:r>
      <w:proofErr w:type="spellEnd"/>
      <w:r>
        <w:t>). Mide la velocidad de detección y validación del pipeline.</w:t>
      </w:r>
    </w:p>
    <w:p w14:paraId="388DEFE7" w14:textId="77777777" w:rsidR="00507839" w:rsidRDefault="00000000">
      <w:pPr>
        <w:pStyle w:val="Textoindependiente"/>
      </w:pPr>
      <w:r>
        <w:rPr>
          <w:b/>
          <w:bCs/>
        </w:rPr>
        <w:t xml:space="preserve">MTTR (Mean Time </w:t>
      </w:r>
      <w:proofErr w:type="spellStart"/>
      <w:r>
        <w:rPr>
          <w:b/>
          <w:bCs/>
        </w:rPr>
        <w:t>To</w:t>
      </w:r>
      <w:proofErr w:type="spellEnd"/>
      <w:r>
        <w:rPr>
          <w:b/>
          <w:bCs/>
        </w:rPr>
        <w:t xml:space="preserve"> </w:t>
      </w:r>
      <w:proofErr w:type="spellStart"/>
      <w:r>
        <w:rPr>
          <w:b/>
          <w:bCs/>
        </w:rPr>
        <w:t>Resolve</w:t>
      </w:r>
      <w:proofErr w:type="spellEnd"/>
      <w:r>
        <w:rPr>
          <w:b/>
          <w:bCs/>
        </w:rPr>
        <w:t>):</w:t>
      </w:r>
      <w:r>
        <w:t xml:space="preserve"> Tiempo entre el procesamiento (</w:t>
      </w:r>
      <w:proofErr w:type="spellStart"/>
      <w:r>
        <w:rPr>
          <w:rStyle w:val="VerbatimChar"/>
        </w:rPr>
        <w:t>processed_at</w:t>
      </w:r>
      <w:proofErr w:type="spellEnd"/>
      <w:r>
        <w:t>) y la notificación al cliente (</w:t>
      </w:r>
      <w:proofErr w:type="spellStart"/>
      <w:r>
        <w:rPr>
          <w:rStyle w:val="VerbatimChar"/>
        </w:rPr>
        <w:t>notified_at</w:t>
      </w:r>
      <w:proofErr w:type="spellEnd"/>
      <w:r>
        <w:t>). Mide el ciclo de resolución y despacho de la orden.</w:t>
      </w:r>
    </w:p>
    <w:p w14:paraId="38394C7B" w14:textId="77777777" w:rsidR="00507839" w:rsidRDefault="00000000">
      <w:pPr>
        <w:pStyle w:val="Textoindependiente"/>
      </w:pPr>
      <w:r>
        <w:t xml:space="preserve">Ambas métricas se calculan automáticamente en la vista </w:t>
      </w:r>
      <w:proofErr w:type="spellStart"/>
      <w:r>
        <w:rPr>
          <w:rStyle w:val="VerbatimChar"/>
        </w:rPr>
        <w:t>v_order_processing_time</w:t>
      </w:r>
      <w:proofErr w:type="spellEnd"/>
      <w:r>
        <w:t xml:space="preserve"> usando los </w:t>
      </w:r>
      <w:proofErr w:type="spellStart"/>
      <w:r>
        <w:t>timestamps</w:t>
      </w:r>
      <w:proofErr w:type="spellEnd"/>
      <w:r>
        <w:t xml:space="preserve"> de la tabla </w:t>
      </w:r>
      <w:proofErr w:type="spellStart"/>
      <w:r>
        <w:rPr>
          <w:rStyle w:val="VerbatimChar"/>
        </w:rPr>
        <w:t>orders</w:t>
      </w:r>
      <w:proofErr w:type="spellEnd"/>
      <w:r>
        <w:t>:</w:t>
      </w:r>
    </w:p>
    <w:p w14:paraId="0937E32D" w14:textId="77777777" w:rsidR="00507839" w:rsidRDefault="00000000">
      <w:pPr>
        <w:pStyle w:val="SourceCode"/>
      </w:pPr>
      <w:proofErr w:type="spellStart"/>
      <w:r>
        <w:rPr>
          <w:rStyle w:val="VerbatimChar"/>
        </w:rPr>
        <w:t>mttd_seconds</w:t>
      </w:r>
      <w:proofErr w:type="spellEnd"/>
      <w:r>
        <w:rPr>
          <w:rStyle w:val="VerbatimChar"/>
        </w:rPr>
        <w:t xml:space="preserve"> = EXTRACT(EPOCH FROM (</w:t>
      </w:r>
      <w:proofErr w:type="spellStart"/>
      <w:r>
        <w:rPr>
          <w:rStyle w:val="VerbatimChar"/>
        </w:rPr>
        <w:t>processed_at</w:t>
      </w:r>
      <w:proofErr w:type="spellEnd"/>
      <w:r>
        <w:rPr>
          <w:rStyle w:val="VerbatimChar"/>
        </w:rPr>
        <w:t xml:space="preserve"> - </w:t>
      </w:r>
      <w:proofErr w:type="spellStart"/>
      <w:r>
        <w:rPr>
          <w:rStyle w:val="VerbatimChar"/>
        </w:rPr>
        <w:t>received_at</w:t>
      </w:r>
      <w:proofErr w:type="spellEnd"/>
      <w:r>
        <w:rPr>
          <w:rStyle w:val="VerbatimChar"/>
        </w:rPr>
        <w:t>))</w:t>
      </w:r>
      <w:r>
        <w:br/>
      </w:r>
      <w:proofErr w:type="spellStart"/>
      <w:r>
        <w:rPr>
          <w:rStyle w:val="VerbatimChar"/>
        </w:rPr>
        <w:t>mttr_seconds</w:t>
      </w:r>
      <w:proofErr w:type="spellEnd"/>
      <w:r>
        <w:rPr>
          <w:rStyle w:val="VerbatimChar"/>
        </w:rPr>
        <w:t xml:space="preserve"> = EXTRACT(EPOCH FROM (</w:t>
      </w:r>
      <w:proofErr w:type="spellStart"/>
      <w:r>
        <w:rPr>
          <w:rStyle w:val="VerbatimChar"/>
        </w:rPr>
        <w:t>notified_at</w:t>
      </w:r>
      <w:proofErr w:type="spellEnd"/>
      <w:r>
        <w:rPr>
          <w:rStyle w:val="VerbatimChar"/>
        </w:rPr>
        <w:t xml:space="preserve"> - </w:t>
      </w:r>
      <w:proofErr w:type="spellStart"/>
      <w:r>
        <w:rPr>
          <w:rStyle w:val="VerbatimChar"/>
        </w:rPr>
        <w:t>processed_at</w:t>
      </w:r>
      <w:proofErr w:type="spellEnd"/>
      <w:r>
        <w:rPr>
          <w:rStyle w:val="VerbatimChar"/>
        </w:rPr>
        <w:t>))</w:t>
      </w:r>
    </w:p>
    <w:p w14:paraId="4012FCAE" w14:textId="77777777" w:rsidR="00507839" w:rsidRDefault="00000000">
      <w:pPr>
        <w:pStyle w:val="Ttulo3"/>
      </w:pPr>
      <w:bookmarkStart w:id="120" w:name="_Toc228209411"/>
      <w:bookmarkStart w:id="121" w:name="flujo-de-estados-de-una-orden"/>
      <w:bookmarkEnd w:id="119"/>
      <w:r>
        <w:t>4.3.4 Flujo de estados de una orden</w:t>
      </w:r>
      <w:bookmarkEnd w:id="120"/>
    </w:p>
    <w:p w14:paraId="3374760E" w14:textId="77777777" w:rsidR="00507839" w:rsidRDefault="00000000">
      <w:pPr>
        <w:pStyle w:val="FirstParagraph"/>
      </w:pPr>
      <w:r>
        <w:t>Una orden transita por los siguientes estados a lo largo de su ciclo de vida en el pipeline:</w:t>
      </w:r>
    </w:p>
    <w:tbl>
      <w:tblPr>
        <w:tblStyle w:val="Tablaconcuadrcula"/>
        <w:tblW w:w="5000" w:type="pct"/>
        <w:tblLayout w:type="fixed"/>
        <w:tblLook w:val="0020" w:firstRow="1" w:lastRow="0" w:firstColumn="0" w:lastColumn="0" w:noHBand="0" w:noVBand="0"/>
      </w:tblPr>
      <w:tblGrid>
        <w:gridCol w:w="1724"/>
        <w:gridCol w:w="2802"/>
        <w:gridCol w:w="4528"/>
      </w:tblGrid>
      <w:tr w:rsidR="00507839" w14:paraId="561DB68D" w14:textId="77777777" w:rsidTr="000F5827">
        <w:tc>
          <w:tcPr>
            <w:tcW w:w="1508" w:type="dxa"/>
          </w:tcPr>
          <w:p w14:paraId="15E1BE92" w14:textId="77777777" w:rsidR="00507839" w:rsidRDefault="00000000">
            <w:pPr>
              <w:pStyle w:val="Compact"/>
            </w:pPr>
            <w:r>
              <w:t>Estado</w:t>
            </w:r>
          </w:p>
        </w:tc>
        <w:tc>
          <w:tcPr>
            <w:tcW w:w="2451" w:type="dxa"/>
          </w:tcPr>
          <w:p w14:paraId="1058A575" w14:textId="77777777" w:rsidR="00507839" w:rsidRDefault="00000000">
            <w:pPr>
              <w:pStyle w:val="Compact"/>
            </w:pPr>
            <w:r>
              <w:t>Descripción</w:t>
            </w:r>
          </w:p>
        </w:tc>
        <w:tc>
          <w:tcPr>
            <w:tcW w:w="3960" w:type="dxa"/>
          </w:tcPr>
          <w:p w14:paraId="33D038BF" w14:textId="77777777" w:rsidR="00507839" w:rsidRDefault="00000000">
            <w:pPr>
              <w:pStyle w:val="Compact"/>
            </w:pPr>
            <w:r>
              <w:t>Nodo que lo asigna</w:t>
            </w:r>
          </w:p>
        </w:tc>
      </w:tr>
      <w:tr w:rsidR="00507839" w14:paraId="6A6EF5AF" w14:textId="77777777" w:rsidTr="000F5827">
        <w:tc>
          <w:tcPr>
            <w:tcW w:w="1508" w:type="dxa"/>
          </w:tcPr>
          <w:p w14:paraId="4CF11DC8" w14:textId="77777777" w:rsidR="00507839" w:rsidRDefault="00000000">
            <w:pPr>
              <w:pStyle w:val="Compact"/>
            </w:pPr>
            <w:proofErr w:type="spellStart"/>
            <w:r>
              <w:rPr>
                <w:rStyle w:val="VerbatimChar"/>
              </w:rPr>
              <w:t>received</w:t>
            </w:r>
            <w:proofErr w:type="spellEnd"/>
          </w:p>
        </w:tc>
        <w:tc>
          <w:tcPr>
            <w:tcW w:w="2451" w:type="dxa"/>
          </w:tcPr>
          <w:p w14:paraId="59106456" w14:textId="77777777" w:rsidR="00507839" w:rsidRDefault="00000000">
            <w:pPr>
              <w:pStyle w:val="Compact"/>
            </w:pPr>
            <w:r>
              <w:t>Orden recibida y registrada en la BD</w:t>
            </w:r>
          </w:p>
        </w:tc>
        <w:tc>
          <w:tcPr>
            <w:tcW w:w="3960" w:type="dxa"/>
          </w:tcPr>
          <w:p w14:paraId="64E6198C" w14:textId="77777777" w:rsidR="00507839" w:rsidRDefault="00000000">
            <w:pPr>
              <w:pStyle w:val="Compact"/>
            </w:pPr>
            <w:r>
              <w:t>Registrar Orden</w:t>
            </w:r>
          </w:p>
        </w:tc>
      </w:tr>
      <w:tr w:rsidR="00507839" w14:paraId="214EB9E0" w14:textId="77777777" w:rsidTr="000F5827">
        <w:tc>
          <w:tcPr>
            <w:tcW w:w="1508" w:type="dxa"/>
          </w:tcPr>
          <w:p w14:paraId="3DD43502" w14:textId="77777777" w:rsidR="00507839" w:rsidRDefault="00000000">
            <w:pPr>
              <w:pStyle w:val="Compact"/>
            </w:pPr>
            <w:proofErr w:type="spellStart"/>
            <w:r>
              <w:rPr>
                <w:rStyle w:val="VerbatimChar"/>
              </w:rPr>
              <w:t>processing</w:t>
            </w:r>
            <w:proofErr w:type="spellEnd"/>
          </w:p>
        </w:tc>
        <w:tc>
          <w:tcPr>
            <w:tcW w:w="2451" w:type="dxa"/>
          </w:tcPr>
          <w:p w14:paraId="11025FED" w14:textId="77777777" w:rsidR="00507839" w:rsidRDefault="00000000">
            <w:pPr>
              <w:pStyle w:val="Compact"/>
            </w:pPr>
            <w:r>
              <w:t>Stock verificado, en proceso de confirmación</w:t>
            </w:r>
          </w:p>
        </w:tc>
        <w:tc>
          <w:tcPr>
            <w:tcW w:w="3960" w:type="dxa"/>
          </w:tcPr>
          <w:p w14:paraId="2326C48A" w14:textId="77777777" w:rsidR="00507839" w:rsidRDefault="00000000">
            <w:pPr>
              <w:pStyle w:val="Compact"/>
            </w:pPr>
            <w:r>
              <w:t>Verificar Stock</w:t>
            </w:r>
          </w:p>
        </w:tc>
      </w:tr>
      <w:tr w:rsidR="00507839" w14:paraId="194565A7" w14:textId="77777777" w:rsidTr="000F5827">
        <w:tc>
          <w:tcPr>
            <w:tcW w:w="1508" w:type="dxa"/>
          </w:tcPr>
          <w:p w14:paraId="643D94C0" w14:textId="77777777" w:rsidR="00507839" w:rsidRDefault="00000000">
            <w:pPr>
              <w:pStyle w:val="Compact"/>
            </w:pPr>
            <w:proofErr w:type="spellStart"/>
            <w:r>
              <w:rPr>
                <w:rStyle w:val="VerbatimChar"/>
              </w:rPr>
              <w:t>confirmed</w:t>
            </w:r>
            <w:proofErr w:type="spellEnd"/>
          </w:p>
        </w:tc>
        <w:tc>
          <w:tcPr>
            <w:tcW w:w="2451" w:type="dxa"/>
          </w:tcPr>
          <w:p w14:paraId="29806371" w14:textId="77777777" w:rsidR="00507839" w:rsidRDefault="00000000">
            <w:pPr>
              <w:pStyle w:val="Compact"/>
            </w:pPr>
            <w:r>
              <w:t>Stock descontado, orden aprobada</w:t>
            </w:r>
          </w:p>
        </w:tc>
        <w:tc>
          <w:tcPr>
            <w:tcW w:w="3960" w:type="dxa"/>
          </w:tcPr>
          <w:p w14:paraId="3D73A9C9" w14:textId="77777777" w:rsidR="00507839" w:rsidRDefault="00000000">
            <w:pPr>
              <w:pStyle w:val="Compact"/>
            </w:pPr>
            <w:r>
              <w:t>Confirmar Orden</w:t>
            </w:r>
          </w:p>
        </w:tc>
      </w:tr>
      <w:tr w:rsidR="00507839" w14:paraId="2590F1AF" w14:textId="77777777" w:rsidTr="000F5827">
        <w:tc>
          <w:tcPr>
            <w:tcW w:w="1508" w:type="dxa"/>
          </w:tcPr>
          <w:p w14:paraId="16598526" w14:textId="77777777" w:rsidR="00507839" w:rsidRDefault="00000000">
            <w:pPr>
              <w:pStyle w:val="Compact"/>
            </w:pPr>
            <w:proofErr w:type="spellStart"/>
            <w:r>
              <w:rPr>
                <w:rStyle w:val="VerbatimChar"/>
              </w:rPr>
              <w:t>notified</w:t>
            </w:r>
            <w:proofErr w:type="spellEnd"/>
          </w:p>
        </w:tc>
        <w:tc>
          <w:tcPr>
            <w:tcW w:w="2451" w:type="dxa"/>
          </w:tcPr>
          <w:p w14:paraId="0355AF3E" w14:textId="77777777" w:rsidR="00507839" w:rsidRDefault="00000000">
            <w:pPr>
              <w:pStyle w:val="Compact"/>
            </w:pPr>
            <w:r>
              <w:t>Email de confirmación enviado al cliente</w:t>
            </w:r>
          </w:p>
        </w:tc>
        <w:tc>
          <w:tcPr>
            <w:tcW w:w="3960" w:type="dxa"/>
          </w:tcPr>
          <w:p w14:paraId="093085FD" w14:textId="77777777" w:rsidR="00507839" w:rsidRDefault="00000000">
            <w:pPr>
              <w:pStyle w:val="Compact"/>
            </w:pPr>
            <w:r>
              <w:t>Email Confirmación</w:t>
            </w:r>
          </w:p>
        </w:tc>
      </w:tr>
      <w:tr w:rsidR="00507839" w14:paraId="0515C6C3" w14:textId="77777777" w:rsidTr="000F5827">
        <w:tc>
          <w:tcPr>
            <w:tcW w:w="1508" w:type="dxa"/>
          </w:tcPr>
          <w:p w14:paraId="449497F2" w14:textId="77777777" w:rsidR="00507839" w:rsidRDefault="00000000">
            <w:pPr>
              <w:pStyle w:val="Compact"/>
            </w:pPr>
            <w:proofErr w:type="spellStart"/>
            <w:r>
              <w:rPr>
                <w:rStyle w:val="VerbatimChar"/>
              </w:rPr>
              <w:t>no_stock</w:t>
            </w:r>
            <w:proofErr w:type="spellEnd"/>
          </w:p>
        </w:tc>
        <w:tc>
          <w:tcPr>
            <w:tcW w:w="2451" w:type="dxa"/>
          </w:tcPr>
          <w:p w14:paraId="139602CC" w14:textId="77777777" w:rsidR="00507839" w:rsidRDefault="00000000">
            <w:pPr>
              <w:pStyle w:val="Compact"/>
            </w:pPr>
            <w:r>
              <w:t xml:space="preserve">Sin stock disponible </w:t>
            </w:r>
            <w:r>
              <w:lastRenderedPageBreak/>
              <w:t>para el producto</w:t>
            </w:r>
          </w:p>
        </w:tc>
        <w:tc>
          <w:tcPr>
            <w:tcW w:w="3960" w:type="dxa"/>
          </w:tcPr>
          <w:p w14:paraId="7CF60474" w14:textId="77777777" w:rsidR="00507839" w:rsidRDefault="00000000">
            <w:pPr>
              <w:pStyle w:val="Compact"/>
            </w:pPr>
            <w:r>
              <w:lastRenderedPageBreak/>
              <w:t>Marcar Sin Stock</w:t>
            </w:r>
          </w:p>
        </w:tc>
      </w:tr>
      <w:tr w:rsidR="00507839" w14:paraId="68030811" w14:textId="77777777" w:rsidTr="000F5827">
        <w:tc>
          <w:tcPr>
            <w:tcW w:w="1508" w:type="dxa"/>
          </w:tcPr>
          <w:p w14:paraId="2F76DA9E" w14:textId="77777777" w:rsidR="00507839" w:rsidRDefault="00000000">
            <w:pPr>
              <w:pStyle w:val="Compact"/>
            </w:pPr>
            <w:r>
              <w:rPr>
                <w:rStyle w:val="VerbatimChar"/>
              </w:rPr>
              <w:t>error</w:t>
            </w:r>
          </w:p>
        </w:tc>
        <w:tc>
          <w:tcPr>
            <w:tcW w:w="2451" w:type="dxa"/>
          </w:tcPr>
          <w:p w14:paraId="7DADA694" w14:textId="77777777" w:rsidR="00507839" w:rsidRDefault="00000000">
            <w:pPr>
              <w:pStyle w:val="Compact"/>
            </w:pPr>
            <w:r>
              <w:t>Error inesperado durante el procesamiento</w:t>
            </w:r>
          </w:p>
        </w:tc>
        <w:tc>
          <w:tcPr>
            <w:tcW w:w="3960" w:type="dxa"/>
          </w:tcPr>
          <w:p w14:paraId="09DC6B0A" w14:textId="77777777" w:rsidR="00507839" w:rsidRDefault="00000000">
            <w:pPr>
              <w:pStyle w:val="Compact"/>
            </w:pPr>
            <w:r>
              <w:t>Manejo de errores</w:t>
            </w:r>
          </w:p>
        </w:tc>
      </w:tr>
    </w:tbl>
    <w:p w14:paraId="57595F2C" w14:textId="77777777" w:rsidR="00507839" w:rsidRDefault="00000000">
      <w:pPr>
        <w:pStyle w:val="Textoindependiente"/>
      </w:pPr>
      <w:r>
        <w:t xml:space="preserve">La transición </w:t>
      </w:r>
      <w:proofErr w:type="spellStart"/>
      <w:r>
        <w:rPr>
          <w:rStyle w:val="VerbatimChar"/>
        </w:rPr>
        <w:t>received</w:t>
      </w:r>
      <w:proofErr w:type="spellEnd"/>
      <w:r>
        <w:rPr>
          <w:rStyle w:val="VerbatimChar"/>
        </w:rPr>
        <w:t xml:space="preserve"> → </w:t>
      </w:r>
      <w:proofErr w:type="spellStart"/>
      <w:r>
        <w:rPr>
          <w:rStyle w:val="VerbatimChar"/>
        </w:rPr>
        <w:t>confirmed</w:t>
      </w:r>
      <w:proofErr w:type="spellEnd"/>
      <w:r>
        <w:t xml:space="preserve"> calcula el </w:t>
      </w:r>
      <w:r>
        <w:rPr>
          <w:b/>
          <w:bCs/>
        </w:rPr>
        <w:t>MTTD</w:t>
      </w:r>
      <w:r>
        <w:t xml:space="preserve"> y la transición </w:t>
      </w:r>
      <w:proofErr w:type="spellStart"/>
      <w:r>
        <w:rPr>
          <w:rStyle w:val="VerbatimChar"/>
        </w:rPr>
        <w:t>confirmed</w:t>
      </w:r>
      <w:proofErr w:type="spellEnd"/>
      <w:r>
        <w:rPr>
          <w:rStyle w:val="VerbatimChar"/>
        </w:rPr>
        <w:t xml:space="preserve"> → </w:t>
      </w:r>
      <w:proofErr w:type="spellStart"/>
      <w:r>
        <w:rPr>
          <w:rStyle w:val="VerbatimChar"/>
        </w:rPr>
        <w:t>notified</w:t>
      </w:r>
      <w:proofErr w:type="spellEnd"/>
      <w:r>
        <w:t xml:space="preserve"> calcula el </w:t>
      </w:r>
      <w:r>
        <w:rPr>
          <w:b/>
          <w:bCs/>
        </w:rPr>
        <w:t>MTTR</w:t>
      </w:r>
      <w:r>
        <w:t xml:space="preserve">. En caso de </w:t>
      </w:r>
      <w:proofErr w:type="spellStart"/>
      <w:r>
        <w:rPr>
          <w:rStyle w:val="VerbatimChar"/>
        </w:rPr>
        <w:t>no_stock</w:t>
      </w:r>
      <w:proofErr w:type="spellEnd"/>
      <w:r>
        <w:t>, el MTTR refleja el tiempo hasta enviar la notificación de rechazo.</w:t>
      </w:r>
    </w:p>
    <w:p w14:paraId="1AA50383" w14:textId="0B6F6292" w:rsidR="00507839" w:rsidRDefault="00000000">
      <w:pPr>
        <w:pStyle w:val="Ttulo2"/>
      </w:pPr>
      <w:bookmarkStart w:id="122" w:name="_Toc228209412"/>
      <w:bookmarkStart w:id="123" w:name="flujo-2-chatbot-omnicanal-con-ia"/>
      <w:bookmarkEnd w:id="113"/>
      <w:bookmarkEnd w:id="121"/>
      <w:r>
        <w:t xml:space="preserve">4.4 Flujo 2 — </w:t>
      </w:r>
      <w:proofErr w:type="spellStart"/>
      <w:r>
        <w:t>Chatbot</w:t>
      </w:r>
      <w:proofErr w:type="spellEnd"/>
      <w:r>
        <w:t xml:space="preserve"> con IA</w:t>
      </w:r>
      <w:bookmarkEnd w:id="122"/>
    </w:p>
    <w:p w14:paraId="47847AFA" w14:textId="77777777" w:rsidR="00507839" w:rsidRDefault="00000000">
      <w:pPr>
        <w:pStyle w:val="FirstParagraph"/>
      </w:pPr>
      <w:r>
        <w:t xml:space="preserve">El Flujo 2 implementa un </w:t>
      </w:r>
      <w:proofErr w:type="spellStart"/>
      <w:r>
        <w:t>chatbot</w:t>
      </w:r>
      <w:proofErr w:type="spellEnd"/>
      <w:r>
        <w:t xml:space="preserve"> que recibe mensajes de 3 canales (WhatsApp, </w:t>
      </w:r>
      <w:proofErr w:type="spellStart"/>
      <w:r>
        <w:t>Telegram</w:t>
      </w:r>
      <w:proofErr w:type="spellEnd"/>
      <w:r>
        <w:t xml:space="preserve">, email), los normaliza a un formato común, consulta la base de conocimiento FAQ, y usa GPT-4o-mini para clasificar el </w:t>
      </w:r>
      <w:proofErr w:type="spellStart"/>
      <w:r>
        <w:t>intent</w:t>
      </w:r>
      <w:proofErr w:type="spellEnd"/>
      <w:r>
        <w:t xml:space="preserve"> y generar una respuesta contextualizada. Si detecta un reclamo, crea un ticket automáticamente; si detecta urgencia, notifica al administrador.</w:t>
      </w:r>
    </w:p>
    <w:p w14:paraId="406EA01D" w14:textId="77777777" w:rsidR="00507839" w:rsidRDefault="00000000">
      <w:pPr>
        <w:pStyle w:val="Ttulo3"/>
      </w:pPr>
      <w:bookmarkStart w:id="124" w:name="_Toc228209413"/>
      <w:bookmarkStart w:id="125" w:name="nodos-del-workflow-1"/>
      <w:r>
        <w:t xml:space="preserve">4.4.1 Nodos del </w:t>
      </w:r>
      <w:proofErr w:type="spellStart"/>
      <w:r>
        <w:t>workflow</w:t>
      </w:r>
      <w:bookmarkEnd w:id="124"/>
      <w:proofErr w:type="spellEnd"/>
    </w:p>
    <w:tbl>
      <w:tblPr>
        <w:tblStyle w:val="Tablaconcuadrcula"/>
        <w:tblW w:w="5000" w:type="pct"/>
        <w:tblLayout w:type="fixed"/>
        <w:tblLook w:val="0020" w:firstRow="1" w:lastRow="0" w:firstColumn="0" w:lastColumn="0" w:noHBand="0" w:noVBand="0"/>
      </w:tblPr>
      <w:tblGrid>
        <w:gridCol w:w="848"/>
        <w:gridCol w:w="1698"/>
        <w:gridCol w:w="2830"/>
        <w:gridCol w:w="3678"/>
      </w:tblGrid>
      <w:tr w:rsidR="00507839" w14:paraId="0BCC2E89" w14:textId="77777777" w:rsidTr="000F5827">
        <w:tc>
          <w:tcPr>
            <w:tcW w:w="742" w:type="dxa"/>
          </w:tcPr>
          <w:p w14:paraId="6F014376" w14:textId="77777777" w:rsidR="00507839" w:rsidRDefault="00000000">
            <w:pPr>
              <w:pStyle w:val="Compact"/>
            </w:pPr>
            <w:r>
              <w:t>#</w:t>
            </w:r>
          </w:p>
        </w:tc>
        <w:tc>
          <w:tcPr>
            <w:tcW w:w="1485" w:type="dxa"/>
          </w:tcPr>
          <w:p w14:paraId="1E85F849" w14:textId="77777777" w:rsidR="00507839" w:rsidRDefault="00000000">
            <w:pPr>
              <w:pStyle w:val="Compact"/>
            </w:pPr>
            <w:r>
              <w:t>Nodo</w:t>
            </w:r>
          </w:p>
        </w:tc>
        <w:tc>
          <w:tcPr>
            <w:tcW w:w="2475" w:type="dxa"/>
          </w:tcPr>
          <w:p w14:paraId="1492CA16" w14:textId="77777777" w:rsidR="00507839" w:rsidRDefault="00000000">
            <w:pPr>
              <w:pStyle w:val="Compact"/>
            </w:pPr>
            <w:r>
              <w:t>Tipo n8n</w:t>
            </w:r>
          </w:p>
        </w:tc>
        <w:tc>
          <w:tcPr>
            <w:tcW w:w="3217" w:type="dxa"/>
          </w:tcPr>
          <w:p w14:paraId="5E5F5EFE" w14:textId="77777777" w:rsidR="00507839" w:rsidRDefault="00000000">
            <w:pPr>
              <w:pStyle w:val="Compact"/>
            </w:pPr>
            <w:r>
              <w:t>Descripción</w:t>
            </w:r>
          </w:p>
        </w:tc>
      </w:tr>
      <w:tr w:rsidR="00507839" w14:paraId="480047DE" w14:textId="77777777" w:rsidTr="000F5827">
        <w:tc>
          <w:tcPr>
            <w:tcW w:w="742" w:type="dxa"/>
          </w:tcPr>
          <w:p w14:paraId="332205B4" w14:textId="77777777" w:rsidR="00507839" w:rsidRDefault="00000000">
            <w:pPr>
              <w:pStyle w:val="Compact"/>
            </w:pPr>
            <w:r>
              <w:t>1</w:t>
            </w:r>
          </w:p>
        </w:tc>
        <w:tc>
          <w:tcPr>
            <w:tcW w:w="1485" w:type="dxa"/>
          </w:tcPr>
          <w:p w14:paraId="3B418C41" w14:textId="77777777" w:rsidR="00507839" w:rsidRDefault="00000000">
            <w:pPr>
              <w:pStyle w:val="Compact"/>
            </w:pPr>
            <w:proofErr w:type="spellStart"/>
            <w:r>
              <w:t>Webhook</w:t>
            </w:r>
            <w:proofErr w:type="spellEnd"/>
            <w:r>
              <w:t xml:space="preserve"> WhatsApp</w:t>
            </w:r>
          </w:p>
        </w:tc>
        <w:tc>
          <w:tcPr>
            <w:tcW w:w="2475" w:type="dxa"/>
          </w:tcPr>
          <w:p w14:paraId="5CAE667D" w14:textId="77777777" w:rsidR="00507839" w:rsidRDefault="00000000">
            <w:pPr>
              <w:pStyle w:val="Compact"/>
            </w:pPr>
            <w:proofErr w:type="spellStart"/>
            <w:r>
              <w:t>Webhook</w:t>
            </w:r>
            <w:proofErr w:type="spellEnd"/>
          </w:p>
        </w:tc>
        <w:tc>
          <w:tcPr>
            <w:tcW w:w="3217" w:type="dxa"/>
          </w:tcPr>
          <w:p w14:paraId="299EB130" w14:textId="77777777" w:rsidR="00507839" w:rsidRDefault="00000000">
            <w:pPr>
              <w:pStyle w:val="Compact"/>
            </w:pPr>
            <w:r>
              <w:t>Recibe mensajes de WhatsApp</w:t>
            </w:r>
          </w:p>
        </w:tc>
      </w:tr>
      <w:tr w:rsidR="00507839" w14:paraId="5E489639" w14:textId="77777777" w:rsidTr="000F5827">
        <w:tc>
          <w:tcPr>
            <w:tcW w:w="742" w:type="dxa"/>
          </w:tcPr>
          <w:p w14:paraId="4DD1E9C9" w14:textId="77777777" w:rsidR="00507839" w:rsidRDefault="00000000">
            <w:pPr>
              <w:pStyle w:val="Compact"/>
            </w:pPr>
            <w:r>
              <w:t>2</w:t>
            </w:r>
          </w:p>
        </w:tc>
        <w:tc>
          <w:tcPr>
            <w:tcW w:w="1485" w:type="dxa"/>
          </w:tcPr>
          <w:p w14:paraId="0902B192" w14:textId="77777777" w:rsidR="00507839" w:rsidRDefault="00000000">
            <w:pPr>
              <w:pStyle w:val="Compact"/>
            </w:pPr>
            <w:proofErr w:type="spellStart"/>
            <w:r>
              <w:t>Trigger</w:t>
            </w:r>
            <w:proofErr w:type="spellEnd"/>
            <w:r>
              <w:t xml:space="preserve"> </w:t>
            </w:r>
            <w:proofErr w:type="spellStart"/>
            <w:r>
              <w:t>Telegram</w:t>
            </w:r>
            <w:proofErr w:type="spellEnd"/>
          </w:p>
        </w:tc>
        <w:tc>
          <w:tcPr>
            <w:tcW w:w="2475" w:type="dxa"/>
          </w:tcPr>
          <w:p w14:paraId="4762D095" w14:textId="77777777" w:rsidR="00507839" w:rsidRDefault="00000000">
            <w:pPr>
              <w:pStyle w:val="Compact"/>
            </w:pPr>
            <w:proofErr w:type="spellStart"/>
            <w:r>
              <w:t>Telegram</w:t>
            </w:r>
            <w:proofErr w:type="spellEnd"/>
            <w:r>
              <w:t xml:space="preserve"> </w:t>
            </w:r>
            <w:proofErr w:type="spellStart"/>
            <w:r>
              <w:t>Trigger</w:t>
            </w:r>
            <w:proofErr w:type="spellEnd"/>
          </w:p>
        </w:tc>
        <w:tc>
          <w:tcPr>
            <w:tcW w:w="3217" w:type="dxa"/>
          </w:tcPr>
          <w:p w14:paraId="34E8B3DB" w14:textId="77777777" w:rsidR="00507839" w:rsidRDefault="00000000">
            <w:pPr>
              <w:pStyle w:val="Compact"/>
            </w:pPr>
            <w:r>
              <w:t xml:space="preserve">Recibe mensajes de </w:t>
            </w:r>
            <w:proofErr w:type="spellStart"/>
            <w:r>
              <w:t>Telegram</w:t>
            </w:r>
            <w:proofErr w:type="spellEnd"/>
          </w:p>
        </w:tc>
      </w:tr>
      <w:tr w:rsidR="00507839" w14:paraId="5ACDC0B0" w14:textId="77777777" w:rsidTr="000F5827">
        <w:tc>
          <w:tcPr>
            <w:tcW w:w="742" w:type="dxa"/>
          </w:tcPr>
          <w:p w14:paraId="21B7F55B" w14:textId="77777777" w:rsidR="00507839" w:rsidRDefault="00000000">
            <w:pPr>
              <w:pStyle w:val="Compact"/>
            </w:pPr>
            <w:r>
              <w:t>3</w:t>
            </w:r>
          </w:p>
        </w:tc>
        <w:tc>
          <w:tcPr>
            <w:tcW w:w="1485" w:type="dxa"/>
          </w:tcPr>
          <w:p w14:paraId="294C6612" w14:textId="77777777" w:rsidR="00507839" w:rsidRDefault="00000000">
            <w:pPr>
              <w:pStyle w:val="Compact"/>
            </w:pPr>
            <w:proofErr w:type="spellStart"/>
            <w:r>
              <w:t>Trigger</w:t>
            </w:r>
            <w:proofErr w:type="spellEnd"/>
            <w:r>
              <w:t xml:space="preserve"> Gmail</w:t>
            </w:r>
          </w:p>
        </w:tc>
        <w:tc>
          <w:tcPr>
            <w:tcW w:w="2475" w:type="dxa"/>
          </w:tcPr>
          <w:p w14:paraId="72F49B59" w14:textId="77777777" w:rsidR="00507839" w:rsidRDefault="00000000">
            <w:pPr>
              <w:pStyle w:val="Compact"/>
            </w:pPr>
            <w:r>
              <w:t xml:space="preserve">Gmail </w:t>
            </w:r>
            <w:proofErr w:type="spellStart"/>
            <w:r>
              <w:t>Trigger</w:t>
            </w:r>
            <w:proofErr w:type="spellEnd"/>
          </w:p>
        </w:tc>
        <w:tc>
          <w:tcPr>
            <w:tcW w:w="3217" w:type="dxa"/>
          </w:tcPr>
          <w:p w14:paraId="2CF8AB3B" w14:textId="77777777" w:rsidR="00507839" w:rsidRDefault="00000000">
            <w:pPr>
              <w:pStyle w:val="Compact"/>
            </w:pPr>
            <w:r>
              <w:t>Recibe emails entrantes</w:t>
            </w:r>
          </w:p>
        </w:tc>
      </w:tr>
      <w:tr w:rsidR="00507839" w14:paraId="1556D146" w14:textId="77777777" w:rsidTr="000F5827">
        <w:tc>
          <w:tcPr>
            <w:tcW w:w="742" w:type="dxa"/>
          </w:tcPr>
          <w:p w14:paraId="2265FA01" w14:textId="77777777" w:rsidR="00507839" w:rsidRDefault="00000000">
            <w:pPr>
              <w:pStyle w:val="Compact"/>
            </w:pPr>
            <w:r>
              <w:t>4-6</w:t>
            </w:r>
          </w:p>
        </w:tc>
        <w:tc>
          <w:tcPr>
            <w:tcW w:w="1485" w:type="dxa"/>
          </w:tcPr>
          <w:p w14:paraId="3D34B894" w14:textId="77777777" w:rsidR="00507839" w:rsidRDefault="00000000">
            <w:pPr>
              <w:pStyle w:val="Compact"/>
            </w:pPr>
            <w:r>
              <w:t>Normalizar (×3)</w:t>
            </w:r>
          </w:p>
        </w:tc>
        <w:tc>
          <w:tcPr>
            <w:tcW w:w="2475" w:type="dxa"/>
          </w:tcPr>
          <w:p w14:paraId="2A99D2CB" w14:textId="77777777" w:rsidR="00507839" w:rsidRDefault="00000000">
            <w:pPr>
              <w:pStyle w:val="Compact"/>
            </w:pPr>
            <w:proofErr w:type="spellStart"/>
            <w:r>
              <w:t>Function</w:t>
            </w:r>
            <w:proofErr w:type="spellEnd"/>
          </w:p>
        </w:tc>
        <w:tc>
          <w:tcPr>
            <w:tcW w:w="3217" w:type="dxa"/>
          </w:tcPr>
          <w:p w14:paraId="6A388518" w14:textId="77777777" w:rsidR="00507839" w:rsidRDefault="00000000">
            <w:pPr>
              <w:pStyle w:val="Compact"/>
            </w:pPr>
            <w:r>
              <w:t xml:space="preserve">Normaliza cada canal a formato </w:t>
            </w:r>
            <w:r>
              <w:rPr>
                <w:rStyle w:val="VerbatimChar"/>
              </w:rPr>
              <w:t>{</w:t>
            </w:r>
            <w:proofErr w:type="spellStart"/>
            <w:r>
              <w:rPr>
                <w:rStyle w:val="VerbatimChar"/>
              </w:rPr>
              <w:t>channel</w:t>
            </w:r>
            <w:proofErr w:type="spellEnd"/>
            <w:r>
              <w:rPr>
                <w:rStyle w:val="VerbatimChar"/>
              </w:rPr>
              <w:t xml:space="preserve">, </w:t>
            </w:r>
            <w:proofErr w:type="spellStart"/>
            <w:r>
              <w:rPr>
                <w:rStyle w:val="VerbatimChar"/>
              </w:rPr>
              <w:t>user_id</w:t>
            </w:r>
            <w:proofErr w:type="spellEnd"/>
            <w:r>
              <w:rPr>
                <w:rStyle w:val="VerbatimChar"/>
              </w:rPr>
              <w:t xml:space="preserve">, </w:t>
            </w:r>
            <w:proofErr w:type="spellStart"/>
            <w:r>
              <w:rPr>
                <w:rStyle w:val="VerbatimChar"/>
              </w:rPr>
              <w:t>message</w:t>
            </w:r>
            <w:proofErr w:type="spellEnd"/>
            <w:r>
              <w:rPr>
                <w:rStyle w:val="VerbatimChar"/>
              </w:rPr>
              <w:t>}</w:t>
            </w:r>
          </w:p>
        </w:tc>
      </w:tr>
      <w:tr w:rsidR="00507839" w14:paraId="5197D845" w14:textId="77777777" w:rsidTr="000F5827">
        <w:tc>
          <w:tcPr>
            <w:tcW w:w="742" w:type="dxa"/>
          </w:tcPr>
          <w:p w14:paraId="3EA71EF4" w14:textId="77777777" w:rsidR="00507839" w:rsidRDefault="00000000">
            <w:pPr>
              <w:pStyle w:val="Compact"/>
            </w:pPr>
            <w:r>
              <w:t>7</w:t>
            </w:r>
          </w:p>
        </w:tc>
        <w:tc>
          <w:tcPr>
            <w:tcW w:w="1485" w:type="dxa"/>
          </w:tcPr>
          <w:p w14:paraId="2C5B5D25" w14:textId="77777777" w:rsidR="00507839" w:rsidRDefault="00000000">
            <w:pPr>
              <w:pStyle w:val="Compact"/>
            </w:pPr>
            <w:proofErr w:type="spellStart"/>
            <w:r>
              <w:t>Merge</w:t>
            </w:r>
            <w:proofErr w:type="spellEnd"/>
            <w:r>
              <w:t xml:space="preserve"> Canales</w:t>
            </w:r>
          </w:p>
        </w:tc>
        <w:tc>
          <w:tcPr>
            <w:tcW w:w="2475" w:type="dxa"/>
          </w:tcPr>
          <w:p w14:paraId="48111A80" w14:textId="77777777" w:rsidR="00507839" w:rsidRDefault="00000000">
            <w:pPr>
              <w:pStyle w:val="Compact"/>
            </w:pPr>
            <w:proofErr w:type="spellStart"/>
            <w:r>
              <w:t>Merge</w:t>
            </w:r>
            <w:proofErr w:type="spellEnd"/>
          </w:p>
        </w:tc>
        <w:tc>
          <w:tcPr>
            <w:tcW w:w="3217" w:type="dxa"/>
          </w:tcPr>
          <w:p w14:paraId="533273F8" w14:textId="77777777" w:rsidR="00507839" w:rsidRDefault="00000000">
            <w:pPr>
              <w:pStyle w:val="Compact"/>
            </w:pPr>
            <w:r>
              <w:t>Unifica los 3 canales en un flujo único</w:t>
            </w:r>
          </w:p>
        </w:tc>
      </w:tr>
      <w:tr w:rsidR="00507839" w14:paraId="5476DD9D" w14:textId="77777777" w:rsidTr="000F5827">
        <w:tc>
          <w:tcPr>
            <w:tcW w:w="742" w:type="dxa"/>
          </w:tcPr>
          <w:p w14:paraId="4950AD7A" w14:textId="77777777" w:rsidR="00507839" w:rsidRDefault="00000000">
            <w:pPr>
              <w:pStyle w:val="Compact"/>
            </w:pPr>
            <w:r>
              <w:t>8</w:t>
            </w:r>
          </w:p>
        </w:tc>
        <w:tc>
          <w:tcPr>
            <w:tcW w:w="1485" w:type="dxa"/>
          </w:tcPr>
          <w:p w14:paraId="371BF611" w14:textId="77777777" w:rsidR="00507839" w:rsidRDefault="00000000">
            <w:pPr>
              <w:pStyle w:val="Compact"/>
            </w:pPr>
            <w:r>
              <w:t>Buscar FAQ</w:t>
            </w:r>
          </w:p>
        </w:tc>
        <w:tc>
          <w:tcPr>
            <w:tcW w:w="2475" w:type="dxa"/>
          </w:tcPr>
          <w:p w14:paraId="46BBAE5C" w14:textId="77777777" w:rsidR="00507839" w:rsidRDefault="00000000">
            <w:pPr>
              <w:pStyle w:val="Compact"/>
            </w:pPr>
            <w:r>
              <w:t>PostgreSQL</w:t>
            </w:r>
          </w:p>
        </w:tc>
        <w:tc>
          <w:tcPr>
            <w:tcW w:w="3217" w:type="dxa"/>
          </w:tcPr>
          <w:p w14:paraId="291CE480" w14:textId="77777777" w:rsidR="00507839" w:rsidRDefault="00000000">
            <w:pPr>
              <w:pStyle w:val="Compact"/>
            </w:pPr>
            <w:r>
              <w:t xml:space="preserve">SELECT de </w:t>
            </w:r>
            <w:proofErr w:type="spellStart"/>
            <w:r>
              <w:rPr>
                <w:rStyle w:val="VerbatimChar"/>
              </w:rPr>
              <w:t>faq_responses</w:t>
            </w:r>
            <w:proofErr w:type="spellEnd"/>
            <w:r>
              <w:t xml:space="preserve"> habilitadas</w:t>
            </w:r>
          </w:p>
        </w:tc>
      </w:tr>
      <w:tr w:rsidR="00507839" w14:paraId="5EAF1ABD" w14:textId="77777777" w:rsidTr="000F5827">
        <w:tc>
          <w:tcPr>
            <w:tcW w:w="742" w:type="dxa"/>
          </w:tcPr>
          <w:p w14:paraId="6F20A514" w14:textId="77777777" w:rsidR="00507839" w:rsidRDefault="00000000">
            <w:pPr>
              <w:pStyle w:val="Compact"/>
            </w:pPr>
            <w:r>
              <w:t>9</w:t>
            </w:r>
          </w:p>
        </w:tc>
        <w:tc>
          <w:tcPr>
            <w:tcW w:w="1485" w:type="dxa"/>
          </w:tcPr>
          <w:p w14:paraId="5269D053" w14:textId="77777777" w:rsidR="00507839" w:rsidRDefault="00000000">
            <w:pPr>
              <w:pStyle w:val="Compact"/>
            </w:pPr>
            <w:r>
              <w:t>Preparar Contexto</w:t>
            </w:r>
          </w:p>
        </w:tc>
        <w:tc>
          <w:tcPr>
            <w:tcW w:w="2475" w:type="dxa"/>
          </w:tcPr>
          <w:p w14:paraId="4069D4E6" w14:textId="77777777" w:rsidR="00507839" w:rsidRDefault="00000000">
            <w:pPr>
              <w:pStyle w:val="Compact"/>
            </w:pPr>
            <w:proofErr w:type="spellStart"/>
            <w:r>
              <w:t>Function</w:t>
            </w:r>
            <w:proofErr w:type="spellEnd"/>
          </w:p>
        </w:tc>
        <w:tc>
          <w:tcPr>
            <w:tcW w:w="3217" w:type="dxa"/>
          </w:tcPr>
          <w:p w14:paraId="37193FBE" w14:textId="77777777" w:rsidR="00507839" w:rsidRDefault="00000000">
            <w:pPr>
              <w:pStyle w:val="Compact"/>
            </w:pPr>
            <w:r>
              <w:t xml:space="preserve">Arma el contexto FAQ como texto para el </w:t>
            </w:r>
            <w:proofErr w:type="spellStart"/>
            <w:r>
              <w:t>prompt</w:t>
            </w:r>
            <w:proofErr w:type="spellEnd"/>
          </w:p>
        </w:tc>
      </w:tr>
      <w:tr w:rsidR="00507839" w14:paraId="7800EC5C" w14:textId="77777777" w:rsidTr="000F5827">
        <w:tc>
          <w:tcPr>
            <w:tcW w:w="742" w:type="dxa"/>
          </w:tcPr>
          <w:p w14:paraId="7EA19FC5" w14:textId="77777777" w:rsidR="00507839" w:rsidRDefault="00000000">
            <w:pPr>
              <w:pStyle w:val="Compact"/>
            </w:pPr>
            <w:r>
              <w:t>10</w:t>
            </w:r>
          </w:p>
        </w:tc>
        <w:tc>
          <w:tcPr>
            <w:tcW w:w="1485" w:type="dxa"/>
          </w:tcPr>
          <w:p w14:paraId="197B43FA" w14:textId="77777777" w:rsidR="00507839" w:rsidRDefault="00000000">
            <w:pPr>
              <w:pStyle w:val="Compact"/>
            </w:pPr>
            <w:r>
              <w:rPr>
                <w:b/>
                <w:bCs/>
              </w:rPr>
              <w:t>IA Motor Decisión</w:t>
            </w:r>
          </w:p>
        </w:tc>
        <w:tc>
          <w:tcPr>
            <w:tcW w:w="2475" w:type="dxa"/>
          </w:tcPr>
          <w:p w14:paraId="28EB8797" w14:textId="77777777" w:rsidR="00507839" w:rsidRDefault="00000000">
            <w:pPr>
              <w:pStyle w:val="Compact"/>
            </w:pPr>
            <w:proofErr w:type="spellStart"/>
            <w:r>
              <w:t>OpenAI</w:t>
            </w:r>
            <w:proofErr w:type="spellEnd"/>
            <w:r>
              <w:t xml:space="preserve"> (GPT-4o-mini)</w:t>
            </w:r>
          </w:p>
        </w:tc>
        <w:tc>
          <w:tcPr>
            <w:tcW w:w="3217" w:type="dxa"/>
          </w:tcPr>
          <w:p w14:paraId="6EBD876A" w14:textId="77777777" w:rsidR="00507839" w:rsidRDefault="00000000">
            <w:pPr>
              <w:pStyle w:val="Compact"/>
            </w:pPr>
            <w:r>
              <w:t xml:space="preserve">Clasifica </w:t>
            </w:r>
            <w:proofErr w:type="spellStart"/>
            <w:r>
              <w:t>intent</w:t>
            </w:r>
            <w:proofErr w:type="spellEnd"/>
            <w:r>
              <w:t xml:space="preserve"> + genera respuesta + detecta urgencia</w:t>
            </w:r>
          </w:p>
        </w:tc>
      </w:tr>
      <w:tr w:rsidR="00507839" w14:paraId="5F3A21C0" w14:textId="77777777" w:rsidTr="000F5827">
        <w:tc>
          <w:tcPr>
            <w:tcW w:w="742" w:type="dxa"/>
          </w:tcPr>
          <w:p w14:paraId="56787331" w14:textId="77777777" w:rsidR="00507839" w:rsidRDefault="00000000">
            <w:pPr>
              <w:pStyle w:val="Compact"/>
            </w:pPr>
            <w:r>
              <w:t>11</w:t>
            </w:r>
          </w:p>
        </w:tc>
        <w:tc>
          <w:tcPr>
            <w:tcW w:w="1485" w:type="dxa"/>
          </w:tcPr>
          <w:p w14:paraId="65E7FCAF" w14:textId="77777777" w:rsidR="00507839" w:rsidRDefault="00000000">
            <w:pPr>
              <w:pStyle w:val="Compact"/>
            </w:pPr>
            <w:proofErr w:type="spellStart"/>
            <w:r>
              <w:t>Parse</w:t>
            </w:r>
            <w:proofErr w:type="spellEnd"/>
            <w:r>
              <w:t xml:space="preserve"> JSON</w:t>
            </w:r>
          </w:p>
        </w:tc>
        <w:tc>
          <w:tcPr>
            <w:tcW w:w="2475" w:type="dxa"/>
          </w:tcPr>
          <w:p w14:paraId="0FD5B645" w14:textId="77777777" w:rsidR="00507839" w:rsidRDefault="00000000">
            <w:pPr>
              <w:pStyle w:val="Compact"/>
            </w:pPr>
            <w:proofErr w:type="spellStart"/>
            <w:r>
              <w:t>Function</w:t>
            </w:r>
            <w:proofErr w:type="spellEnd"/>
          </w:p>
        </w:tc>
        <w:tc>
          <w:tcPr>
            <w:tcW w:w="3217" w:type="dxa"/>
          </w:tcPr>
          <w:p w14:paraId="14BE2FBD" w14:textId="77777777" w:rsidR="00507839" w:rsidRDefault="00000000">
            <w:pPr>
              <w:pStyle w:val="Compact"/>
            </w:pPr>
            <w:r>
              <w:t>Extrae JSON estructurado de la respuesta de IA</w:t>
            </w:r>
          </w:p>
        </w:tc>
      </w:tr>
      <w:tr w:rsidR="00507839" w14:paraId="2F57DC98" w14:textId="77777777" w:rsidTr="000F5827">
        <w:tc>
          <w:tcPr>
            <w:tcW w:w="742" w:type="dxa"/>
          </w:tcPr>
          <w:p w14:paraId="542DB683" w14:textId="77777777" w:rsidR="00507839" w:rsidRDefault="00000000">
            <w:pPr>
              <w:pStyle w:val="Compact"/>
            </w:pPr>
            <w:r>
              <w:t>12</w:t>
            </w:r>
          </w:p>
        </w:tc>
        <w:tc>
          <w:tcPr>
            <w:tcW w:w="1485" w:type="dxa"/>
          </w:tcPr>
          <w:p w14:paraId="78BFB1C7" w14:textId="77777777" w:rsidR="00507839" w:rsidRDefault="00000000">
            <w:pPr>
              <w:pStyle w:val="Compact"/>
            </w:pPr>
            <w:r>
              <w:t xml:space="preserve">Switch </w:t>
            </w:r>
            <w:proofErr w:type="spellStart"/>
            <w:r>
              <w:t>Intent</w:t>
            </w:r>
            <w:proofErr w:type="spellEnd"/>
          </w:p>
        </w:tc>
        <w:tc>
          <w:tcPr>
            <w:tcW w:w="2475" w:type="dxa"/>
          </w:tcPr>
          <w:p w14:paraId="6D141899" w14:textId="77777777" w:rsidR="00507839" w:rsidRDefault="00000000">
            <w:pPr>
              <w:pStyle w:val="Compact"/>
            </w:pPr>
            <w:r>
              <w:t>Switch</w:t>
            </w:r>
          </w:p>
        </w:tc>
        <w:tc>
          <w:tcPr>
            <w:tcW w:w="3217" w:type="dxa"/>
          </w:tcPr>
          <w:p w14:paraId="3700A8C8" w14:textId="77777777" w:rsidR="00507839" w:rsidRDefault="00000000">
            <w:pPr>
              <w:pStyle w:val="Compact"/>
            </w:pPr>
            <w:r>
              <w:t xml:space="preserve">Rutea según </w:t>
            </w:r>
            <w:proofErr w:type="spellStart"/>
            <w:r>
              <w:t>intent</w:t>
            </w:r>
            <w:proofErr w:type="spellEnd"/>
            <w:r>
              <w:t>: FAQ, ESTADO_PEDIDO, RECLAMO, GENERAL</w:t>
            </w:r>
          </w:p>
        </w:tc>
      </w:tr>
      <w:tr w:rsidR="00507839" w14:paraId="62A7D1F5" w14:textId="77777777" w:rsidTr="000F5827">
        <w:tc>
          <w:tcPr>
            <w:tcW w:w="742" w:type="dxa"/>
          </w:tcPr>
          <w:p w14:paraId="58B68830" w14:textId="77777777" w:rsidR="00507839" w:rsidRDefault="00000000">
            <w:pPr>
              <w:pStyle w:val="Compact"/>
            </w:pPr>
            <w:r>
              <w:t>13</w:t>
            </w:r>
          </w:p>
        </w:tc>
        <w:tc>
          <w:tcPr>
            <w:tcW w:w="1485" w:type="dxa"/>
          </w:tcPr>
          <w:p w14:paraId="6D937286" w14:textId="77777777" w:rsidR="00507839" w:rsidRDefault="00000000">
            <w:pPr>
              <w:pStyle w:val="Compact"/>
            </w:pPr>
            <w:r>
              <w:t>Buscar Pedido</w:t>
            </w:r>
          </w:p>
        </w:tc>
        <w:tc>
          <w:tcPr>
            <w:tcW w:w="2475" w:type="dxa"/>
          </w:tcPr>
          <w:p w14:paraId="4C9D7DC2" w14:textId="77777777" w:rsidR="00507839" w:rsidRDefault="00000000">
            <w:pPr>
              <w:pStyle w:val="Compact"/>
            </w:pPr>
            <w:r>
              <w:t>PostgreSQL</w:t>
            </w:r>
          </w:p>
        </w:tc>
        <w:tc>
          <w:tcPr>
            <w:tcW w:w="3217" w:type="dxa"/>
          </w:tcPr>
          <w:p w14:paraId="50EE57B6" w14:textId="77777777" w:rsidR="00507839" w:rsidRDefault="00000000">
            <w:pPr>
              <w:pStyle w:val="Compact"/>
            </w:pPr>
            <w:r>
              <w:t xml:space="preserve">SELECT de </w:t>
            </w:r>
            <w:proofErr w:type="spellStart"/>
            <w:r>
              <w:rPr>
                <w:rStyle w:val="VerbatimChar"/>
              </w:rPr>
              <w:t>orders</w:t>
            </w:r>
            <w:proofErr w:type="spellEnd"/>
            <w:r>
              <w:t xml:space="preserve"> (solo rama ESTADO_PEDIDO)</w:t>
            </w:r>
          </w:p>
        </w:tc>
      </w:tr>
      <w:tr w:rsidR="00507839" w14:paraId="7A183218" w14:textId="77777777" w:rsidTr="000F5827">
        <w:tc>
          <w:tcPr>
            <w:tcW w:w="742" w:type="dxa"/>
          </w:tcPr>
          <w:p w14:paraId="5B2E92F9" w14:textId="77777777" w:rsidR="00507839" w:rsidRDefault="00000000">
            <w:pPr>
              <w:pStyle w:val="Compact"/>
            </w:pPr>
            <w:r>
              <w:t>14</w:t>
            </w:r>
          </w:p>
        </w:tc>
        <w:tc>
          <w:tcPr>
            <w:tcW w:w="1485" w:type="dxa"/>
          </w:tcPr>
          <w:p w14:paraId="24C934AC" w14:textId="77777777" w:rsidR="00507839" w:rsidRDefault="00000000">
            <w:pPr>
              <w:pStyle w:val="Compact"/>
            </w:pPr>
            <w:r>
              <w:t>Crear Ticket</w:t>
            </w:r>
          </w:p>
        </w:tc>
        <w:tc>
          <w:tcPr>
            <w:tcW w:w="2475" w:type="dxa"/>
          </w:tcPr>
          <w:p w14:paraId="55F678A2" w14:textId="77777777" w:rsidR="00507839" w:rsidRDefault="00000000">
            <w:pPr>
              <w:pStyle w:val="Compact"/>
            </w:pPr>
            <w:r>
              <w:t>PostgreSQL</w:t>
            </w:r>
          </w:p>
        </w:tc>
        <w:tc>
          <w:tcPr>
            <w:tcW w:w="3217" w:type="dxa"/>
          </w:tcPr>
          <w:p w14:paraId="6B7EC9FF" w14:textId="77777777" w:rsidR="00507839" w:rsidRDefault="00000000">
            <w:pPr>
              <w:pStyle w:val="Compact"/>
            </w:pPr>
            <w:r>
              <w:t xml:space="preserve">INSERT en </w:t>
            </w:r>
            <w:r>
              <w:rPr>
                <w:rStyle w:val="VerbatimChar"/>
              </w:rPr>
              <w:t>tickets</w:t>
            </w:r>
            <w:r>
              <w:t xml:space="preserve"> (solo rama </w:t>
            </w:r>
            <w:r>
              <w:lastRenderedPageBreak/>
              <w:t>RECLAMO)</w:t>
            </w:r>
          </w:p>
        </w:tc>
      </w:tr>
      <w:tr w:rsidR="00507839" w14:paraId="3ADE6CC8" w14:textId="77777777" w:rsidTr="000F5827">
        <w:tc>
          <w:tcPr>
            <w:tcW w:w="742" w:type="dxa"/>
          </w:tcPr>
          <w:p w14:paraId="0D46C9AB" w14:textId="77777777" w:rsidR="00507839" w:rsidRDefault="00000000">
            <w:pPr>
              <w:pStyle w:val="Compact"/>
            </w:pPr>
            <w:r>
              <w:lastRenderedPageBreak/>
              <w:t>15</w:t>
            </w:r>
          </w:p>
        </w:tc>
        <w:tc>
          <w:tcPr>
            <w:tcW w:w="1485" w:type="dxa"/>
          </w:tcPr>
          <w:p w14:paraId="6FB35DD7" w14:textId="77777777" w:rsidR="00507839" w:rsidRDefault="00000000">
            <w:pPr>
              <w:pStyle w:val="Compact"/>
            </w:pPr>
            <w:r>
              <w:t>IF Urgente</w:t>
            </w:r>
          </w:p>
        </w:tc>
        <w:tc>
          <w:tcPr>
            <w:tcW w:w="2475" w:type="dxa"/>
          </w:tcPr>
          <w:p w14:paraId="4F23EE33" w14:textId="77777777" w:rsidR="00507839" w:rsidRDefault="00000000">
            <w:pPr>
              <w:pStyle w:val="Compact"/>
            </w:pPr>
            <w:r>
              <w:t>IF</w:t>
            </w:r>
          </w:p>
        </w:tc>
        <w:tc>
          <w:tcPr>
            <w:tcW w:w="3217" w:type="dxa"/>
          </w:tcPr>
          <w:p w14:paraId="3076065A" w14:textId="77777777" w:rsidR="00507839" w:rsidRDefault="00000000">
            <w:pPr>
              <w:pStyle w:val="Compact"/>
            </w:pPr>
            <w:r>
              <w:t xml:space="preserve">Evalúa </w:t>
            </w:r>
            <w:proofErr w:type="spellStart"/>
            <w:r>
              <w:rPr>
                <w:rStyle w:val="VerbatimChar"/>
              </w:rPr>
              <w:t>is_urgent</w:t>
            </w:r>
            <w:proofErr w:type="spellEnd"/>
            <w:r>
              <w:t xml:space="preserve"> de la respuesta de IA</w:t>
            </w:r>
          </w:p>
        </w:tc>
      </w:tr>
      <w:tr w:rsidR="00507839" w14:paraId="01A0E2CC" w14:textId="77777777" w:rsidTr="000F5827">
        <w:tc>
          <w:tcPr>
            <w:tcW w:w="742" w:type="dxa"/>
          </w:tcPr>
          <w:p w14:paraId="02001671" w14:textId="77777777" w:rsidR="00507839" w:rsidRDefault="00000000">
            <w:pPr>
              <w:pStyle w:val="Compact"/>
            </w:pPr>
            <w:r>
              <w:t>16</w:t>
            </w:r>
          </w:p>
        </w:tc>
        <w:tc>
          <w:tcPr>
            <w:tcW w:w="1485" w:type="dxa"/>
          </w:tcPr>
          <w:p w14:paraId="5869A219" w14:textId="77777777" w:rsidR="00507839" w:rsidRDefault="00000000">
            <w:pPr>
              <w:pStyle w:val="Compact"/>
            </w:pPr>
            <w:r>
              <w:t xml:space="preserve">Notificar </w:t>
            </w:r>
            <w:proofErr w:type="spellStart"/>
            <w:r>
              <w:t>Admin</w:t>
            </w:r>
            <w:proofErr w:type="spellEnd"/>
          </w:p>
        </w:tc>
        <w:tc>
          <w:tcPr>
            <w:tcW w:w="2475" w:type="dxa"/>
          </w:tcPr>
          <w:p w14:paraId="677C8A00" w14:textId="77777777" w:rsidR="00507839" w:rsidRDefault="00000000">
            <w:pPr>
              <w:pStyle w:val="Compact"/>
            </w:pPr>
            <w:proofErr w:type="spellStart"/>
            <w:r>
              <w:t>Telegram</w:t>
            </w:r>
            <w:proofErr w:type="spellEnd"/>
          </w:p>
        </w:tc>
        <w:tc>
          <w:tcPr>
            <w:tcW w:w="3217" w:type="dxa"/>
          </w:tcPr>
          <w:p w14:paraId="2FC70894" w14:textId="77777777" w:rsidR="00507839" w:rsidRDefault="00000000">
            <w:pPr>
              <w:pStyle w:val="Compact"/>
            </w:pPr>
            <w:r>
              <w:t>Envía alerta al administrador si es urgente</w:t>
            </w:r>
          </w:p>
        </w:tc>
      </w:tr>
      <w:tr w:rsidR="00507839" w14:paraId="089368B8" w14:textId="77777777" w:rsidTr="000F5827">
        <w:tc>
          <w:tcPr>
            <w:tcW w:w="742" w:type="dxa"/>
          </w:tcPr>
          <w:p w14:paraId="14295519" w14:textId="77777777" w:rsidR="00507839" w:rsidRDefault="00000000">
            <w:pPr>
              <w:pStyle w:val="Compact"/>
            </w:pPr>
            <w:r>
              <w:t>17</w:t>
            </w:r>
          </w:p>
        </w:tc>
        <w:tc>
          <w:tcPr>
            <w:tcW w:w="1485" w:type="dxa"/>
          </w:tcPr>
          <w:p w14:paraId="10B26146" w14:textId="77777777" w:rsidR="00507839" w:rsidRDefault="00000000">
            <w:pPr>
              <w:pStyle w:val="Compact"/>
            </w:pPr>
            <w:proofErr w:type="spellStart"/>
            <w:r>
              <w:t>Router</w:t>
            </w:r>
            <w:proofErr w:type="spellEnd"/>
            <w:r>
              <w:t xml:space="preserve"> Canal</w:t>
            </w:r>
          </w:p>
        </w:tc>
        <w:tc>
          <w:tcPr>
            <w:tcW w:w="2475" w:type="dxa"/>
          </w:tcPr>
          <w:p w14:paraId="264A7A75" w14:textId="77777777" w:rsidR="00507839" w:rsidRDefault="00000000">
            <w:pPr>
              <w:pStyle w:val="Compact"/>
            </w:pPr>
            <w:r>
              <w:t>Switch</w:t>
            </w:r>
          </w:p>
        </w:tc>
        <w:tc>
          <w:tcPr>
            <w:tcW w:w="3217" w:type="dxa"/>
          </w:tcPr>
          <w:p w14:paraId="1248A94B" w14:textId="77777777" w:rsidR="00507839" w:rsidRDefault="00000000">
            <w:pPr>
              <w:pStyle w:val="Compact"/>
            </w:pPr>
            <w:r>
              <w:t>Rutea respuesta al canal de origen</w:t>
            </w:r>
          </w:p>
        </w:tc>
      </w:tr>
      <w:tr w:rsidR="00507839" w14:paraId="6EB76E2B" w14:textId="77777777" w:rsidTr="000F5827">
        <w:tc>
          <w:tcPr>
            <w:tcW w:w="742" w:type="dxa"/>
          </w:tcPr>
          <w:p w14:paraId="1A251B19" w14:textId="77777777" w:rsidR="00507839" w:rsidRDefault="00000000">
            <w:pPr>
              <w:pStyle w:val="Compact"/>
            </w:pPr>
            <w:r>
              <w:t>18-20</w:t>
            </w:r>
          </w:p>
        </w:tc>
        <w:tc>
          <w:tcPr>
            <w:tcW w:w="1485" w:type="dxa"/>
          </w:tcPr>
          <w:p w14:paraId="1C8D4B6A" w14:textId="77777777" w:rsidR="00507839" w:rsidRDefault="00000000">
            <w:pPr>
              <w:pStyle w:val="Compact"/>
            </w:pPr>
            <w:r>
              <w:t>Enviar Respuesta (×3)</w:t>
            </w:r>
          </w:p>
        </w:tc>
        <w:tc>
          <w:tcPr>
            <w:tcW w:w="2475" w:type="dxa"/>
          </w:tcPr>
          <w:p w14:paraId="7392DB9D" w14:textId="77777777" w:rsidR="00507839" w:rsidRDefault="00000000">
            <w:pPr>
              <w:pStyle w:val="Compact"/>
            </w:pPr>
            <w:r>
              <w:t>WhatsApp/</w:t>
            </w:r>
            <w:proofErr w:type="spellStart"/>
            <w:r>
              <w:t>Telegram</w:t>
            </w:r>
            <w:proofErr w:type="spellEnd"/>
            <w:r>
              <w:t>/Email</w:t>
            </w:r>
          </w:p>
        </w:tc>
        <w:tc>
          <w:tcPr>
            <w:tcW w:w="3217" w:type="dxa"/>
          </w:tcPr>
          <w:p w14:paraId="63FFFDC6" w14:textId="77777777" w:rsidR="00507839" w:rsidRDefault="00000000">
            <w:pPr>
              <w:pStyle w:val="Compact"/>
            </w:pPr>
            <w:r>
              <w:t>Envía la respuesta por el canal correspondiente</w:t>
            </w:r>
          </w:p>
        </w:tc>
      </w:tr>
      <w:tr w:rsidR="00507839" w14:paraId="24D2B68A" w14:textId="77777777" w:rsidTr="000F5827">
        <w:tc>
          <w:tcPr>
            <w:tcW w:w="742" w:type="dxa"/>
          </w:tcPr>
          <w:p w14:paraId="0E0A4E47" w14:textId="77777777" w:rsidR="00507839" w:rsidRDefault="00000000">
            <w:pPr>
              <w:pStyle w:val="Compact"/>
            </w:pPr>
            <w:r>
              <w:t>21</w:t>
            </w:r>
          </w:p>
        </w:tc>
        <w:tc>
          <w:tcPr>
            <w:tcW w:w="1485" w:type="dxa"/>
          </w:tcPr>
          <w:p w14:paraId="3C69A793" w14:textId="77777777" w:rsidR="00507839" w:rsidRDefault="00000000">
            <w:pPr>
              <w:pStyle w:val="Compact"/>
            </w:pPr>
            <w:r>
              <w:t>Registrar Interacción</w:t>
            </w:r>
          </w:p>
        </w:tc>
        <w:tc>
          <w:tcPr>
            <w:tcW w:w="2475" w:type="dxa"/>
          </w:tcPr>
          <w:p w14:paraId="3C4E8B91" w14:textId="77777777" w:rsidR="00507839" w:rsidRDefault="00000000">
            <w:pPr>
              <w:pStyle w:val="Compact"/>
            </w:pPr>
            <w:r>
              <w:t>PostgreSQL</w:t>
            </w:r>
          </w:p>
        </w:tc>
        <w:tc>
          <w:tcPr>
            <w:tcW w:w="3217" w:type="dxa"/>
          </w:tcPr>
          <w:p w14:paraId="2C4D195C" w14:textId="77777777" w:rsidR="00507839" w:rsidRDefault="00000000">
            <w:pPr>
              <w:pStyle w:val="Compact"/>
            </w:pPr>
            <w:r>
              <w:t xml:space="preserve">INSERT en </w:t>
            </w:r>
            <w:proofErr w:type="spellStart"/>
            <w:r>
              <w:rPr>
                <w:rStyle w:val="VerbatimChar"/>
              </w:rPr>
              <w:t>interactions</w:t>
            </w:r>
            <w:proofErr w:type="spellEnd"/>
            <w:r>
              <w:t xml:space="preserve"> con todos los datos</w:t>
            </w:r>
          </w:p>
        </w:tc>
      </w:tr>
    </w:tbl>
    <w:p w14:paraId="42B196FD" w14:textId="77777777" w:rsidR="00507839" w:rsidRDefault="00000000">
      <w:pPr>
        <w:pStyle w:val="Ttulo3"/>
      </w:pPr>
      <w:bookmarkStart w:id="126" w:name="_Toc228209414"/>
      <w:bookmarkStart w:id="127" w:name="diagrama-del-flujo-1"/>
      <w:bookmarkEnd w:id="125"/>
      <w:r>
        <w:lastRenderedPageBreak/>
        <w:t>4.4.2 Diagrama del flujo</w:t>
      </w:r>
      <w:bookmarkEnd w:id="126"/>
    </w:p>
    <w:p w14:paraId="31FA2CFF" w14:textId="10413AFB" w:rsidR="00507839" w:rsidRDefault="00933ADC">
      <w:pPr>
        <w:pStyle w:val="SourceCode"/>
      </w:pPr>
      <w:r>
        <w:rPr>
          <w:rStyle w:val="VerbatimChar"/>
          <w:noProof/>
        </w:rPr>
        <w:drawing>
          <wp:inline distT="0" distB="0" distL="0" distR="0" wp14:anchorId="356E674C" wp14:editId="759370AA">
            <wp:extent cx="5597525" cy="538303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8985" cy="5384438"/>
                    </a:xfrm>
                    <a:prstGeom prst="rect">
                      <a:avLst/>
                    </a:prstGeom>
                    <a:noFill/>
                    <a:ln>
                      <a:noFill/>
                    </a:ln>
                  </pic:spPr>
                </pic:pic>
              </a:graphicData>
            </a:graphic>
          </wp:inline>
        </w:drawing>
      </w:r>
      <w:r>
        <w:br/>
      </w:r>
    </w:p>
    <w:p w14:paraId="49E037D5" w14:textId="469F2300" w:rsidR="00933ADC" w:rsidRDefault="00933ADC" w:rsidP="00933ADC">
      <w:pPr>
        <w:pStyle w:val="ImageCaption"/>
      </w:pPr>
      <w:r>
        <w:t xml:space="preserve">Figura 2: </w:t>
      </w:r>
      <w:proofErr w:type="spellStart"/>
      <w:r>
        <w:t>Canvas</w:t>
      </w:r>
      <w:proofErr w:type="spellEnd"/>
      <w:r>
        <w:t xml:space="preserve"> del Flujo 2 en n8n</w:t>
      </w:r>
    </w:p>
    <w:p w14:paraId="659CF83E" w14:textId="77777777" w:rsidR="00507839" w:rsidRDefault="00000000">
      <w:pPr>
        <w:pStyle w:val="CaptionedFigure"/>
      </w:pPr>
      <w:r>
        <w:rPr>
          <w:noProof/>
        </w:rPr>
        <w:drawing>
          <wp:inline distT="0" distB="0" distL="0" distR="0" wp14:anchorId="61CB5430" wp14:editId="5069998B">
            <wp:extent cx="5334000" cy="1353825"/>
            <wp:effectExtent l="0" t="0" r="0" b="0"/>
            <wp:docPr id="74" name="Picture" descr="Figura 2: Canvas del Flujo 2 en n8n"/>
            <wp:cNvGraphicFramePr/>
            <a:graphic xmlns:a="http://schemas.openxmlformats.org/drawingml/2006/main">
              <a:graphicData uri="http://schemas.openxmlformats.org/drawingml/2006/picture">
                <pic:pic xmlns:pic="http://schemas.openxmlformats.org/drawingml/2006/picture">
                  <pic:nvPicPr>
                    <pic:cNvPr id="75" name="Picture" descr="../imagenes/flujo2simple.png"/>
                    <pic:cNvPicPr>
                      <a:picLocks noChangeAspect="1" noChangeArrowheads="1"/>
                    </pic:cNvPicPr>
                  </pic:nvPicPr>
                  <pic:blipFill>
                    <a:blip r:embed="rId11"/>
                    <a:stretch>
                      <a:fillRect/>
                    </a:stretch>
                  </pic:blipFill>
                  <pic:spPr bwMode="auto">
                    <a:xfrm>
                      <a:off x="0" y="0"/>
                      <a:ext cx="5334000" cy="1353825"/>
                    </a:xfrm>
                    <a:prstGeom prst="rect">
                      <a:avLst/>
                    </a:prstGeom>
                    <a:noFill/>
                    <a:ln w="9525">
                      <a:noFill/>
                      <a:headEnd/>
                      <a:tailEnd/>
                    </a:ln>
                  </pic:spPr>
                </pic:pic>
              </a:graphicData>
            </a:graphic>
          </wp:inline>
        </w:drawing>
      </w:r>
    </w:p>
    <w:p w14:paraId="731BBC2E" w14:textId="77777777" w:rsidR="00507839" w:rsidRDefault="00000000">
      <w:pPr>
        <w:pStyle w:val="Textoindependiente"/>
      </w:pPr>
      <w:r>
        <w:rPr>
          <w:i/>
          <w:iCs/>
        </w:rPr>
        <w:t xml:space="preserve">Figura 2: </w:t>
      </w:r>
      <w:proofErr w:type="spellStart"/>
      <w:r>
        <w:rPr>
          <w:i/>
          <w:iCs/>
        </w:rPr>
        <w:t>Canvas</w:t>
      </w:r>
      <w:proofErr w:type="spellEnd"/>
      <w:r>
        <w:rPr>
          <w:i/>
          <w:iCs/>
        </w:rPr>
        <w:t xml:space="preserve"> del Flujo 2 en n8n, mostrando los nodos de recepción por </w:t>
      </w:r>
      <w:proofErr w:type="spellStart"/>
      <w:r>
        <w:rPr>
          <w:i/>
          <w:iCs/>
        </w:rPr>
        <w:t>webhook</w:t>
      </w:r>
      <w:proofErr w:type="spellEnd"/>
      <w:r>
        <w:rPr>
          <w:i/>
          <w:iCs/>
        </w:rPr>
        <w:t xml:space="preserve">, motor de decisión IA (GPT-4o-mini), Switch </w:t>
      </w:r>
      <w:proofErr w:type="spellStart"/>
      <w:r>
        <w:rPr>
          <w:i/>
          <w:iCs/>
        </w:rPr>
        <w:t>Intent</w:t>
      </w:r>
      <w:proofErr w:type="spellEnd"/>
      <w:r>
        <w:rPr>
          <w:i/>
          <w:iCs/>
        </w:rPr>
        <w:t xml:space="preserve"> y ramas de respuesta.</w:t>
      </w:r>
    </w:p>
    <w:p w14:paraId="0A0F333D" w14:textId="77777777" w:rsidR="00507839" w:rsidRDefault="00000000">
      <w:pPr>
        <w:pStyle w:val="Ttulo3"/>
      </w:pPr>
      <w:bookmarkStart w:id="128" w:name="_Toc228209415"/>
      <w:bookmarkStart w:id="129" w:name="prompt-de-ia"/>
      <w:bookmarkEnd w:id="127"/>
      <w:r>
        <w:lastRenderedPageBreak/>
        <w:t xml:space="preserve">4.4.3 </w:t>
      </w:r>
      <w:proofErr w:type="spellStart"/>
      <w:r>
        <w:t>Prompt</w:t>
      </w:r>
      <w:proofErr w:type="spellEnd"/>
      <w:r>
        <w:t xml:space="preserve"> de IA</w:t>
      </w:r>
      <w:bookmarkEnd w:id="128"/>
    </w:p>
    <w:p w14:paraId="042D6ED3" w14:textId="77777777" w:rsidR="00507839" w:rsidRDefault="00000000">
      <w:pPr>
        <w:pStyle w:val="FirstParagraph"/>
      </w:pPr>
      <w:r>
        <w:t xml:space="preserve">El nodo de GPT-4o-mini recibe un </w:t>
      </w:r>
      <w:proofErr w:type="spellStart"/>
      <w:r>
        <w:t>prompt</w:t>
      </w:r>
      <w:proofErr w:type="spellEnd"/>
      <w:r>
        <w:t xml:space="preserve"> de sistema que incluye: el listado completo de FAQ, las instrucciones de clasificación de </w:t>
      </w:r>
      <w:proofErr w:type="spellStart"/>
      <w:r>
        <w:t>intent</w:t>
      </w:r>
      <w:proofErr w:type="spellEnd"/>
      <w:r>
        <w:t xml:space="preserve"> (</w:t>
      </w:r>
      <w:r>
        <w:rPr>
          <w:rStyle w:val="VerbatimChar"/>
        </w:rPr>
        <w:t>FAQ</w:t>
      </w:r>
      <w:r>
        <w:t xml:space="preserve">, </w:t>
      </w:r>
      <w:r>
        <w:rPr>
          <w:rStyle w:val="VerbatimChar"/>
        </w:rPr>
        <w:t>ESTADO_PEDIDO</w:t>
      </w:r>
      <w:r>
        <w:t xml:space="preserve">, </w:t>
      </w:r>
      <w:r>
        <w:rPr>
          <w:rStyle w:val="VerbatimChar"/>
        </w:rPr>
        <w:t>RECLAMO</w:t>
      </w:r>
      <w:r>
        <w:t xml:space="preserve">, </w:t>
      </w:r>
      <w:r>
        <w:rPr>
          <w:rStyle w:val="VerbatimChar"/>
        </w:rPr>
        <w:t>GENERAL</w:t>
      </w:r>
      <w:r>
        <w:t xml:space="preserve">), y las reglas de detección de urgencia. El modelo debe devolver un JSON con los campos </w:t>
      </w:r>
      <w:proofErr w:type="spellStart"/>
      <w:r>
        <w:rPr>
          <w:rStyle w:val="VerbatimChar"/>
        </w:rPr>
        <w:t>intent</w:t>
      </w:r>
      <w:proofErr w:type="spellEnd"/>
      <w:r>
        <w:t xml:space="preserve">, </w:t>
      </w:r>
      <w:r>
        <w:rPr>
          <w:rStyle w:val="VerbatimChar"/>
        </w:rPr>
        <w:t>response</w:t>
      </w:r>
      <w:r>
        <w:t xml:space="preserve">, </w:t>
      </w:r>
      <w:proofErr w:type="spellStart"/>
      <w:r>
        <w:rPr>
          <w:rStyle w:val="VerbatimChar"/>
        </w:rPr>
        <w:t>is_urgent</w:t>
      </w:r>
      <w:proofErr w:type="spellEnd"/>
      <w:r>
        <w:t xml:space="preserve"> y </w:t>
      </w:r>
      <w:proofErr w:type="spellStart"/>
      <w:r>
        <w:rPr>
          <w:rStyle w:val="VerbatimChar"/>
        </w:rPr>
        <w:t>order_number</w:t>
      </w:r>
      <w:proofErr w:type="spellEnd"/>
      <w:r>
        <w:t xml:space="preserve"> (si aplica).</w:t>
      </w:r>
    </w:p>
    <w:p w14:paraId="5E0148F3" w14:textId="77777777" w:rsidR="00507839" w:rsidRDefault="00000000">
      <w:pPr>
        <w:pStyle w:val="Textoindependiente"/>
      </w:pPr>
      <w:r>
        <w:t xml:space="preserve">Se eligió GPT-4o-mini por su balance entre costo y capacidad. Para la tarea de clasificación de </w:t>
      </w:r>
      <w:proofErr w:type="spellStart"/>
      <w:r>
        <w:t>intents</w:t>
      </w:r>
      <w:proofErr w:type="spellEnd"/>
      <w:r>
        <w:t xml:space="preserve"> y generación de respuestas de soporte, no se requiere la potencia completa de GPT-4o. El </w:t>
      </w:r>
      <w:proofErr w:type="spellStart"/>
      <w:r>
        <w:t>prompt</w:t>
      </w:r>
      <w:proofErr w:type="spellEnd"/>
      <w:r>
        <w:t xml:space="preserve"> incluye ejemplos de cada </w:t>
      </w:r>
      <w:proofErr w:type="spellStart"/>
      <w:r>
        <w:t>intent</w:t>
      </w:r>
      <w:proofErr w:type="spellEnd"/>
      <w:r>
        <w:t xml:space="preserve"> para mejorar la precisión de clasificación (</w:t>
      </w:r>
      <w:proofErr w:type="spellStart"/>
      <w:r>
        <w:t>few-shot</w:t>
      </w:r>
      <w:proofErr w:type="spellEnd"/>
      <w:r>
        <w:t xml:space="preserve"> </w:t>
      </w:r>
      <w:proofErr w:type="spellStart"/>
      <w:r>
        <w:t>prompting</w:t>
      </w:r>
      <w:proofErr w:type="spellEnd"/>
      <w:r>
        <w:t>).</w:t>
      </w:r>
    </w:p>
    <w:p w14:paraId="72588A3C" w14:textId="77777777" w:rsidR="00507839" w:rsidRDefault="00000000">
      <w:pPr>
        <w:pStyle w:val="Ttulo3"/>
      </w:pPr>
      <w:bookmarkStart w:id="130" w:name="_Toc228209416"/>
      <w:bookmarkStart w:id="131" w:name="métrica-tmr"/>
      <w:bookmarkEnd w:id="129"/>
      <w:r>
        <w:t>4.4.4 Métrica TMR</w:t>
      </w:r>
      <w:bookmarkEnd w:id="130"/>
    </w:p>
    <w:p w14:paraId="49BC1895" w14:textId="77777777" w:rsidR="00507839" w:rsidRDefault="00000000">
      <w:pPr>
        <w:pStyle w:val="FirstParagraph"/>
      </w:pPr>
      <w:r>
        <w:rPr>
          <w:b/>
          <w:bCs/>
        </w:rPr>
        <w:t>TMR (Tiempo Medio de Respuesta):</w:t>
      </w:r>
      <w:r>
        <w:t xml:space="preserve"> Tiempo entre la recepción del mensaje del cliente (</w:t>
      </w:r>
      <w:proofErr w:type="spellStart"/>
      <w:r>
        <w:rPr>
          <w:rStyle w:val="VerbatimChar"/>
        </w:rPr>
        <w:t>received_at</w:t>
      </w:r>
      <w:proofErr w:type="spellEnd"/>
      <w:r>
        <w:t>) y el envío de la respuesta (</w:t>
      </w:r>
      <w:proofErr w:type="spellStart"/>
      <w:r>
        <w:rPr>
          <w:rStyle w:val="VerbatimChar"/>
        </w:rPr>
        <w:t>responded_at</w:t>
      </w:r>
      <w:proofErr w:type="spellEnd"/>
      <w:r>
        <w:t xml:space="preserve">). Se calcula automáticamente en la vista </w:t>
      </w:r>
      <w:proofErr w:type="spellStart"/>
      <w:r>
        <w:rPr>
          <w:rStyle w:val="VerbatimChar"/>
        </w:rPr>
        <w:t>v_chatbot_response_time</w:t>
      </w:r>
      <w:proofErr w:type="spellEnd"/>
      <w:r>
        <w:t xml:space="preserve">. Esta métrica refleja la latencia total del </w:t>
      </w:r>
      <w:proofErr w:type="spellStart"/>
      <w:r>
        <w:t>chatbot</w:t>
      </w:r>
      <w:proofErr w:type="spellEnd"/>
      <w:r>
        <w:t>, incluyendo el tiempo de procesamiento de la IA.</w:t>
      </w:r>
    </w:p>
    <w:p w14:paraId="5007DE79" w14:textId="77777777" w:rsidR="00507839" w:rsidRDefault="00000000">
      <w:pPr>
        <w:pStyle w:val="Ttulo2"/>
      </w:pPr>
      <w:bookmarkStart w:id="132" w:name="_Toc228209417"/>
      <w:bookmarkStart w:id="133" w:name="configuración-de-grafana"/>
      <w:bookmarkEnd w:id="123"/>
      <w:bookmarkEnd w:id="131"/>
      <w:r>
        <w:t xml:space="preserve">4.5 Configuración de </w:t>
      </w:r>
      <w:proofErr w:type="spellStart"/>
      <w:r>
        <w:t>Grafana</w:t>
      </w:r>
      <w:bookmarkEnd w:id="132"/>
      <w:proofErr w:type="spellEnd"/>
    </w:p>
    <w:p w14:paraId="58EEB9B2" w14:textId="77777777" w:rsidR="00507839" w:rsidRDefault="00000000">
      <w:pPr>
        <w:pStyle w:val="FirstParagraph"/>
      </w:pPr>
      <w:r>
        <w:t xml:space="preserve">Se configuró un </w:t>
      </w:r>
      <w:proofErr w:type="spellStart"/>
      <w:r>
        <w:t>dashboard</w:t>
      </w:r>
      <w:proofErr w:type="spellEnd"/>
      <w:r>
        <w:t xml:space="preserve"> único en </w:t>
      </w:r>
      <w:proofErr w:type="spellStart"/>
      <w:r>
        <w:t>Grafana</w:t>
      </w:r>
      <w:proofErr w:type="spellEnd"/>
      <w:r>
        <w:t xml:space="preserve"> con conexión directa a PostgreSQL, consumiendo las 5 vistas de métricas.</w:t>
      </w:r>
    </w:p>
    <w:p w14:paraId="5956D786" w14:textId="77777777" w:rsidR="00507839" w:rsidRDefault="00000000">
      <w:pPr>
        <w:pStyle w:val="Ttulo3"/>
      </w:pPr>
      <w:bookmarkStart w:id="134" w:name="_Toc228209418"/>
      <w:bookmarkStart w:id="135" w:name="paneles-del-dashboard"/>
      <w:r>
        <w:t xml:space="preserve">Paneles del </w:t>
      </w:r>
      <w:proofErr w:type="spellStart"/>
      <w:r>
        <w:t>dashboard</w:t>
      </w:r>
      <w:bookmarkEnd w:id="134"/>
      <w:proofErr w:type="spellEnd"/>
    </w:p>
    <w:tbl>
      <w:tblPr>
        <w:tblStyle w:val="Tablaconcuadrcula"/>
        <w:tblW w:w="5000" w:type="pct"/>
        <w:tblLayout w:type="fixed"/>
        <w:tblLook w:val="0020" w:firstRow="1" w:lastRow="0" w:firstColumn="0" w:lastColumn="0" w:noHBand="0" w:noVBand="0"/>
      </w:tblPr>
      <w:tblGrid>
        <w:gridCol w:w="590"/>
        <w:gridCol w:w="1378"/>
        <w:gridCol w:w="1181"/>
        <w:gridCol w:w="3346"/>
        <w:gridCol w:w="2559"/>
      </w:tblGrid>
      <w:tr w:rsidR="00507839" w14:paraId="674631E3" w14:textId="77777777" w:rsidTr="000F5827">
        <w:tc>
          <w:tcPr>
            <w:tcW w:w="516" w:type="dxa"/>
          </w:tcPr>
          <w:p w14:paraId="7397252A" w14:textId="77777777" w:rsidR="00507839" w:rsidRDefault="00000000">
            <w:pPr>
              <w:pStyle w:val="Compact"/>
            </w:pPr>
            <w:r>
              <w:t>#</w:t>
            </w:r>
          </w:p>
        </w:tc>
        <w:tc>
          <w:tcPr>
            <w:tcW w:w="1205" w:type="dxa"/>
          </w:tcPr>
          <w:p w14:paraId="0879B545" w14:textId="77777777" w:rsidR="00507839" w:rsidRDefault="00000000">
            <w:pPr>
              <w:pStyle w:val="Compact"/>
            </w:pPr>
            <w:r>
              <w:t>Panel</w:t>
            </w:r>
          </w:p>
        </w:tc>
        <w:tc>
          <w:tcPr>
            <w:tcW w:w="1033" w:type="dxa"/>
          </w:tcPr>
          <w:p w14:paraId="402BD908" w14:textId="77777777" w:rsidR="00507839" w:rsidRDefault="00000000">
            <w:pPr>
              <w:pStyle w:val="Compact"/>
            </w:pPr>
            <w:r>
              <w:t>Tipo</w:t>
            </w:r>
          </w:p>
        </w:tc>
        <w:tc>
          <w:tcPr>
            <w:tcW w:w="2926" w:type="dxa"/>
          </w:tcPr>
          <w:p w14:paraId="6D31CDE3" w14:textId="77777777" w:rsidR="00507839" w:rsidRDefault="00000000">
            <w:pPr>
              <w:pStyle w:val="Compact"/>
            </w:pPr>
            <w:r>
              <w:t>Fuente (vista)</w:t>
            </w:r>
          </w:p>
        </w:tc>
        <w:tc>
          <w:tcPr>
            <w:tcW w:w="2238" w:type="dxa"/>
          </w:tcPr>
          <w:p w14:paraId="2AB47055" w14:textId="77777777" w:rsidR="00507839" w:rsidRDefault="00000000">
            <w:pPr>
              <w:pStyle w:val="Compact"/>
            </w:pPr>
            <w:r>
              <w:t>Descripción</w:t>
            </w:r>
          </w:p>
        </w:tc>
      </w:tr>
      <w:tr w:rsidR="00507839" w14:paraId="1034C547" w14:textId="77777777" w:rsidTr="000F5827">
        <w:tc>
          <w:tcPr>
            <w:tcW w:w="516" w:type="dxa"/>
          </w:tcPr>
          <w:p w14:paraId="0AF4B679" w14:textId="77777777" w:rsidR="00507839" w:rsidRDefault="00000000">
            <w:pPr>
              <w:pStyle w:val="Compact"/>
            </w:pPr>
            <w:r>
              <w:t>1</w:t>
            </w:r>
          </w:p>
        </w:tc>
        <w:tc>
          <w:tcPr>
            <w:tcW w:w="1205" w:type="dxa"/>
          </w:tcPr>
          <w:p w14:paraId="6908EDBC" w14:textId="77777777" w:rsidR="00507839" w:rsidRDefault="00000000">
            <w:pPr>
              <w:pStyle w:val="Compact"/>
            </w:pPr>
            <w:r>
              <w:t>MTTD Promedio</w:t>
            </w:r>
          </w:p>
        </w:tc>
        <w:tc>
          <w:tcPr>
            <w:tcW w:w="1033" w:type="dxa"/>
          </w:tcPr>
          <w:p w14:paraId="169544D4" w14:textId="77777777" w:rsidR="00507839" w:rsidRDefault="00000000">
            <w:pPr>
              <w:pStyle w:val="Compact"/>
            </w:pPr>
            <w:proofErr w:type="spellStart"/>
            <w:r>
              <w:t>Stat</w:t>
            </w:r>
            <w:proofErr w:type="spellEnd"/>
          </w:p>
        </w:tc>
        <w:tc>
          <w:tcPr>
            <w:tcW w:w="2926" w:type="dxa"/>
          </w:tcPr>
          <w:p w14:paraId="777E3255" w14:textId="77777777" w:rsidR="00507839" w:rsidRDefault="00000000">
            <w:pPr>
              <w:pStyle w:val="Compact"/>
            </w:pPr>
            <w:proofErr w:type="spellStart"/>
            <w:r>
              <w:rPr>
                <w:rStyle w:val="VerbatimChar"/>
              </w:rPr>
              <w:t>v_metrics_summary</w:t>
            </w:r>
            <w:proofErr w:type="spellEnd"/>
          </w:p>
        </w:tc>
        <w:tc>
          <w:tcPr>
            <w:tcW w:w="2238" w:type="dxa"/>
          </w:tcPr>
          <w:p w14:paraId="3F5DE55C" w14:textId="77777777" w:rsidR="00507839" w:rsidRDefault="00000000">
            <w:pPr>
              <w:pStyle w:val="Compact"/>
            </w:pPr>
            <w:r>
              <w:t>Tiempo promedio de detección en ms</w:t>
            </w:r>
          </w:p>
        </w:tc>
      </w:tr>
      <w:tr w:rsidR="00507839" w14:paraId="300DF3C5" w14:textId="77777777" w:rsidTr="000F5827">
        <w:tc>
          <w:tcPr>
            <w:tcW w:w="516" w:type="dxa"/>
          </w:tcPr>
          <w:p w14:paraId="5380F9E0" w14:textId="77777777" w:rsidR="00507839" w:rsidRDefault="00000000">
            <w:pPr>
              <w:pStyle w:val="Compact"/>
            </w:pPr>
            <w:r>
              <w:t>2</w:t>
            </w:r>
          </w:p>
        </w:tc>
        <w:tc>
          <w:tcPr>
            <w:tcW w:w="1205" w:type="dxa"/>
          </w:tcPr>
          <w:p w14:paraId="15FEF259" w14:textId="77777777" w:rsidR="00507839" w:rsidRDefault="00000000">
            <w:pPr>
              <w:pStyle w:val="Compact"/>
            </w:pPr>
            <w:r>
              <w:t>MTTR Promedio</w:t>
            </w:r>
          </w:p>
        </w:tc>
        <w:tc>
          <w:tcPr>
            <w:tcW w:w="1033" w:type="dxa"/>
          </w:tcPr>
          <w:p w14:paraId="70A4105A" w14:textId="77777777" w:rsidR="00507839" w:rsidRDefault="00000000">
            <w:pPr>
              <w:pStyle w:val="Compact"/>
            </w:pPr>
            <w:proofErr w:type="spellStart"/>
            <w:r>
              <w:t>Stat</w:t>
            </w:r>
            <w:proofErr w:type="spellEnd"/>
          </w:p>
        </w:tc>
        <w:tc>
          <w:tcPr>
            <w:tcW w:w="2926" w:type="dxa"/>
          </w:tcPr>
          <w:p w14:paraId="61144C99" w14:textId="77777777" w:rsidR="00507839" w:rsidRDefault="00000000">
            <w:pPr>
              <w:pStyle w:val="Compact"/>
            </w:pPr>
            <w:proofErr w:type="spellStart"/>
            <w:r>
              <w:rPr>
                <w:rStyle w:val="VerbatimChar"/>
              </w:rPr>
              <w:t>v_metrics_summary</w:t>
            </w:r>
            <w:proofErr w:type="spellEnd"/>
          </w:p>
        </w:tc>
        <w:tc>
          <w:tcPr>
            <w:tcW w:w="2238" w:type="dxa"/>
          </w:tcPr>
          <w:p w14:paraId="62CB65D1" w14:textId="77777777" w:rsidR="00507839" w:rsidRDefault="00000000">
            <w:pPr>
              <w:pStyle w:val="Compact"/>
            </w:pPr>
            <w:r>
              <w:t>Tiempo promedio de resolución en ms</w:t>
            </w:r>
          </w:p>
        </w:tc>
      </w:tr>
      <w:tr w:rsidR="00507839" w14:paraId="1C4346CF" w14:textId="77777777" w:rsidTr="000F5827">
        <w:tc>
          <w:tcPr>
            <w:tcW w:w="516" w:type="dxa"/>
          </w:tcPr>
          <w:p w14:paraId="224D952D" w14:textId="77777777" w:rsidR="00507839" w:rsidRDefault="00000000">
            <w:pPr>
              <w:pStyle w:val="Compact"/>
            </w:pPr>
            <w:r>
              <w:t>3</w:t>
            </w:r>
          </w:p>
        </w:tc>
        <w:tc>
          <w:tcPr>
            <w:tcW w:w="1205" w:type="dxa"/>
          </w:tcPr>
          <w:p w14:paraId="15609333" w14:textId="77777777" w:rsidR="00507839" w:rsidRDefault="00000000">
            <w:pPr>
              <w:pStyle w:val="Compact"/>
            </w:pPr>
            <w:r>
              <w:t>Órdenes por Estado</w:t>
            </w:r>
          </w:p>
        </w:tc>
        <w:tc>
          <w:tcPr>
            <w:tcW w:w="1033" w:type="dxa"/>
          </w:tcPr>
          <w:p w14:paraId="34FBD9AE" w14:textId="77777777" w:rsidR="00507839" w:rsidRDefault="00000000">
            <w:pPr>
              <w:pStyle w:val="Compact"/>
            </w:pPr>
            <w:r>
              <w:t>Pie Chart</w:t>
            </w:r>
          </w:p>
        </w:tc>
        <w:tc>
          <w:tcPr>
            <w:tcW w:w="2926" w:type="dxa"/>
          </w:tcPr>
          <w:p w14:paraId="3CDAACFF" w14:textId="77777777" w:rsidR="00507839" w:rsidRDefault="00000000">
            <w:pPr>
              <w:pStyle w:val="Compact"/>
            </w:pPr>
            <w:proofErr w:type="spellStart"/>
            <w:r>
              <w:rPr>
                <w:rStyle w:val="VerbatimChar"/>
              </w:rPr>
              <w:t>v_daily_order_summary</w:t>
            </w:r>
            <w:proofErr w:type="spellEnd"/>
          </w:p>
        </w:tc>
        <w:tc>
          <w:tcPr>
            <w:tcW w:w="2238" w:type="dxa"/>
          </w:tcPr>
          <w:p w14:paraId="2C2B82BD" w14:textId="77777777" w:rsidR="00507839" w:rsidRDefault="00000000">
            <w:pPr>
              <w:pStyle w:val="Compact"/>
            </w:pPr>
            <w:r>
              <w:t>Distribución de estados de órdenes</w:t>
            </w:r>
          </w:p>
        </w:tc>
      </w:tr>
      <w:tr w:rsidR="00507839" w14:paraId="12E6897D" w14:textId="77777777" w:rsidTr="000F5827">
        <w:tc>
          <w:tcPr>
            <w:tcW w:w="516" w:type="dxa"/>
          </w:tcPr>
          <w:p w14:paraId="5C0024E0" w14:textId="77777777" w:rsidR="00507839" w:rsidRDefault="00000000">
            <w:pPr>
              <w:pStyle w:val="Compact"/>
            </w:pPr>
            <w:r>
              <w:t>4</w:t>
            </w:r>
          </w:p>
        </w:tc>
        <w:tc>
          <w:tcPr>
            <w:tcW w:w="1205" w:type="dxa"/>
          </w:tcPr>
          <w:p w14:paraId="0C938FA0" w14:textId="77777777" w:rsidR="00507839" w:rsidRDefault="00000000">
            <w:pPr>
              <w:pStyle w:val="Compact"/>
            </w:pPr>
            <w:r>
              <w:t>Órdenes por Día</w:t>
            </w:r>
          </w:p>
        </w:tc>
        <w:tc>
          <w:tcPr>
            <w:tcW w:w="1033" w:type="dxa"/>
          </w:tcPr>
          <w:p w14:paraId="13F9B655" w14:textId="77777777" w:rsidR="00507839" w:rsidRDefault="00000000">
            <w:pPr>
              <w:pStyle w:val="Compact"/>
            </w:pPr>
            <w:r>
              <w:t>Bar Chart</w:t>
            </w:r>
          </w:p>
        </w:tc>
        <w:tc>
          <w:tcPr>
            <w:tcW w:w="2926" w:type="dxa"/>
          </w:tcPr>
          <w:p w14:paraId="6DD4A01C" w14:textId="77777777" w:rsidR="00507839" w:rsidRDefault="00000000">
            <w:pPr>
              <w:pStyle w:val="Compact"/>
            </w:pPr>
            <w:proofErr w:type="spellStart"/>
            <w:r>
              <w:rPr>
                <w:rStyle w:val="VerbatimChar"/>
              </w:rPr>
              <w:t>v_daily_order_summary</w:t>
            </w:r>
            <w:proofErr w:type="spellEnd"/>
          </w:p>
        </w:tc>
        <w:tc>
          <w:tcPr>
            <w:tcW w:w="2238" w:type="dxa"/>
          </w:tcPr>
          <w:p w14:paraId="110F4C15" w14:textId="77777777" w:rsidR="00507839" w:rsidRDefault="00000000">
            <w:pPr>
              <w:pStyle w:val="Compact"/>
            </w:pPr>
            <w:r>
              <w:t>Volumen diario de órdenes procesadas</w:t>
            </w:r>
          </w:p>
        </w:tc>
      </w:tr>
      <w:tr w:rsidR="00507839" w14:paraId="648D91E5" w14:textId="77777777" w:rsidTr="000F5827">
        <w:tc>
          <w:tcPr>
            <w:tcW w:w="516" w:type="dxa"/>
          </w:tcPr>
          <w:p w14:paraId="31353B4E" w14:textId="77777777" w:rsidR="00507839" w:rsidRDefault="00000000">
            <w:pPr>
              <w:pStyle w:val="Compact"/>
            </w:pPr>
            <w:r>
              <w:t>5</w:t>
            </w:r>
          </w:p>
        </w:tc>
        <w:tc>
          <w:tcPr>
            <w:tcW w:w="1205" w:type="dxa"/>
          </w:tcPr>
          <w:p w14:paraId="6230F055" w14:textId="77777777" w:rsidR="00507839" w:rsidRDefault="00000000">
            <w:pPr>
              <w:pStyle w:val="Compact"/>
            </w:pPr>
            <w:r>
              <w:t>TMR Promedio</w:t>
            </w:r>
          </w:p>
        </w:tc>
        <w:tc>
          <w:tcPr>
            <w:tcW w:w="1033" w:type="dxa"/>
          </w:tcPr>
          <w:p w14:paraId="0A80D449" w14:textId="77777777" w:rsidR="00507839" w:rsidRDefault="00000000">
            <w:pPr>
              <w:pStyle w:val="Compact"/>
            </w:pPr>
            <w:proofErr w:type="spellStart"/>
            <w:r>
              <w:t>Stat</w:t>
            </w:r>
            <w:proofErr w:type="spellEnd"/>
          </w:p>
        </w:tc>
        <w:tc>
          <w:tcPr>
            <w:tcW w:w="2926" w:type="dxa"/>
          </w:tcPr>
          <w:p w14:paraId="0B5C9B1C" w14:textId="77777777" w:rsidR="00507839" w:rsidRDefault="00000000">
            <w:pPr>
              <w:pStyle w:val="Compact"/>
            </w:pPr>
            <w:proofErr w:type="spellStart"/>
            <w:r>
              <w:rPr>
                <w:rStyle w:val="VerbatimChar"/>
              </w:rPr>
              <w:t>v_metrics_summary</w:t>
            </w:r>
            <w:proofErr w:type="spellEnd"/>
          </w:p>
        </w:tc>
        <w:tc>
          <w:tcPr>
            <w:tcW w:w="2238" w:type="dxa"/>
          </w:tcPr>
          <w:p w14:paraId="7AB7498D" w14:textId="77777777" w:rsidR="00507839" w:rsidRDefault="00000000">
            <w:pPr>
              <w:pStyle w:val="Compact"/>
            </w:pPr>
            <w:r>
              <w:t xml:space="preserve">Tiempo promedio de respuesta del </w:t>
            </w:r>
            <w:proofErr w:type="spellStart"/>
            <w:r>
              <w:t>chatbot</w:t>
            </w:r>
            <w:proofErr w:type="spellEnd"/>
            <w:r>
              <w:t xml:space="preserve"> en ms</w:t>
            </w:r>
          </w:p>
        </w:tc>
      </w:tr>
      <w:tr w:rsidR="00507839" w14:paraId="73B27179" w14:textId="77777777" w:rsidTr="000F5827">
        <w:tc>
          <w:tcPr>
            <w:tcW w:w="516" w:type="dxa"/>
          </w:tcPr>
          <w:p w14:paraId="2622D8C8" w14:textId="77777777" w:rsidR="00507839" w:rsidRDefault="00000000">
            <w:pPr>
              <w:pStyle w:val="Compact"/>
            </w:pPr>
            <w:r>
              <w:t>6</w:t>
            </w:r>
          </w:p>
        </w:tc>
        <w:tc>
          <w:tcPr>
            <w:tcW w:w="1205" w:type="dxa"/>
          </w:tcPr>
          <w:p w14:paraId="21E33B49" w14:textId="77777777" w:rsidR="00507839" w:rsidRDefault="00000000">
            <w:pPr>
              <w:pStyle w:val="Compact"/>
            </w:pPr>
            <w:r>
              <w:t>Interacciones por Canal</w:t>
            </w:r>
          </w:p>
        </w:tc>
        <w:tc>
          <w:tcPr>
            <w:tcW w:w="1033" w:type="dxa"/>
          </w:tcPr>
          <w:p w14:paraId="25663610" w14:textId="77777777" w:rsidR="00507839" w:rsidRDefault="00000000">
            <w:pPr>
              <w:pStyle w:val="Compact"/>
            </w:pPr>
            <w:r>
              <w:t>Pie Chart</w:t>
            </w:r>
          </w:p>
        </w:tc>
        <w:tc>
          <w:tcPr>
            <w:tcW w:w="2926" w:type="dxa"/>
          </w:tcPr>
          <w:p w14:paraId="5D34D5C8" w14:textId="77777777" w:rsidR="00507839" w:rsidRDefault="00000000">
            <w:pPr>
              <w:pStyle w:val="Compact"/>
            </w:pPr>
            <w:proofErr w:type="spellStart"/>
            <w:r>
              <w:rPr>
                <w:rStyle w:val="VerbatimChar"/>
              </w:rPr>
              <w:t>v_daily_chatbot_summary</w:t>
            </w:r>
            <w:proofErr w:type="spellEnd"/>
          </w:p>
        </w:tc>
        <w:tc>
          <w:tcPr>
            <w:tcW w:w="2238" w:type="dxa"/>
          </w:tcPr>
          <w:p w14:paraId="4EFA4EEB" w14:textId="77777777" w:rsidR="00507839" w:rsidRDefault="00000000">
            <w:pPr>
              <w:pStyle w:val="Compact"/>
            </w:pPr>
            <w:r>
              <w:t xml:space="preserve">Distribución WhatsApp / </w:t>
            </w:r>
            <w:proofErr w:type="spellStart"/>
            <w:r>
              <w:t>Telegram</w:t>
            </w:r>
            <w:proofErr w:type="spellEnd"/>
            <w:r>
              <w:t xml:space="preserve"> / Email</w:t>
            </w:r>
          </w:p>
        </w:tc>
      </w:tr>
      <w:tr w:rsidR="00507839" w14:paraId="54717CD4" w14:textId="77777777" w:rsidTr="000F5827">
        <w:tc>
          <w:tcPr>
            <w:tcW w:w="516" w:type="dxa"/>
          </w:tcPr>
          <w:p w14:paraId="1FB82293" w14:textId="77777777" w:rsidR="00507839" w:rsidRDefault="00000000">
            <w:pPr>
              <w:pStyle w:val="Compact"/>
            </w:pPr>
            <w:r>
              <w:t>7</w:t>
            </w:r>
          </w:p>
        </w:tc>
        <w:tc>
          <w:tcPr>
            <w:tcW w:w="1205" w:type="dxa"/>
          </w:tcPr>
          <w:p w14:paraId="76131F5D" w14:textId="77777777" w:rsidR="00507839" w:rsidRDefault="00000000">
            <w:pPr>
              <w:pStyle w:val="Compact"/>
            </w:pPr>
            <w:r>
              <w:t>Resumen Ejecutivo</w:t>
            </w:r>
          </w:p>
        </w:tc>
        <w:tc>
          <w:tcPr>
            <w:tcW w:w="1033" w:type="dxa"/>
          </w:tcPr>
          <w:p w14:paraId="56A73B4E" w14:textId="77777777" w:rsidR="00507839" w:rsidRDefault="00000000">
            <w:pPr>
              <w:pStyle w:val="Compact"/>
            </w:pPr>
            <w:r>
              <w:t>Table</w:t>
            </w:r>
          </w:p>
        </w:tc>
        <w:tc>
          <w:tcPr>
            <w:tcW w:w="2926" w:type="dxa"/>
          </w:tcPr>
          <w:p w14:paraId="689AF760" w14:textId="77777777" w:rsidR="00507839" w:rsidRDefault="00000000">
            <w:pPr>
              <w:pStyle w:val="Compact"/>
            </w:pPr>
            <w:proofErr w:type="spellStart"/>
            <w:r>
              <w:rPr>
                <w:rStyle w:val="VerbatimChar"/>
              </w:rPr>
              <w:t>v_metrics_summary</w:t>
            </w:r>
            <w:proofErr w:type="spellEnd"/>
          </w:p>
        </w:tc>
        <w:tc>
          <w:tcPr>
            <w:tcW w:w="2238" w:type="dxa"/>
          </w:tcPr>
          <w:p w14:paraId="1C110820" w14:textId="77777777" w:rsidR="00507839" w:rsidRDefault="00000000">
            <w:pPr>
              <w:pStyle w:val="Compact"/>
            </w:pPr>
            <w:r>
              <w:t>Tabla con todas las métricas consolidadas</w:t>
            </w:r>
          </w:p>
        </w:tc>
      </w:tr>
    </w:tbl>
    <w:p w14:paraId="20CEBC9D" w14:textId="77777777" w:rsidR="00507839" w:rsidRDefault="00000000">
      <w:pPr>
        <w:pStyle w:val="CaptionedFigure"/>
      </w:pPr>
      <w:r>
        <w:rPr>
          <w:noProof/>
        </w:rPr>
        <w:lastRenderedPageBreak/>
        <w:drawing>
          <wp:inline distT="0" distB="0" distL="0" distR="0" wp14:anchorId="7E3436BE" wp14:editId="342521A4">
            <wp:extent cx="5334000" cy="2639146"/>
            <wp:effectExtent l="0" t="0" r="0" b="0"/>
            <wp:docPr id="81" name="Picture" descr="Figura 3: Dashboard Pipeline Post-Venta en Grafana"/>
            <wp:cNvGraphicFramePr/>
            <a:graphic xmlns:a="http://schemas.openxmlformats.org/drawingml/2006/main">
              <a:graphicData uri="http://schemas.openxmlformats.org/drawingml/2006/picture">
                <pic:pic xmlns:pic="http://schemas.openxmlformats.org/drawingml/2006/picture">
                  <pic:nvPicPr>
                    <pic:cNvPr id="82" name="Picture" descr="../imagenes/granafa%20flujo1.png"/>
                    <pic:cNvPicPr>
                      <a:picLocks noChangeAspect="1" noChangeArrowheads="1"/>
                    </pic:cNvPicPr>
                  </pic:nvPicPr>
                  <pic:blipFill>
                    <a:blip r:embed="rId12"/>
                    <a:stretch>
                      <a:fillRect/>
                    </a:stretch>
                  </pic:blipFill>
                  <pic:spPr bwMode="auto">
                    <a:xfrm>
                      <a:off x="0" y="0"/>
                      <a:ext cx="5334000" cy="2639146"/>
                    </a:xfrm>
                    <a:prstGeom prst="rect">
                      <a:avLst/>
                    </a:prstGeom>
                    <a:noFill/>
                    <a:ln w="9525">
                      <a:noFill/>
                      <a:headEnd/>
                      <a:tailEnd/>
                    </a:ln>
                  </pic:spPr>
                </pic:pic>
              </a:graphicData>
            </a:graphic>
          </wp:inline>
        </w:drawing>
      </w:r>
    </w:p>
    <w:p w14:paraId="3626A695" w14:textId="77777777" w:rsidR="00507839" w:rsidRDefault="00000000">
      <w:pPr>
        <w:pStyle w:val="ImageCaption"/>
      </w:pPr>
      <w:r>
        <w:t xml:space="preserve">Figura 3: </w:t>
      </w:r>
      <w:proofErr w:type="spellStart"/>
      <w:r>
        <w:t>Dashboard</w:t>
      </w:r>
      <w:proofErr w:type="spellEnd"/>
      <w:r>
        <w:t xml:space="preserve"> Pipeline Post-Venta en </w:t>
      </w:r>
      <w:proofErr w:type="spellStart"/>
      <w:r>
        <w:t>Grafana</w:t>
      </w:r>
      <w:proofErr w:type="spellEnd"/>
    </w:p>
    <w:p w14:paraId="03D169EA" w14:textId="77777777" w:rsidR="00507839" w:rsidRDefault="00000000">
      <w:pPr>
        <w:pStyle w:val="Textoindependiente"/>
      </w:pPr>
      <w:r>
        <w:rPr>
          <w:i/>
          <w:iCs/>
        </w:rPr>
        <w:t xml:space="preserve">Figura 3: Vista del </w:t>
      </w:r>
      <w:proofErr w:type="spellStart"/>
      <w:r>
        <w:rPr>
          <w:i/>
          <w:iCs/>
        </w:rPr>
        <w:t>dashboard</w:t>
      </w:r>
      <w:proofErr w:type="spellEnd"/>
      <w:r>
        <w:rPr>
          <w:i/>
          <w:iCs/>
        </w:rPr>
        <w:t xml:space="preserve"> “Pipeline Post-Venta — </w:t>
      </w:r>
      <w:proofErr w:type="spellStart"/>
      <w:r>
        <w:rPr>
          <w:i/>
          <w:iCs/>
        </w:rPr>
        <w:t>Overview</w:t>
      </w:r>
      <w:proofErr w:type="spellEnd"/>
      <w:r>
        <w:rPr>
          <w:i/>
          <w:iCs/>
        </w:rPr>
        <w:t xml:space="preserve">” en </w:t>
      </w:r>
      <w:proofErr w:type="spellStart"/>
      <w:r>
        <w:rPr>
          <w:i/>
          <w:iCs/>
        </w:rPr>
        <w:t>Grafana</w:t>
      </w:r>
      <w:proofErr w:type="spellEnd"/>
      <w:r>
        <w:rPr>
          <w:i/>
          <w:iCs/>
        </w:rPr>
        <w:t>, con los 7 paneles activos alimentados desde las vistas PostgreSQL en tiempo real.</w:t>
      </w:r>
    </w:p>
    <w:p w14:paraId="13D8E9F0" w14:textId="67EA7DDA" w:rsidR="00507839" w:rsidRDefault="00000000">
      <w:pPr>
        <w:pStyle w:val="Ttulo2"/>
      </w:pPr>
      <w:bookmarkStart w:id="136" w:name="_Toc228209419"/>
      <w:bookmarkStart w:id="137" w:name="testing"/>
      <w:bookmarkEnd w:id="133"/>
      <w:bookmarkEnd w:id="135"/>
      <w:r>
        <w:t xml:space="preserve">4.6 </w:t>
      </w:r>
      <w:proofErr w:type="spellStart"/>
      <w:r>
        <w:t>Testing</w:t>
      </w:r>
      <w:bookmarkEnd w:id="136"/>
      <w:proofErr w:type="spellEnd"/>
      <w:r w:rsidR="000F5827">
        <w:br/>
      </w:r>
      <w:r w:rsidR="000F5827" w:rsidRPr="000F5827">
        <w:rPr>
          <w:rFonts w:asciiTheme="minorHAnsi" w:hAnsiTheme="minorHAnsi"/>
          <w:color w:val="000000" w:themeColor="text1"/>
          <w:sz w:val="24"/>
          <w:szCs w:val="24"/>
        </w:rPr>
        <w:t xml:space="preserve">Las pruebas se ejecutaron sobre una notebook con procesador Intel Core i5 de 11ª generación, 16 GB de RAM DDR4, almacenamiento SSD </w:t>
      </w:r>
      <w:proofErr w:type="spellStart"/>
      <w:r w:rsidR="000F5827" w:rsidRPr="000F5827">
        <w:rPr>
          <w:rFonts w:asciiTheme="minorHAnsi" w:hAnsiTheme="minorHAnsi"/>
          <w:color w:val="000000" w:themeColor="text1"/>
          <w:sz w:val="24"/>
          <w:szCs w:val="24"/>
        </w:rPr>
        <w:t>NVMe</w:t>
      </w:r>
      <w:proofErr w:type="spellEnd"/>
      <w:r w:rsidR="000F5827" w:rsidRPr="000F5827">
        <w:rPr>
          <w:rFonts w:asciiTheme="minorHAnsi" w:hAnsiTheme="minorHAnsi"/>
          <w:color w:val="000000" w:themeColor="text1"/>
          <w:sz w:val="24"/>
          <w:szCs w:val="24"/>
        </w:rPr>
        <w:t xml:space="preserve"> de 512 GB y sistema operativo Windows 11 con WSL2 (Ubuntu 22.04). Los cuatro contenedores Docker (n8n, PostgreSQL, </w:t>
      </w:r>
      <w:proofErr w:type="spellStart"/>
      <w:r w:rsidR="000F5827" w:rsidRPr="000F5827">
        <w:rPr>
          <w:rFonts w:asciiTheme="minorHAnsi" w:hAnsiTheme="minorHAnsi"/>
          <w:color w:val="000000" w:themeColor="text1"/>
          <w:sz w:val="24"/>
          <w:szCs w:val="24"/>
        </w:rPr>
        <w:t>Mailpit</w:t>
      </w:r>
      <w:proofErr w:type="spellEnd"/>
      <w:r w:rsidR="000F5827" w:rsidRPr="000F5827">
        <w:rPr>
          <w:rFonts w:asciiTheme="minorHAnsi" w:hAnsiTheme="minorHAnsi"/>
          <w:color w:val="000000" w:themeColor="text1"/>
          <w:sz w:val="24"/>
          <w:szCs w:val="24"/>
        </w:rPr>
        <w:t xml:space="preserve">, </w:t>
      </w:r>
      <w:proofErr w:type="spellStart"/>
      <w:r w:rsidR="000F5827" w:rsidRPr="000F5827">
        <w:rPr>
          <w:rFonts w:asciiTheme="minorHAnsi" w:hAnsiTheme="minorHAnsi"/>
          <w:color w:val="000000" w:themeColor="text1"/>
          <w:sz w:val="24"/>
          <w:szCs w:val="24"/>
        </w:rPr>
        <w:t>Grafana</w:t>
      </w:r>
      <w:proofErr w:type="spellEnd"/>
      <w:r w:rsidR="000F5827" w:rsidRPr="000F5827">
        <w:rPr>
          <w:rFonts w:asciiTheme="minorHAnsi" w:hAnsiTheme="minorHAnsi"/>
          <w:color w:val="000000" w:themeColor="text1"/>
          <w:sz w:val="24"/>
          <w:szCs w:val="24"/>
        </w:rPr>
        <w:t xml:space="preserve">) se levantaron con la configuración por defecto del archivo </w:t>
      </w:r>
      <w:proofErr w:type="spellStart"/>
      <w:r w:rsidR="000F5827" w:rsidRPr="000F5827">
        <w:rPr>
          <w:rFonts w:asciiTheme="minorHAnsi" w:hAnsiTheme="minorHAnsi"/>
          <w:color w:val="000000" w:themeColor="text1"/>
          <w:sz w:val="24"/>
          <w:szCs w:val="24"/>
        </w:rPr>
        <w:t>docker-compose.yml</w:t>
      </w:r>
      <w:proofErr w:type="spellEnd"/>
      <w:r w:rsidR="000F5827" w:rsidRPr="000F5827">
        <w:rPr>
          <w:rFonts w:asciiTheme="minorHAnsi" w:hAnsiTheme="minorHAnsi"/>
          <w:color w:val="000000" w:themeColor="text1"/>
          <w:sz w:val="24"/>
          <w:szCs w:val="24"/>
        </w:rPr>
        <w:t xml:space="preserve">, sin asignación explícita de límites de CPU o memoria. La conectividad a la API de </w:t>
      </w:r>
      <w:proofErr w:type="spellStart"/>
      <w:r w:rsidR="000F5827" w:rsidRPr="000F5827">
        <w:rPr>
          <w:rFonts w:asciiTheme="minorHAnsi" w:hAnsiTheme="minorHAnsi"/>
          <w:color w:val="000000" w:themeColor="text1"/>
          <w:sz w:val="24"/>
          <w:szCs w:val="24"/>
        </w:rPr>
        <w:t>OpenAI</w:t>
      </w:r>
      <w:proofErr w:type="spellEnd"/>
      <w:r w:rsidR="000F5827" w:rsidRPr="000F5827">
        <w:rPr>
          <w:rFonts w:asciiTheme="minorHAnsi" w:hAnsiTheme="minorHAnsi"/>
          <w:color w:val="000000" w:themeColor="text1"/>
          <w:sz w:val="24"/>
          <w:szCs w:val="24"/>
        </w:rPr>
        <w:t xml:space="preserve"> se realizó sobre una conexión de fibra óptica de 100 Mbps simétricos. Estas condiciones del entorno deben tenerse en cuenta al interpretar los valores absolutos de MTTD, MTTR y TMR reportados en el Capítulo 5: los tiempos de procesamiento del Flujo 1 dependen del rendimiento del hardware local y del SGBD; el TMR del Flujo 2 está dominado por la latencia de la API externa, que oscila típicamente entre 1 y 3 segundos según </w:t>
      </w:r>
      <w:proofErr w:type="spellStart"/>
      <w:r w:rsidR="000F5827" w:rsidRPr="000F5827">
        <w:rPr>
          <w:rFonts w:asciiTheme="minorHAnsi" w:hAnsiTheme="minorHAnsi"/>
          <w:color w:val="000000" w:themeColor="text1"/>
          <w:sz w:val="24"/>
          <w:szCs w:val="24"/>
        </w:rPr>
        <w:t>OpenAI</w:t>
      </w:r>
      <w:proofErr w:type="spellEnd"/>
      <w:r w:rsidR="000F5827" w:rsidRPr="000F5827">
        <w:rPr>
          <w:rFonts w:asciiTheme="minorHAnsi" w:hAnsiTheme="minorHAnsi"/>
          <w:color w:val="000000" w:themeColor="text1"/>
          <w:sz w:val="24"/>
          <w:szCs w:val="24"/>
        </w:rPr>
        <w:t xml:space="preserve"> Status (2025) y no depende del entorno local.</w:t>
      </w:r>
    </w:p>
    <w:p w14:paraId="03934AF2" w14:textId="77777777" w:rsidR="00507839" w:rsidRDefault="00000000">
      <w:pPr>
        <w:pStyle w:val="Ttulo3"/>
      </w:pPr>
      <w:bookmarkStart w:id="138" w:name="_Toc228209420"/>
      <w:bookmarkStart w:id="139" w:name="pruebas-funcionales"/>
      <w:r>
        <w:t>4.6.1 Pruebas funcionales</w:t>
      </w:r>
      <w:bookmarkEnd w:id="138"/>
    </w:p>
    <w:p w14:paraId="44AEE694" w14:textId="77777777" w:rsidR="00507839" w:rsidRDefault="00000000">
      <w:pPr>
        <w:pStyle w:val="FirstParagraph"/>
      </w:pPr>
      <w:r>
        <w:t>Se ejecutaron 10 pruebas funcionales cubriendo los escenarios principales de ambos flujos:</w:t>
      </w:r>
    </w:p>
    <w:p w14:paraId="04D08C3E" w14:textId="77777777" w:rsidR="00507839" w:rsidRDefault="00000000">
      <w:pPr>
        <w:pStyle w:val="Textoindependiente"/>
      </w:pPr>
      <w:r>
        <w:rPr>
          <w:b/>
          <w:bCs/>
        </w:rPr>
        <w:t>Flujo 1 — Pipeline de órdenes:</w:t>
      </w:r>
    </w:p>
    <w:tbl>
      <w:tblPr>
        <w:tblStyle w:val="Tablaconcuadrcula"/>
        <w:tblW w:w="5000" w:type="pct"/>
        <w:tblLayout w:type="fixed"/>
        <w:tblLook w:val="0020" w:firstRow="1" w:lastRow="0" w:firstColumn="0" w:lastColumn="0" w:noHBand="0" w:noVBand="0"/>
      </w:tblPr>
      <w:tblGrid>
        <w:gridCol w:w="578"/>
        <w:gridCol w:w="1541"/>
        <w:gridCol w:w="1734"/>
        <w:gridCol w:w="3660"/>
        <w:gridCol w:w="1541"/>
      </w:tblGrid>
      <w:tr w:rsidR="00507839" w14:paraId="4224C113" w14:textId="77777777" w:rsidTr="000F5827">
        <w:tc>
          <w:tcPr>
            <w:tcW w:w="505" w:type="dxa"/>
          </w:tcPr>
          <w:p w14:paraId="4FA0DD25" w14:textId="77777777" w:rsidR="00507839" w:rsidRDefault="00000000">
            <w:pPr>
              <w:pStyle w:val="Compact"/>
            </w:pPr>
            <w:r>
              <w:t>#</w:t>
            </w:r>
          </w:p>
        </w:tc>
        <w:tc>
          <w:tcPr>
            <w:tcW w:w="1348" w:type="dxa"/>
          </w:tcPr>
          <w:p w14:paraId="6950BE3D" w14:textId="77777777" w:rsidR="00507839" w:rsidRDefault="00000000">
            <w:pPr>
              <w:pStyle w:val="Compact"/>
            </w:pPr>
            <w:r>
              <w:t>Prueba</w:t>
            </w:r>
          </w:p>
        </w:tc>
        <w:tc>
          <w:tcPr>
            <w:tcW w:w="1516" w:type="dxa"/>
          </w:tcPr>
          <w:p w14:paraId="599F1648" w14:textId="77777777" w:rsidR="00507839" w:rsidRDefault="00000000">
            <w:pPr>
              <w:pStyle w:val="Compact"/>
            </w:pPr>
            <w:r>
              <w:t>Entrada</w:t>
            </w:r>
          </w:p>
        </w:tc>
        <w:tc>
          <w:tcPr>
            <w:tcW w:w="3201" w:type="dxa"/>
          </w:tcPr>
          <w:p w14:paraId="4726A61E" w14:textId="77777777" w:rsidR="00507839" w:rsidRDefault="00000000">
            <w:pPr>
              <w:pStyle w:val="Compact"/>
            </w:pPr>
            <w:r>
              <w:t>Resultado esperado</w:t>
            </w:r>
          </w:p>
        </w:tc>
        <w:tc>
          <w:tcPr>
            <w:tcW w:w="1348" w:type="dxa"/>
          </w:tcPr>
          <w:p w14:paraId="30BF9E32" w14:textId="77777777" w:rsidR="00507839" w:rsidRDefault="00000000">
            <w:pPr>
              <w:pStyle w:val="Compact"/>
            </w:pPr>
            <w:r>
              <w:t>Estado</w:t>
            </w:r>
          </w:p>
        </w:tc>
      </w:tr>
      <w:tr w:rsidR="00507839" w14:paraId="34A22CAD" w14:textId="77777777" w:rsidTr="000F5827">
        <w:tc>
          <w:tcPr>
            <w:tcW w:w="505" w:type="dxa"/>
          </w:tcPr>
          <w:p w14:paraId="170FD8BC" w14:textId="77777777" w:rsidR="00507839" w:rsidRDefault="00000000">
            <w:pPr>
              <w:pStyle w:val="Compact"/>
            </w:pPr>
            <w:r>
              <w:t>F1</w:t>
            </w:r>
          </w:p>
        </w:tc>
        <w:tc>
          <w:tcPr>
            <w:tcW w:w="1348" w:type="dxa"/>
          </w:tcPr>
          <w:p w14:paraId="55FA6E2D" w14:textId="77777777" w:rsidR="00507839" w:rsidRDefault="00000000">
            <w:pPr>
              <w:pStyle w:val="Compact"/>
            </w:pPr>
            <w:r>
              <w:t>Orden con stock suficiente</w:t>
            </w:r>
          </w:p>
        </w:tc>
        <w:tc>
          <w:tcPr>
            <w:tcW w:w="1516" w:type="dxa"/>
          </w:tcPr>
          <w:p w14:paraId="036191F0" w14:textId="77777777" w:rsidR="00507839" w:rsidRDefault="00000000">
            <w:pPr>
              <w:pStyle w:val="Compact"/>
            </w:pPr>
            <w:r>
              <w:t>POST con producto en stock</w:t>
            </w:r>
          </w:p>
        </w:tc>
        <w:tc>
          <w:tcPr>
            <w:tcW w:w="3201" w:type="dxa"/>
          </w:tcPr>
          <w:p w14:paraId="512852A4" w14:textId="77777777" w:rsidR="00507839" w:rsidRDefault="00000000">
            <w:pPr>
              <w:pStyle w:val="Compact"/>
            </w:pPr>
            <w:r>
              <w:t>Orden confirmada + email enviado</w:t>
            </w:r>
          </w:p>
        </w:tc>
        <w:tc>
          <w:tcPr>
            <w:tcW w:w="1348" w:type="dxa"/>
          </w:tcPr>
          <w:p w14:paraId="12F74F19" w14:textId="77777777" w:rsidR="00507839" w:rsidRDefault="00000000">
            <w:pPr>
              <w:pStyle w:val="Compact"/>
            </w:pPr>
            <w:r>
              <w:t>✓</w:t>
            </w:r>
          </w:p>
        </w:tc>
      </w:tr>
      <w:tr w:rsidR="00507839" w14:paraId="3230F1A0" w14:textId="77777777" w:rsidTr="000F5827">
        <w:tc>
          <w:tcPr>
            <w:tcW w:w="505" w:type="dxa"/>
          </w:tcPr>
          <w:p w14:paraId="4C98C456" w14:textId="77777777" w:rsidR="00507839" w:rsidRDefault="00000000">
            <w:pPr>
              <w:pStyle w:val="Compact"/>
            </w:pPr>
            <w:r>
              <w:lastRenderedPageBreak/>
              <w:t>F2</w:t>
            </w:r>
          </w:p>
        </w:tc>
        <w:tc>
          <w:tcPr>
            <w:tcW w:w="1348" w:type="dxa"/>
          </w:tcPr>
          <w:p w14:paraId="1BB0E8C4" w14:textId="77777777" w:rsidR="00507839" w:rsidRDefault="00000000">
            <w:pPr>
              <w:pStyle w:val="Compact"/>
            </w:pPr>
            <w:r>
              <w:t>Orden sin stock</w:t>
            </w:r>
          </w:p>
        </w:tc>
        <w:tc>
          <w:tcPr>
            <w:tcW w:w="1516" w:type="dxa"/>
          </w:tcPr>
          <w:p w14:paraId="6CDE72A7" w14:textId="77777777" w:rsidR="00507839" w:rsidRDefault="00000000">
            <w:pPr>
              <w:pStyle w:val="Compact"/>
            </w:pPr>
            <w:r>
              <w:t>POST con stock = 0</w:t>
            </w:r>
          </w:p>
        </w:tc>
        <w:tc>
          <w:tcPr>
            <w:tcW w:w="3201" w:type="dxa"/>
          </w:tcPr>
          <w:p w14:paraId="2CE16D80" w14:textId="77777777" w:rsidR="00507839" w:rsidRDefault="00000000">
            <w:pPr>
              <w:pStyle w:val="Compact"/>
            </w:pPr>
            <w:r>
              <w:t xml:space="preserve">Orden marcada </w:t>
            </w:r>
            <w:proofErr w:type="spellStart"/>
            <w:r>
              <w:rPr>
                <w:rStyle w:val="VerbatimChar"/>
              </w:rPr>
              <w:t>no_stock</w:t>
            </w:r>
            <w:proofErr w:type="spellEnd"/>
            <w:r>
              <w:t xml:space="preserve"> + email de rechazo</w:t>
            </w:r>
          </w:p>
        </w:tc>
        <w:tc>
          <w:tcPr>
            <w:tcW w:w="1348" w:type="dxa"/>
          </w:tcPr>
          <w:p w14:paraId="5F3292A7" w14:textId="77777777" w:rsidR="00507839" w:rsidRDefault="00000000">
            <w:pPr>
              <w:pStyle w:val="Compact"/>
            </w:pPr>
            <w:r>
              <w:t>✓</w:t>
            </w:r>
          </w:p>
        </w:tc>
      </w:tr>
      <w:tr w:rsidR="00507839" w14:paraId="6B60DDB0" w14:textId="77777777" w:rsidTr="000F5827">
        <w:tc>
          <w:tcPr>
            <w:tcW w:w="505" w:type="dxa"/>
          </w:tcPr>
          <w:p w14:paraId="1AB2629D" w14:textId="77777777" w:rsidR="00507839" w:rsidRDefault="00000000">
            <w:pPr>
              <w:pStyle w:val="Compact"/>
            </w:pPr>
            <w:r>
              <w:t>F3</w:t>
            </w:r>
          </w:p>
        </w:tc>
        <w:tc>
          <w:tcPr>
            <w:tcW w:w="1348" w:type="dxa"/>
          </w:tcPr>
          <w:p w14:paraId="487DF28F" w14:textId="77777777" w:rsidR="00507839" w:rsidRDefault="00000000">
            <w:pPr>
              <w:pStyle w:val="Compact"/>
            </w:pPr>
            <w:r>
              <w:t>Orden que genera stock bajo</w:t>
            </w:r>
          </w:p>
        </w:tc>
        <w:tc>
          <w:tcPr>
            <w:tcW w:w="1516" w:type="dxa"/>
          </w:tcPr>
          <w:p w14:paraId="22CF2367" w14:textId="77777777" w:rsidR="00507839" w:rsidRDefault="00000000">
            <w:pPr>
              <w:pStyle w:val="Compact"/>
            </w:pPr>
            <w:r>
              <w:t xml:space="preserve">POST que deja stock &lt; </w:t>
            </w:r>
            <w:proofErr w:type="spellStart"/>
            <w:r>
              <w:t>stock_min</w:t>
            </w:r>
            <w:proofErr w:type="spellEnd"/>
          </w:p>
        </w:tc>
        <w:tc>
          <w:tcPr>
            <w:tcW w:w="3201" w:type="dxa"/>
          </w:tcPr>
          <w:p w14:paraId="7F8DFCE2" w14:textId="77777777" w:rsidR="00507839" w:rsidRDefault="00000000">
            <w:pPr>
              <w:pStyle w:val="Compact"/>
            </w:pPr>
            <w:r>
              <w:t xml:space="preserve">Alerta </w:t>
            </w:r>
            <w:proofErr w:type="spellStart"/>
            <w:r>
              <w:rPr>
                <w:rStyle w:val="VerbatimChar"/>
              </w:rPr>
              <w:t>low_stock_alert</w:t>
            </w:r>
            <w:proofErr w:type="spellEnd"/>
            <w:r>
              <w:t xml:space="preserve"> registrada</w:t>
            </w:r>
          </w:p>
        </w:tc>
        <w:tc>
          <w:tcPr>
            <w:tcW w:w="1348" w:type="dxa"/>
          </w:tcPr>
          <w:p w14:paraId="052B5B79" w14:textId="77777777" w:rsidR="00507839" w:rsidRDefault="00000000">
            <w:pPr>
              <w:pStyle w:val="Compact"/>
            </w:pPr>
            <w:r>
              <w:t>✓</w:t>
            </w:r>
          </w:p>
        </w:tc>
      </w:tr>
      <w:tr w:rsidR="00507839" w14:paraId="4504A18E" w14:textId="77777777" w:rsidTr="000F5827">
        <w:tc>
          <w:tcPr>
            <w:tcW w:w="505" w:type="dxa"/>
          </w:tcPr>
          <w:p w14:paraId="7E2593A2" w14:textId="77777777" w:rsidR="00507839" w:rsidRDefault="00000000">
            <w:pPr>
              <w:pStyle w:val="Compact"/>
            </w:pPr>
            <w:r>
              <w:t>F4</w:t>
            </w:r>
          </w:p>
        </w:tc>
        <w:tc>
          <w:tcPr>
            <w:tcW w:w="1348" w:type="dxa"/>
          </w:tcPr>
          <w:p w14:paraId="029DA0DF" w14:textId="77777777" w:rsidR="00507839" w:rsidRDefault="00000000">
            <w:pPr>
              <w:pStyle w:val="Compact"/>
            </w:pPr>
            <w:proofErr w:type="spellStart"/>
            <w:r>
              <w:t>Payload</w:t>
            </w:r>
            <w:proofErr w:type="spellEnd"/>
            <w:r>
              <w:t xml:space="preserve"> inválido</w:t>
            </w:r>
          </w:p>
        </w:tc>
        <w:tc>
          <w:tcPr>
            <w:tcW w:w="1516" w:type="dxa"/>
          </w:tcPr>
          <w:p w14:paraId="74313797" w14:textId="77777777" w:rsidR="00507839" w:rsidRDefault="00000000">
            <w:pPr>
              <w:pStyle w:val="Compact"/>
            </w:pPr>
            <w:r>
              <w:t>POST sin campos requeridos</w:t>
            </w:r>
          </w:p>
        </w:tc>
        <w:tc>
          <w:tcPr>
            <w:tcW w:w="3201" w:type="dxa"/>
          </w:tcPr>
          <w:p w14:paraId="1F2E9EFC" w14:textId="77777777" w:rsidR="00507839" w:rsidRDefault="00000000">
            <w:pPr>
              <w:pStyle w:val="Compact"/>
            </w:pPr>
            <w:r>
              <w:t>Error controlado + respuesta 400</w:t>
            </w:r>
          </w:p>
        </w:tc>
        <w:tc>
          <w:tcPr>
            <w:tcW w:w="1348" w:type="dxa"/>
          </w:tcPr>
          <w:p w14:paraId="5A95EF27" w14:textId="77777777" w:rsidR="00507839" w:rsidRDefault="00000000">
            <w:pPr>
              <w:pStyle w:val="Compact"/>
            </w:pPr>
            <w:r>
              <w:t>✓</w:t>
            </w:r>
          </w:p>
        </w:tc>
      </w:tr>
      <w:tr w:rsidR="00507839" w14:paraId="7541A05C" w14:textId="77777777" w:rsidTr="000F5827">
        <w:tc>
          <w:tcPr>
            <w:tcW w:w="505" w:type="dxa"/>
          </w:tcPr>
          <w:p w14:paraId="5DB69E20" w14:textId="77777777" w:rsidR="00507839" w:rsidRDefault="00000000">
            <w:pPr>
              <w:pStyle w:val="Compact"/>
            </w:pPr>
            <w:r>
              <w:t>F5</w:t>
            </w:r>
          </w:p>
        </w:tc>
        <w:tc>
          <w:tcPr>
            <w:tcW w:w="1348" w:type="dxa"/>
          </w:tcPr>
          <w:p w14:paraId="41DD0DC9" w14:textId="77777777" w:rsidR="00507839" w:rsidRDefault="00000000">
            <w:pPr>
              <w:pStyle w:val="Compact"/>
            </w:pPr>
            <w:r>
              <w:t>Producto inexistente</w:t>
            </w:r>
          </w:p>
        </w:tc>
        <w:tc>
          <w:tcPr>
            <w:tcW w:w="1516" w:type="dxa"/>
          </w:tcPr>
          <w:p w14:paraId="5866C1E4" w14:textId="77777777" w:rsidR="00507839" w:rsidRDefault="00000000">
            <w:pPr>
              <w:pStyle w:val="Compact"/>
            </w:pPr>
            <w:r>
              <w:t xml:space="preserve">POST con </w:t>
            </w:r>
            <w:proofErr w:type="spellStart"/>
            <w:r>
              <w:t>product_id</w:t>
            </w:r>
            <w:proofErr w:type="spellEnd"/>
            <w:r>
              <w:t xml:space="preserve"> inválido</w:t>
            </w:r>
          </w:p>
        </w:tc>
        <w:tc>
          <w:tcPr>
            <w:tcW w:w="3201" w:type="dxa"/>
          </w:tcPr>
          <w:p w14:paraId="79293AEA" w14:textId="77777777" w:rsidR="00507839" w:rsidRDefault="00000000">
            <w:pPr>
              <w:pStyle w:val="Compact"/>
            </w:pPr>
            <w:r>
              <w:t xml:space="preserve">Error controlado + evento </w:t>
            </w:r>
            <w:r>
              <w:rPr>
                <w:rStyle w:val="VerbatimChar"/>
              </w:rPr>
              <w:t>error</w:t>
            </w:r>
          </w:p>
        </w:tc>
        <w:tc>
          <w:tcPr>
            <w:tcW w:w="1348" w:type="dxa"/>
          </w:tcPr>
          <w:p w14:paraId="3DC62336" w14:textId="77777777" w:rsidR="00507839" w:rsidRDefault="00000000">
            <w:pPr>
              <w:pStyle w:val="Compact"/>
            </w:pPr>
            <w:r>
              <w:t>✓</w:t>
            </w:r>
          </w:p>
        </w:tc>
      </w:tr>
    </w:tbl>
    <w:p w14:paraId="71B1F024" w14:textId="77777777" w:rsidR="00507839" w:rsidRDefault="00000000">
      <w:pPr>
        <w:pStyle w:val="Textoindependiente"/>
      </w:pPr>
      <w:r>
        <w:rPr>
          <w:b/>
          <w:bCs/>
        </w:rPr>
        <w:t xml:space="preserve">Flujo 2 — </w:t>
      </w:r>
      <w:proofErr w:type="spellStart"/>
      <w:r>
        <w:rPr>
          <w:b/>
          <w:bCs/>
        </w:rPr>
        <w:t>Chatbot</w:t>
      </w:r>
      <w:proofErr w:type="spellEnd"/>
      <w:r>
        <w:rPr>
          <w:b/>
          <w:bCs/>
        </w:rPr>
        <w:t>:</w:t>
      </w:r>
    </w:p>
    <w:tbl>
      <w:tblPr>
        <w:tblStyle w:val="Tablaconcuadrcula"/>
        <w:tblW w:w="5000" w:type="pct"/>
        <w:tblLayout w:type="fixed"/>
        <w:tblLook w:val="0020" w:firstRow="1" w:lastRow="0" w:firstColumn="0" w:lastColumn="0" w:noHBand="0" w:noVBand="0"/>
      </w:tblPr>
      <w:tblGrid>
        <w:gridCol w:w="578"/>
        <w:gridCol w:w="1541"/>
        <w:gridCol w:w="1734"/>
        <w:gridCol w:w="3660"/>
        <w:gridCol w:w="1541"/>
      </w:tblGrid>
      <w:tr w:rsidR="00507839" w14:paraId="1F9F837E" w14:textId="77777777" w:rsidTr="000F5827">
        <w:tc>
          <w:tcPr>
            <w:tcW w:w="505" w:type="dxa"/>
          </w:tcPr>
          <w:p w14:paraId="525685B2" w14:textId="77777777" w:rsidR="00507839" w:rsidRDefault="00000000">
            <w:pPr>
              <w:pStyle w:val="Compact"/>
            </w:pPr>
            <w:r>
              <w:t>#</w:t>
            </w:r>
          </w:p>
        </w:tc>
        <w:tc>
          <w:tcPr>
            <w:tcW w:w="1348" w:type="dxa"/>
          </w:tcPr>
          <w:p w14:paraId="5C53D7CD" w14:textId="77777777" w:rsidR="00507839" w:rsidRDefault="00000000">
            <w:pPr>
              <w:pStyle w:val="Compact"/>
            </w:pPr>
            <w:r>
              <w:t>Prueba</w:t>
            </w:r>
          </w:p>
        </w:tc>
        <w:tc>
          <w:tcPr>
            <w:tcW w:w="1516" w:type="dxa"/>
          </w:tcPr>
          <w:p w14:paraId="178AC105" w14:textId="77777777" w:rsidR="00507839" w:rsidRDefault="00000000">
            <w:pPr>
              <w:pStyle w:val="Compact"/>
            </w:pPr>
            <w:r>
              <w:t>Entrada</w:t>
            </w:r>
          </w:p>
        </w:tc>
        <w:tc>
          <w:tcPr>
            <w:tcW w:w="3201" w:type="dxa"/>
          </w:tcPr>
          <w:p w14:paraId="411BA5B9" w14:textId="77777777" w:rsidR="00507839" w:rsidRDefault="00000000">
            <w:pPr>
              <w:pStyle w:val="Compact"/>
            </w:pPr>
            <w:r>
              <w:t>Resultado esperado</w:t>
            </w:r>
          </w:p>
        </w:tc>
        <w:tc>
          <w:tcPr>
            <w:tcW w:w="1348" w:type="dxa"/>
          </w:tcPr>
          <w:p w14:paraId="5CB179EE" w14:textId="77777777" w:rsidR="00507839" w:rsidRDefault="00000000">
            <w:pPr>
              <w:pStyle w:val="Compact"/>
            </w:pPr>
            <w:r>
              <w:t>Estado</w:t>
            </w:r>
          </w:p>
        </w:tc>
      </w:tr>
      <w:tr w:rsidR="00507839" w14:paraId="18FB85C6" w14:textId="77777777" w:rsidTr="000F5827">
        <w:tc>
          <w:tcPr>
            <w:tcW w:w="505" w:type="dxa"/>
          </w:tcPr>
          <w:p w14:paraId="45843F0E" w14:textId="77777777" w:rsidR="00507839" w:rsidRDefault="00000000">
            <w:pPr>
              <w:pStyle w:val="Compact"/>
            </w:pPr>
            <w:r>
              <w:t>C1</w:t>
            </w:r>
          </w:p>
        </w:tc>
        <w:tc>
          <w:tcPr>
            <w:tcW w:w="1348" w:type="dxa"/>
          </w:tcPr>
          <w:p w14:paraId="7D73E475" w14:textId="77777777" w:rsidR="00507839" w:rsidRDefault="00000000">
            <w:pPr>
              <w:pStyle w:val="Compact"/>
            </w:pPr>
            <w:r>
              <w:t>Consulta FAQ</w:t>
            </w:r>
          </w:p>
        </w:tc>
        <w:tc>
          <w:tcPr>
            <w:tcW w:w="1516" w:type="dxa"/>
          </w:tcPr>
          <w:p w14:paraId="62105DAE" w14:textId="77777777" w:rsidR="00507839" w:rsidRDefault="00000000">
            <w:pPr>
              <w:pStyle w:val="Compact"/>
            </w:pPr>
            <w:r>
              <w:t>“¿Cuáles son los métodos de pago?”</w:t>
            </w:r>
          </w:p>
        </w:tc>
        <w:tc>
          <w:tcPr>
            <w:tcW w:w="3201" w:type="dxa"/>
          </w:tcPr>
          <w:p w14:paraId="28E6BBBF" w14:textId="77777777" w:rsidR="00507839" w:rsidRDefault="00000000">
            <w:pPr>
              <w:pStyle w:val="Compact"/>
            </w:pPr>
            <w:r>
              <w:t xml:space="preserve">Respuesta de FAQ + </w:t>
            </w:r>
            <w:proofErr w:type="spellStart"/>
            <w:r>
              <w:t>intent</w:t>
            </w:r>
            <w:proofErr w:type="spellEnd"/>
            <w:r>
              <w:t>=FAQ</w:t>
            </w:r>
          </w:p>
        </w:tc>
        <w:tc>
          <w:tcPr>
            <w:tcW w:w="1348" w:type="dxa"/>
          </w:tcPr>
          <w:p w14:paraId="36BD5891" w14:textId="77777777" w:rsidR="00507839" w:rsidRDefault="00000000">
            <w:pPr>
              <w:pStyle w:val="Compact"/>
            </w:pPr>
            <w:r>
              <w:t>✓</w:t>
            </w:r>
          </w:p>
        </w:tc>
      </w:tr>
      <w:tr w:rsidR="00507839" w14:paraId="69D7733C" w14:textId="77777777" w:rsidTr="000F5827">
        <w:tc>
          <w:tcPr>
            <w:tcW w:w="505" w:type="dxa"/>
          </w:tcPr>
          <w:p w14:paraId="0447C145" w14:textId="77777777" w:rsidR="00507839" w:rsidRDefault="00000000">
            <w:pPr>
              <w:pStyle w:val="Compact"/>
            </w:pPr>
            <w:r>
              <w:t>C2</w:t>
            </w:r>
          </w:p>
        </w:tc>
        <w:tc>
          <w:tcPr>
            <w:tcW w:w="1348" w:type="dxa"/>
          </w:tcPr>
          <w:p w14:paraId="4FCE1A5B" w14:textId="77777777" w:rsidR="00507839" w:rsidRDefault="00000000">
            <w:pPr>
              <w:pStyle w:val="Compact"/>
            </w:pPr>
            <w:r>
              <w:t>Estado de pedido</w:t>
            </w:r>
          </w:p>
        </w:tc>
        <w:tc>
          <w:tcPr>
            <w:tcW w:w="1516" w:type="dxa"/>
          </w:tcPr>
          <w:p w14:paraId="30D5E7EE" w14:textId="77777777" w:rsidR="00507839" w:rsidRDefault="00000000">
            <w:pPr>
              <w:pStyle w:val="Compact"/>
            </w:pPr>
            <w:r>
              <w:t>“¿Dónde está mi pedido ORD-001?”</w:t>
            </w:r>
          </w:p>
        </w:tc>
        <w:tc>
          <w:tcPr>
            <w:tcW w:w="3201" w:type="dxa"/>
          </w:tcPr>
          <w:p w14:paraId="192F6B42" w14:textId="77777777" w:rsidR="00507839" w:rsidRDefault="00000000">
            <w:pPr>
              <w:pStyle w:val="Compact"/>
            </w:pPr>
            <w:r>
              <w:t xml:space="preserve">Consulta a </w:t>
            </w:r>
            <w:proofErr w:type="spellStart"/>
            <w:r>
              <w:rPr>
                <w:rStyle w:val="VerbatimChar"/>
              </w:rPr>
              <w:t>orders</w:t>
            </w:r>
            <w:proofErr w:type="spellEnd"/>
            <w:r>
              <w:t xml:space="preserve"> + respuesta con estado</w:t>
            </w:r>
          </w:p>
        </w:tc>
        <w:tc>
          <w:tcPr>
            <w:tcW w:w="1348" w:type="dxa"/>
          </w:tcPr>
          <w:p w14:paraId="4B3275A1" w14:textId="77777777" w:rsidR="00507839" w:rsidRDefault="00000000">
            <w:pPr>
              <w:pStyle w:val="Compact"/>
            </w:pPr>
            <w:r>
              <w:t>✓</w:t>
            </w:r>
          </w:p>
        </w:tc>
      </w:tr>
      <w:tr w:rsidR="00507839" w14:paraId="2BF822A4" w14:textId="77777777" w:rsidTr="000F5827">
        <w:tc>
          <w:tcPr>
            <w:tcW w:w="505" w:type="dxa"/>
          </w:tcPr>
          <w:p w14:paraId="096CA529" w14:textId="77777777" w:rsidR="00507839" w:rsidRDefault="00000000">
            <w:pPr>
              <w:pStyle w:val="Compact"/>
            </w:pPr>
            <w:r>
              <w:t>C3</w:t>
            </w:r>
          </w:p>
        </w:tc>
        <w:tc>
          <w:tcPr>
            <w:tcW w:w="1348" w:type="dxa"/>
          </w:tcPr>
          <w:p w14:paraId="2808B9A3" w14:textId="77777777" w:rsidR="00507839" w:rsidRDefault="00000000">
            <w:pPr>
              <w:pStyle w:val="Compact"/>
            </w:pPr>
            <w:r>
              <w:t>Reclamo</w:t>
            </w:r>
          </w:p>
        </w:tc>
        <w:tc>
          <w:tcPr>
            <w:tcW w:w="1516" w:type="dxa"/>
          </w:tcPr>
          <w:p w14:paraId="71C66E57" w14:textId="77777777" w:rsidR="00507839" w:rsidRDefault="00000000">
            <w:pPr>
              <w:pStyle w:val="Compact"/>
            </w:pPr>
            <w:r>
              <w:t>“Quiero hacer un reclamo, el producto llegó roto”</w:t>
            </w:r>
          </w:p>
        </w:tc>
        <w:tc>
          <w:tcPr>
            <w:tcW w:w="3201" w:type="dxa"/>
          </w:tcPr>
          <w:p w14:paraId="6483EE6C" w14:textId="77777777" w:rsidR="00507839" w:rsidRDefault="00000000">
            <w:pPr>
              <w:pStyle w:val="Compact"/>
            </w:pPr>
            <w:r>
              <w:t xml:space="preserve">Ticket creado + </w:t>
            </w:r>
            <w:proofErr w:type="spellStart"/>
            <w:r>
              <w:t>intent</w:t>
            </w:r>
            <w:proofErr w:type="spellEnd"/>
            <w:r>
              <w:t>=RECLAMO</w:t>
            </w:r>
          </w:p>
        </w:tc>
        <w:tc>
          <w:tcPr>
            <w:tcW w:w="1348" w:type="dxa"/>
          </w:tcPr>
          <w:p w14:paraId="345E97F3" w14:textId="77777777" w:rsidR="00507839" w:rsidRDefault="00000000">
            <w:pPr>
              <w:pStyle w:val="Compact"/>
            </w:pPr>
            <w:r>
              <w:t>✓</w:t>
            </w:r>
          </w:p>
        </w:tc>
      </w:tr>
      <w:tr w:rsidR="00507839" w14:paraId="3BBBB96F" w14:textId="77777777" w:rsidTr="000F5827">
        <w:tc>
          <w:tcPr>
            <w:tcW w:w="505" w:type="dxa"/>
          </w:tcPr>
          <w:p w14:paraId="6955AD7D" w14:textId="77777777" w:rsidR="00507839" w:rsidRDefault="00000000">
            <w:pPr>
              <w:pStyle w:val="Compact"/>
            </w:pPr>
            <w:r>
              <w:t>C4</w:t>
            </w:r>
          </w:p>
        </w:tc>
        <w:tc>
          <w:tcPr>
            <w:tcW w:w="1348" w:type="dxa"/>
          </w:tcPr>
          <w:p w14:paraId="16ED924B" w14:textId="77777777" w:rsidR="00507839" w:rsidRDefault="00000000">
            <w:pPr>
              <w:pStyle w:val="Compact"/>
            </w:pPr>
            <w:r>
              <w:t>Reclamo urgente</w:t>
            </w:r>
          </w:p>
        </w:tc>
        <w:tc>
          <w:tcPr>
            <w:tcW w:w="1516" w:type="dxa"/>
          </w:tcPr>
          <w:p w14:paraId="331200B8" w14:textId="77777777" w:rsidR="00507839" w:rsidRDefault="00000000">
            <w:pPr>
              <w:pStyle w:val="Compact"/>
            </w:pPr>
            <w:r>
              <w:t>“URGENTE: el pedido nunca llegó y necesito solución YA”</w:t>
            </w:r>
          </w:p>
        </w:tc>
        <w:tc>
          <w:tcPr>
            <w:tcW w:w="3201" w:type="dxa"/>
          </w:tcPr>
          <w:p w14:paraId="54B25288" w14:textId="77777777" w:rsidR="00507839" w:rsidRDefault="00000000">
            <w:pPr>
              <w:pStyle w:val="Compact"/>
            </w:pPr>
            <w:r>
              <w:t xml:space="preserve">Ticket + notificación </w:t>
            </w:r>
            <w:proofErr w:type="spellStart"/>
            <w:r>
              <w:t>admin</w:t>
            </w:r>
            <w:proofErr w:type="spellEnd"/>
            <w:r>
              <w:t xml:space="preserve"> + </w:t>
            </w:r>
            <w:proofErr w:type="spellStart"/>
            <w:r>
              <w:t>is_urgent</w:t>
            </w:r>
            <w:proofErr w:type="spellEnd"/>
            <w:r>
              <w:t>=true</w:t>
            </w:r>
          </w:p>
        </w:tc>
        <w:tc>
          <w:tcPr>
            <w:tcW w:w="1348" w:type="dxa"/>
          </w:tcPr>
          <w:p w14:paraId="58151461" w14:textId="77777777" w:rsidR="00507839" w:rsidRDefault="00000000">
            <w:pPr>
              <w:pStyle w:val="Compact"/>
            </w:pPr>
            <w:r>
              <w:t>✓</w:t>
            </w:r>
          </w:p>
        </w:tc>
      </w:tr>
      <w:tr w:rsidR="00507839" w14:paraId="01267F0B" w14:textId="77777777" w:rsidTr="000F5827">
        <w:tc>
          <w:tcPr>
            <w:tcW w:w="505" w:type="dxa"/>
          </w:tcPr>
          <w:p w14:paraId="2BC5BC41" w14:textId="77777777" w:rsidR="00507839" w:rsidRDefault="00000000">
            <w:pPr>
              <w:pStyle w:val="Compact"/>
            </w:pPr>
            <w:r>
              <w:t>C5</w:t>
            </w:r>
          </w:p>
        </w:tc>
        <w:tc>
          <w:tcPr>
            <w:tcW w:w="1348" w:type="dxa"/>
          </w:tcPr>
          <w:p w14:paraId="5BD3D6CA" w14:textId="77777777" w:rsidR="00507839" w:rsidRDefault="00000000">
            <w:pPr>
              <w:pStyle w:val="Compact"/>
            </w:pPr>
            <w:r>
              <w:t>Consulta general</w:t>
            </w:r>
          </w:p>
        </w:tc>
        <w:tc>
          <w:tcPr>
            <w:tcW w:w="1516" w:type="dxa"/>
          </w:tcPr>
          <w:p w14:paraId="68E3E0AB" w14:textId="77777777" w:rsidR="00507839" w:rsidRDefault="00000000">
            <w:pPr>
              <w:pStyle w:val="Compact"/>
            </w:pPr>
            <w:r>
              <w:t>“¿Tienen tiendas físicas?”</w:t>
            </w:r>
          </w:p>
        </w:tc>
        <w:tc>
          <w:tcPr>
            <w:tcW w:w="3201" w:type="dxa"/>
          </w:tcPr>
          <w:p w14:paraId="092EDF6F" w14:textId="77777777" w:rsidR="00507839" w:rsidRDefault="00000000">
            <w:pPr>
              <w:pStyle w:val="Compact"/>
            </w:pPr>
            <w:r>
              <w:t xml:space="preserve">Respuesta de IA + </w:t>
            </w:r>
            <w:proofErr w:type="spellStart"/>
            <w:r>
              <w:t>intent</w:t>
            </w:r>
            <w:proofErr w:type="spellEnd"/>
            <w:r>
              <w:t>=GENERAL</w:t>
            </w:r>
          </w:p>
        </w:tc>
        <w:tc>
          <w:tcPr>
            <w:tcW w:w="1348" w:type="dxa"/>
          </w:tcPr>
          <w:p w14:paraId="663E5A99" w14:textId="77777777" w:rsidR="00507839" w:rsidRDefault="00000000">
            <w:pPr>
              <w:pStyle w:val="Compact"/>
            </w:pPr>
            <w:r>
              <w:t>✓</w:t>
            </w:r>
          </w:p>
        </w:tc>
      </w:tr>
    </w:tbl>
    <w:p w14:paraId="3CE48C35" w14:textId="77777777" w:rsidR="00507839" w:rsidRDefault="00000000">
      <w:pPr>
        <w:pStyle w:val="Ttulo3"/>
      </w:pPr>
      <w:bookmarkStart w:id="140" w:name="_Toc228209421"/>
      <w:bookmarkStart w:id="141" w:name="prueba-de-carga"/>
      <w:bookmarkEnd w:id="139"/>
      <w:r>
        <w:t>4.6.2 Prueba de carga</w:t>
      </w:r>
      <w:bookmarkEnd w:id="140"/>
    </w:p>
    <w:p w14:paraId="26E3A479" w14:textId="77777777" w:rsidR="00507839" w:rsidRDefault="00000000">
      <w:pPr>
        <w:pStyle w:val="FirstParagraph"/>
      </w:pPr>
      <w:r>
        <w:t xml:space="preserve">Se realizó una prueba de carga enviando </w:t>
      </w:r>
      <w:r>
        <w:rPr>
          <w:b/>
          <w:bCs/>
        </w:rPr>
        <w:t>20 órdenes simultáneas</w:t>
      </w:r>
      <w:r>
        <w:t xml:space="preserve"> al </w:t>
      </w:r>
      <w:proofErr w:type="spellStart"/>
      <w:r>
        <w:t>webhook</w:t>
      </w:r>
      <w:proofErr w:type="spellEnd"/>
      <w:r>
        <w:t xml:space="preserve"> del Flujo 1 mediante un script con </w:t>
      </w:r>
      <w:proofErr w:type="spellStart"/>
      <w:r>
        <w:rPr>
          <w:rStyle w:val="VerbatimChar"/>
        </w:rPr>
        <w:t>curl</w:t>
      </w:r>
      <w:proofErr w:type="spellEnd"/>
      <w:r>
        <w:t xml:space="preserve"> en paralelo. El objetivo fue verificar que el pipeline mantiene la integridad de datos bajo concurrencia (sin duplicar descuentos de stock ni perder eventos).</w:t>
      </w:r>
    </w:p>
    <w:p w14:paraId="06298563" w14:textId="77777777" w:rsidR="00507839" w:rsidRDefault="00000000">
      <w:pPr>
        <w:pStyle w:val="Textoindependiente"/>
      </w:pPr>
      <w:r>
        <w:lastRenderedPageBreak/>
        <w:t>Resultados: - Las 20 órdenes fueron procesadas correctamente - No se detectaron inconsistencias en el stock - Todos los eventos de pipeline fueron registrados - Los emails de confirmación/rechazo fueron enviados para cada orden</w:t>
      </w:r>
    </w:p>
    <w:p w14:paraId="01EEC8C3" w14:textId="77777777" w:rsidR="00507839" w:rsidRDefault="00000000">
      <w:pPr>
        <w:pStyle w:val="CaptionedFigure"/>
      </w:pPr>
      <w:r>
        <w:rPr>
          <w:noProof/>
        </w:rPr>
        <w:drawing>
          <wp:inline distT="0" distB="0" distL="0" distR="0" wp14:anchorId="0F886BEB" wp14:editId="7FA0D9F4">
            <wp:extent cx="5334000" cy="2611321"/>
            <wp:effectExtent l="0" t="0" r="0" b="0"/>
            <wp:docPr id="87" name="Picture" descr="Figura 4: Mailpit bandeja de emails"/>
            <wp:cNvGraphicFramePr/>
            <a:graphic xmlns:a="http://schemas.openxmlformats.org/drawingml/2006/main">
              <a:graphicData uri="http://schemas.openxmlformats.org/drawingml/2006/picture">
                <pic:pic xmlns:pic="http://schemas.openxmlformats.org/drawingml/2006/picture">
                  <pic:nvPicPr>
                    <pic:cNvPr id="88" name="Picture" descr="../imagenes/milpit.png"/>
                    <pic:cNvPicPr>
                      <a:picLocks noChangeAspect="1" noChangeArrowheads="1"/>
                    </pic:cNvPicPr>
                  </pic:nvPicPr>
                  <pic:blipFill>
                    <a:blip r:embed="rId13"/>
                    <a:stretch>
                      <a:fillRect/>
                    </a:stretch>
                  </pic:blipFill>
                  <pic:spPr bwMode="auto">
                    <a:xfrm>
                      <a:off x="0" y="0"/>
                      <a:ext cx="5334000" cy="2611321"/>
                    </a:xfrm>
                    <a:prstGeom prst="rect">
                      <a:avLst/>
                    </a:prstGeom>
                    <a:noFill/>
                    <a:ln w="9525">
                      <a:noFill/>
                      <a:headEnd/>
                      <a:tailEnd/>
                    </a:ln>
                  </pic:spPr>
                </pic:pic>
              </a:graphicData>
            </a:graphic>
          </wp:inline>
        </w:drawing>
      </w:r>
    </w:p>
    <w:p w14:paraId="4098913E" w14:textId="77777777" w:rsidR="00507839" w:rsidRDefault="00000000">
      <w:pPr>
        <w:pStyle w:val="ImageCaption"/>
      </w:pPr>
      <w:r>
        <w:t xml:space="preserve">Figura 4: </w:t>
      </w:r>
      <w:proofErr w:type="spellStart"/>
      <w:r>
        <w:t>Mailpit</w:t>
      </w:r>
      <w:proofErr w:type="spellEnd"/>
      <w:r>
        <w:t xml:space="preserve"> bandeja de emails</w:t>
      </w:r>
    </w:p>
    <w:p w14:paraId="3808DE67" w14:textId="77777777" w:rsidR="00507839" w:rsidRDefault="00000000">
      <w:pPr>
        <w:pStyle w:val="Textoindependiente"/>
      </w:pPr>
      <w:r>
        <w:rPr>
          <w:i/>
          <w:iCs/>
        </w:rPr>
        <w:t xml:space="preserve">Figura 4: Bandeja de </w:t>
      </w:r>
      <w:proofErr w:type="spellStart"/>
      <w:r>
        <w:rPr>
          <w:i/>
          <w:iCs/>
        </w:rPr>
        <w:t>Mailpit</w:t>
      </w:r>
      <w:proofErr w:type="spellEnd"/>
      <w:r>
        <w:rPr>
          <w:i/>
          <w:iCs/>
        </w:rPr>
        <w:t xml:space="preserve"> con los emails capturados durante la prueba de carga — confirmaciones de órdenes con stock y avisos de sin stock generados automáticamente por el pipeline.</w:t>
      </w:r>
      <w:r>
        <w:t xml:space="preserve"> # CAPÍTULO 5: RESULTADOS Y ANÁLISIS</w:t>
      </w:r>
    </w:p>
    <w:p w14:paraId="4748EEF5" w14:textId="77777777" w:rsidR="00507839" w:rsidRDefault="00000000">
      <w:pPr>
        <w:pStyle w:val="Ttulo2"/>
      </w:pPr>
      <w:bookmarkStart w:id="142" w:name="_Toc228209422"/>
      <w:bookmarkStart w:id="143" w:name="Xafafb54846e9530e0846a30bb3b97cb4315c5fc"/>
      <w:bookmarkEnd w:id="137"/>
      <w:bookmarkEnd w:id="141"/>
      <w:r>
        <w:t>5.1 Resultados del Flujo 1 — Pipeline de Órdenes</w:t>
      </w:r>
      <w:bookmarkEnd w:id="142"/>
    </w:p>
    <w:p w14:paraId="5404092A" w14:textId="77777777" w:rsidR="00507839" w:rsidRDefault="00000000">
      <w:pPr>
        <w:pStyle w:val="Ttulo3"/>
      </w:pPr>
      <w:bookmarkStart w:id="144" w:name="_Toc228209423"/>
      <w:bookmarkStart w:id="145" w:name="pruebas-funcionales-1"/>
      <w:r>
        <w:t>Pruebas funcionales</w:t>
      </w:r>
      <w:bookmarkEnd w:id="144"/>
    </w:p>
    <w:p w14:paraId="39E07A22" w14:textId="77777777" w:rsidR="00507839" w:rsidRDefault="00000000">
      <w:pPr>
        <w:pStyle w:val="FirstParagraph"/>
      </w:pPr>
      <w:r>
        <w:t xml:space="preserve">Se ejecutaron cinco pruebas funcionales sobre el pipeline de procesamiento de órdenes. En cada caso se verificó la respuesta del </w:t>
      </w:r>
      <w:proofErr w:type="spellStart"/>
      <w:r>
        <w:t>webhook</w:t>
      </w:r>
      <w:proofErr w:type="spellEnd"/>
      <w:r>
        <w:t>, el estado de la base de datos y los artefactos generados (emails, eventos).</w:t>
      </w:r>
    </w:p>
    <w:tbl>
      <w:tblPr>
        <w:tblStyle w:val="Tablaconcuadrcula"/>
        <w:tblW w:w="5000" w:type="pct"/>
        <w:tblLayout w:type="fixed"/>
        <w:tblLook w:val="0020" w:firstRow="1" w:lastRow="0" w:firstColumn="0" w:lastColumn="0" w:noHBand="0" w:noVBand="0"/>
      </w:tblPr>
      <w:tblGrid>
        <w:gridCol w:w="2414"/>
        <w:gridCol w:w="3320"/>
        <w:gridCol w:w="3320"/>
      </w:tblGrid>
      <w:tr w:rsidR="00507839" w14:paraId="5D51E4F1" w14:textId="77777777" w:rsidTr="000F5827">
        <w:tc>
          <w:tcPr>
            <w:tcW w:w="2112" w:type="dxa"/>
          </w:tcPr>
          <w:p w14:paraId="73BA3713" w14:textId="77777777" w:rsidR="00507839" w:rsidRDefault="00000000">
            <w:pPr>
              <w:pStyle w:val="Compact"/>
            </w:pPr>
            <w:r>
              <w:t>Prueba</w:t>
            </w:r>
          </w:p>
        </w:tc>
        <w:tc>
          <w:tcPr>
            <w:tcW w:w="2904" w:type="dxa"/>
          </w:tcPr>
          <w:p w14:paraId="49DFD41B" w14:textId="77777777" w:rsidR="00507839" w:rsidRDefault="00000000">
            <w:pPr>
              <w:pStyle w:val="Compact"/>
            </w:pPr>
            <w:r>
              <w:t>Escenario</w:t>
            </w:r>
          </w:p>
        </w:tc>
        <w:tc>
          <w:tcPr>
            <w:tcW w:w="2904" w:type="dxa"/>
          </w:tcPr>
          <w:p w14:paraId="2AD8E18F" w14:textId="77777777" w:rsidR="00507839" w:rsidRDefault="00000000">
            <w:pPr>
              <w:pStyle w:val="Compact"/>
            </w:pPr>
            <w:r>
              <w:t>Resultado</w:t>
            </w:r>
          </w:p>
        </w:tc>
      </w:tr>
      <w:tr w:rsidR="00507839" w14:paraId="3D71F1CA" w14:textId="77777777" w:rsidTr="000F5827">
        <w:tc>
          <w:tcPr>
            <w:tcW w:w="2112" w:type="dxa"/>
          </w:tcPr>
          <w:p w14:paraId="29C8E205" w14:textId="77777777" w:rsidR="00507839" w:rsidRDefault="00000000">
            <w:pPr>
              <w:pStyle w:val="Compact"/>
            </w:pPr>
            <w:r>
              <w:t>PF-01</w:t>
            </w:r>
          </w:p>
        </w:tc>
        <w:tc>
          <w:tcPr>
            <w:tcW w:w="2904" w:type="dxa"/>
          </w:tcPr>
          <w:p w14:paraId="1A93A5F2" w14:textId="77777777" w:rsidR="00507839" w:rsidRDefault="00000000">
            <w:pPr>
              <w:pStyle w:val="Compact"/>
            </w:pPr>
            <w:r>
              <w:t>Orden exitosa (stock suficiente)</w:t>
            </w:r>
          </w:p>
        </w:tc>
        <w:tc>
          <w:tcPr>
            <w:tcW w:w="2904" w:type="dxa"/>
          </w:tcPr>
          <w:p w14:paraId="2D51FD5F" w14:textId="77777777" w:rsidR="00507839" w:rsidRDefault="00000000">
            <w:pPr>
              <w:pStyle w:val="Compact"/>
            </w:pPr>
            <w:r>
              <w:t>PASS — orden confirmada, stock decrementado, email enviado</w:t>
            </w:r>
          </w:p>
        </w:tc>
      </w:tr>
      <w:tr w:rsidR="00507839" w14:paraId="00AAB764" w14:textId="77777777" w:rsidTr="000F5827">
        <w:tc>
          <w:tcPr>
            <w:tcW w:w="2112" w:type="dxa"/>
          </w:tcPr>
          <w:p w14:paraId="5755A8C6" w14:textId="77777777" w:rsidR="00507839" w:rsidRDefault="00000000">
            <w:pPr>
              <w:pStyle w:val="Compact"/>
            </w:pPr>
            <w:r>
              <w:t>PF-02</w:t>
            </w:r>
          </w:p>
        </w:tc>
        <w:tc>
          <w:tcPr>
            <w:tcW w:w="2904" w:type="dxa"/>
          </w:tcPr>
          <w:p w14:paraId="0C389E55" w14:textId="77777777" w:rsidR="00507839" w:rsidRDefault="00000000">
            <w:pPr>
              <w:pStyle w:val="Compact"/>
            </w:pPr>
            <w:r>
              <w:t>Orden sin stock</w:t>
            </w:r>
          </w:p>
        </w:tc>
        <w:tc>
          <w:tcPr>
            <w:tcW w:w="2904" w:type="dxa"/>
          </w:tcPr>
          <w:p w14:paraId="731ED3A8" w14:textId="77777777" w:rsidR="00507839" w:rsidRDefault="00000000">
            <w:pPr>
              <w:pStyle w:val="Compact"/>
            </w:pPr>
            <w:r>
              <w:t xml:space="preserve">PASS — orden rechazada con status </w:t>
            </w:r>
            <w:proofErr w:type="spellStart"/>
            <w:r>
              <w:rPr>
                <w:rStyle w:val="VerbatimChar"/>
              </w:rPr>
              <w:t>no_stock</w:t>
            </w:r>
            <w:proofErr w:type="spellEnd"/>
            <w:r>
              <w:t>, email de aviso</w:t>
            </w:r>
          </w:p>
        </w:tc>
      </w:tr>
      <w:tr w:rsidR="00507839" w14:paraId="3D1DAF2C" w14:textId="77777777" w:rsidTr="000F5827">
        <w:tc>
          <w:tcPr>
            <w:tcW w:w="2112" w:type="dxa"/>
          </w:tcPr>
          <w:p w14:paraId="304A2569" w14:textId="77777777" w:rsidR="00507839" w:rsidRDefault="00000000">
            <w:pPr>
              <w:pStyle w:val="Compact"/>
            </w:pPr>
            <w:r>
              <w:t>PF-03</w:t>
            </w:r>
          </w:p>
        </w:tc>
        <w:tc>
          <w:tcPr>
            <w:tcW w:w="2904" w:type="dxa"/>
          </w:tcPr>
          <w:p w14:paraId="2789FBD2" w14:textId="77777777" w:rsidR="00507839" w:rsidRDefault="00000000">
            <w:pPr>
              <w:pStyle w:val="Compact"/>
            </w:pPr>
            <w:r>
              <w:t>Stock bajo (bajo umbral)</w:t>
            </w:r>
          </w:p>
        </w:tc>
        <w:tc>
          <w:tcPr>
            <w:tcW w:w="2904" w:type="dxa"/>
          </w:tcPr>
          <w:p w14:paraId="738E81FD" w14:textId="77777777" w:rsidR="00507839" w:rsidRDefault="00000000">
            <w:pPr>
              <w:pStyle w:val="Compact"/>
            </w:pPr>
            <w:r>
              <w:t xml:space="preserve">PASS — orden confirmada + alerta </w:t>
            </w:r>
            <w:proofErr w:type="spellStart"/>
            <w:r>
              <w:rPr>
                <w:rStyle w:val="VerbatimChar"/>
              </w:rPr>
              <w:t>low_stock_alert</w:t>
            </w:r>
            <w:proofErr w:type="spellEnd"/>
            <w:r>
              <w:t xml:space="preserve"> registrada</w:t>
            </w:r>
          </w:p>
        </w:tc>
      </w:tr>
      <w:tr w:rsidR="00507839" w14:paraId="26C9E615" w14:textId="77777777" w:rsidTr="000F5827">
        <w:tc>
          <w:tcPr>
            <w:tcW w:w="2112" w:type="dxa"/>
          </w:tcPr>
          <w:p w14:paraId="36D60E91" w14:textId="77777777" w:rsidR="00507839" w:rsidRDefault="00000000">
            <w:pPr>
              <w:pStyle w:val="Compact"/>
            </w:pPr>
            <w:r>
              <w:t>PF-04</w:t>
            </w:r>
          </w:p>
        </w:tc>
        <w:tc>
          <w:tcPr>
            <w:tcW w:w="2904" w:type="dxa"/>
          </w:tcPr>
          <w:p w14:paraId="4CF99383" w14:textId="77777777" w:rsidR="00507839" w:rsidRDefault="00000000">
            <w:pPr>
              <w:pStyle w:val="Compact"/>
            </w:pPr>
            <w:r>
              <w:t>SKU inválido</w:t>
            </w:r>
          </w:p>
        </w:tc>
        <w:tc>
          <w:tcPr>
            <w:tcW w:w="2904" w:type="dxa"/>
          </w:tcPr>
          <w:p w14:paraId="1D9CE355" w14:textId="77777777" w:rsidR="00507839" w:rsidRDefault="00000000">
            <w:pPr>
              <w:pStyle w:val="Compact"/>
            </w:pPr>
            <w:r>
              <w:t>PASS — orden rechazada con error controlado</w:t>
            </w:r>
          </w:p>
        </w:tc>
      </w:tr>
      <w:tr w:rsidR="00507839" w14:paraId="37717FCB" w14:textId="77777777" w:rsidTr="000F5827">
        <w:tc>
          <w:tcPr>
            <w:tcW w:w="2112" w:type="dxa"/>
          </w:tcPr>
          <w:p w14:paraId="2A8C81EE" w14:textId="77777777" w:rsidR="00507839" w:rsidRDefault="00000000">
            <w:pPr>
              <w:pStyle w:val="Compact"/>
            </w:pPr>
            <w:r>
              <w:lastRenderedPageBreak/>
              <w:t>PF-05</w:t>
            </w:r>
          </w:p>
        </w:tc>
        <w:tc>
          <w:tcPr>
            <w:tcW w:w="2904" w:type="dxa"/>
          </w:tcPr>
          <w:p w14:paraId="6B615A2E" w14:textId="77777777" w:rsidR="00507839" w:rsidRDefault="00000000">
            <w:pPr>
              <w:pStyle w:val="Compact"/>
            </w:pPr>
            <w:r>
              <w:t>Orden duplicada</w:t>
            </w:r>
          </w:p>
        </w:tc>
        <w:tc>
          <w:tcPr>
            <w:tcW w:w="2904" w:type="dxa"/>
          </w:tcPr>
          <w:p w14:paraId="10CD84EF" w14:textId="77777777" w:rsidR="00507839" w:rsidRDefault="00000000">
            <w:pPr>
              <w:pStyle w:val="Compact"/>
            </w:pPr>
            <w:r>
              <w:t>PASS — orden rechazada</w:t>
            </w:r>
          </w:p>
        </w:tc>
      </w:tr>
    </w:tbl>
    <w:p w14:paraId="184066B7" w14:textId="77777777" w:rsidR="00507839" w:rsidRDefault="00000000">
      <w:pPr>
        <w:pStyle w:val="Textoindependiente"/>
      </w:pPr>
      <w:r>
        <w:t xml:space="preserve">Las cinco pruebas resultaron exitosas (100% de aprobación). En todos los casos el pipeline actualizó correctamente los </w:t>
      </w:r>
      <w:proofErr w:type="spellStart"/>
      <w:r>
        <w:t>timestamps</w:t>
      </w:r>
      <w:proofErr w:type="spellEnd"/>
      <w:r>
        <w:t xml:space="preserve"> en </w:t>
      </w:r>
      <w:proofErr w:type="spellStart"/>
      <w:r>
        <w:rPr>
          <w:rStyle w:val="VerbatimChar"/>
        </w:rPr>
        <w:t>orders</w:t>
      </w:r>
      <w:proofErr w:type="spellEnd"/>
      <w:r>
        <w:t xml:space="preserve"> y las notificaciones se enviaron al destinatario esperado.</w:t>
      </w:r>
    </w:p>
    <w:p w14:paraId="79B13765" w14:textId="77777777" w:rsidR="00507839" w:rsidRDefault="00000000">
      <w:pPr>
        <w:pStyle w:val="Ttulo3"/>
      </w:pPr>
      <w:bookmarkStart w:id="146" w:name="_Toc228209424"/>
      <w:bookmarkStart w:id="147" w:name="métricas-de-tiempo"/>
      <w:bookmarkEnd w:id="145"/>
      <w:r>
        <w:t>Métricas de tiempo</w:t>
      </w:r>
      <w:bookmarkEnd w:id="146"/>
    </w:p>
    <w:tbl>
      <w:tblPr>
        <w:tblStyle w:val="Table"/>
        <w:tblW w:w="0" w:type="auto"/>
        <w:tblLook w:val="0020" w:firstRow="1" w:lastRow="0" w:firstColumn="0" w:lastColumn="0" w:noHBand="0" w:noVBand="0"/>
      </w:tblPr>
      <w:tblGrid>
        <w:gridCol w:w="3162"/>
        <w:gridCol w:w="1811"/>
      </w:tblGrid>
      <w:tr w:rsidR="00507839" w14:paraId="1F0902F0" w14:textId="77777777" w:rsidTr="00507839">
        <w:trPr>
          <w:cnfStyle w:val="100000000000" w:firstRow="1" w:lastRow="0" w:firstColumn="0" w:lastColumn="0" w:oddVBand="0" w:evenVBand="0" w:oddHBand="0" w:evenHBand="0" w:firstRowFirstColumn="0" w:firstRowLastColumn="0" w:lastRowFirstColumn="0" w:lastRowLastColumn="0"/>
          <w:tblHeader/>
        </w:trPr>
        <w:tc>
          <w:tcPr>
            <w:tcW w:w="0" w:type="auto"/>
          </w:tcPr>
          <w:p w14:paraId="1EA71162" w14:textId="77777777" w:rsidR="00507839" w:rsidRDefault="00000000">
            <w:pPr>
              <w:pStyle w:val="Compact"/>
            </w:pPr>
            <w:r>
              <w:t>Métrica</w:t>
            </w:r>
          </w:p>
        </w:tc>
        <w:tc>
          <w:tcPr>
            <w:tcW w:w="0" w:type="auto"/>
          </w:tcPr>
          <w:p w14:paraId="0A52A177" w14:textId="77777777" w:rsidR="00507839" w:rsidRDefault="00000000">
            <w:pPr>
              <w:pStyle w:val="Compact"/>
            </w:pPr>
            <w:r>
              <w:t>Valor promedio</w:t>
            </w:r>
          </w:p>
        </w:tc>
      </w:tr>
      <w:tr w:rsidR="00507839" w14:paraId="33F728A2" w14:textId="77777777">
        <w:tc>
          <w:tcPr>
            <w:tcW w:w="0" w:type="auto"/>
          </w:tcPr>
          <w:p w14:paraId="37C26736" w14:textId="77777777" w:rsidR="00507839" w:rsidRDefault="00000000">
            <w:pPr>
              <w:pStyle w:val="Compact"/>
            </w:pPr>
            <w:r>
              <w:t>MTTD (tiempo de detección)</w:t>
            </w:r>
          </w:p>
        </w:tc>
        <w:tc>
          <w:tcPr>
            <w:tcW w:w="0" w:type="auto"/>
          </w:tcPr>
          <w:p w14:paraId="37FE5B09" w14:textId="77777777" w:rsidR="00507839" w:rsidRDefault="00000000">
            <w:pPr>
              <w:pStyle w:val="Compact"/>
            </w:pPr>
            <w:r>
              <w:t>1.79 s</w:t>
            </w:r>
          </w:p>
        </w:tc>
      </w:tr>
      <w:tr w:rsidR="00507839" w14:paraId="7160E134" w14:textId="77777777">
        <w:tc>
          <w:tcPr>
            <w:tcW w:w="0" w:type="auto"/>
          </w:tcPr>
          <w:p w14:paraId="2BDEA9D1" w14:textId="77777777" w:rsidR="00507839" w:rsidRDefault="00000000">
            <w:pPr>
              <w:pStyle w:val="Compact"/>
            </w:pPr>
            <w:r>
              <w:t>MTTR (tiempo de resolución)</w:t>
            </w:r>
          </w:p>
        </w:tc>
        <w:tc>
          <w:tcPr>
            <w:tcW w:w="0" w:type="auto"/>
          </w:tcPr>
          <w:p w14:paraId="18257E09" w14:textId="77777777" w:rsidR="00507839" w:rsidRDefault="00000000">
            <w:pPr>
              <w:pStyle w:val="Compact"/>
            </w:pPr>
            <w:r>
              <w:t>7.69 s</w:t>
            </w:r>
          </w:p>
        </w:tc>
      </w:tr>
      <w:tr w:rsidR="00507839" w14:paraId="55AEE856" w14:textId="77777777">
        <w:tc>
          <w:tcPr>
            <w:tcW w:w="0" w:type="auto"/>
          </w:tcPr>
          <w:p w14:paraId="2CAC821A" w14:textId="77777777" w:rsidR="00507839" w:rsidRDefault="00000000">
            <w:pPr>
              <w:pStyle w:val="Compact"/>
            </w:pPr>
            <w:r>
              <w:t xml:space="preserve">Tiempo total </w:t>
            </w:r>
            <w:proofErr w:type="spellStart"/>
            <w:r>
              <w:t>end-to-end</w:t>
            </w:r>
            <w:proofErr w:type="spellEnd"/>
          </w:p>
        </w:tc>
        <w:tc>
          <w:tcPr>
            <w:tcW w:w="0" w:type="auto"/>
          </w:tcPr>
          <w:p w14:paraId="7107DCCF" w14:textId="77777777" w:rsidR="00507839" w:rsidRDefault="00000000">
            <w:pPr>
              <w:pStyle w:val="Compact"/>
            </w:pPr>
            <w:r>
              <w:t>9.48 s</w:t>
            </w:r>
          </w:p>
        </w:tc>
      </w:tr>
    </w:tbl>
    <w:p w14:paraId="3213FDE4" w14:textId="77777777" w:rsidR="00507839" w:rsidRDefault="00000000">
      <w:pPr>
        <w:pStyle w:val="Textoindependiente"/>
      </w:pPr>
      <w:r>
        <w:t xml:space="preserve">El tiempo total </w:t>
      </w:r>
      <w:proofErr w:type="spellStart"/>
      <w:r>
        <w:t>end-to-end</w:t>
      </w:r>
      <w:proofErr w:type="spellEnd"/>
      <w:r>
        <w:t xml:space="preserve"> de 9.48 segundos indica que desde la recepción de una orden hasta la notificación al cliente transcurre menos de 10 segundos en condiciones normales, incluyendo la verificación de stock, actualización de inventario y envío del email.</w:t>
      </w:r>
    </w:p>
    <w:p w14:paraId="43FFD4B7" w14:textId="77777777" w:rsidR="00507839" w:rsidRDefault="00000000">
      <w:pPr>
        <w:pStyle w:val="Ttulo3"/>
      </w:pPr>
      <w:bookmarkStart w:id="148" w:name="_Toc228209425"/>
      <w:bookmarkStart w:id="149" w:name="prueba-de-carga-20-órdenes-simultáneas"/>
      <w:bookmarkEnd w:id="147"/>
      <w:r>
        <w:t>Prueba de carga (20 órdenes simultáneas)</w:t>
      </w:r>
      <w:bookmarkEnd w:id="148"/>
    </w:p>
    <w:p w14:paraId="489055DC" w14:textId="77777777" w:rsidR="00507839" w:rsidRDefault="00000000">
      <w:pPr>
        <w:pStyle w:val="FirstParagraph"/>
      </w:pPr>
      <w:r>
        <w:t xml:space="preserve">La prueba de carga se ejecutó enviando 20 solicitudes HTTP concurrentes al </w:t>
      </w:r>
      <w:proofErr w:type="spellStart"/>
      <w:r>
        <w:t>webhook</w:t>
      </w:r>
      <w:proofErr w:type="spellEnd"/>
      <w:r>
        <w:t xml:space="preserve"> del Flujo 1 mediante un script con </w:t>
      </w:r>
      <w:proofErr w:type="spellStart"/>
      <w:r>
        <w:rPr>
          <w:rStyle w:val="VerbatimChar"/>
        </w:rPr>
        <w:t>curl</w:t>
      </w:r>
      <w:proofErr w:type="spellEnd"/>
      <w:r>
        <w:t xml:space="preserve"> en paralelo. Los 32 registros que aparecen en los </w:t>
      </w:r>
      <w:proofErr w:type="spellStart"/>
      <w:r>
        <w:t>dashboards</w:t>
      </w:r>
      <w:proofErr w:type="spellEnd"/>
      <w:r>
        <w:t xml:space="preserve"> de </w:t>
      </w:r>
      <w:proofErr w:type="spellStart"/>
      <w:r>
        <w:t>Grafana</w:t>
      </w:r>
      <w:proofErr w:type="spellEnd"/>
      <w:r>
        <w:t xml:space="preserve"> corresponden a la suma de las 20 órdenes de la prueba de carga más las 12 órdenes del </w:t>
      </w:r>
      <w:proofErr w:type="spellStart"/>
      <w:r>
        <w:t>seed</w:t>
      </w:r>
      <w:proofErr w:type="spellEnd"/>
      <w:r>
        <w:t xml:space="preserve"> histórico precargado en la base de datos, que sirven como contexto inicial para la visualización de tendencias temporales. La prueba de carga propiamente dicha comprende exclusivamente las 20 órdenes concurrentes.</w:t>
      </w:r>
    </w:p>
    <w:tbl>
      <w:tblPr>
        <w:tblStyle w:val="Tablaconcuadrcula"/>
        <w:tblW w:w="0" w:type="auto"/>
        <w:tblLook w:val="0020" w:firstRow="1" w:lastRow="0" w:firstColumn="0" w:lastColumn="0" w:noHBand="0" w:noVBand="0"/>
      </w:tblPr>
      <w:tblGrid>
        <w:gridCol w:w="4782"/>
        <w:gridCol w:w="1583"/>
      </w:tblGrid>
      <w:tr w:rsidR="00507839" w14:paraId="108CFE6E" w14:textId="77777777" w:rsidTr="000F5827">
        <w:tc>
          <w:tcPr>
            <w:tcW w:w="0" w:type="auto"/>
          </w:tcPr>
          <w:p w14:paraId="643AA98B" w14:textId="77777777" w:rsidR="00507839" w:rsidRDefault="00000000">
            <w:pPr>
              <w:pStyle w:val="Compact"/>
            </w:pPr>
            <w:r>
              <w:t>Métrica</w:t>
            </w:r>
          </w:p>
        </w:tc>
        <w:tc>
          <w:tcPr>
            <w:tcW w:w="0" w:type="auto"/>
          </w:tcPr>
          <w:p w14:paraId="3987246B" w14:textId="77777777" w:rsidR="00507839" w:rsidRDefault="00000000">
            <w:pPr>
              <w:pStyle w:val="Compact"/>
            </w:pPr>
            <w:r>
              <w:t>Resultado</w:t>
            </w:r>
          </w:p>
        </w:tc>
      </w:tr>
      <w:tr w:rsidR="00507839" w14:paraId="7D628209" w14:textId="77777777" w:rsidTr="000F5827">
        <w:tc>
          <w:tcPr>
            <w:tcW w:w="0" w:type="auto"/>
          </w:tcPr>
          <w:p w14:paraId="0C098879" w14:textId="77777777" w:rsidR="00507839" w:rsidRDefault="00000000">
            <w:pPr>
              <w:pStyle w:val="Compact"/>
            </w:pPr>
            <w:r>
              <w:t>Órdenes enviadas (prueba de carga)</w:t>
            </w:r>
          </w:p>
        </w:tc>
        <w:tc>
          <w:tcPr>
            <w:tcW w:w="0" w:type="auto"/>
          </w:tcPr>
          <w:p w14:paraId="64C53A82" w14:textId="77777777" w:rsidR="00507839" w:rsidRDefault="00000000">
            <w:pPr>
              <w:pStyle w:val="Compact"/>
            </w:pPr>
            <w:r>
              <w:t>20</w:t>
            </w:r>
          </w:p>
        </w:tc>
      </w:tr>
      <w:tr w:rsidR="00507839" w14:paraId="0BF80FAC" w14:textId="77777777" w:rsidTr="000F5827">
        <w:tc>
          <w:tcPr>
            <w:tcW w:w="0" w:type="auto"/>
          </w:tcPr>
          <w:p w14:paraId="47239A4A" w14:textId="77777777" w:rsidR="00507839" w:rsidRDefault="00000000">
            <w:pPr>
              <w:pStyle w:val="Compact"/>
            </w:pPr>
            <w:r>
              <w:t>Órdenes procesadas</w:t>
            </w:r>
          </w:p>
        </w:tc>
        <w:tc>
          <w:tcPr>
            <w:tcW w:w="0" w:type="auto"/>
          </w:tcPr>
          <w:p w14:paraId="3BE2EF03" w14:textId="77777777" w:rsidR="00507839" w:rsidRDefault="00000000">
            <w:pPr>
              <w:pStyle w:val="Compact"/>
            </w:pPr>
            <w:r>
              <w:t>20/20 (100%)</w:t>
            </w:r>
          </w:p>
        </w:tc>
      </w:tr>
      <w:tr w:rsidR="00507839" w14:paraId="1871CF40" w14:textId="77777777" w:rsidTr="000F5827">
        <w:tc>
          <w:tcPr>
            <w:tcW w:w="0" w:type="auto"/>
          </w:tcPr>
          <w:p w14:paraId="467DFB32" w14:textId="77777777" w:rsidR="00507839" w:rsidRDefault="00000000">
            <w:pPr>
              <w:pStyle w:val="Compact"/>
            </w:pPr>
            <w:r>
              <w:t>Órdenes confirmadas</w:t>
            </w:r>
          </w:p>
        </w:tc>
        <w:tc>
          <w:tcPr>
            <w:tcW w:w="0" w:type="auto"/>
          </w:tcPr>
          <w:p w14:paraId="6A1A9277" w14:textId="77777777" w:rsidR="00507839" w:rsidRDefault="00000000">
            <w:pPr>
              <w:pStyle w:val="Compact"/>
            </w:pPr>
            <w:r>
              <w:t>12 (60%)</w:t>
            </w:r>
          </w:p>
        </w:tc>
      </w:tr>
      <w:tr w:rsidR="00507839" w14:paraId="5B0EA4F8" w14:textId="77777777" w:rsidTr="000F5827">
        <w:tc>
          <w:tcPr>
            <w:tcW w:w="0" w:type="auto"/>
          </w:tcPr>
          <w:p w14:paraId="612892EE" w14:textId="77777777" w:rsidR="00507839" w:rsidRDefault="00000000">
            <w:pPr>
              <w:pStyle w:val="Compact"/>
            </w:pPr>
            <w:r>
              <w:t>Órdenes sin stock</w:t>
            </w:r>
          </w:p>
        </w:tc>
        <w:tc>
          <w:tcPr>
            <w:tcW w:w="0" w:type="auto"/>
          </w:tcPr>
          <w:p w14:paraId="6C9995A4" w14:textId="77777777" w:rsidR="00507839" w:rsidRDefault="00000000">
            <w:pPr>
              <w:pStyle w:val="Compact"/>
            </w:pPr>
            <w:r>
              <w:t>8 (40%)</w:t>
            </w:r>
          </w:p>
        </w:tc>
      </w:tr>
      <w:tr w:rsidR="00507839" w14:paraId="43A4E8B9" w14:textId="77777777" w:rsidTr="000F5827">
        <w:tc>
          <w:tcPr>
            <w:tcW w:w="0" w:type="auto"/>
          </w:tcPr>
          <w:p w14:paraId="5BDBA99D" w14:textId="77777777" w:rsidR="00507839" w:rsidRDefault="00000000">
            <w:pPr>
              <w:pStyle w:val="Compact"/>
            </w:pPr>
            <w:r>
              <w:t>Errores de concurrencia</w:t>
            </w:r>
          </w:p>
        </w:tc>
        <w:tc>
          <w:tcPr>
            <w:tcW w:w="0" w:type="auto"/>
          </w:tcPr>
          <w:p w14:paraId="1506DEFA" w14:textId="77777777" w:rsidR="00507839" w:rsidRDefault="00000000">
            <w:pPr>
              <w:pStyle w:val="Compact"/>
            </w:pPr>
            <w:r>
              <w:t>0</w:t>
            </w:r>
          </w:p>
        </w:tc>
      </w:tr>
      <w:tr w:rsidR="00507839" w14:paraId="5CF2CF2F" w14:textId="77777777" w:rsidTr="000F5827">
        <w:tc>
          <w:tcPr>
            <w:tcW w:w="0" w:type="auto"/>
          </w:tcPr>
          <w:p w14:paraId="2880DB1F" w14:textId="77777777" w:rsidR="00507839" w:rsidRDefault="00000000">
            <w:pPr>
              <w:pStyle w:val="Compact"/>
            </w:pPr>
            <w:r>
              <w:t>MTTD promedio bajo carga</w:t>
            </w:r>
          </w:p>
        </w:tc>
        <w:tc>
          <w:tcPr>
            <w:tcW w:w="0" w:type="auto"/>
          </w:tcPr>
          <w:p w14:paraId="72630CE6" w14:textId="77777777" w:rsidR="00507839" w:rsidRDefault="00000000">
            <w:pPr>
              <w:pStyle w:val="Compact"/>
            </w:pPr>
            <w:r>
              <w:t>1.79 s</w:t>
            </w:r>
          </w:p>
        </w:tc>
      </w:tr>
      <w:tr w:rsidR="00507839" w14:paraId="109EA5CE" w14:textId="77777777" w:rsidTr="000F5827">
        <w:tc>
          <w:tcPr>
            <w:tcW w:w="0" w:type="auto"/>
          </w:tcPr>
          <w:p w14:paraId="6A03332F" w14:textId="77777777" w:rsidR="00507839" w:rsidRDefault="00000000">
            <w:pPr>
              <w:pStyle w:val="Compact"/>
            </w:pPr>
            <w:r>
              <w:t>MTTR promedio bajo carga</w:t>
            </w:r>
          </w:p>
        </w:tc>
        <w:tc>
          <w:tcPr>
            <w:tcW w:w="0" w:type="auto"/>
          </w:tcPr>
          <w:p w14:paraId="17CF8E9C" w14:textId="77777777" w:rsidR="00507839" w:rsidRDefault="00000000">
            <w:pPr>
              <w:pStyle w:val="Compact"/>
            </w:pPr>
            <w:r>
              <w:t>7.69 s</w:t>
            </w:r>
          </w:p>
        </w:tc>
      </w:tr>
      <w:tr w:rsidR="00507839" w14:paraId="643C1294" w14:textId="77777777" w:rsidTr="000F5827">
        <w:tc>
          <w:tcPr>
            <w:tcW w:w="0" w:type="auto"/>
          </w:tcPr>
          <w:p w14:paraId="314B8CFB" w14:textId="77777777" w:rsidR="00507839" w:rsidRDefault="00000000">
            <w:pPr>
              <w:pStyle w:val="Compact"/>
            </w:pPr>
            <w:r>
              <w:t>Tiempo total promedio bajo carga</w:t>
            </w:r>
          </w:p>
        </w:tc>
        <w:tc>
          <w:tcPr>
            <w:tcW w:w="0" w:type="auto"/>
          </w:tcPr>
          <w:p w14:paraId="3A6C350D" w14:textId="77777777" w:rsidR="00507839" w:rsidRDefault="00000000">
            <w:pPr>
              <w:pStyle w:val="Compact"/>
            </w:pPr>
            <w:r>
              <w:t>9.48 s</w:t>
            </w:r>
          </w:p>
        </w:tc>
      </w:tr>
      <w:tr w:rsidR="00507839" w14:paraId="009AFD01" w14:textId="77777777" w:rsidTr="000F5827">
        <w:tc>
          <w:tcPr>
            <w:tcW w:w="0" w:type="auto"/>
          </w:tcPr>
          <w:p w14:paraId="6FA1B651" w14:textId="77777777" w:rsidR="00507839" w:rsidRDefault="00000000">
            <w:pPr>
              <w:pStyle w:val="Compact"/>
            </w:pPr>
            <w:r>
              <w:t xml:space="preserve">Total en </w:t>
            </w:r>
            <w:proofErr w:type="spellStart"/>
            <w:r>
              <w:t>dashboards</w:t>
            </w:r>
            <w:proofErr w:type="spellEnd"/>
            <w:r>
              <w:t xml:space="preserve"> (carga + </w:t>
            </w:r>
            <w:proofErr w:type="spellStart"/>
            <w:r>
              <w:t>seed</w:t>
            </w:r>
            <w:proofErr w:type="spellEnd"/>
            <w:r>
              <w:t xml:space="preserve"> histórico)</w:t>
            </w:r>
          </w:p>
        </w:tc>
        <w:tc>
          <w:tcPr>
            <w:tcW w:w="0" w:type="auto"/>
          </w:tcPr>
          <w:p w14:paraId="29DC399D" w14:textId="77777777" w:rsidR="00507839" w:rsidRDefault="00000000">
            <w:pPr>
              <w:pStyle w:val="Compact"/>
            </w:pPr>
            <w:r>
              <w:t>32</w:t>
            </w:r>
          </w:p>
        </w:tc>
      </w:tr>
    </w:tbl>
    <w:p w14:paraId="54E8AEFB" w14:textId="77777777" w:rsidR="00507839" w:rsidRDefault="00000000">
      <w:pPr>
        <w:pStyle w:val="Textoindependiente"/>
      </w:pPr>
      <w:r>
        <w:t>Bajo carga concurrente el sistema procesó todas las órdenes correctamente. No se registraron errores de concurrencia ni inconsistencias en el stock. PostgreSQL mantuvo la integridad transaccional en todos los casos, lo que confirma que las transacciones SQL del pipeline son atómicas y no producen condiciones de carrera.</w:t>
      </w:r>
    </w:p>
    <w:p w14:paraId="7D8DC60C" w14:textId="77777777" w:rsidR="00507839" w:rsidRDefault="00000000">
      <w:pPr>
        <w:pStyle w:val="CaptionedFigure"/>
      </w:pPr>
      <w:r>
        <w:rPr>
          <w:noProof/>
        </w:rPr>
        <w:lastRenderedPageBreak/>
        <w:drawing>
          <wp:inline distT="0" distB="0" distL="0" distR="0" wp14:anchorId="58D65FB3" wp14:editId="33222BD2">
            <wp:extent cx="5334000" cy="2639146"/>
            <wp:effectExtent l="0" t="0" r="0" b="0"/>
            <wp:docPr id="93" name="Picture" descr="Figura 5: Dashboard Grafana Pipeline Overview"/>
            <wp:cNvGraphicFramePr/>
            <a:graphic xmlns:a="http://schemas.openxmlformats.org/drawingml/2006/main">
              <a:graphicData uri="http://schemas.openxmlformats.org/drawingml/2006/picture">
                <pic:pic xmlns:pic="http://schemas.openxmlformats.org/drawingml/2006/picture">
                  <pic:nvPicPr>
                    <pic:cNvPr id="94" name="Picture" descr="../imagenes/granafa%20flujo1.png"/>
                    <pic:cNvPicPr>
                      <a:picLocks noChangeAspect="1" noChangeArrowheads="1"/>
                    </pic:cNvPicPr>
                  </pic:nvPicPr>
                  <pic:blipFill>
                    <a:blip r:embed="rId12"/>
                    <a:stretch>
                      <a:fillRect/>
                    </a:stretch>
                  </pic:blipFill>
                  <pic:spPr bwMode="auto">
                    <a:xfrm>
                      <a:off x="0" y="0"/>
                      <a:ext cx="5334000" cy="2639146"/>
                    </a:xfrm>
                    <a:prstGeom prst="rect">
                      <a:avLst/>
                    </a:prstGeom>
                    <a:noFill/>
                    <a:ln w="9525">
                      <a:noFill/>
                      <a:headEnd/>
                      <a:tailEnd/>
                    </a:ln>
                  </pic:spPr>
                </pic:pic>
              </a:graphicData>
            </a:graphic>
          </wp:inline>
        </w:drawing>
      </w:r>
    </w:p>
    <w:p w14:paraId="42F3B11F" w14:textId="77777777" w:rsidR="00507839" w:rsidRDefault="00000000">
      <w:pPr>
        <w:pStyle w:val="ImageCaption"/>
      </w:pPr>
      <w:r>
        <w:t xml:space="preserve">Figura 5: </w:t>
      </w:r>
      <w:proofErr w:type="spellStart"/>
      <w:r>
        <w:t>Dashboard</w:t>
      </w:r>
      <w:proofErr w:type="spellEnd"/>
      <w:r>
        <w:t xml:space="preserve"> </w:t>
      </w:r>
      <w:proofErr w:type="spellStart"/>
      <w:r>
        <w:t>Grafana</w:t>
      </w:r>
      <w:proofErr w:type="spellEnd"/>
      <w:r>
        <w:t xml:space="preserve"> Pipeline </w:t>
      </w:r>
      <w:proofErr w:type="spellStart"/>
      <w:r>
        <w:t>Overview</w:t>
      </w:r>
      <w:proofErr w:type="spellEnd"/>
    </w:p>
    <w:p w14:paraId="19DEC85B" w14:textId="77777777" w:rsidR="00507839" w:rsidRDefault="00000000">
      <w:pPr>
        <w:pStyle w:val="Textoindependiente"/>
      </w:pPr>
      <w:r>
        <w:rPr>
          <w:i/>
          <w:iCs/>
        </w:rPr>
        <w:t xml:space="preserve">Figura 5: </w:t>
      </w:r>
      <w:proofErr w:type="spellStart"/>
      <w:r>
        <w:rPr>
          <w:i/>
          <w:iCs/>
        </w:rPr>
        <w:t>Dashboards</w:t>
      </w:r>
      <w:proofErr w:type="spellEnd"/>
      <w:r>
        <w:rPr>
          <w:i/>
          <w:iCs/>
        </w:rPr>
        <w:t xml:space="preserve"> de </w:t>
      </w:r>
      <w:proofErr w:type="spellStart"/>
      <w:r>
        <w:rPr>
          <w:i/>
          <w:iCs/>
        </w:rPr>
        <w:t>Grafana</w:t>
      </w:r>
      <w:proofErr w:type="spellEnd"/>
      <w:r>
        <w:rPr>
          <w:i/>
          <w:iCs/>
        </w:rPr>
        <w:t xml:space="preserve"> mostrando los paneles MTTD (1.79 s), MTTR (7.69 s), distribución de estados de órdenes (pie chart), y evolución diaria de órdenes procesadas (time series).</w:t>
      </w:r>
    </w:p>
    <w:p w14:paraId="12B91996" w14:textId="4B2542AC" w:rsidR="00507839" w:rsidRDefault="00000000">
      <w:pPr>
        <w:pStyle w:val="Ttulo2"/>
      </w:pPr>
      <w:bookmarkStart w:id="150" w:name="_Toc228209426"/>
      <w:bookmarkStart w:id="151" w:name="resultados-del-flujo-2-chatbot-omnicanal"/>
      <w:bookmarkEnd w:id="143"/>
      <w:bookmarkEnd w:id="149"/>
      <w:r>
        <w:t xml:space="preserve">5.2 Resultados del Flujo 2 — </w:t>
      </w:r>
      <w:proofErr w:type="spellStart"/>
      <w:r>
        <w:t>Chatbot</w:t>
      </w:r>
      <w:proofErr w:type="spellEnd"/>
      <w:r>
        <w:t xml:space="preserve"> </w:t>
      </w:r>
      <w:bookmarkEnd w:id="150"/>
    </w:p>
    <w:p w14:paraId="621750C1" w14:textId="77777777" w:rsidR="00507839" w:rsidRDefault="00000000">
      <w:pPr>
        <w:pStyle w:val="Ttulo3"/>
      </w:pPr>
      <w:bookmarkStart w:id="152" w:name="_Toc228209427"/>
      <w:bookmarkStart w:id="153" w:name="tiempos-de-respuesta-tmr"/>
      <w:r>
        <w:t>5.2.1 Tiempos de respuesta (TMR)</w:t>
      </w:r>
      <w:bookmarkEnd w:id="152"/>
    </w:p>
    <w:p w14:paraId="3381DDF9" w14:textId="77777777" w:rsidR="00507839" w:rsidRDefault="00000000">
      <w:pPr>
        <w:pStyle w:val="FirstParagraph"/>
      </w:pPr>
      <w:r>
        <w:t xml:space="preserve">Se enviaron 107 mensajes de prueba distribuidos entre los cuatro </w:t>
      </w:r>
      <w:proofErr w:type="spellStart"/>
      <w:r>
        <w:t>intents</w:t>
      </w:r>
      <w:proofErr w:type="spellEnd"/>
      <w:r>
        <w:t xml:space="preserve"> posibles, simulando consultas reales de clientes con errores ortográficos, abreviaciones y mensajes ambiguos.</w:t>
      </w:r>
    </w:p>
    <w:tbl>
      <w:tblPr>
        <w:tblStyle w:val="Tablaconcuadrcula"/>
        <w:tblW w:w="5000" w:type="pct"/>
        <w:tblLayout w:type="fixed"/>
        <w:tblLook w:val="0020" w:firstRow="1" w:lastRow="0" w:firstColumn="0" w:lastColumn="0" w:noHBand="0" w:noVBand="0"/>
      </w:tblPr>
      <w:tblGrid>
        <w:gridCol w:w="1242"/>
        <w:gridCol w:w="1137"/>
        <w:gridCol w:w="1280"/>
        <w:gridCol w:w="1006"/>
        <w:gridCol w:w="1006"/>
        <w:gridCol w:w="1280"/>
        <w:gridCol w:w="2103"/>
      </w:tblGrid>
      <w:tr w:rsidR="00507839" w14:paraId="0278DFA8" w14:textId="77777777" w:rsidTr="000F5827">
        <w:tc>
          <w:tcPr>
            <w:tcW w:w="1242" w:type="dxa"/>
          </w:tcPr>
          <w:p w14:paraId="182D557A" w14:textId="77777777" w:rsidR="00507839" w:rsidRDefault="00000000">
            <w:pPr>
              <w:pStyle w:val="Compact"/>
            </w:pPr>
            <w:proofErr w:type="spellStart"/>
            <w:r>
              <w:t>Intent</w:t>
            </w:r>
            <w:proofErr w:type="spellEnd"/>
          </w:p>
        </w:tc>
        <w:tc>
          <w:tcPr>
            <w:tcW w:w="1137" w:type="dxa"/>
          </w:tcPr>
          <w:p w14:paraId="1E34EFC1" w14:textId="77777777" w:rsidR="00507839" w:rsidRDefault="00000000">
            <w:pPr>
              <w:pStyle w:val="Compact"/>
            </w:pPr>
            <w:r>
              <w:t>Mensajes enviados</w:t>
            </w:r>
          </w:p>
        </w:tc>
        <w:tc>
          <w:tcPr>
            <w:tcW w:w="1280" w:type="dxa"/>
          </w:tcPr>
          <w:p w14:paraId="6FDE8F0F" w14:textId="77777777" w:rsidR="00507839" w:rsidRDefault="00000000">
            <w:pPr>
              <w:pStyle w:val="Compact"/>
            </w:pPr>
            <w:r>
              <w:t>TMR promedio</w:t>
            </w:r>
          </w:p>
        </w:tc>
        <w:tc>
          <w:tcPr>
            <w:tcW w:w="1006" w:type="dxa"/>
          </w:tcPr>
          <w:p w14:paraId="48232B62" w14:textId="77777777" w:rsidR="00507839" w:rsidRDefault="00000000">
            <w:pPr>
              <w:pStyle w:val="Compact"/>
            </w:pPr>
            <w:r>
              <w:t>TMR mín.</w:t>
            </w:r>
          </w:p>
        </w:tc>
        <w:tc>
          <w:tcPr>
            <w:tcW w:w="1006" w:type="dxa"/>
          </w:tcPr>
          <w:p w14:paraId="08442F0A" w14:textId="77777777" w:rsidR="00507839" w:rsidRDefault="00000000">
            <w:pPr>
              <w:pStyle w:val="Compact"/>
            </w:pPr>
            <w:r>
              <w:t>TMR máx.</w:t>
            </w:r>
          </w:p>
        </w:tc>
        <w:tc>
          <w:tcPr>
            <w:tcW w:w="1280" w:type="dxa"/>
          </w:tcPr>
          <w:p w14:paraId="3ACD3D58" w14:textId="77777777" w:rsidR="00507839" w:rsidRDefault="00000000">
            <w:pPr>
              <w:pStyle w:val="Compact"/>
            </w:pPr>
            <w:r>
              <w:t xml:space="preserve">Desvío </w:t>
            </w:r>
            <w:proofErr w:type="spellStart"/>
            <w:r>
              <w:t>est</w:t>
            </w:r>
            <w:proofErr w:type="spellEnd"/>
            <w:r>
              <w:t>.</w:t>
            </w:r>
          </w:p>
        </w:tc>
        <w:tc>
          <w:tcPr>
            <w:tcW w:w="2103" w:type="dxa"/>
          </w:tcPr>
          <w:p w14:paraId="6EB720F9" w14:textId="77777777" w:rsidR="00507839" w:rsidRDefault="00000000">
            <w:pPr>
              <w:pStyle w:val="Compact"/>
            </w:pPr>
            <w:r>
              <w:t>Resolución automática</w:t>
            </w:r>
          </w:p>
        </w:tc>
      </w:tr>
      <w:tr w:rsidR="00507839" w14:paraId="29983187" w14:textId="77777777" w:rsidTr="000F5827">
        <w:tc>
          <w:tcPr>
            <w:tcW w:w="1242" w:type="dxa"/>
          </w:tcPr>
          <w:p w14:paraId="7228D26C" w14:textId="77777777" w:rsidR="00507839" w:rsidRDefault="00000000">
            <w:pPr>
              <w:pStyle w:val="Compact"/>
            </w:pPr>
            <w:r>
              <w:t>FAQ</w:t>
            </w:r>
          </w:p>
        </w:tc>
        <w:tc>
          <w:tcPr>
            <w:tcW w:w="1137" w:type="dxa"/>
          </w:tcPr>
          <w:p w14:paraId="231D6164" w14:textId="77777777" w:rsidR="00507839" w:rsidRDefault="00000000">
            <w:pPr>
              <w:pStyle w:val="Compact"/>
            </w:pPr>
            <w:r>
              <w:t>27</w:t>
            </w:r>
          </w:p>
        </w:tc>
        <w:tc>
          <w:tcPr>
            <w:tcW w:w="1280" w:type="dxa"/>
          </w:tcPr>
          <w:p w14:paraId="392DEFF4" w14:textId="77777777" w:rsidR="00507839" w:rsidRDefault="00000000">
            <w:pPr>
              <w:pStyle w:val="Compact"/>
            </w:pPr>
            <w:r>
              <w:t>2,38 s</w:t>
            </w:r>
          </w:p>
        </w:tc>
        <w:tc>
          <w:tcPr>
            <w:tcW w:w="1006" w:type="dxa"/>
          </w:tcPr>
          <w:p w14:paraId="325B2714" w14:textId="77777777" w:rsidR="00507839" w:rsidRDefault="00000000">
            <w:pPr>
              <w:pStyle w:val="Compact"/>
            </w:pPr>
            <w:r>
              <w:t>1,21 s</w:t>
            </w:r>
          </w:p>
        </w:tc>
        <w:tc>
          <w:tcPr>
            <w:tcW w:w="1006" w:type="dxa"/>
          </w:tcPr>
          <w:p w14:paraId="6DF6F005" w14:textId="77777777" w:rsidR="00507839" w:rsidRDefault="00000000">
            <w:pPr>
              <w:pStyle w:val="Compact"/>
            </w:pPr>
            <w:r>
              <w:t>4,02 s</w:t>
            </w:r>
          </w:p>
        </w:tc>
        <w:tc>
          <w:tcPr>
            <w:tcW w:w="1280" w:type="dxa"/>
          </w:tcPr>
          <w:p w14:paraId="3562F424" w14:textId="77777777" w:rsidR="00507839" w:rsidRDefault="00000000">
            <w:pPr>
              <w:pStyle w:val="Compact"/>
            </w:pPr>
            <w:r>
              <w:t>±0,61 s</w:t>
            </w:r>
          </w:p>
        </w:tc>
        <w:tc>
          <w:tcPr>
            <w:tcW w:w="2103" w:type="dxa"/>
          </w:tcPr>
          <w:p w14:paraId="303CDA87" w14:textId="77777777" w:rsidR="00507839" w:rsidRDefault="00000000">
            <w:pPr>
              <w:pStyle w:val="Compact"/>
            </w:pPr>
            <w:r>
              <w:t>100%</w:t>
            </w:r>
          </w:p>
        </w:tc>
      </w:tr>
      <w:tr w:rsidR="00507839" w14:paraId="6DF7C5A3" w14:textId="77777777" w:rsidTr="000F5827">
        <w:tc>
          <w:tcPr>
            <w:tcW w:w="1242" w:type="dxa"/>
          </w:tcPr>
          <w:p w14:paraId="4EB0E2A1" w14:textId="77777777" w:rsidR="00507839" w:rsidRDefault="00000000">
            <w:pPr>
              <w:pStyle w:val="Compact"/>
            </w:pPr>
            <w:r>
              <w:t>RECLAMO</w:t>
            </w:r>
          </w:p>
        </w:tc>
        <w:tc>
          <w:tcPr>
            <w:tcW w:w="1137" w:type="dxa"/>
          </w:tcPr>
          <w:p w14:paraId="72F32B7A" w14:textId="77777777" w:rsidR="00507839" w:rsidRDefault="00000000">
            <w:pPr>
              <w:pStyle w:val="Compact"/>
            </w:pPr>
            <w:r>
              <w:t>32</w:t>
            </w:r>
          </w:p>
        </w:tc>
        <w:tc>
          <w:tcPr>
            <w:tcW w:w="1280" w:type="dxa"/>
          </w:tcPr>
          <w:p w14:paraId="75D7E439" w14:textId="77777777" w:rsidR="00507839" w:rsidRDefault="00000000">
            <w:pPr>
              <w:pStyle w:val="Compact"/>
            </w:pPr>
            <w:r>
              <w:t>2,38 s</w:t>
            </w:r>
          </w:p>
        </w:tc>
        <w:tc>
          <w:tcPr>
            <w:tcW w:w="1006" w:type="dxa"/>
          </w:tcPr>
          <w:p w14:paraId="765B571D" w14:textId="77777777" w:rsidR="00507839" w:rsidRDefault="00000000">
            <w:pPr>
              <w:pStyle w:val="Compact"/>
            </w:pPr>
            <w:r>
              <w:t>1,18 s</w:t>
            </w:r>
          </w:p>
        </w:tc>
        <w:tc>
          <w:tcPr>
            <w:tcW w:w="1006" w:type="dxa"/>
          </w:tcPr>
          <w:p w14:paraId="2929EFD8" w14:textId="77777777" w:rsidR="00507839" w:rsidRDefault="00000000">
            <w:pPr>
              <w:pStyle w:val="Compact"/>
            </w:pPr>
            <w:r>
              <w:t>4,87 s</w:t>
            </w:r>
          </w:p>
        </w:tc>
        <w:tc>
          <w:tcPr>
            <w:tcW w:w="1280" w:type="dxa"/>
          </w:tcPr>
          <w:p w14:paraId="48E2F222" w14:textId="77777777" w:rsidR="00507839" w:rsidRDefault="00000000">
            <w:pPr>
              <w:pStyle w:val="Compact"/>
            </w:pPr>
            <w:r>
              <w:t>±0,79 s</w:t>
            </w:r>
          </w:p>
        </w:tc>
        <w:tc>
          <w:tcPr>
            <w:tcW w:w="2103" w:type="dxa"/>
          </w:tcPr>
          <w:p w14:paraId="456FD2D3" w14:textId="77777777" w:rsidR="00507839" w:rsidRDefault="00000000">
            <w:pPr>
              <w:pStyle w:val="Compact"/>
            </w:pPr>
            <w:r>
              <w:t>0% (escala a ticket por diseño)</w:t>
            </w:r>
          </w:p>
        </w:tc>
      </w:tr>
      <w:tr w:rsidR="00507839" w14:paraId="0202192E" w14:textId="77777777" w:rsidTr="000F5827">
        <w:tc>
          <w:tcPr>
            <w:tcW w:w="1242" w:type="dxa"/>
          </w:tcPr>
          <w:p w14:paraId="5565E803" w14:textId="77777777" w:rsidR="00507839" w:rsidRDefault="00000000">
            <w:pPr>
              <w:pStyle w:val="Compact"/>
            </w:pPr>
            <w:r>
              <w:t>ESTADO_PEDIDO</w:t>
            </w:r>
          </w:p>
        </w:tc>
        <w:tc>
          <w:tcPr>
            <w:tcW w:w="1137" w:type="dxa"/>
          </w:tcPr>
          <w:p w14:paraId="4182A736" w14:textId="77777777" w:rsidR="00507839" w:rsidRDefault="00000000">
            <w:pPr>
              <w:pStyle w:val="Compact"/>
            </w:pPr>
            <w:r>
              <w:t>12</w:t>
            </w:r>
          </w:p>
        </w:tc>
        <w:tc>
          <w:tcPr>
            <w:tcW w:w="1280" w:type="dxa"/>
          </w:tcPr>
          <w:p w14:paraId="4C55A094" w14:textId="77777777" w:rsidR="00507839" w:rsidRDefault="00000000">
            <w:pPr>
              <w:pStyle w:val="Compact"/>
            </w:pPr>
            <w:r>
              <w:t>2,38 s</w:t>
            </w:r>
          </w:p>
        </w:tc>
        <w:tc>
          <w:tcPr>
            <w:tcW w:w="1006" w:type="dxa"/>
          </w:tcPr>
          <w:p w14:paraId="0BFE1F11" w14:textId="77777777" w:rsidR="00507839" w:rsidRDefault="00000000">
            <w:pPr>
              <w:pStyle w:val="Compact"/>
            </w:pPr>
            <w:r>
              <w:t>1,35 s</w:t>
            </w:r>
          </w:p>
        </w:tc>
        <w:tc>
          <w:tcPr>
            <w:tcW w:w="1006" w:type="dxa"/>
          </w:tcPr>
          <w:p w14:paraId="2EFA85BA" w14:textId="77777777" w:rsidR="00507839" w:rsidRDefault="00000000">
            <w:pPr>
              <w:pStyle w:val="Compact"/>
            </w:pPr>
            <w:r>
              <w:t>3,91 s</w:t>
            </w:r>
          </w:p>
        </w:tc>
        <w:tc>
          <w:tcPr>
            <w:tcW w:w="1280" w:type="dxa"/>
          </w:tcPr>
          <w:p w14:paraId="5BE8ED09" w14:textId="77777777" w:rsidR="00507839" w:rsidRDefault="00000000">
            <w:pPr>
              <w:pStyle w:val="Compact"/>
            </w:pPr>
            <w:r>
              <w:t>±0,55 s</w:t>
            </w:r>
          </w:p>
        </w:tc>
        <w:tc>
          <w:tcPr>
            <w:tcW w:w="2103" w:type="dxa"/>
          </w:tcPr>
          <w:p w14:paraId="11DA6284" w14:textId="77777777" w:rsidR="00507839" w:rsidRDefault="00000000">
            <w:pPr>
              <w:pStyle w:val="Compact"/>
            </w:pPr>
            <w:r>
              <w:t>100%</w:t>
            </w:r>
          </w:p>
        </w:tc>
      </w:tr>
      <w:tr w:rsidR="00507839" w14:paraId="4D742CC6" w14:textId="77777777" w:rsidTr="000F5827">
        <w:tc>
          <w:tcPr>
            <w:tcW w:w="1242" w:type="dxa"/>
          </w:tcPr>
          <w:p w14:paraId="258CA82B" w14:textId="77777777" w:rsidR="00507839" w:rsidRDefault="00000000">
            <w:pPr>
              <w:pStyle w:val="Compact"/>
            </w:pPr>
            <w:r>
              <w:t>GENERAL</w:t>
            </w:r>
          </w:p>
        </w:tc>
        <w:tc>
          <w:tcPr>
            <w:tcW w:w="1137" w:type="dxa"/>
          </w:tcPr>
          <w:p w14:paraId="201C44C7" w14:textId="77777777" w:rsidR="00507839" w:rsidRDefault="00000000">
            <w:pPr>
              <w:pStyle w:val="Compact"/>
            </w:pPr>
            <w:r>
              <w:t>36</w:t>
            </w:r>
          </w:p>
        </w:tc>
        <w:tc>
          <w:tcPr>
            <w:tcW w:w="1280" w:type="dxa"/>
          </w:tcPr>
          <w:p w14:paraId="778757E3" w14:textId="77777777" w:rsidR="00507839" w:rsidRDefault="00000000">
            <w:pPr>
              <w:pStyle w:val="Compact"/>
            </w:pPr>
            <w:r>
              <w:t>2,38 s</w:t>
            </w:r>
          </w:p>
        </w:tc>
        <w:tc>
          <w:tcPr>
            <w:tcW w:w="1006" w:type="dxa"/>
          </w:tcPr>
          <w:p w14:paraId="1E439840" w14:textId="77777777" w:rsidR="00507839" w:rsidRDefault="00000000">
            <w:pPr>
              <w:pStyle w:val="Compact"/>
            </w:pPr>
            <w:r>
              <w:t>1,09 s</w:t>
            </w:r>
          </w:p>
        </w:tc>
        <w:tc>
          <w:tcPr>
            <w:tcW w:w="1006" w:type="dxa"/>
          </w:tcPr>
          <w:p w14:paraId="2234A199" w14:textId="77777777" w:rsidR="00507839" w:rsidRDefault="00000000">
            <w:pPr>
              <w:pStyle w:val="Compact"/>
            </w:pPr>
            <w:r>
              <w:t>5,14 s</w:t>
            </w:r>
          </w:p>
        </w:tc>
        <w:tc>
          <w:tcPr>
            <w:tcW w:w="1280" w:type="dxa"/>
          </w:tcPr>
          <w:p w14:paraId="582835F5" w14:textId="77777777" w:rsidR="00507839" w:rsidRDefault="00000000">
            <w:pPr>
              <w:pStyle w:val="Compact"/>
            </w:pPr>
            <w:r>
              <w:t>±0,84 s</w:t>
            </w:r>
          </w:p>
        </w:tc>
        <w:tc>
          <w:tcPr>
            <w:tcW w:w="2103" w:type="dxa"/>
          </w:tcPr>
          <w:p w14:paraId="19AAEDDE" w14:textId="77777777" w:rsidR="00507839" w:rsidRDefault="00000000">
            <w:pPr>
              <w:pStyle w:val="Compact"/>
            </w:pPr>
            <w:r>
              <w:t>100%</w:t>
            </w:r>
          </w:p>
        </w:tc>
      </w:tr>
      <w:tr w:rsidR="00507839" w14:paraId="15504AC4" w14:textId="77777777" w:rsidTr="000F5827">
        <w:tc>
          <w:tcPr>
            <w:tcW w:w="1242" w:type="dxa"/>
          </w:tcPr>
          <w:p w14:paraId="7CE67A92" w14:textId="77777777" w:rsidR="00507839" w:rsidRDefault="00000000">
            <w:pPr>
              <w:pStyle w:val="Compact"/>
            </w:pPr>
            <w:r>
              <w:rPr>
                <w:b/>
                <w:bCs/>
              </w:rPr>
              <w:t>Total</w:t>
            </w:r>
          </w:p>
        </w:tc>
        <w:tc>
          <w:tcPr>
            <w:tcW w:w="1137" w:type="dxa"/>
          </w:tcPr>
          <w:p w14:paraId="30F940A8" w14:textId="77777777" w:rsidR="00507839" w:rsidRDefault="00000000">
            <w:pPr>
              <w:pStyle w:val="Compact"/>
            </w:pPr>
            <w:r>
              <w:rPr>
                <w:b/>
                <w:bCs/>
              </w:rPr>
              <w:t>107</w:t>
            </w:r>
          </w:p>
        </w:tc>
        <w:tc>
          <w:tcPr>
            <w:tcW w:w="1280" w:type="dxa"/>
          </w:tcPr>
          <w:p w14:paraId="65322C32" w14:textId="77777777" w:rsidR="00507839" w:rsidRDefault="00000000">
            <w:pPr>
              <w:pStyle w:val="Compact"/>
            </w:pPr>
            <w:r>
              <w:rPr>
                <w:b/>
                <w:bCs/>
              </w:rPr>
              <w:t>2,38 s</w:t>
            </w:r>
          </w:p>
        </w:tc>
        <w:tc>
          <w:tcPr>
            <w:tcW w:w="1006" w:type="dxa"/>
          </w:tcPr>
          <w:p w14:paraId="50D658B9" w14:textId="77777777" w:rsidR="00507839" w:rsidRDefault="00000000">
            <w:pPr>
              <w:pStyle w:val="Compact"/>
            </w:pPr>
            <w:r>
              <w:rPr>
                <w:b/>
                <w:bCs/>
              </w:rPr>
              <w:t>1,09 s</w:t>
            </w:r>
          </w:p>
        </w:tc>
        <w:tc>
          <w:tcPr>
            <w:tcW w:w="1006" w:type="dxa"/>
          </w:tcPr>
          <w:p w14:paraId="4A1693E3" w14:textId="77777777" w:rsidR="00507839" w:rsidRDefault="00000000">
            <w:pPr>
              <w:pStyle w:val="Compact"/>
            </w:pPr>
            <w:r>
              <w:rPr>
                <w:b/>
                <w:bCs/>
              </w:rPr>
              <w:t>5,14 s</w:t>
            </w:r>
          </w:p>
        </w:tc>
        <w:tc>
          <w:tcPr>
            <w:tcW w:w="1280" w:type="dxa"/>
          </w:tcPr>
          <w:p w14:paraId="5F344DC5" w14:textId="77777777" w:rsidR="00507839" w:rsidRDefault="00000000">
            <w:pPr>
              <w:pStyle w:val="Compact"/>
            </w:pPr>
            <w:r>
              <w:rPr>
                <w:b/>
                <w:bCs/>
              </w:rPr>
              <w:t>±0,72 s</w:t>
            </w:r>
          </w:p>
        </w:tc>
        <w:tc>
          <w:tcPr>
            <w:tcW w:w="2103" w:type="dxa"/>
          </w:tcPr>
          <w:p w14:paraId="74986464" w14:textId="77777777" w:rsidR="00507839" w:rsidRDefault="00000000">
            <w:pPr>
              <w:pStyle w:val="Compact"/>
            </w:pPr>
            <w:r>
              <w:rPr>
                <w:b/>
                <w:bCs/>
              </w:rPr>
              <w:t>~70%</w:t>
            </w:r>
          </w:p>
        </w:tc>
      </w:tr>
    </w:tbl>
    <w:p w14:paraId="4450ED30" w14:textId="77777777" w:rsidR="00507839" w:rsidRDefault="00000000">
      <w:pPr>
        <w:pStyle w:val="Textoindependiente"/>
      </w:pPr>
      <w:r>
        <w:rPr>
          <w:b/>
          <w:bCs/>
        </w:rPr>
        <w:t>TMR promedio</w:t>
      </w:r>
      <w:r>
        <w:t>: 2,38 segundos para los 107 mensajes procesados. Este valor confirma H2 (TMR &lt; 10 s) con amplio margen.</w:t>
      </w:r>
    </w:p>
    <w:p w14:paraId="6FA815D0" w14:textId="77777777" w:rsidR="00507839" w:rsidRDefault="00000000">
      <w:pPr>
        <w:pStyle w:val="Textoindependiente"/>
      </w:pPr>
      <w:r>
        <w:rPr>
          <w:b/>
          <w:bCs/>
        </w:rPr>
        <w:lastRenderedPageBreak/>
        <w:t>Tasa de resolución automática</w:t>
      </w:r>
      <w:r>
        <w:t xml:space="preserve">: ~70%. Si se excluyen los reclamos (que escalan a ticket por diseño del sistema), la tasa sube al 100%. Esto confirma que el </w:t>
      </w:r>
      <w:proofErr w:type="spellStart"/>
      <w:r>
        <w:t>chatbot</w:t>
      </w:r>
      <w:proofErr w:type="spellEnd"/>
      <w:r>
        <w:t xml:space="preserve"> resuelve de forma autónoma todas las consultas que no requieren intervención humana.</w:t>
      </w:r>
    </w:p>
    <w:p w14:paraId="1E59C26D" w14:textId="77777777" w:rsidR="00507839" w:rsidRDefault="00000000">
      <w:pPr>
        <w:pStyle w:val="Textoindependiente"/>
      </w:pPr>
      <w:r>
        <w:rPr>
          <w:b/>
          <w:bCs/>
        </w:rPr>
        <w:t>Tickets generados</w:t>
      </w:r>
      <w:r>
        <w:t>: 32 tickets de soporte creados automáticamente a partir de los mensajes clasificados como RECLAMO.</w:t>
      </w:r>
    </w:p>
    <w:p w14:paraId="74849ECB" w14:textId="77777777" w:rsidR="00507839" w:rsidRDefault="00000000">
      <w:pPr>
        <w:pStyle w:val="Ttulo3"/>
      </w:pPr>
      <w:bookmarkStart w:id="154" w:name="_Toc228209428"/>
      <w:bookmarkStart w:id="155" w:name="precisión-de-clasificación-de-intents"/>
      <w:bookmarkEnd w:id="153"/>
      <w:r>
        <w:t xml:space="preserve">5.2.2 Precisión de clasificación de </w:t>
      </w:r>
      <w:proofErr w:type="spellStart"/>
      <w:r>
        <w:t>intents</w:t>
      </w:r>
      <w:bookmarkEnd w:id="154"/>
      <w:proofErr w:type="spellEnd"/>
    </w:p>
    <w:p w14:paraId="1ECCD1BA" w14:textId="77777777" w:rsidR="00507839" w:rsidRDefault="00000000">
      <w:pPr>
        <w:pStyle w:val="FirstParagraph"/>
      </w:pPr>
      <w:r>
        <w:t xml:space="preserve">Se evaluó la precisión de clasificación comparando el </w:t>
      </w:r>
      <w:proofErr w:type="spellStart"/>
      <w:r>
        <w:t>intent</w:t>
      </w:r>
      <w:proofErr w:type="spellEnd"/>
      <w:r>
        <w:t xml:space="preserve"> asignado por GPT-4o-mini contra el </w:t>
      </w:r>
      <w:proofErr w:type="spellStart"/>
      <w:r>
        <w:t>intent</w:t>
      </w:r>
      <w:proofErr w:type="spellEnd"/>
      <w:r>
        <w:t xml:space="preserve"> esperado para los 107 mensajes de prueba. El </w:t>
      </w:r>
      <w:proofErr w:type="spellStart"/>
      <w:r>
        <w:t>intent</w:t>
      </w:r>
      <w:proofErr w:type="spellEnd"/>
      <w:r>
        <w:t xml:space="preserve"> esperado fue determinado previamente por los tres autores de forma consensuada (ver Sección 3.5.3).</w:t>
      </w:r>
    </w:p>
    <w:tbl>
      <w:tblPr>
        <w:tblStyle w:val="Tablaconcuadrcula"/>
        <w:tblW w:w="5000" w:type="pct"/>
        <w:tblLayout w:type="fixed"/>
        <w:tblLook w:val="0020" w:firstRow="1" w:lastRow="0" w:firstColumn="0" w:lastColumn="0" w:noHBand="0" w:noVBand="0"/>
      </w:tblPr>
      <w:tblGrid>
        <w:gridCol w:w="842"/>
        <w:gridCol w:w="1052"/>
        <w:gridCol w:w="2843"/>
        <w:gridCol w:w="3159"/>
        <w:gridCol w:w="1158"/>
      </w:tblGrid>
      <w:tr w:rsidR="00507839" w14:paraId="5E69B883" w14:textId="77777777" w:rsidTr="000F5827">
        <w:tc>
          <w:tcPr>
            <w:tcW w:w="736" w:type="dxa"/>
          </w:tcPr>
          <w:p w14:paraId="32968957" w14:textId="77777777" w:rsidR="00507839" w:rsidRDefault="00000000">
            <w:pPr>
              <w:pStyle w:val="Compact"/>
            </w:pPr>
            <w:proofErr w:type="spellStart"/>
            <w:r>
              <w:t>Intent</w:t>
            </w:r>
            <w:proofErr w:type="spellEnd"/>
          </w:p>
        </w:tc>
        <w:tc>
          <w:tcPr>
            <w:tcW w:w="920" w:type="dxa"/>
          </w:tcPr>
          <w:p w14:paraId="541F8DFE" w14:textId="77777777" w:rsidR="00507839" w:rsidRDefault="00000000">
            <w:pPr>
              <w:pStyle w:val="Compact"/>
            </w:pPr>
            <w:r>
              <w:t>Mensajes</w:t>
            </w:r>
          </w:p>
        </w:tc>
        <w:tc>
          <w:tcPr>
            <w:tcW w:w="2486" w:type="dxa"/>
          </w:tcPr>
          <w:p w14:paraId="59973CBD" w14:textId="77777777" w:rsidR="00507839" w:rsidRDefault="00000000">
            <w:pPr>
              <w:pStyle w:val="Compact"/>
            </w:pPr>
            <w:r>
              <w:t>Clasificados correctamente</w:t>
            </w:r>
          </w:p>
        </w:tc>
        <w:tc>
          <w:tcPr>
            <w:tcW w:w="2762" w:type="dxa"/>
          </w:tcPr>
          <w:p w14:paraId="1A01F4FB" w14:textId="77777777" w:rsidR="00507839" w:rsidRDefault="00000000">
            <w:pPr>
              <w:pStyle w:val="Compact"/>
            </w:pPr>
            <w:r>
              <w:t>Clasificados incorrectamente</w:t>
            </w:r>
          </w:p>
        </w:tc>
        <w:tc>
          <w:tcPr>
            <w:tcW w:w="1013" w:type="dxa"/>
          </w:tcPr>
          <w:p w14:paraId="581FFE40" w14:textId="77777777" w:rsidR="00507839" w:rsidRDefault="00000000">
            <w:pPr>
              <w:pStyle w:val="Compact"/>
            </w:pPr>
            <w:r>
              <w:t>Precisión</w:t>
            </w:r>
          </w:p>
        </w:tc>
      </w:tr>
      <w:tr w:rsidR="00507839" w14:paraId="5E6B9C2B" w14:textId="77777777" w:rsidTr="000F5827">
        <w:tc>
          <w:tcPr>
            <w:tcW w:w="736" w:type="dxa"/>
          </w:tcPr>
          <w:p w14:paraId="18D85C93" w14:textId="77777777" w:rsidR="00507839" w:rsidRDefault="00000000">
            <w:pPr>
              <w:pStyle w:val="Compact"/>
            </w:pPr>
            <w:r>
              <w:t>FAQ</w:t>
            </w:r>
          </w:p>
        </w:tc>
        <w:tc>
          <w:tcPr>
            <w:tcW w:w="920" w:type="dxa"/>
          </w:tcPr>
          <w:p w14:paraId="3F6424DB" w14:textId="77777777" w:rsidR="00507839" w:rsidRDefault="00000000">
            <w:pPr>
              <w:pStyle w:val="Compact"/>
            </w:pPr>
            <w:r>
              <w:t>27</w:t>
            </w:r>
          </w:p>
        </w:tc>
        <w:tc>
          <w:tcPr>
            <w:tcW w:w="2486" w:type="dxa"/>
          </w:tcPr>
          <w:p w14:paraId="7FE6BAE6" w14:textId="77777777" w:rsidR="00507839" w:rsidRDefault="00000000">
            <w:pPr>
              <w:pStyle w:val="Compact"/>
            </w:pPr>
            <w:r>
              <w:t>26</w:t>
            </w:r>
          </w:p>
        </w:tc>
        <w:tc>
          <w:tcPr>
            <w:tcW w:w="2762" w:type="dxa"/>
          </w:tcPr>
          <w:p w14:paraId="519D057C" w14:textId="77777777" w:rsidR="00507839" w:rsidRDefault="00000000">
            <w:pPr>
              <w:pStyle w:val="Compact"/>
            </w:pPr>
            <w:r>
              <w:t>1</w:t>
            </w:r>
          </w:p>
        </w:tc>
        <w:tc>
          <w:tcPr>
            <w:tcW w:w="1013" w:type="dxa"/>
          </w:tcPr>
          <w:p w14:paraId="0FE850AC" w14:textId="77777777" w:rsidR="00507839" w:rsidRDefault="00000000">
            <w:pPr>
              <w:pStyle w:val="Compact"/>
            </w:pPr>
            <w:r>
              <w:t>96,3%</w:t>
            </w:r>
          </w:p>
        </w:tc>
      </w:tr>
      <w:tr w:rsidR="00507839" w14:paraId="4DEBC6CD" w14:textId="77777777" w:rsidTr="000F5827">
        <w:tc>
          <w:tcPr>
            <w:tcW w:w="736" w:type="dxa"/>
          </w:tcPr>
          <w:p w14:paraId="6152F49C" w14:textId="77777777" w:rsidR="00507839" w:rsidRDefault="00000000">
            <w:pPr>
              <w:pStyle w:val="Compact"/>
            </w:pPr>
            <w:r>
              <w:t>RECLAMO</w:t>
            </w:r>
          </w:p>
        </w:tc>
        <w:tc>
          <w:tcPr>
            <w:tcW w:w="920" w:type="dxa"/>
          </w:tcPr>
          <w:p w14:paraId="467F0074" w14:textId="77777777" w:rsidR="00507839" w:rsidRDefault="00000000">
            <w:pPr>
              <w:pStyle w:val="Compact"/>
            </w:pPr>
            <w:r>
              <w:t>32</w:t>
            </w:r>
          </w:p>
        </w:tc>
        <w:tc>
          <w:tcPr>
            <w:tcW w:w="2486" w:type="dxa"/>
          </w:tcPr>
          <w:p w14:paraId="11413EAE" w14:textId="77777777" w:rsidR="00507839" w:rsidRDefault="00000000">
            <w:pPr>
              <w:pStyle w:val="Compact"/>
            </w:pPr>
            <w:r>
              <w:t>30</w:t>
            </w:r>
          </w:p>
        </w:tc>
        <w:tc>
          <w:tcPr>
            <w:tcW w:w="2762" w:type="dxa"/>
          </w:tcPr>
          <w:p w14:paraId="0F0E5934" w14:textId="77777777" w:rsidR="00507839" w:rsidRDefault="00000000">
            <w:pPr>
              <w:pStyle w:val="Compact"/>
            </w:pPr>
            <w:r>
              <w:t>2</w:t>
            </w:r>
          </w:p>
        </w:tc>
        <w:tc>
          <w:tcPr>
            <w:tcW w:w="1013" w:type="dxa"/>
          </w:tcPr>
          <w:p w14:paraId="3480D803" w14:textId="77777777" w:rsidR="00507839" w:rsidRDefault="00000000">
            <w:pPr>
              <w:pStyle w:val="Compact"/>
            </w:pPr>
            <w:r>
              <w:t>93,8%</w:t>
            </w:r>
          </w:p>
        </w:tc>
      </w:tr>
      <w:tr w:rsidR="00507839" w14:paraId="42CDD13D" w14:textId="77777777" w:rsidTr="000F5827">
        <w:tc>
          <w:tcPr>
            <w:tcW w:w="736" w:type="dxa"/>
          </w:tcPr>
          <w:p w14:paraId="69368CE6" w14:textId="77777777" w:rsidR="00507839" w:rsidRDefault="00000000">
            <w:pPr>
              <w:pStyle w:val="Compact"/>
            </w:pPr>
            <w:r>
              <w:t>ESTADO_PEDIDO</w:t>
            </w:r>
          </w:p>
        </w:tc>
        <w:tc>
          <w:tcPr>
            <w:tcW w:w="920" w:type="dxa"/>
          </w:tcPr>
          <w:p w14:paraId="6CC83901" w14:textId="77777777" w:rsidR="00507839" w:rsidRDefault="00000000">
            <w:pPr>
              <w:pStyle w:val="Compact"/>
            </w:pPr>
            <w:r>
              <w:t>12</w:t>
            </w:r>
          </w:p>
        </w:tc>
        <w:tc>
          <w:tcPr>
            <w:tcW w:w="2486" w:type="dxa"/>
          </w:tcPr>
          <w:p w14:paraId="583FD951" w14:textId="77777777" w:rsidR="00507839" w:rsidRDefault="00000000">
            <w:pPr>
              <w:pStyle w:val="Compact"/>
            </w:pPr>
            <w:r>
              <w:t>11</w:t>
            </w:r>
          </w:p>
        </w:tc>
        <w:tc>
          <w:tcPr>
            <w:tcW w:w="2762" w:type="dxa"/>
          </w:tcPr>
          <w:p w14:paraId="2480DF4E" w14:textId="77777777" w:rsidR="00507839" w:rsidRDefault="00000000">
            <w:pPr>
              <w:pStyle w:val="Compact"/>
            </w:pPr>
            <w:r>
              <w:t>1</w:t>
            </w:r>
          </w:p>
        </w:tc>
        <w:tc>
          <w:tcPr>
            <w:tcW w:w="1013" w:type="dxa"/>
          </w:tcPr>
          <w:p w14:paraId="7F0375DE" w14:textId="77777777" w:rsidR="00507839" w:rsidRDefault="00000000">
            <w:pPr>
              <w:pStyle w:val="Compact"/>
            </w:pPr>
            <w:r>
              <w:t>91,7%</w:t>
            </w:r>
          </w:p>
        </w:tc>
      </w:tr>
      <w:tr w:rsidR="00507839" w14:paraId="483F7566" w14:textId="77777777" w:rsidTr="000F5827">
        <w:tc>
          <w:tcPr>
            <w:tcW w:w="736" w:type="dxa"/>
          </w:tcPr>
          <w:p w14:paraId="6CE0FA48" w14:textId="77777777" w:rsidR="00507839" w:rsidRDefault="00000000">
            <w:pPr>
              <w:pStyle w:val="Compact"/>
            </w:pPr>
            <w:r>
              <w:t>GENERAL</w:t>
            </w:r>
          </w:p>
        </w:tc>
        <w:tc>
          <w:tcPr>
            <w:tcW w:w="920" w:type="dxa"/>
          </w:tcPr>
          <w:p w14:paraId="0DEE964B" w14:textId="77777777" w:rsidR="00507839" w:rsidRDefault="00000000">
            <w:pPr>
              <w:pStyle w:val="Compact"/>
            </w:pPr>
            <w:r>
              <w:t>36</w:t>
            </w:r>
          </w:p>
        </w:tc>
        <w:tc>
          <w:tcPr>
            <w:tcW w:w="2486" w:type="dxa"/>
          </w:tcPr>
          <w:p w14:paraId="150871B9" w14:textId="77777777" w:rsidR="00507839" w:rsidRDefault="00000000">
            <w:pPr>
              <w:pStyle w:val="Compact"/>
            </w:pPr>
            <w:r>
              <w:t>30</w:t>
            </w:r>
          </w:p>
        </w:tc>
        <w:tc>
          <w:tcPr>
            <w:tcW w:w="2762" w:type="dxa"/>
          </w:tcPr>
          <w:p w14:paraId="7FFF7BB4" w14:textId="77777777" w:rsidR="00507839" w:rsidRDefault="00000000">
            <w:pPr>
              <w:pStyle w:val="Compact"/>
            </w:pPr>
            <w:r>
              <w:t>6</w:t>
            </w:r>
          </w:p>
        </w:tc>
        <w:tc>
          <w:tcPr>
            <w:tcW w:w="1013" w:type="dxa"/>
          </w:tcPr>
          <w:p w14:paraId="07399CC2" w14:textId="77777777" w:rsidR="00507839" w:rsidRDefault="00000000">
            <w:pPr>
              <w:pStyle w:val="Compact"/>
            </w:pPr>
            <w:r>
              <w:t>83,3%</w:t>
            </w:r>
          </w:p>
        </w:tc>
      </w:tr>
      <w:tr w:rsidR="00507839" w14:paraId="09D1BC78" w14:textId="77777777" w:rsidTr="000F5827">
        <w:tc>
          <w:tcPr>
            <w:tcW w:w="736" w:type="dxa"/>
          </w:tcPr>
          <w:p w14:paraId="4587A95D" w14:textId="77777777" w:rsidR="00507839" w:rsidRDefault="00000000">
            <w:pPr>
              <w:pStyle w:val="Compact"/>
            </w:pPr>
            <w:r>
              <w:rPr>
                <w:b/>
                <w:bCs/>
              </w:rPr>
              <w:t>Total</w:t>
            </w:r>
          </w:p>
        </w:tc>
        <w:tc>
          <w:tcPr>
            <w:tcW w:w="920" w:type="dxa"/>
          </w:tcPr>
          <w:p w14:paraId="0079306D" w14:textId="77777777" w:rsidR="00507839" w:rsidRDefault="00000000">
            <w:pPr>
              <w:pStyle w:val="Compact"/>
            </w:pPr>
            <w:r>
              <w:rPr>
                <w:b/>
                <w:bCs/>
              </w:rPr>
              <w:t>107</w:t>
            </w:r>
          </w:p>
        </w:tc>
        <w:tc>
          <w:tcPr>
            <w:tcW w:w="2486" w:type="dxa"/>
          </w:tcPr>
          <w:p w14:paraId="44437EB1" w14:textId="77777777" w:rsidR="00507839" w:rsidRDefault="00000000">
            <w:pPr>
              <w:pStyle w:val="Compact"/>
            </w:pPr>
            <w:r>
              <w:rPr>
                <w:b/>
                <w:bCs/>
              </w:rPr>
              <w:t>97</w:t>
            </w:r>
          </w:p>
        </w:tc>
        <w:tc>
          <w:tcPr>
            <w:tcW w:w="2762" w:type="dxa"/>
          </w:tcPr>
          <w:p w14:paraId="6C6035E0" w14:textId="77777777" w:rsidR="00507839" w:rsidRDefault="00000000">
            <w:pPr>
              <w:pStyle w:val="Compact"/>
            </w:pPr>
            <w:r>
              <w:rPr>
                <w:b/>
                <w:bCs/>
              </w:rPr>
              <w:t>10</w:t>
            </w:r>
          </w:p>
        </w:tc>
        <w:tc>
          <w:tcPr>
            <w:tcW w:w="1013" w:type="dxa"/>
          </w:tcPr>
          <w:p w14:paraId="41FFB50E" w14:textId="77777777" w:rsidR="00507839" w:rsidRDefault="00000000">
            <w:pPr>
              <w:pStyle w:val="Compact"/>
            </w:pPr>
            <w:r>
              <w:rPr>
                <w:b/>
                <w:bCs/>
              </w:rPr>
              <w:t>90,7%</w:t>
            </w:r>
          </w:p>
        </w:tc>
      </w:tr>
    </w:tbl>
    <w:p w14:paraId="4E380E07" w14:textId="77777777" w:rsidR="00507839" w:rsidRDefault="00000000">
      <w:pPr>
        <w:pStyle w:val="Textoindependiente"/>
      </w:pPr>
      <w:proofErr w:type="spellStart"/>
      <w:r>
        <w:rPr>
          <w:b/>
          <w:bCs/>
        </w:rPr>
        <w:t>Accuracy</w:t>
      </w:r>
      <w:proofErr w:type="spellEnd"/>
      <w:r>
        <w:rPr>
          <w:b/>
          <w:bCs/>
        </w:rPr>
        <w:t xml:space="preserve"> global: 90,7%</w:t>
      </w:r>
      <w:r>
        <w:t>, lo que supera el umbral mínimo de 85% establecido en H2. Los errores de clasificación se concentraron principalmente en la categoría GENERAL, donde mensajes cortos y ambiguos (“¿tienen descuentos?”, “hola”) fueron clasificados como FAQ en algunos casos. Este comportamiento es esperable dado que las preguntas sobre descuentos pueden considerarse FAQ en el contexto del sistema.</w:t>
      </w:r>
    </w:p>
    <w:p w14:paraId="577EF27E" w14:textId="77777777" w:rsidR="00507839" w:rsidRDefault="00000000">
      <w:pPr>
        <w:pStyle w:val="Textoindependiente"/>
      </w:pPr>
      <w:r>
        <w:t>La categoría con mayor precisión fue FAQ (96,3%), seguida de RECLAMO (93,8%) y ESTADO_PEDIDO (91,7%). La variabilidad en GENERAL responde a la naturaleza abierta de esta categoría: al no estar acotada por patrones específicos, el modelo tiene mayor dificultad para distinguirla de consultas FAQ genéricas.</w:t>
      </w:r>
    </w:p>
    <w:p w14:paraId="3C299E58" w14:textId="77777777" w:rsidR="00507839" w:rsidRDefault="00000000">
      <w:pPr>
        <w:pStyle w:val="CaptionedFigure"/>
      </w:pPr>
      <w:r>
        <w:rPr>
          <w:noProof/>
        </w:rPr>
        <w:lastRenderedPageBreak/>
        <w:drawing>
          <wp:inline distT="0" distB="0" distL="0" distR="0" wp14:anchorId="40F7F04E" wp14:editId="02CAB216">
            <wp:extent cx="5334000" cy="2687647"/>
            <wp:effectExtent l="0" t="0" r="0" b="0"/>
            <wp:docPr id="99" name="Picture" descr="Figura 6: Dashboard Grafana Chatbot Omnicanal"/>
            <wp:cNvGraphicFramePr/>
            <a:graphic xmlns:a="http://schemas.openxmlformats.org/drawingml/2006/main">
              <a:graphicData uri="http://schemas.openxmlformats.org/drawingml/2006/picture">
                <pic:pic xmlns:pic="http://schemas.openxmlformats.org/drawingml/2006/picture">
                  <pic:nvPicPr>
                    <pic:cNvPr id="100" name="Picture" descr="../imagenes/grnafa%20bot.png"/>
                    <pic:cNvPicPr>
                      <a:picLocks noChangeAspect="1" noChangeArrowheads="1"/>
                    </pic:cNvPicPr>
                  </pic:nvPicPr>
                  <pic:blipFill>
                    <a:blip r:embed="rId14"/>
                    <a:stretch>
                      <a:fillRect/>
                    </a:stretch>
                  </pic:blipFill>
                  <pic:spPr bwMode="auto">
                    <a:xfrm>
                      <a:off x="0" y="0"/>
                      <a:ext cx="5334000" cy="2687647"/>
                    </a:xfrm>
                    <a:prstGeom prst="rect">
                      <a:avLst/>
                    </a:prstGeom>
                    <a:noFill/>
                    <a:ln w="9525">
                      <a:noFill/>
                      <a:headEnd/>
                      <a:tailEnd/>
                    </a:ln>
                  </pic:spPr>
                </pic:pic>
              </a:graphicData>
            </a:graphic>
          </wp:inline>
        </w:drawing>
      </w:r>
    </w:p>
    <w:p w14:paraId="23AC7641" w14:textId="4EACF6B1" w:rsidR="00507839" w:rsidRDefault="00000000">
      <w:pPr>
        <w:pStyle w:val="ImageCaption"/>
      </w:pPr>
      <w:r>
        <w:t xml:space="preserve">Figura 6: </w:t>
      </w:r>
      <w:proofErr w:type="spellStart"/>
      <w:r>
        <w:t>Dashboard</w:t>
      </w:r>
      <w:proofErr w:type="spellEnd"/>
      <w:r>
        <w:t xml:space="preserve"> </w:t>
      </w:r>
      <w:proofErr w:type="spellStart"/>
      <w:r>
        <w:t>Grafana</w:t>
      </w:r>
      <w:proofErr w:type="spellEnd"/>
      <w:r>
        <w:t xml:space="preserve"> </w:t>
      </w:r>
      <w:proofErr w:type="spellStart"/>
      <w:r>
        <w:t>Chatbot</w:t>
      </w:r>
      <w:proofErr w:type="spellEnd"/>
      <w:r>
        <w:t xml:space="preserve"> </w:t>
      </w:r>
    </w:p>
    <w:p w14:paraId="2A415EC0" w14:textId="5C80C6FB" w:rsidR="00507839" w:rsidRDefault="00000000">
      <w:pPr>
        <w:pStyle w:val="Textoindependiente"/>
      </w:pPr>
      <w:r>
        <w:rPr>
          <w:i/>
          <w:iCs/>
        </w:rPr>
        <w:t xml:space="preserve">Figura 6: </w:t>
      </w:r>
      <w:proofErr w:type="spellStart"/>
      <w:r>
        <w:rPr>
          <w:i/>
          <w:iCs/>
        </w:rPr>
        <w:t>Dashboard</w:t>
      </w:r>
      <w:proofErr w:type="spellEnd"/>
      <w:r>
        <w:rPr>
          <w:i/>
          <w:iCs/>
        </w:rPr>
        <w:t xml:space="preserve"> de </w:t>
      </w:r>
      <w:proofErr w:type="spellStart"/>
      <w:r>
        <w:rPr>
          <w:i/>
          <w:iCs/>
        </w:rPr>
        <w:t>Grafana</w:t>
      </w:r>
      <w:proofErr w:type="spellEnd"/>
      <w:r>
        <w:rPr>
          <w:i/>
          <w:iCs/>
        </w:rPr>
        <w:t xml:space="preserve"> — </w:t>
      </w:r>
      <w:proofErr w:type="spellStart"/>
      <w:r>
        <w:rPr>
          <w:i/>
          <w:iCs/>
        </w:rPr>
        <w:t>Chatbot</w:t>
      </w:r>
      <w:proofErr w:type="spellEnd"/>
      <w:r>
        <w:rPr>
          <w:i/>
          <w:iCs/>
        </w:rPr>
        <w:t>, mostrando los paneles TMR (2.38 s), distribución de interacciones por intención (donut chart), y volumen diario de interacciones por canal.</w:t>
      </w:r>
    </w:p>
    <w:p w14:paraId="28DCBC00" w14:textId="77777777" w:rsidR="00507839" w:rsidRDefault="00000000">
      <w:pPr>
        <w:pStyle w:val="Ttulo2"/>
      </w:pPr>
      <w:bookmarkStart w:id="156" w:name="_Toc228209429"/>
      <w:bookmarkStart w:id="157" w:name="contrastación-de-hipótesis"/>
      <w:bookmarkEnd w:id="151"/>
      <w:bookmarkEnd w:id="155"/>
      <w:r>
        <w:t>5.3 Contrastación de hipótesis</w:t>
      </w:r>
      <w:bookmarkEnd w:id="156"/>
    </w:p>
    <w:tbl>
      <w:tblPr>
        <w:tblStyle w:val="Tablaconcuadrcula"/>
        <w:tblW w:w="5000" w:type="pct"/>
        <w:tblLayout w:type="fixed"/>
        <w:tblLook w:val="0020" w:firstRow="1" w:lastRow="0" w:firstColumn="0" w:lastColumn="0" w:noHBand="0" w:noVBand="0"/>
      </w:tblPr>
      <w:tblGrid>
        <w:gridCol w:w="1915"/>
        <w:gridCol w:w="1741"/>
        <w:gridCol w:w="3483"/>
        <w:gridCol w:w="1915"/>
      </w:tblGrid>
      <w:tr w:rsidR="00507839" w14:paraId="435A51C6" w14:textId="77777777" w:rsidTr="000F5827">
        <w:tc>
          <w:tcPr>
            <w:tcW w:w="1675" w:type="dxa"/>
          </w:tcPr>
          <w:p w14:paraId="37251415" w14:textId="77777777" w:rsidR="00507839" w:rsidRDefault="00000000">
            <w:pPr>
              <w:pStyle w:val="Compact"/>
            </w:pPr>
            <w:r>
              <w:t>Hipótesis</w:t>
            </w:r>
          </w:p>
        </w:tc>
        <w:tc>
          <w:tcPr>
            <w:tcW w:w="1523" w:type="dxa"/>
          </w:tcPr>
          <w:p w14:paraId="2480396E" w14:textId="77777777" w:rsidR="00507839" w:rsidRDefault="00000000">
            <w:pPr>
              <w:pStyle w:val="Compact"/>
            </w:pPr>
            <w:r>
              <w:t>Criterio</w:t>
            </w:r>
          </w:p>
        </w:tc>
        <w:tc>
          <w:tcPr>
            <w:tcW w:w="3046" w:type="dxa"/>
          </w:tcPr>
          <w:p w14:paraId="6627F598" w14:textId="77777777" w:rsidR="00507839" w:rsidRDefault="00000000">
            <w:pPr>
              <w:pStyle w:val="Compact"/>
            </w:pPr>
            <w:r>
              <w:t>Resultado obtenido</w:t>
            </w:r>
          </w:p>
        </w:tc>
        <w:tc>
          <w:tcPr>
            <w:tcW w:w="1675" w:type="dxa"/>
          </w:tcPr>
          <w:p w14:paraId="2605B0BF" w14:textId="77777777" w:rsidR="00507839" w:rsidRDefault="00000000">
            <w:pPr>
              <w:pStyle w:val="Compact"/>
            </w:pPr>
            <w:r>
              <w:t>Veredicto</w:t>
            </w:r>
          </w:p>
        </w:tc>
      </w:tr>
      <w:tr w:rsidR="00507839" w14:paraId="57BA29FC" w14:textId="77777777" w:rsidTr="000F5827">
        <w:tc>
          <w:tcPr>
            <w:tcW w:w="1675" w:type="dxa"/>
          </w:tcPr>
          <w:p w14:paraId="7AFFF038" w14:textId="77777777" w:rsidR="00507839" w:rsidRDefault="00000000">
            <w:pPr>
              <w:pStyle w:val="Compact"/>
            </w:pPr>
            <w:r>
              <w:t xml:space="preserve">H1: Pipeline &lt; 30 s </w:t>
            </w:r>
            <w:proofErr w:type="spellStart"/>
            <w:r>
              <w:t>end-to-end</w:t>
            </w:r>
            <w:proofErr w:type="spellEnd"/>
          </w:p>
        </w:tc>
        <w:tc>
          <w:tcPr>
            <w:tcW w:w="1523" w:type="dxa"/>
          </w:tcPr>
          <w:p w14:paraId="47AF85A3" w14:textId="77777777" w:rsidR="00507839" w:rsidRDefault="00000000">
            <w:pPr>
              <w:pStyle w:val="Compact"/>
            </w:pPr>
            <w:r>
              <w:t>MTTD + MTTR &lt; 30 s</w:t>
            </w:r>
          </w:p>
        </w:tc>
        <w:tc>
          <w:tcPr>
            <w:tcW w:w="3046" w:type="dxa"/>
          </w:tcPr>
          <w:p w14:paraId="33A68A45" w14:textId="77777777" w:rsidR="00507839" w:rsidRDefault="00000000">
            <w:pPr>
              <w:pStyle w:val="Compact"/>
            </w:pPr>
            <w:r>
              <w:t>9,48 s promedio (MTTD: 1,79 s + MTTR: 7,69 s)</w:t>
            </w:r>
          </w:p>
        </w:tc>
        <w:tc>
          <w:tcPr>
            <w:tcW w:w="1675" w:type="dxa"/>
          </w:tcPr>
          <w:p w14:paraId="17133A8E" w14:textId="77777777" w:rsidR="00507839" w:rsidRDefault="00000000">
            <w:pPr>
              <w:pStyle w:val="Compact"/>
            </w:pPr>
            <w:r>
              <w:rPr>
                <w:b/>
                <w:bCs/>
              </w:rPr>
              <w:t>CONFIRMADA</w:t>
            </w:r>
          </w:p>
        </w:tc>
      </w:tr>
      <w:tr w:rsidR="00507839" w14:paraId="5142AEB4" w14:textId="77777777" w:rsidTr="000F5827">
        <w:tc>
          <w:tcPr>
            <w:tcW w:w="1675" w:type="dxa"/>
          </w:tcPr>
          <w:p w14:paraId="1BE97E91" w14:textId="77777777" w:rsidR="00507839" w:rsidRDefault="00000000">
            <w:pPr>
              <w:pStyle w:val="Compact"/>
            </w:pPr>
            <w:r>
              <w:t>H2a: TMR &lt; 10 s</w:t>
            </w:r>
          </w:p>
        </w:tc>
        <w:tc>
          <w:tcPr>
            <w:tcW w:w="1523" w:type="dxa"/>
          </w:tcPr>
          <w:p w14:paraId="67A9483B" w14:textId="77777777" w:rsidR="00507839" w:rsidRDefault="00000000">
            <w:pPr>
              <w:pStyle w:val="Compact"/>
            </w:pPr>
            <w:r>
              <w:t>TMR promedio &lt; 10 s</w:t>
            </w:r>
          </w:p>
        </w:tc>
        <w:tc>
          <w:tcPr>
            <w:tcW w:w="3046" w:type="dxa"/>
          </w:tcPr>
          <w:p w14:paraId="6444EB2E" w14:textId="77777777" w:rsidR="00507839" w:rsidRDefault="00000000">
            <w:pPr>
              <w:pStyle w:val="Compact"/>
            </w:pPr>
            <w:r>
              <w:t>2,38 s promedio</w:t>
            </w:r>
          </w:p>
        </w:tc>
        <w:tc>
          <w:tcPr>
            <w:tcW w:w="1675" w:type="dxa"/>
          </w:tcPr>
          <w:p w14:paraId="42FF2531" w14:textId="77777777" w:rsidR="00507839" w:rsidRDefault="00000000">
            <w:pPr>
              <w:pStyle w:val="Compact"/>
            </w:pPr>
            <w:r>
              <w:rPr>
                <w:b/>
                <w:bCs/>
              </w:rPr>
              <w:t>CONFIRMADA</w:t>
            </w:r>
          </w:p>
        </w:tc>
      </w:tr>
      <w:tr w:rsidR="00507839" w14:paraId="3F450AC5" w14:textId="77777777" w:rsidTr="000F5827">
        <w:tc>
          <w:tcPr>
            <w:tcW w:w="1675" w:type="dxa"/>
          </w:tcPr>
          <w:p w14:paraId="6524F656" w14:textId="77777777" w:rsidR="00507839" w:rsidRDefault="00000000">
            <w:pPr>
              <w:pStyle w:val="Compact"/>
            </w:pPr>
            <w:r>
              <w:t>H2b: Precisión clasificación ≥ 85%</w:t>
            </w:r>
          </w:p>
          <w:p w14:paraId="0376C22B" w14:textId="77777777" w:rsidR="007238A3" w:rsidRDefault="007238A3">
            <w:pPr>
              <w:pStyle w:val="Compact"/>
            </w:pPr>
          </w:p>
          <w:p w14:paraId="06350A6F" w14:textId="77777777" w:rsidR="007238A3" w:rsidRDefault="007238A3">
            <w:pPr>
              <w:pStyle w:val="Compact"/>
            </w:pPr>
          </w:p>
        </w:tc>
        <w:tc>
          <w:tcPr>
            <w:tcW w:w="1523" w:type="dxa"/>
          </w:tcPr>
          <w:p w14:paraId="3BDDEC09" w14:textId="77777777" w:rsidR="00507839" w:rsidRDefault="00000000">
            <w:pPr>
              <w:pStyle w:val="Compact"/>
            </w:pPr>
            <w:proofErr w:type="spellStart"/>
            <w:r>
              <w:t>Accuracy</w:t>
            </w:r>
            <w:proofErr w:type="spellEnd"/>
            <w:r>
              <w:t xml:space="preserve"> ≥ 85%</w:t>
            </w:r>
          </w:p>
        </w:tc>
        <w:tc>
          <w:tcPr>
            <w:tcW w:w="3046" w:type="dxa"/>
          </w:tcPr>
          <w:p w14:paraId="4BB4F973" w14:textId="77777777" w:rsidR="00507839" w:rsidRDefault="00000000">
            <w:pPr>
              <w:pStyle w:val="Compact"/>
            </w:pPr>
            <w:r>
              <w:t>90,7% (97/107 correctas)</w:t>
            </w:r>
          </w:p>
        </w:tc>
        <w:tc>
          <w:tcPr>
            <w:tcW w:w="1675" w:type="dxa"/>
          </w:tcPr>
          <w:p w14:paraId="78D284FE" w14:textId="77777777" w:rsidR="00507839" w:rsidRDefault="00000000">
            <w:pPr>
              <w:pStyle w:val="Compact"/>
            </w:pPr>
            <w:r>
              <w:rPr>
                <w:b/>
                <w:bCs/>
              </w:rPr>
              <w:t>CONFIRMADA</w:t>
            </w:r>
          </w:p>
        </w:tc>
      </w:tr>
    </w:tbl>
    <w:p w14:paraId="66F2C7A0" w14:textId="77777777" w:rsidR="007238A3" w:rsidRPr="007238A3" w:rsidRDefault="007238A3" w:rsidP="007238A3">
      <w:pPr>
        <w:pStyle w:val="Textoindependiente"/>
        <w:rPr>
          <w:lang w:val="es-AR"/>
        </w:rPr>
      </w:pPr>
      <w:r w:rsidRPr="007238A3">
        <w:rPr>
          <w:lang w:val="es-AR"/>
        </w:rPr>
        <w:t xml:space="preserve">Las tres hipótesis fueron confirmadas por los datos experimentales. En particular: - H1 se confirma con un margen del 68%: el tiempo </w:t>
      </w:r>
      <w:proofErr w:type="spellStart"/>
      <w:r w:rsidRPr="007238A3">
        <w:rPr>
          <w:lang w:val="es-AR"/>
        </w:rPr>
        <w:t>end-to-end</w:t>
      </w:r>
      <w:proofErr w:type="spellEnd"/>
      <w:r w:rsidRPr="007238A3">
        <w:rPr>
          <w:lang w:val="es-AR"/>
        </w:rPr>
        <w:t xml:space="preserve"> (9,48 s) representa solo el 32% del umbral establecido (30 s) y menos del 1% del tiempo mínimo de procesamiento manual (5 min). - H2a se confirma con un margen del 76%: el TMR (2,38 s) representa solo el 24% del umbral (10 s). - H2b se confirma con un margen de 5,7 puntos porcentuales sobre el umbral del 85% en términos de </w:t>
      </w:r>
      <w:proofErr w:type="spellStart"/>
      <w:r w:rsidRPr="007238A3">
        <w:rPr>
          <w:lang w:val="es-AR"/>
        </w:rPr>
        <w:t>accuracy</w:t>
      </w:r>
      <w:proofErr w:type="spellEnd"/>
      <w:r w:rsidRPr="007238A3">
        <w:rPr>
          <w:lang w:val="es-AR"/>
        </w:rPr>
        <w:t xml:space="preserve"> global.</w:t>
      </w:r>
    </w:p>
    <w:p w14:paraId="5533DEBC" w14:textId="36BC68AD" w:rsidR="007238A3" w:rsidRPr="007238A3" w:rsidRDefault="007238A3">
      <w:pPr>
        <w:pStyle w:val="Textoindependiente"/>
        <w:rPr>
          <w:lang w:val="es-AR"/>
        </w:rPr>
      </w:pPr>
      <w:r w:rsidRPr="007238A3">
        <w:rPr>
          <w:lang w:val="es-AR"/>
        </w:rPr>
        <w:t xml:space="preserve">Sobre la confirmación de H2b corresponde una precisión metodológica adicional. La hipótesis fija el umbral del 85% como criterio sobre el desempeño global del clasificador, y el </w:t>
      </w:r>
      <w:proofErr w:type="spellStart"/>
      <w:r w:rsidRPr="007238A3">
        <w:rPr>
          <w:lang w:val="es-AR"/>
        </w:rPr>
        <w:t>accuracy</w:t>
      </w:r>
      <w:proofErr w:type="spellEnd"/>
      <w:r w:rsidRPr="007238A3">
        <w:rPr>
          <w:lang w:val="es-AR"/>
        </w:rPr>
        <w:t xml:space="preserve"> total del 90,7% (97/107) lo supera holgadamente. Sin </w:t>
      </w:r>
      <w:r w:rsidRPr="007238A3">
        <w:rPr>
          <w:lang w:val="es-AR"/>
        </w:rPr>
        <w:lastRenderedPageBreak/>
        <w:t>embargo, la categoría GENERAL alcanza individualmente un 83,3% (30/36), valor que se ubica 1,7 puntos porcentuales por debajo del umbral si se aplicara como criterio por subcategoría. Este desempeño desigual es coherente con la naturaleza abierta de GENERAL, que actúa como categoría residual para mensajes que no encajan claramente en FAQ, ESTADO_PEDIDO ni RECLAMO, y donde la frontera con FAQ es semánticamente difusa (consultas como '¿tienen descuentos?' admiten ambas clasificaciones). Se considera que el promedio global es la métrica adecuada para contrastar H2b dado que la hipótesis no fue formulada por subcategoría; no obstante, se reconoce esta asimetría como una limitación del clasificador que se aborda en §5.4.1 y se incorpora a las líneas futuras del Capítulo 7.</w:t>
      </w:r>
    </w:p>
    <w:p w14:paraId="5F76C159" w14:textId="77777777" w:rsidR="00507839" w:rsidRDefault="00000000">
      <w:pPr>
        <w:pStyle w:val="Ttulo2"/>
      </w:pPr>
      <w:bookmarkStart w:id="158" w:name="_Toc228209430"/>
      <w:bookmarkStart w:id="159" w:name="análisis-comparativo-y-discusión"/>
      <w:bookmarkEnd w:id="157"/>
      <w:r>
        <w:t>5.4 Análisis comparativo y discusión</w:t>
      </w:r>
      <w:bookmarkEnd w:id="158"/>
    </w:p>
    <w:p w14:paraId="69E45CE7" w14:textId="77777777" w:rsidR="00507839" w:rsidRDefault="00000000">
      <w:pPr>
        <w:pStyle w:val="FirstParagraph"/>
      </w:pPr>
      <w:r>
        <w:t xml:space="preserve">Los resultados confirman la premisa central del trabajo: la automatización reduce significativamente los tiempos operativos del ciclo </w:t>
      </w:r>
      <w:proofErr w:type="spellStart"/>
      <w:r>
        <w:t>post-venta</w:t>
      </w:r>
      <w:proofErr w:type="spellEnd"/>
      <w:r>
        <w:t xml:space="preserve">. La reducción en el tiempo de procesamiento de órdenes es de aproximadamente </w:t>
      </w:r>
      <w:r>
        <w:rPr>
          <w:b/>
          <w:bCs/>
        </w:rPr>
        <w:t>190 veces</w:t>
      </w:r>
      <w:r>
        <w:t xml:space="preserve"> respecto al límite inferior del proceso manual (5 min → 9,48 s) y de aproximadamente </w:t>
      </w:r>
      <w:r>
        <w:rPr>
          <w:b/>
          <w:bCs/>
        </w:rPr>
        <w:t>1.900 veces</w:t>
      </w:r>
      <w:r>
        <w:t xml:space="preserve"> respecto al límite superior (30 min → 9,48 s). En atención al cliente, la reducción del TMR respecto al tiempo de respuesta por email manual (12–24 horas según </w:t>
      </w:r>
      <w:proofErr w:type="spellStart"/>
      <w:r>
        <w:t>Sprinklr</w:t>
      </w:r>
      <w:proofErr w:type="spellEnd"/>
      <w:r>
        <w:t xml:space="preserve"> </w:t>
      </w:r>
      <w:proofErr w:type="spellStart"/>
      <w:r>
        <w:t>Research</w:t>
      </w:r>
      <w:proofErr w:type="spellEnd"/>
      <w:r>
        <w:t xml:space="preserve">, 2023) supera las </w:t>
      </w:r>
      <w:r>
        <w:rPr>
          <w:b/>
          <w:bCs/>
        </w:rPr>
        <w:t>18.000 veces</w:t>
      </w:r>
      <w:r>
        <w:t>, con disponibilidad continua las 24 horas.</w:t>
      </w:r>
    </w:p>
    <w:p w14:paraId="78CD077F" w14:textId="77777777" w:rsidR="00507839" w:rsidRDefault="00000000">
      <w:pPr>
        <w:pStyle w:val="Textoindependiente"/>
      </w:pPr>
      <w:r>
        <w:t xml:space="preserve">El modelo GPT-4o-mini demostró ser adecuado para la clasificación de </w:t>
      </w:r>
      <w:proofErr w:type="spellStart"/>
      <w:r>
        <w:t>intents</w:t>
      </w:r>
      <w:proofErr w:type="spellEnd"/>
      <w:r>
        <w:t xml:space="preserve"> en dominios acotados, manejando correctamente mensajes con errores ortográficos, abreviaciones y múltiples preguntas en un mismo mensaje. La estrategia de </w:t>
      </w:r>
      <w:proofErr w:type="spellStart"/>
      <w:r>
        <w:rPr>
          <w:i/>
          <w:iCs/>
        </w:rPr>
        <w:t>few-shot</w:t>
      </w:r>
      <w:proofErr w:type="spellEnd"/>
      <w:r>
        <w:rPr>
          <w:i/>
          <w:iCs/>
        </w:rPr>
        <w:t xml:space="preserve"> </w:t>
      </w:r>
      <w:proofErr w:type="spellStart"/>
      <w:r>
        <w:rPr>
          <w:i/>
          <w:iCs/>
        </w:rPr>
        <w:t>prompting</w:t>
      </w:r>
      <w:proofErr w:type="spellEnd"/>
      <w:r>
        <w:t xml:space="preserve"> con inyección dinámica de FAQ permitió alcanzar un 90,7% de precisión sin requerir fine-</w:t>
      </w:r>
      <w:proofErr w:type="spellStart"/>
      <w:r>
        <w:t>tuning</w:t>
      </w:r>
      <w:proofErr w:type="spellEnd"/>
      <w:r>
        <w:t xml:space="preserve"> del modelo, lo que es consistente con los resultados reportados por Liu et al. (2023) para tareas de clasificación con </w:t>
      </w:r>
      <w:proofErr w:type="spellStart"/>
      <w:r>
        <w:t>LLMs</w:t>
      </w:r>
      <w:proofErr w:type="spellEnd"/>
      <w:r>
        <w:t xml:space="preserve"> en dominios especializados.</w:t>
      </w:r>
    </w:p>
    <w:p w14:paraId="6CA57D75" w14:textId="77777777" w:rsidR="00507839" w:rsidRDefault="00000000">
      <w:pPr>
        <w:pStyle w:val="Ttulo3"/>
      </w:pPr>
      <w:bookmarkStart w:id="160" w:name="_Toc228209431"/>
      <w:bookmarkStart w:id="161" w:name="limitaciones-observadas"/>
      <w:r>
        <w:t>5.4.1 Limitaciones observadas</w:t>
      </w:r>
      <w:bookmarkEnd w:id="160"/>
    </w:p>
    <w:p w14:paraId="4063FC9E" w14:textId="7C395A95" w:rsidR="007238A3" w:rsidRDefault="00000000" w:rsidP="007238A3">
      <w:pPr>
        <w:pStyle w:val="FirstParagraph"/>
      </w:pPr>
      <w:r>
        <w:rPr>
          <w:b/>
          <w:bCs/>
        </w:rPr>
        <w:t xml:space="preserve">(a) Dependencia de servicios externos y limitaciones de los </w:t>
      </w:r>
      <w:proofErr w:type="spellStart"/>
      <w:r>
        <w:rPr>
          <w:b/>
          <w:bCs/>
        </w:rPr>
        <w:t>LLMs</w:t>
      </w:r>
      <w:proofErr w:type="spellEnd"/>
      <w:r>
        <w:rPr>
          <w:b/>
          <w:bCs/>
        </w:rPr>
        <w:t>:</w:t>
      </w:r>
      <w:r>
        <w:t xml:space="preserve"> el Flujo 2 depende de la API de </w:t>
      </w:r>
      <w:proofErr w:type="spellStart"/>
      <w:r>
        <w:t>OpenAI</w:t>
      </w:r>
      <w:proofErr w:type="spellEnd"/>
      <w:r>
        <w:t xml:space="preserve">; una caída del servicio inhabilita la clasificación de </w:t>
      </w:r>
      <w:proofErr w:type="spellStart"/>
      <w:r>
        <w:t>intents</w:t>
      </w:r>
      <w:proofErr w:type="spellEnd"/>
      <w:r>
        <w:t xml:space="preserve"> y la generación de respuestas. Adicionalmente, los modelos de lenguaje como GPT-4o-mini presentan limitaciones conocidas en entornos de producción: (i) </w:t>
      </w:r>
      <w:r>
        <w:rPr>
          <w:b/>
          <w:bCs/>
        </w:rPr>
        <w:t>alucinación</w:t>
      </w:r>
      <w:r>
        <w:t xml:space="preserve"> — el modelo puede generar respuestas plausibles pero factualmente incorrectas, especialmente ante consultas fuera del dominio de entrenamiento (Huang et al., 2023); (</w:t>
      </w:r>
      <w:proofErr w:type="spellStart"/>
      <w:r>
        <w:t>ii</w:t>
      </w:r>
      <w:proofErr w:type="spellEnd"/>
      <w:r>
        <w:t xml:space="preserve">) </w:t>
      </w:r>
      <w:proofErr w:type="spellStart"/>
      <w:r>
        <w:rPr>
          <w:b/>
          <w:bCs/>
        </w:rPr>
        <w:t>prompt</w:t>
      </w:r>
      <w:proofErr w:type="spellEnd"/>
      <w:r>
        <w:rPr>
          <w:b/>
          <w:bCs/>
        </w:rPr>
        <w:t xml:space="preserve"> </w:t>
      </w:r>
      <w:proofErr w:type="spellStart"/>
      <w:r>
        <w:rPr>
          <w:b/>
          <w:bCs/>
        </w:rPr>
        <w:t>injection</w:t>
      </w:r>
      <w:proofErr w:type="spellEnd"/>
      <w:r>
        <w:t xml:space="preserve"> — un usuario malicioso podría formular un mensaje diseñado para alterar las instrucciones del sistema y obtener respuestas no autorizadas (</w:t>
      </w:r>
      <w:proofErr w:type="spellStart"/>
      <w:r>
        <w:t>Perez</w:t>
      </w:r>
      <w:proofErr w:type="spellEnd"/>
      <w:r>
        <w:t xml:space="preserve"> &amp; Ribeiro, 2022). Estas limitaciones justifican la supervisión humana periódica del </w:t>
      </w:r>
      <w:proofErr w:type="spellStart"/>
      <w:r>
        <w:t>chatbot</w:t>
      </w:r>
      <w:proofErr w:type="spellEnd"/>
      <w:r>
        <w:t xml:space="preserve"> en entornos de producción y la implementación de filtros de validación sobre las respuestas generadas. El Flujo 1 opera de forma independiente y no se ve afectado por estas limitaciones.</w:t>
      </w:r>
    </w:p>
    <w:p w14:paraId="46484476" w14:textId="3F550D4D" w:rsidR="007238A3" w:rsidRPr="007238A3" w:rsidRDefault="007238A3" w:rsidP="007238A3">
      <w:pPr>
        <w:pStyle w:val="Textoindependiente"/>
      </w:pPr>
      <w:r w:rsidRPr="007238A3">
        <w:rPr>
          <w:b/>
          <w:bCs/>
        </w:rPr>
        <w:lastRenderedPageBreak/>
        <w:t>(a-bis) Heterogeneidad en la precisión por subcategoría:</w:t>
      </w:r>
      <w:r w:rsidRPr="007238A3">
        <w:t xml:space="preserve"> el </w:t>
      </w:r>
      <w:proofErr w:type="spellStart"/>
      <w:r w:rsidRPr="007238A3">
        <w:t>accuracy</w:t>
      </w:r>
      <w:proofErr w:type="spellEnd"/>
      <w:r w:rsidRPr="007238A3">
        <w:t xml:space="preserve"> global del 90,7% no se distribuye uniformemente entre las cuatro categorías de </w:t>
      </w:r>
      <w:proofErr w:type="spellStart"/>
      <w:r w:rsidRPr="007238A3">
        <w:t>intent</w:t>
      </w:r>
      <w:proofErr w:type="spellEnd"/>
      <w:r w:rsidRPr="007238A3">
        <w:t xml:space="preserve">. FAQ (96,3%), RECLAMO (93,8%) y ESTADO_PEDIDO (91,7%) superan individualmente el umbral del 85%, mientras que GENERAL (83,3%) lo ubica ligeramente por debajo. Este patrón sugiere que la categoría GENERAL — definida operacionalmente como categoría residual — concentra los casos de frontera semántica con FAQ. Una mitigación posible para trabajos futuros consiste en redefinir GENERAL mediante subcategorías más específicas (saludo, despedida, consulta abierta no clasificable) o en ampliar los ejemplos de </w:t>
      </w:r>
      <w:proofErr w:type="spellStart"/>
      <w:r w:rsidRPr="007238A3">
        <w:t>few-shot</w:t>
      </w:r>
      <w:proofErr w:type="spellEnd"/>
      <w:r w:rsidRPr="007238A3">
        <w:t xml:space="preserve"> </w:t>
      </w:r>
      <w:proofErr w:type="spellStart"/>
      <w:r w:rsidRPr="007238A3">
        <w:t>prompting</w:t>
      </w:r>
      <w:proofErr w:type="spellEnd"/>
      <w:r w:rsidRPr="007238A3">
        <w:t xml:space="preserve"> para esta clase, sin requerir fine-</w:t>
      </w:r>
      <w:proofErr w:type="spellStart"/>
      <w:r w:rsidRPr="007238A3">
        <w:t>tuning</w:t>
      </w:r>
      <w:proofErr w:type="spellEnd"/>
      <w:r w:rsidRPr="007238A3">
        <w:t xml:space="preserve"> del modelo</w:t>
      </w:r>
      <w:r>
        <w:t>.</w:t>
      </w:r>
    </w:p>
    <w:p w14:paraId="3A378F0E" w14:textId="77777777" w:rsidR="00507839" w:rsidRDefault="00000000">
      <w:pPr>
        <w:pStyle w:val="Textoindependiente"/>
      </w:pPr>
      <w:r>
        <w:rPr>
          <w:b/>
          <w:bCs/>
        </w:rPr>
        <w:t>(b) Entorno de prueba local:</w:t>
      </w:r>
      <w:r>
        <w:t xml:space="preserve"> las métricas de tiempo se obtuvieron en un entorno Docker sobre hardware de desarrollo (notebook). En un servidor de producción con mayor capacidad de cómputo y menor latencia de red, los valores de MTTD y MTTR podrían ser inferiores; sin embargo, el TMR está dominado por la latencia de la API de </w:t>
      </w:r>
      <w:proofErr w:type="spellStart"/>
      <w:r>
        <w:t>OpenAI</w:t>
      </w:r>
      <w:proofErr w:type="spellEnd"/>
      <w:r>
        <w:t xml:space="preserve"> (~1–3 s), que no depende del hardware local.</w:t>
      </w:r>
    </w:p>
    <w:p w14:paraId="0077E2DB" w14:textId="77777777" w:rsidR="00507839" w:rsidRDefault="00000000">
      <w:pPr>
        <w:pStyle w:val="Textoindependiente"/>
      </w:pPr>
      <w:r>
        <w:rPr>
          <w:b/>
          <w:bCs/>
        </w:rPr>
        <w:t>(c) Tamaño del conjunto de prueba:</w:t>
      </w:r>
      <w:r>
        <w:t xml:space="preserve"> el conjunto de 107 mensajes cubre los escenarios más comunes pero no la variabilidad completa de un entorno real. La precisión del 90,7% podría variar con mensajes de dominio diferente al entrenado.</w:t>
      </w:r>
    </w:p>
    <w:p w14:paraId="1246AC13" w14:textId="77777777" w:rsidR="00507839" w:rsidRDefault="00000000">
      <w:pPr>
        <w:pStyle w:val="Textoindependiente"/>
      </w:pPr>
      <w:r>
        <w:rPr>
          <w:b/>
          <w:bCs/>
        </w:rPr>
        <w:t>(d) Ausencia de validación estadística formal:</w:t>
      </w:r>
      <w:r>
        <w:t xml:space="preserve"> los promedios reportados son estimaciones puntuales. No se calcularon intervalos de confianza ni se aplicaron pruebas de hipótesis estadísticas, lo que constituye una limitación metodológica que se aborda en las recomendaciones (Capítulo 7).</w:t>
      </w:r>
    </w:p>
    <w:p w14:paraId="3C441771" w14:textId="77777777" w:rsidR="00507839" w:rsidRDefault="00000000">
      <w:pPr>
        <w:pStyle w:val="Ttulo1"/>
      </w:pPr>
      <w:bookmarkStart w:id="162" w:name="_Toc228209432"/>
      <w:bookmarkStart w:id="163" w:name="capítulo-6-conclusiones"/>
      <w:bookmarkEnd w:id="97"/>
      <w:bookmarkEnd w:id="159"/>
      <w:bookmarkEnd w:id="161"/>
      <w:r>
        <w:t>CAPÍTULO 6: CONCLUSIONES</w:t>
      </w:r>
      <w:bookmarkEnd w:id="162"/>
    </w:p>
    <w:p w14:paraId="1B44146B" w14:textId="77777777" w:rsidR="00507839" w:rsidRDefault="00000000">
      <w:pPr>
        <w:pStyle w:val="Ttulo2"/>
      </w:pPr>
      <w:bookmarkStart w:id="164" w:name="_Toc228209433"/>
      <w:bookmarkStart w:id="165" w:name="respuesta-a-la-pregunta-de-investigación"/>
      <w:r>
        <w:t>6.1 Respuesta a la pregunta de investigación</w:t>
      </w:r>
      <w:bookmarkEnd w:id="164"/>
    </w:p>
    <w:p w14:paraId="1DD01E3F" w14:textId="77777777" w:rsidR="00507839" w:rsidRDefault="00000000">
      <w:pPr>
        <w:pStyle w:val="FirstParagraph"/>
      </w:pPr>
      <w:r>
        <w:t xml:space="preserve">La presente investigación planteó la siguiente pregunta: </w:t>
      </w:r>
      <w:r>
        <w:rPr>
          <w:i/>
          <w:iCs/>
        </w:rPr>
        <w:t xml:space="preserve">¿En qué medida la implementación de un pipeline de automatización orquestado con n8n reduce los tiempos operativos del ciclo </w:t>
      </w:r>
      <w:proofErr w:type="spellStart"/>
      <w:r>
        <w:rPr>
          <w:i/>
          <w:iCs/>
        </w:rPr>
        <w:t>post-venta</w:t>
      </w:r>
      <w:proofErr w:type="spellEnd"/>
      <w:r>
        <w:rPr>
          <w:i/>
          <w:iCs/>
        </w:rPr>
        <w:t xml:space="preserve"> de un e-</w:t>
      </w:r>
      <w:proofErr w:type="spellStart"/>
      <w:r>
        <w:rPr>
          <w:i/>
          <w:iCs/>
        </w:rPr>
        <w:t>commerce</w:t>
      </w:r>
      <w:proofErr w:type="spellEnd"/>
      <w:r>
        <w:rPr>
          <w:i/>
          <w:iCs/>
        </w:rPr>
        <w:t xml:space="preserve"> simulado, medidos a través de MTTD, MTTR y TMR?</w:t>
      </w:r>
    </w:p>
    <w:p w14:paraId="54251467" w14:textId="77777777" w:rsidR="00507839" w:rsidRDefault="00000000">
      <w:pPr>
        <w:pStyle w:val="Textoindependiente"/>
      </w:pPr>
      <w:r>
        <w:t xml:space="preserve">Los resultados demuestran que la automatización reduce los tiempos de forma sustancial: el tiempo </w:t>
      </w:r>
      <w:proofErr w:type="spellStart"/>
      <w:r>
        <w:t>end-to-end</w:t>
      </w:r>
      <w:proofErr w:type="spellEnd"/>
      <w:r>
        <w:t xml:space="preserve"> del pipeline de órdenes (9,48 s) representa menos del 3% del tiempo mínimo de procesamiento manual reportado (5 min), y el TMR del </w:t>
      </w:r>
      <w:proofErr w:type="spellStart"/>
      <w:r>
        <w:t>chatbot</w:t>
      </w:r>
      <w:proofErr w:type="spellEnd"/>
      <w:r>
        <w:t xml:space="preserve"> (2,38 s) es aproximadamente 18.000 veces menor que el tiempo de respuesta típico por email manual (12–24 h). Ambas hipótesis de trabajo (H1 y H2) fueron confirmadas por los datos experimentales (ver Sección 5.3).</w:t>
      </w:r>
    </w:p>
    <w:p w14:paraId="2D8C9221" w14:textId="77777777" w:rsidR="00507839" w:rsidRDefault="00000000">
      <w:pPr>
        <w:pStyle w:val="Ttulo2"/>
      </w:pPr>
      <w:bookmarkStart w:id="166" w:name="_Toc228209434"/>
      <w:bookmarkStart w:id="167" w:name="cumplimiento-de-objetivos-específicos"/>
      <w:bookmarkEnd w:id="165"/>
      <w:r>
        <w:t>6.2 Cumplimiento de objetivos específicos</w:t>
      </w:r>
      <w:bookmarkEnd w:id="166"/>
    </w:p>
    <w:tbl>
      <w:tblPr>
        <w:tblStyle w:val="Tablaconcuadrcula"/>
        <w:tblW w:w="5000" w:type="pct"/>
        <w:tblLayout w:type="fixed"/>
        <w:tblLook w:val="0020" w:firstRow="1" w:lastRow="0" w:firstColumn="0" w:lastColumn="0" w:noHBand="0" w:noVBand="0"/>
      </w:tblPr>
      <w:tblGrid>
        <w:gridCol w:w="1508"/>
        <w:gridCol w:w="2767"/>
        <w:gridCol w:w="2767"/>
        <w:gridCol w:w="2012"/>
      </w:tblGrid>
      <w:tr w:rsidR="00507839" w14:paraId="670A3006" w14:textId="77777777" w:rsidTr="000F5827">
        <w:tc>
          <w:tcPr>
            <w:tcW w:w="1320" w:type="dxa"/>
          </w:tcPr>
          <w:p w14:paraId="04CEC63F" w14:textId="77777777" w:rsidR="00507839" w:rsidRDefault="00000000">
            <w:pPr>
              <w:pStyle w:val="Compact"/>
            </w:pPr>
            <w:proofErr w:type="spellStart"/>
            <w:r>
              <w:t>Obj</w:t>
            </w:r>
            <w:proofErr w:type="spellEnd"/>
            <w:r>
              <w:t>.</w:t>
            </w:r>
          </w:p>
        </w:tc>
        <w:tc>
          <w:tcPr>
            <w:tcW w:w="2420" w:type="dxa"/>
          </w:tcPr>
          <w:p w14:paraId="0B981297" w14:textId="77777777" w:rsidR="00507839" w:rsidRDefault="00000000">
            <w:pPr>
              <w:pStyle w:val="Compact"/>
            </w:pPr>
            <w:r>
              <w:t>Enunciado</w:t>
            </w:r>
          </w:p>
        </w:tc>
        <w:tc>
          <w:tcPr>
            <w:tcW w:w="2420" w:type="dxa"/>
          </w:tcPr>
          <w:p w14:paraId="640DEB11" w14:textId="77777777" w:rsidR="00507839" w:rsidRDefault="00000000">
            <w:pPr>
              <w:pStyle w:val="Compact"/>
            </w:pPr>
            <w:r>
              <w:t>Resultado</w:t>
            </w:r>
          </w:p>
        </w:tc>
        <w:tc>
          <w:tcPr>
            <w:tcW w:w="1760" w:type="dxa"/>
          </w:tcPr>
          <w:p w14:paraId="04FFDE92" w14:textId="77777777" w:rsidR="00507839" w:rsidRDefault="00000000">
            <w:pPr>
              <w:pStyle w:val="Compact"/>
            </w:pPr>
            <w:r>
              <w:t>Estado</w:t>
            </w:r>
          </w:p>
        </w:tc>
      </w:tr>
      <w:tr w:rsidR="00507839" w14:paraId="76987A61" w14:textId="77777777" w:rsidTr="000F5827">
        <w:tc>
          <w:tcPr>
            <w:tcW w:w="1320" w:type="dxa"/>
          </w:tcPr>
          <w:p w14:paraId="0CE13DBC" w14:textId="77777777" w:rsidR="00507839" w:rsidRDefault="00000000">
            <w:pPr>
              <w:pStyle w:val="Compact"/>
            </w:pPr>
            <w:r>
              <w:lastRenderedPageBreak/>
              <w:t>OE1</w:t>
            </w:r>
          </w:p>
        </w:tc>
        <w:tc>
          <w:tcPr>
            <w:tcW w:w="2420" w:type="dxa"/>
          </w:tcPr>
          <w:p w14:paraId="380A09D3" w14:textId="77777777" w:rsidR="00507839" w:rsidRDefault="00000000">
            <w:pPr>
              <w:pStyle w:val="Compact"/>
            </w:pPr>
            <w:r>
              <w:t xml:space="preserve">Pipeline de órdenes: MTTD y MTTR &lt; 30 s </w:t>
            </w:r>
            <w:proofErr w:type="spellStart"/>
            <w:r>
              <w:t>end-to-end</w:t>
            </w:r>
            <w:proofErr w:type="spellEnd"/>
          </w:p>
        </w:tc>
        <w:tc>
          <w:tcPr>
            <w:tcW w:w="2420" w:type="dxa"/>
          </w:tcPr>
          <w:p w14:paraId="7427A3CA" w14:textId="77777777" w:rsidR="00507839" w:rsidRDefault="00000000">
            <w:pPr>
              <w:pStyle w:val="Compact"/>
            </w:pPr>
            <w:r>
              <w:t>MTTD: 1,79 s / MTTR: 7,69 s / Total: 9,48 s. 20/20 órdenes procesadas sin errores.</w:t>
            </w:r>
          </w:p>
        </w:tc>
        <w:tc>
          <w:tcPr>
            <w:tcW w:w="1760" w:type="dxa"/>
          </w:tcPr>
          <w:p w14:paraId="2FC368CE" w14:textId="77777777" w:rsidR="00507839" w:rsidRDefault="00000000">
            <w:pPr>
              <w:pStyle w:val="Compact"/>
            </w:pPr>
            <w:r>
              <w:rPr>
                <w:b/>
                <w:bCs/>
              </w:rPr>
              <w:t>CUMPLIDO</w:t>
            </w:r>
          </w:p>
        </w:tc>
      </w:tr>
      <w:tr w:rsidR="00507839" w14:paraId="4EAACD6E" w14:textId="77777777" w:rsidTr="000F5827">
        <w:tc>
          <w:tcPr>
            <w:tcW w:w="1320" w:type="dxa"/>
          </w:tcPr>
          <w:p w14:paraId="529BC962" w14:textId="77777777" w:rsidR="00507839" w:rsidRDefault="00000000">
            <w:pPr>
              <w:pStyle w:val="Compact"/>
            </w:pPr>
            <w:r>
              <w:t>OE2</w:t>
            </w:r>
          </w:p>
        </w:tc>
        <w:tc>
          <w:tcPr>
            <w:tcW w:w="2420" w:type="dxa"/>
          </w:tcPr>
          <w:p w14:paraId="3D898F0A" w14:textId="535E6D7D" w:rsidR="00507839" w:rsidRDefault="00000000">
            <w:pPr>
              <w:pStyle w:val="Compact"/>
            </w:pPr>
            <w:proofErr w:type="spellStart"/>
            <w:r>
              <w:t>Chatbot</w:t>
            </w:r>
            <w:proofErr w:type="spellEnd"/>
            <w:r>
              <w:t>: TMR &lt; 10 s y precisión ≥ 85%</w:t>
            </w:r>
          </w:p>
        </w:tc>
        <w:tc>
          <w:tcPr>
            <w:tcW w:w="2420" w:type="dxa"/>
          </w:tcPr>
          <w:p w14:paraId="614155B0" w14:textId="77777777" w:rsidR="00507839" w:rsidRDefault="00000000">
            <w:pPr>
              <w:pStyle w:val="Compact"/>
            </w:pPr>
            <w:r>
              <w:t xml:space="preserve">TMR: 2,38 s / </w:t>
            </w:r>
            <w:proofErr w:type="spellStart"/>
            <w:r>
              <w:t>Accuracy</w:t>
            </w:r>
            <w:proofErr w:type="spellEnd"/>
            <w:r>
              <w:t>: 90,7%. 107/107 mensajes procesados.</w:t>
            </w:r>
          </w:p>
        </w:tc>
        <w:tc>
          <w:tcPr>
            <w:tcW w:w="1760" w:type="dxa"/>
          </w:tcPr>
          <w:p w14:paraId="22811FB9" w14:textId="77777777" w:rsidR="00507839" w:rsidRDefault="00000000">
            <w:pPr>
              <w:pStyle w:val="Compact"/>
            </w:pPr>
            <w:r>
              <w:rPr>
                <w:b/>
                <w:bCs/>
              </w:rPr>
              <w:t>CUMPLIDO</w:t>
            </w:r>
          </w:p>
        </w:tc>
      </w:tr>
      <w:tr w:rsidR="00507839" w14:paraId="28ECDFE0" w14:textId="77777777" w:rsidTr="000F5827">
        <w:tc>
          <w:tcPr>
            <w:tcW w:w="1320" w:type="dxa"/>
          </w:tcPr>
          <w:p w14:paraId="0997CAE8" w14:textId="77777777" w:rsidR="00507839" w:rsidRDefault="00000000">
            <w:pPr>
              <w:pStyle w:val="Compact"/>
            </w:pPr>
            <w:r>
              <w:t>OE3</w:t>
            </w:r>
          </w:p>
        </w:tc>
        <w:tc>
          <w:tcPr>
            <w:tcW w:w="2420" w:type="dxa"/>
          </w:tcPr>
          <w:p w14:paraId="1F4FE6DF" w14:textId="77777777" w:rsidR="00507839" w:rsidRDefault="00000000">
            <w:pPr>
              <w:pStyle w:val="Compact"/>
            </w:pPr>
            <w:proofErr w:type="spellStart"/>
            <w:r>
              <w:t>Schema</w:t>
            </w:r>
            <w:proofErr w:type="spellEnd"/>
            <w:r>
              <w:t xml:space="preserve"> PostgreSQL: 5 tablas, 5 vistas, índices</w:t>
            </w:r>
          </w:p>
        </w:tc>
        <w:tc>
          <w:tcPr>
            <w:tcW w:w="2420" w:type="dxa"/>
          </w:tcPr>
          <w:p w14:paraId="5758C284" w14:textId="77777777" w:rsidR="00507839" w:rsidRDefault="00000000">
            <w:pPr>
              <w:pStyle w:val="Compact"/>
            </w:pPr>
            <w:r>
              <w:t xml:space="preserve">Implementados </w:t>
            </w:r>
            <w:proofErr w:type="spellStart"/>
            <w:r>
              <w:rPr>
                <w:rStyle w:val="VerbatimChar"/>
              </w:rPr>
              <w:t>products</w:t>
            </w:r>
            <w:proofErr w:type="spellEnd"/>
            <w:r>
              <w:t xml:space="preserve">, </w:t>
            </w:r>
            <w:proofErr w:type="spellStart"/>
            <w:r>
              <w:rPr>
                <w:rStyle w:val="VerbatimChar"/>
              </w:rPr>
              <w:t>orders</w:t>
            </w:r>
            <w:proofErr w:type="spellEnd"/>
            <w:r>
              <w:t xml:space="preserve">, </w:t>
            </w:r>
            <w:proofErr w:type="spellStart"/>
            <w:r>
              <w:rPr>
                <w:rStyle w:val="VerbatimChar"/>
              </w:rPr>
              <w:t>interactions</w:t>
            </w:r>
            <w:proofErr w:type="spellEnd"/>
            <w:r>
              <w:t xml:space="preserve">, </w:t>
            </w:r>
            <w:r>
              <w:rPr>
                <w:rStyle w:val="VerbatimChar"/>
              </w:rPr>
              <w:t>tickets</w:t>
            </w:r>
            <w:r>
              <w:t xml:space="preserve">, </w:t>
            </w:r>
            <w:proofErr w:type="spellStart"/>
            <w:r>
              <w:rPr>
                <w:rStyle w:val="VerbatimChar"/>
              </w:rPr>
              <w:t>faq_responses</w:t>
            </w:r>
            <w:proofErr w:type="spellEnd"/>
            <w:r>
              <w:t xml:space="preserve"> y 5 vistas de métricas.</w:t>
            </w:r>
          </w:p>
        </w:tc>
        <w:tc>
          <w:tcPr>
            <w:tcW w:w="1760" w:type="dxa"/>
          </w:tcPr>
          <w:p w14:paraId="032B2310" w14:textId="77777777" w:rsidR="00507839" w:rsidRDefault="00000000">
            <w:pPr>
              <w:pStyle w:val="Compact"/>
            </w:pPr>
            <w:r>
              <w:rPr>
                <w:b/>
                <w:bCs/>
              </w:rPr>
              <w:t>CUMPLIDO</w:t>
            </w:r>
          </w:p>
        </w:tc>
      </w:tr>
      <w:tr w:rsidR="00507839" w14:paraId="4D75AC73" w14:textId="77777777" w:rsidTr="000F5827">
        <w:tc>
          <w:tcPr>
            <w:tcW w:w="1320" w:type="dxa"/>
          </w:tcPr>
          <w:p w14:paraId="22555DA9" w14:textId="77777777" w:rsidR="00507839" w:rsidRDefault="00000000">
            <w:pPr>
              <w:pStyle w:val="Compact"/>
            </w:pPr>
            <w:r>
              <w:t>OE4</w:t>
            </w:r>
          </w:p>
        </w:tc>
        <w:tc>
          <w:tcPr>
            <w:tcW w:w="2420" w:type="dxa"/>
          </w:tcPr>
          <w:p w14:paraId="3FF6D93D" w14:textId="77777777" w:rsidR="00507839" w:rsidRDefault="00000000">
            <w:pPr>
              <w:pStyle w:val="Compact"/>
            </w:pPr>
            <w:proofErr w:type="spellStart"/>
            <w:r>
              <w:t>Dashboards</w:t>
            </w:r>
            <w:proofErr w:type="spellEnd"/>
            <w:r>
              <w:t xml:space="preserve"> </w:t>
            </w:r>
            <w:proofErr w:type="spellStart"/>
            <w:r>
              <w:t>Grafana</w:t>
            </w:r>
            <w:proofErr w:type="spellEnd"/>
            <w:r>
              <w:t xml:space="preserve"> con MTTD, MTTR, TMR en tiempo real</w:t>
            </w:r>
          </w:p>
        </w:tc>
        <w:tc>
          <w:tcPr>
            <w:tcW w:w="2420" w:type="dxa"/>
          </w:tcPr>
          <w:p w14:paraId="7BF8BF84" w14:textId="77777777" w:rsidR="00507839" w:rsidRDefault="00000000">
            <w:pPr>
              <w:pStyle w:val="Compact"/>
            </w:pPr>
            <w:r>
              <w:t>7 paneles configurados con conexión directa a las vistas PostgreSQL.</w:t>
            </w:r>
          </w:p>
        </w:tc>
        <w:tc>
          <w:tcPr>
            <w:tcW w:w="1760" w:type="dxa"/>
          </w:tcPr>
          <w:p w14:paraId="10D81A4D" w14:textId="77777777" w:rsidR="00507839" w:rsidRDefault="00000000">
            <w:pPr>
              <w:pStyle w:val="Compact"/>
            </w:pPr>
            <w:r>
              <w:rPr>
                <w:b/>
                <w:bCs/>
              </w:rPr>
              <w:t>CUMPLIDO</w:t>
            </w:r>
          </w:p>
        </w:tc>
      </w:tr>
      <w:tr w:rsidR="00507839" w14:paraId="23576237" w14:textId="77777777" w:rsidTr="000F5827">
        <w:tc>
          <w:tcPr>
            <w:tcW w:w="1320" w:type="dxa"/>
          </w:tcPr>
          <w:p w14:paraId="3665A5A0" w14:textId="77777777" w:rsidR="00507839" w:rsidRDefault="00000000">
            <w:pPr>
              <w:pStyle w:val="Compact"/>
            </w:pPr>
            <w:r>
              <w:t>OE5</w:t>
            </w:r>
          </w:p>
        </w:tc>
        <w:tc>
          <w:tcPr>
            <w:tcW w:w="2420" w:type="dxa"/>
          </w:tcPr>
          <w:p w14:paraId="748FA98A" w14:textId="77777777" w:rsidR="00507839" w:rsidRDefault="00000000">
            <w:pPr>
              <w:pStyle w:val="Compact"/>
            </w:pPr>
            <w:r>
              <w:t>Validación mediante pruebas funcionales con datos simulados</w:t>
            </w:r>
          </w:p>
        </w:tc>
        <w:tc>
          <w:tcPr>
            <w:tcW w:w="2420" w:type="dxa"/>
          </w:tcPr>
          <w:p w14:paraId="4667F8BC" w14:textId="77777777" w:rsidR="00507839" w:rsidRDefault="00000000">
            <w:pPr>
              <w:pStyle w:val="Compact"/>
            </w:pPr>
            <w:r>
              <w:t>10 pruebas funcionales (5 por flujo) + 1 prueba de carga concurrente ejecutadas y documentadas.</w:t>
            </w:r>
          </w:p>
        </w:tc>
        <w:tc>
          <w:tcPr>
            <w:tcW w:w="1760" w:type="dxa"/>
          </w:tcPr>
          <w:p w14:paraId="1DBE29D4" w14:textId="77777777" w:rsidR="00507839" w:rsidRDefault="00000000">
            <w:pPr>
              <w:pStyle w:val="Compact"/>
            </w:pPr>
            <w:r>
              <w:rPr>
                <w:b/>
                <w:bCs/>
              </w:rPr>
              <w:t>CUMPLIDO</w:t>
            </w:r>
          </w:p>
        </w:tc>
      </w:tr>
    </w:tbl>
    <w:p w14:paraId="6A5F944C" w14:textId="77777777" w:rsidR="00507839" w:rsidRDefault="00000000">
      <w:pPr>
        <w:pStyle w:val="Textoindependiente"/>
      </w:pPr>
      <w:r>
        <w:t>Los cinco objetivos específicos fueron cumplidos en su totalidad.</w:t>
      </w:r>
    </w:p>
    <w:p w14:paraId="6FC909EA" w14:textId="77777777" w:rsidR="00507839" w:rsidRDefault="00000000">
      <w:pPr>
        <w:pStyle w:val="Ttulo2"/>
      </w:pPr>
      <w:bookmarkStart w:id="168" w:name="_Toc228209435"/>
      <w:bookmarkStart w:id="169" w:name="conclusiones-sustantivas"/>
      <w:bookmarkEnd w:id="167"/>
      <w:r>
        <w:t>6.3 Conclusiones sustantivas</w:t>
      </w:r>
      <w:bookmarkEnd w:id="168"/>
    </w:p>
    <w:p w14:paraId="0E8E3BD7" w14:textId="77777777" w:rsidR="00507839" w:rsidRDefault="00000000">
      <w:pPr>
        <w:pStyle w:val="FirstParagraph"/>
      </w:pPr>
      <w:r>
        <w:rPr>
          <w:b/>
          <w:bCs/>
        </w:rPr>
        <w:t>Sobre la viabilidad de n8n como orquestador:</w:t>
      </w:r>
      <w:r>
        <w:t xml:space="preserve"> n8n demostró ser una plataforma viable para la automatización de procesos de negocio de complejidad media en el contexto de </w:t>
      </w:r>
      <w:proofErr w:type="spellStart"/>
      <w:r>
        <w:t>PyMEs</w:t>
      </w:r>
      <w:proofErr w:type="spellEnd"/>
      <w:r>
        <w:t xml:space="preserve">. La capacidad de diseñar </w:t>
      </w:r>
      <w:proofErr w:type="spellStart"/>
      <w:r>
        <w:t>workflows</w:t>
      </w:r>
      <w:proofErr w:type="spellEnd"/>
      <w:r>
        <w:t xml:space="preserve"> visualmente, combinada con la posibilidad de ejecutar JavaScript en nodos </w:t>
      </w:r>
      <w:proofErr w:type="spellStart"/>
      <w:r>
        <w:rPr>
          <w:i/>
          <w:iCs/>
        </w:rPr>
        <w:t>Function</w:t>
      </w:r>
      <w:proofErr w:type="spellEnd"/>
      <w:r>
        <w:t xml:space="preserve"> y la integración nativa con PostgreSQL, SMTP y la API de </w:t>
      </w:r>
      <w:proofErr w:type="spellStart"/>
      <w:r>
        <w:t>OpenAI</w:t>
      </w:r>
      <w:proofErr w:type="spellEnd"/>
      <w:r>
        <w:t>, permitió implementar ambos flujos sin escribir código de aplicación. Esto reduce la barrera técnica de adopción para empresas sin equipos de desarrollo dedicados.</w:t>
      </w:r>
    </w:p>
    <w:p w14:paraId="019A54E4" w14:textId="77777777" w:rsidR="00507839" w:rsidRDefault="00000000">
      <w:pPr>
        <w:pStyle w:val="Textoindependiente"/>
      </w:pPr>
      <w:r>
        <w:rPr>
          <w:b/>
          <w:bCs/>
        </w:rPr>
        <w:t>Sobre la efectividad de GPT-4o-mini en atención al cliente:</w:t>
      </w:r>
      <w:r>
        <w:t xml:space="preserve"> el modelo alcanzó una precisión del 90,7% en la clasificación de </w:t>
      </w:r>
      <w:proofErr w:type="spellStart"/>
      <w:r>
        <w:t>intents</w:t>
      </w:r>
      <w:proofErr w:type="spellEnd"/>
      <w:r>
        <w:t xml:space="preserve"> sin fine-</w:t>
      </w:r>
      <w:proofErr w:type="spellStart"/>
      <w:r>
        <w:t>tuning</w:t>
      </w:r>
      <w:proofErr w:type="spellEnd"/>
      <w:r>
        <w:t xml:space="preserve">, utilizando exclusivamente </w:t>
      </w:r>
      <w:proofErr w:type="spellStart"/>
      <w:r>
        <w:rPr>
          <w:i/>
          <w:iCs/>
        </w:rPr>
        <w:t>few-shot</w:t>
      </w:r>
      <w:proofErr w:type="spellEnd"/>
      <w:r>
        <w:rPr>
          <w:i/>
          <w:iCs/>
        </w:rPr>
        <w:t xml:space="preserve"> </w:t>
      </w:r>
      <w:proofErr w:type="spellStart"/>
      <w:r>
        <w:rPr>
          <w:i/>
          <w:iCs/>
        </w:rPr>
        <w:t>prompting</w:t>
      </w:r>
      <w:proofErr w:type="spellEnd"/>
      <w:r>
        <w:t xml:space="preserve"> con ejemplos en el </w:t>
      </w:r>
      <w:proofErr w:type="spellStart"/>
      <w:r>
        <w:t>prompt</w:t>
      </w:r>
      <w:proofErr w:type="spellEnd"/>
      <w:r>
        <w:t xml:space="preserve"> de sistema. Esta estrategia permite mantener actualizada la base de conocimiento (FAQ) sin modificar el </w:t>
      </w:r>
      <w:proofErr w:type="spellStart"/>
      <w:r>
        <w:t>workflow</w:t>
      </w:r>
      <w:proofErr w:type="spellEnd"/>
      <w:r>
        <w:t>, lo que representa una ventaja operativa significativa para un e-</w:t>
      </w:r>
      <w:proofErr w:type="spellStart"/>
      <w:r>
        <w:t>commerce</w:t>
      </w:r>
      <w:proofErr w:type="spellEnd"/>
      <w:r>
        <w:t xml:space="preserve"> que actualiza frecuentemente sus políticas o productos.</w:t>
      </w:r>
    </w:p>
    <w:p w14:paraId="18B761A2" w14:textId="77777777" w:rsidR="00507839" w:rsidRDefault="00000000">
      <w:pPr>
        <w:pStyle w:val="Textoindependiente"/>
      </w:pPr>
      <w:r>
        <w:rPr>
          <w:b/>
          <w:bCs/>
        </w:rPr>
        <w:t xml:space="preserve">Sobre la arquitectura Docker </w:t>
      </w:r>
      <w:proofErr w:type="spellStart"/>
      <w:r>
        <w:rPr>
          <w:b/>
          <w:bCs/>
        </w:rPr>
        <w:t>Compose</w:t>
      </w:r>
      <w:proofErr w:type="spellEnd"/>
      <w:r>
        <w:rPr>
          <w:b/>
          <w:bCs/>
        </w:rPr>
        <w:t>:</w:t>
      </w:r>
      <w:r>
        <w:t xml:space="preserve"> la infraestructura basada en cuatro contenedores demostró ser completamente reproducible. El entorno se levanta con un único comando (</w:t>
      </w:r>
      <w:proofErr w:type="spellStart"/>
      <w:r>
        <w:rPr>
          <w:rStyle w:val="VerbatimChar"/>
        </w:rPr>
        <w:t>docker</w:t>
      </w:r>
      <w:proofErr w:type="spellEnd"/>
      <w:r>
        <w:rPr>
          <w:rStyle w:val="VerbatimChar"/>
        </w:rPr>
        <w:t xml:space="preserve"> </w:t>
      </w:r>
      <w:proofErr w:type="spellStart"/>
      <w:r>
        <w:rPr>
          <w:rStyle w:val="VerbatimChar"/>
        </w:rPr>
        <w:t>compose</w:t>
      </w:r>
      <w:proofErr w:type="spellEnd"/>
      <w:r>
        <w:rPr>
          <w:rStyle w:val="VerbatimChar"/>
        </w:rPr>
        <w:t xml:space="preserve"> up -d</w:t>
      </w:r>
      <w:r>
        <w:t xml:space="preserve">), los datos persisten entre reinicios </w:t>
      </w:r>
      <w:r>
        <w:lastRenderedPageBreak/>
        <w:t>mediante volúmenes nombrados, y cualquier evaluador puede reproducir el experimento en menos de 30 minutos siguiendo el README del repositorio.</w:t>
      </w:r>
    </w:p>
    <w:p w14:paraId="4E293D2C" w14:textId="77777777" w:rsidR="00507839" w:rsidRDefault="00000000">
      <w:pPr>
        <w:pStyle w:val="Textoindependiente"/>
      </w:pPr>
      <w:r>
        <w:rPr>
          <w:b/>
          <w:bCs/>
        </w:rPr>
        <w:t>Sobre las métricas MTTD/MTTR/TMR:</w:t>
      </w:r>
      <w:r>
        <w:t xml:space="preserve"> la adaptación de estas métricas del dominio ITIL al ciclo </w:t>
      </w:r>
      <w:proofErr w:type="spellStart"/>
      <w:r>
        <w:t>post-venta</w:t>
      </w:r>
      <w:proofErr w:type="spellEnd"/>
      <w:r>
        <w:t xml:space="preserve"> de e-</w:t>
      </w:r>
      <w:proofErr w:type="spellStart"/>
      <w:r>
        <w:t>commerce</w:t>
      </w:r>
      <w:proofErr w:type="spellEnd"/>
      <w:r>
        <w:t xml:space="preserve"> resultó operativamente válida: los </w:t>
      </w:r>
      <w:proofErr w:type="spellStart"/>
      <w:r>
        <w:t>timestamps</w:t>
      </w:r>
      <w:proofErr w:type="spellEnd"/>
      <w:r>
        <w:t xml:space="preserve"> registrados automáticamente en PostgreSQL permiten calcular y visualizar las métricas sin intervención manual, y los valores obtenidos son coherentes con el comportamiento esperado del sistema.</w:t>
      </w:r>
    </w:p>
    <w:p w14:paraId="1F1CA49B" w14:textId="77777777" w:rsidR="00507839" w:rsidRDefault="00000000">
      <w:pPr>
        <w:pStyle w:val="Ttulo2"/>
      </w:pPr>
      <w:bookmarkStart w:id="170" w:name="_Toc228209436"/>
      <w:bookmarkStart w:id="171" w:name="limitaciones-del-estudio"/>
      <w:bookmarkEnd w:id="169"/>
      <w:r>
        <w:t>6.4 Limitaciones del estudio</w:t>
      </w:r>
      <w:bookmarkEnd w:id="170"/>
    </w:p>
    <w:p w14:paraId="28E38169" w14:textId="77777777" w:rsidR="00507839" w:rsidRDefault="00000000">
      <w:pPr>
        <w:pStyle w:val="FirstParagraph"/>
      </w:pPr>
      <w:r>
        <w:t xml:space="preserve">Las principales limitaciones del presente trabajo —entorno de prueba local, datos simulados, ausencia de validación estadística formal y dependencia de la API de </w:t>
      </w:r>
      <w:proofErr w:type="spellStart"/>
      <w:r>
        <w:t>OpenAI</w:t>
      </w:r>
      <w:proofErr w:type="spellEnd"/>
      <w:r>
        <w:t>— fueron documentadas en detalle en la Sección 5.4.1 y en el análisis de amenazas a la validez del Capítulo 3. Estas limitaciones no invalidan las conclusiones dentro del alcance declarado (prototipo funcional en entorno controlado), pero deben tenerse en cuenta al extrapolar los resultados a entornos de producción reales.</w:t>
      </w:r>
    </w:p>
    <w:p w14:paraId="3AE86E57" w14:textId="77777777" w:rsidR="00507839" w:rsidRDefault="00000000">
      <w:r>
        <w:pict w14:anchorId="351EAFFD">
          <v:rect id="_x0000_i1031" style="width:0;height:1.5pt" o:hralign="center" o:hrstd="t" o:hr="t"/>
        </w:pict>
      </w:r>
    </w:p>
    <w:p w14:paraId="01DDC73E" w14:textId="77777777" w:rsidR="00507839" w:rsidRDefault="00000000">
      <w:pPr>
        <w:pStyle w:val="Ttulo1"/>
      </w:pPr>
      <w:bookmarkStart w:id="172" w:name="_Toc228209437"/>
      <w:bookmarkStart w:id="173" w:name="capítulo-7-recomendaciones"/>
      <w:bookmarkEnd w:id="163"/>
      <w:bookmarkEnd w:id="171"/>
      <w:r>
        <w:t>CAPÍTULO 7: RECOMENDACIONES</w:t>
      </w:r>
      <w:bookmarkEnd w:id="172"/>
    </w:p>
    <w:p w14:paraId="34313B83" w14:textId="77777777" w:rsidR="00507839" w:rsidRDefault="00000000">
      <w:pPr>
        <w:pStyle w:val="Ttulo2"/>
      </w:pPr>
      <w:bookmarkStart w:id="174" w:name="_Toc228209438"/>
      <w:bookmarkStart w:id="175" w:name="recomendaciones-para-producción"/>
      <w:r>
        <w:t>7.1 Recomendaciones para producción</w:t>
      </w:r>
      <w:bookmarkEnd w:id="174"/>
    </w:p>
    <w:p w14:paraId="5FC4EDF4" w14:textId="77777777" w:rsidR="00507839" w:rsidRDefault="00000000">
      <w:pPr>
        <w:pStyle w:val="FirstParagraph"/>
      </w:pPr>
      <w:r>
        <w:t>El sistema implementado en este trabajo corresponde a una versión de desarrollo (denominada “SIMPLE”) que opera sobre un entorno local con datos simulados. Como parte del trabajo se diseñaron también versiones de producción de ambos flujos, disponibles en el repositorio como archivos JSON importables en n8n:</w:t>
      </w:r>
    </w:p>
    <w:p w14:paraId="20E9808F" w14:textId="77777777" w:rsidR="00507839" w:rsidRDefault="00000000">
      <w:pPr>
        <w:pStyle w:val="Compact"/>
        <w:numPr>
          <w:ilvl w:val="0"/>
          <w:numId w:val="14"/>
        </w:numPr>
      </w:pPr>
      <w:r>
        <w:rPr>
          <w:b/>
          <w:bCs/>
        </w:rPr>
        <w:t>Flujo 1 PRODUCCIÓN</w:t>
      </w:r>
      <w:r>
        <w:t xml:space="preserve"> (</w:t>
      </w:r>
      <w:proofErr w:type="spellStart"/>
      <w:r>
        <w:rPr>
          <w:rStyle w:val="VerbatimChar"/>
        </w:rPr>
        <w:t>workflows</w:t>
      </w:r>
      <w:proofErr w:type="spellEnd"/>
      <w:r>
        <w:rPr>
          <w:rStyle w:val="VerbatimChar"/>
        </w:rPr>
        <w:t xml:space="preserve">/Flujo 1 — Pipeline de Procesamiento de Órdenes </w:t>
      </w:r>
      <w:proofErr w:type="spellStart"/>
      <w:r>
        <w:rPr>
          <w:rStyle w:val="VerbatimChar"/>
        </w:rPr>
        <w:t>PRODUCCION.json</w:t>
      </w:r>
      <w:proofErr w:type="spellEnd"/>
      <w:r>
        <w:t xml:space="preserve">): extiende el </w:t>
      </w:r>
      <w:proofErr w:type="spellStart"/>
      <w:r>
        <w:t>webhook</w:t>
      </w:r>
      <w:proofErr w:type="spellEnd"/>
      <w:r>
        <w:t xml:space="preserve"> de entrada para soportar </w:t>
      </w:r>
      <w:proofErr w:type="spellStart"/>
      <w:r>
        <w:t>triggers</w:t>
      </w:r>
      <w:proofErr w:type="spellEnd"/>
      <w:r>
        <w:t xml:space="preserve"> nativos de </w:t>
      </w:r>
      <w:proofErr w:type="spellStart"/>
      <w:r>
        <w:t>WooCommerce</w:t>
      </w:r>
      <w:proofErr w:type="spellEnd"/>
      <w:r>
        <w:t>, Shopify y MercadoLibre, con un nodo de normalización que unifica el formato de cada plataforma antes de ingresar al pipeline de stock.</w:t>
      </w:r>
    </w:p>
    <w:p w14:paraId="38F5BC66" w14:textId="689B3A3C" w:rsidR="00507839" w:rsidRDefault="00000000">
      <w:pPr>
        <w:pStyle w:val="Compact"/>
        <w:numPr>
          <w:ilvl w:val="0"/>
          <w:numId w:val="14"/>
        </w:numPr>
      </w:pPr>
      <w:r>
        <w:rPr>
          <w:b/>
          <w:bCs/>
        </w:rPr>
        <w:t>Flujo 2 PRODUCCIÓN</w:t>
      </w:r>
      <w:r>
        <w:t xml:space="preserve"> (</w:t>
      </w:r>
      <w:proofErr w:type="spellStart"/>
      <w:r>
        <w:rPr>
          <w:rStyle w:val="VerbatimChar"/>
        </w:rPr>
        <w:t>workflows</w:t>
      </w:r>
      <w:proofErr w:type="spellEnd"/>
      <w:r>
        <w:rPr>
          <w:rStyle w:val="VerbatimChar"/>
        </w:rPr>
        <w:t xml:space="preserve">/Flujo 2 — </w:t>
      </w:r>
      <w:proofErr w:type="spellStart"/>
      <w:r>
        <w:rPr>
          <w:rStyle w:val="VerbatimChar"/>
        </w:rPr>
        <w:t>Chatbot</w:t>
      </w:r>
      <w:proofErr w:type="spellEnd"/>
      <w:r>
        <w:rPr>
          <w:rStyle w:val="VerbatimChar"/>
        </w:rPr>
        <w:t xml:space="preserve"> IA </w:t>
      </w:r>
      <w:proofErr w:type="spellStart"/>
      <w:r>
        <w:rPr>
          <w:rStyle w:val="VerbatimChar"/>
        </w:rPr>
        <w:t>PRODUCCION.json</w:t>
      </w:r>
      <w:proofErr w:type="spellEnd"/>
      <w:r>
        <w:t xml:space="preserve">): reemplaza el </w:t>
      </w:r>
      <w:proofErr w:type="spellStart"/>
      <w:r>
        <w:t>webhook</w:t>
      </w:r>
      <w:proofErr w:type="spellEnd"/>
      <w:r>
        <w:t xml:space="preserve"> simulado por </w:t>
      </w:r>
      <w:proofErr w:type="spellStart"/>
      <w:r>
        <w:t>triggers</w:t>
      </w:r>
      <w:proofErr w:type="spellEnd"/>
      <w:r>
        <w:t xml:space="preserve"> reales de </w:t>
      </w:r>
      <w:proofErr w:type="spellStart"/>
      <w:r>
        <w:t>Telegram</w:t>
      </w:r>
      <w:proofErr w:type="spellEnd"/>
      <w:r>
        <w:t xml:space="preserve"> Bot API, Gmail y WhatsApp Business Cloud API, con un nodo </w:t>
      </w:r>
      <w:proofErr w:type="spellStart"/>
      <w:r>
        <w:t>Merge</w:t>
      </w:r>
      <w:proofErr w:type="spellEnd"/>
      <w:r>
        <w:t xml:space="preserve"> que unifica los tres canales en un flujo único de procesamiento.</w:t>
      </w:r>
    </w:p>
    <w:p w14:paraId="464975B6" w14:textId="77777777" w:rsidR="00507839" w:rsidRDefault="00000000">
      <w:pPr>
        <w:pStyle w:val="FirstParagraph"/>
      </w:pPr>
      <w:r>
        <w:t xml:space="preserve">Estas versiones no fueron ejecutadas en producción real durante el desarrollo de esta tesis —quedan marcadas como </w:t>
      </w:r>
      <w:r>
        <w:rPr>
          <w:rStyle w:val="VerbatimChar"/>
        </w:rPr>
        <w:t>active: false</w:t>
      </w:r>
      <w:r>
        <w:t xml:space="preserve"> en n8n— pero constituyen la hoja de ruta técnica para una implementación productiva.</w:t>
      </w:r>
    </w:p>
    <w:p w14:paraId="0B35AD19" w14:textId="77777777" w:rsidR="00507839" w:rsidRDefault="00000000">
      <w:pPr>
        <w:pStyle w:val="CaptionedFigure"/>
      </w:pPr>
      <w:r>
        <w:rPr>
          <w:noProof/>
        </w:rPr>
        <w:lastRenderedPageBreak/>
        <w:drawing>
          <wp:inline distT="0" distB="0" distL="0" distR="0" wp14:anchorId="75524703" wp14:editId="707B4795">
            <wp:extent cx="5334000" cy="2077560"/>
            <wp:effectExtent l="0" t="0" r="0" b="0"/>
            <wp:docPr id="113" name="Picture" descr="Figura A1: Canvas del Flujo 1 PRODUCCIÓN en n8n"/>
            <wp:cNvGraphicFramePr/>
            <a:graphic xmlns:a="http://schemas.openxmlformats.org/drawingml/2006/main">
              <a:graphicData uri="http://schemas.openxmlformats.org/drawingml/2006/picture">
                <pic:pic xmlns:pic="http://schemas.openxmlformats.org/drawingml/2006/picture">
                  <pic:nvPicPr>
                    <pic:cNvPr id="114" name="Picture" descr="../imagenes/flujo1produc.png"/>
                    <pic:cNvPicPr>
                      <a:picLocks noChangeAspect="1" noChangeArrowheads="1"/>
                    </pic:cNvPicPr>
                  </pic:nvPicPr>
                  <pic:blipFill>
                    <a:blip r:embed="rId15"/>
                    <a:stretch>
                      <a:fillRect/>
                    </a:stretch>
                  </pic:blipFill>
                  <pic:spPr bwMode="auto">
                    <a:xfrm>
                      <a:off x="0" y="0"/>
                      <a:ext cx="5334000" cy="2077560"/>
                    </a:xfrm>
                    <a:prstGeom prst="rect">
                      <a:avLst/>
                    </a:prstGeom>
                    <a:noFill/>
                    <a:ln w="9525">
                      <a:noFill/>
                      <a:headEnd/>
                      <a:tailEnd/>
                    </a:ln>
                  </pic:spPr>
                </pic:pic>
              </a:graphicData>
            </a:graphic>
          </wp:inline>
        </w:drawing>
      </w:r>
    </w:p>
    <w:p w14:paraId="253E53BA" w14:textId="77777777" w:rsidR="00507839" w:rsidRDefault="00000000">
      <w:pPr>
        <w:pStyle w:val="ImageCaption"/>
      </w:pPr>
      <w:r>
        <w:t xml:space="preserve">Figura A1: </w:t>
      </w:r>
      <w:proofErr w:type="spellStart"/>
      <w:r>
        <w:t>Canvas</w:t>
      </w:r>
      <w:proofErr w:type="spellEnd"/>
      <w:r>
        <w:t xml:space="preserve"> del Flujo 1 PRODUCCIÓN en n8n</w:t>
      </w:r>
    </w:p>
    <w:p w14:paraId="631ED086" w14:textId="77777777" w:rsidR="00507839" w:rsidRDefault="00000000">
      <w:pPr>
        <w:pStyle w:val="Textoindependiente"/>
      </w:pPr>
      <w:r>
        <w:rPr>
          <w:i/>
          <w:iCs/>
        </w:rPr>
        <w:t xml:space="preserve">Figura A1: </w:t>
      </w:r>
      <w:proofErr w:type="spellStart"/>
      <w:r>
        <w:rPr>
          <w:i/>
          <w:iCs/>
        </w:rPr>
        <w:t>Canvas</w:t>
      </w:r>
      <w:proofErr w:type="spellEnd"/>
      <w:r>
        <w:rPr>
          <w:i/>
          <w:iCs/>
        </w:rPr>
        <w:t xml:space="preserve"> del Flujo 1 PRODUCCIÓN en n8n, mostrando los nodos de </w:t>
      </w:r>
      <w:proofErr w:type="spellStart"/>
      <w:r>
        <w:rPr>
          <w:i/>
          <w:iCs/>
        </w:rPr>
        <w:t>trigger</w:t>
      </w:r>
      <w:proofErr w:type="spellEnd"/>
      <w:r>
        <w:rPr>
          <w:i/>
          <w:iCs/>
        </w:rPr>
        <w:t xml:space="preserve"> </w:t>
      </w:r>
      <w:proofErr w:type="spellStart"/>
      <w:r>
        <w:rPr>
          <w:i/>
          <w:iCs/>
        </w:rPr>
        <w:t>WooCommerce</w:t>
      </w:r>
      <w:proofErr w:type="spellEnd"/>
      <w:r>
        <w:rPr>
          <w:i/>
          <w:iCs/>
        </w:rPr>
        <w:t xml:space="preserve">, Shopify y el nodo de normalización </w:t>
      </w:r>
      <w:proofErr w:type="spellStart"/>
      <w:r>
        <w:rPr>
          <w:i/>
          <w:iCs/>
        </w:rPr>
        <w:t>multi-plataforma</w:t>
      </w:r>
      <w:proofErr w:type="spellEnd"/>
      <w:r>
        <w:rPr>
          <w:i/>
          <w:iCs/>
        </w:rPr>
        <w:t>.</w:t>
      </w:r>
    </w:p>
    <w:p w14:paraId="3032893C" w14:textId="77777777" w:rsidR="00507839" w:rsidRDefault="00000000">
      <w:pPr>
        <w:pStyle w:val="CaptionedFigure"/>
      </w:pPr>
      <w:r>
        <w:rPr>
          <w:noProof/>
        </w:rPr>
        <w:drawing>
          <wp:inline distT="0" distB="0" distL="0" distR="0" wp14:anchorId="447604F5" wp14:editId="7EA8FF25">
            <wp:extent cx="5334000" cy="1455049"/>
            <wp:effectExtent l="0" t="0" r="0" b="0"/>
            <wp:docPr id="116" name="Picture" descr="Figura A2: Canvas del Flujo 2 PRODUCCIÓN en n8n"/>
            <wp:cNvGraphicFramePr/>
            <a:graphic xmlns:a="http://schemas.openxmlformats.org/drawingml/2006/main">
              <a:graphicData uri="http://schemas.openxmlformats.org/drawingml/2006/picture">
                <pic:pic xmlns:pic="http://schemas.openxmlformats.org/drawingml/2006/picture">
                  <pic:nvPicPr>
                    <pic:cNvPr id="117" name="Picture" descr="../imagenes/flujo%202product.png"/>
                    <pic:cNvPicPr>
                      <a:picLocks noChangeAspect="1" noChangeArrowheads="1"/>
                    </pic:cNvPicPr>
                  </pic:nvPicPr>
                  <pic:blipFill>
                    <a:blip r:embed="rId16"/>
                    <a:stretch>
                      <a:fillRect/>
                    </a:stretch>
                  </pic:blipFill>
                  <pic:spPr bwMode="auto">
                    <a:xfrm>
                      <a:off x="0" y="0"/>
                      <a:ext cx="5334000" cy="1455049"/>
                    </a:xfrm>
                    <a:prstGeom prst="rect">
                      <a:avLst/>
                    </a:prstGeom>
                    <a:noFill/>
                    <a:ln w="9525">
                      <a:noFill/>
                      <a:headEnd/>
                      <a:tailEnd/>
                    </a:ln>
                  </pic:spPr>
                </pic:pic>
              </a:graphicData>
            </a:graphic>
          </wp:inline>
        </w:drawing>
      </w:r>
    </w:p>
    <w:p w14:paraId="1DC7937F" w14:textId="77777777" w:rsidR="00507839" w:rsidRDefault="00000000">
      <w:pPr>
        <w:pStyle w:val="ImageCaption"/>
      </w:pPr>
      <w:r>
        <w:t xml:space="preserve">Figura A2: </w:t>
      </w:r>
      <w:proofErr w:type="spellStart"/>
      <w:r>
        <w:t>Canvas</w:t>
      </w:r>
      <w:proofErr w:type="spellEnd"/>
      <w:r>
        <w:t xml:space="preserve"> del Flujo 2 PRODUCCIÓN en n8n</w:t>
      </w:r>
    </w:p>
    <w:p w14:paraId="0C723AAB" w14:textId="77777777" w:rsidR="00507839" w:rsidRDefault="00000000">
      <w:pPr>
        <w:pStyle w:val="Textoindependiente"/>
      </w:pPr>
      <w:r>
        <w:rPr>
          <w:i/>
          <w:iCs/>
        </w:rPr>
        <w:t xml:space="preserve">Figura A2: </w:t>
      </w:r>
      <w:proofErr w:type="spellStart"/>
      <w:r>
        <w:rPr>
          <w:i/>
          <w:iCs/>
        </w:rPr>
        <w:t>Canvas</w:t>
      </w:r>
      <w:proofErr w:type="spellEnd"/>
      <w:r>
        <w:rPr>
          <w:i/>
          <w:iCs/>
        </w:rPr>
        <w:t xml:space="preserve"> del Flujo 2 PRODUCCIÓN en n8n, mostrando los </w:t>
      </w:r>
      <w:proofErr w:type="spellStart"/>
      <w:r>
        <w:rPr>
          <w:i/>
          <w:iCs/>
        </w:rPr>
        <w:t>triggers</w:t>
      </w:r>
      <w:proofErr w:type="spellEnd"/>
      <w:r>
        <w:rPr>
          <w:i/>
          <w:iCs/>
        </w:rPr>
        <w:t xml:space="preserve"> reales de </w:t>
      </w:r>
      <w:proofErr w:type="spellStart"/>
      <w:r>
        <w:rPr>
          <w:i/>
          <w:iCs/>
        </w:rPr>
        <w:t>Telegram</w:t>
      </w:r>
      <w:proofErr w:type="spellEnd"/>
      <w:r>
        <w:rPr>
          <w:i/>
          <w:iCs/>
        </w:rPr>
        <w:t xml:space="preserve">, Gmail y WhatsApp Business unificados mediante nodo </w:t>
      </w:r>
      <w:proofErr w:type="spellStart"/>
      <w:r>
        <w:rPr>
          <w:i/>
          <w:iCs/>
        </w:rPr>
        <w:t>Merge</w:t>
      </w:r>
      <w:proofErr w:type="spellEnd"/>
      <w:r>
        <w:rPr>
          <w:i/>
          <w:iCs/>
        </w:rPr>
        <w:t>.</w:t>
      </w:r>
    </w:p>
    <w:p w14:paraId="15416932" w14:textId="77777777" w:rsidR="00507839" w:rsidRDefault="00000000">
      <w:pPr>
        <w:pStyle w:val="Textoindependiente"/>
      </w:pPr>
      <w:r>
        <w:t>Para llevar el sistema a producción se recomienda adicionalmente:</w:t>
      </w:r>
    </w:p>
    <w:p w14:paraId="096D6A0D" w14:textId="77777777" w:rsidR="00507839" w:rsidRDefault="00000000">
      <w:pPr>
        <w:pStyle w:val="Compact"/>
        <w:numPr>
          <w:ilvl w:val="0"/>
          <w:numId w:val="15"/>
        </w:numPr>
      </w:pPr>
      <w:r>
        <w:t xml:space="preserve">Implementar autenticación en los </w:t>
      </w:r>
      <w:proofErr w:type="spellStart"/>
      <w:r>
        <w:t>webhooks</w:t>
      </w:r>
      <w:proofErr w:type="spellEnd"/>
      <w:r>
        <w:t xml:space="preserve"> (API </w:t>
      </w:r>
      <w:proofErr w:type="spellStart"/>
      <w:r>
        <w:t>keys</w:t>
      </w:r>
      <w:proofErr w:type="spellEnd"/>
      <w:r>
        <w:t xml:space="preserve"> o JWT) para evitar accesos no autorizados.</w:t>
      </w:r>
    </w:p>
    <w:p w14:paraId="458A21C1" w14:textId="77777777" w:rsidR="00507839" w:rsidRDefault="00000000">
      <w:pPr>
        <w:pStyle w:val="Compact"/>
        <w:numPr>
          <w:ilvl w:val="0"/>
          <w:numId w:val="15"/>
        </w:numPr>
      </w:pPr>
      <w:r>
        <w:t xml:space="preserve">Agregar </w:t>
      </w:r>
      <w:proofErr w:type="spellStart"/>
      <w:r>
        <w:t>rate</w:t>
      </w:r>
      <w:proofErr w:type="spellEnd"/>
      <w:r>
        <w:t xml:space="preserve"> </w:t>
      </w:r>
      <w:proofErr w:type="spellStart"/>
      <w:r>
        <w:t>limiting</w:t>
      </w:r>
      <w:proofErr w:type="spellEnd"/>
      <w:r>
        <w:t xml:space="preserve"> y </w:t>
      </w:r>
      <w:proofErr w:type="spellStart"/>
      <w:r>
        <w:t>circuit</w:t>
      </w:r>
      <w:proofErr w:type="spellEnd"/>
      <w:r>
        <w:t xml:space="preserve"> </w:t>
      </w:r>
      <w:proofErr w:type="spellStart"/>
      <w:r>
        <w:t>breakers</w:t>
      </w:r>
      <w:proofErr w:type="spellEnd"/>
      <w:r>
        <w:t xml:space="preserve"> para proteger el sistema ante picos de tráfico o caídas de la API de </w:t>
      </w:r>
      <w:proofErr w:type="spellStart"/>
      <w:r>
        <w:t>OpenAI</w:t>
      </w:r>
      <w:proofErr w:type="spellEnd"/>
      <w:r>
        <w:t>.</w:t>
      </w:r>
    </w:p>
    <w:p w14:paraId="5F3DC952" w14:textId="77777777" w:rsidR="00507839" w:rsidRDefault="00000000">
      <w:pPr>
        <w:pStyle w:val="Compact"/>
        <w:numPr>
          <w:ilvl w:val="0"/>
          <w:numId w:val="15"/>
        </w:numPr>
      </w:pPr>
      <w:r>
        <w:t>Completar la verificación de la cuenta de WhatsApp Business API con Meta antes de activar el Flujo 2 PRODUCCIÓN.</w:t>
      </w:r>
    </w:p>
    <w:p w14:paraId="60613151" w14:textId="77777777" w:rsidR="00507839" w:rsidRDefault="00000000">
      <w:pPr>
        <w:pStyle w:val="Compact"/>
        <w:numPr>
          <w:ilvl w:val="0"/>
          <w:numId w:val="15"/>
        </w:numPr>
      </w:pPr>
      <w:r>
        <w:t>Implementar caché Redis para las respuestas FAQ más frecuentes y reducir invocaciones innecesarias a la IA.</w:t>
      </w:r>
    </w:p>
    <w:p w14:paraId="0BADEB29" w14:textId="77777777" w:rsidR="00507839" w:rsidRDefault="00000000">
      <w:pPr>
        <w:pStyle w:val="Compact"/>
        <w:numPr>
          <w:ilvl w:val="0"/>
          <w:numId w:val="15"/>
        </w:numPr>
      </w:pPr>
      <w:r>
        <w:t xml:space="preserve">Incorporar </w:t>
      </w:r>
      <w:proofErr w:type="spellStart"/>
      <w:r>
        <w:t>tests</w:t>
      </w:r>
      <w:proofErr w:type="spellEnd"/>
      <w:r>
        <w:t xml:space="preserve"> de </w:t>
      </w:r>
      <w:proofErr w:type="spellStart"/>
      <w:r>
        <w:t>smoke</w:t>
      </w:r>
      <w:proofErr w:type="spellEnd"/>
      <w:r>
        <w:t xml:space="preserve"> automatizados (scripts que se ejecuten periódicamente) para validar la salud del pipeline.</w:t>
      </w:r>
    </w:p>
    <w:p w14:paraId="2A234B9A" w14:textId="77777777" w:rsidR="00507839" w:rsidRDefault="00000000">
      <w:pPr>
        <w:pStyle w:val="Compact"/>
        <w:numPr>
          <w:ilvl w:val="0"/>
          <w:numId w:val="15"/>
        </w:numPr>
      </w:pPr>
      <w:r>
        <w:t xml:space="preserve">Evaluar modelos de IA locales (Llama 3, Mistral) como alternativa a </w:t>
      </w:r>
      <w:proofErr w:type="spellStart"/>
      <w:r>
        <w:t>OpenAI</w:t>
      </w:r>
      <w:proofErr w:type="spellEnd"/>
      <w:r>
        <w:t xml:space="preserve"> para reducir costos y dependencia de servicios externos en escenarios de alto volumen.</w:t>
      </w:r>
    </w:p>
    <w:p w14:paraId="27182644" w14:textId="77777777" w:rsidR="00507839" w:rsidRDefault="00000000">
      <w:pPr>
        <w:pStyle w:val="Ttulo2"/>
      </w:pPr>
      <w:bookmarkStart w:id="176" w:name="_Toc228209439"/>
      <w:bookmarkStart w:id="177" w:name="líneas-futuras"/>
      <w:bookmarkEnd w:id="175"/>
      <w:r>
        <w:lastRenderedPageBreak/>
        <w:t>7.2 Líneas futuras</w:t>
      </w:r>
      <w:bookmarkEnd w:id="176"/>
    </w:p>
    <w:p w14:paraId="6480D7F1" w14:textId="77777777" w:rsidR="00507839" w:rsidRDefault="00000000">
      <w:pPr>
        <w:pStyle w:val="Compact"/>
        <w:numPr>
          <w:ilvl w:val="0"/>
          <w:numId w:val="16"/>
        </w:numPr>
      </w:pPr>
      <w:r>
        <w:t>Fine-</w:t>
      </w:r>
      <w:proofErr w:type="spellStart"/>
      <w:r>
        <w:t>tuning</w:t>
      </w:r>
      <w:proofErr w:type="spellEnd"/>
      <w:r>
        <w:t xml:space="preserve"> del modelo de IA con datos reales de conversaciones de clientes para mejorar la precisión de clasificación de </w:t>
      </w:r>
      <w:proofErr w:type="spellStart"/>
      <w:r>
        <w:t>intents</w:t>
      </w:r>
      <w:proofErr w:type="spellEnd"/>
      <w:r>
        <w:t>.</w:t>
      </w:r>
    </w:p>
    <w:p w14:paraId="3DE91F34" w14:textId="77777777" w:rsidR="00507839" w:rsidRDefault="00000000">
      <w:pPr>
        <w:pStyle w:val="Compact"/>
        <w:numPr>
          <w:ilvl w:val="0"/>
          <w:numId w:val="16"/>
        </w:numPr>
      </w:pPr>
      <w:r>
        <w:t>Análisis de sentimiento sobre los mensajes de RECLAMO para priorización automática de tickets según tono emocional del cliente.</w:t>
      </w:r>
    </w:p>
    <w:p w14:paraId="335EE1E3" w14:textId="77777777" w:rsidR="00507839" w:rsidRDefault="00000000">
      <w:pPr>
        <w:pStyle w:val="Compact"/>
        <w:numPr>
          <w:ilvl w:val="0"/>
          <w:numId w:val="16"/>
        </w:numPr>
      </w:pPr>
      <w:r>
        <w:t>Integración con sistemas ERP/CRM existentes en el e-</w:t>
      </w:r>
      <w:proofErr w:type="spellStart"/>
      <w:r>
        <w:t>commerce</w:t>
      </w:r>
      <w:proofErr w:type="spellEnd"/>
      <w:r>
        <w:t xml:space="preserve"> (</w:t>
      </w:r>
      <w:proofErr w:type="spellStart"/>
      <w:r>
        <w:t>Odoo</w:t>
      </w:r>
      <w:proofErr w:type="spellEnd"/>
      <w:r>
        <w:t>, HubSpot) para sincronización bidireccional de datos.</w:t>
      </w:r>
    </w:p>
    <w:p w14:paraId="5A0C8CB1" w14:textId="77777777" w:rsidR="00507839" w:rsidRDefault="00000000">
      <w:pPr>
        <w:pStyle w:val="Compact"/>
        <w:numPr>
          <w:ilvl w:val="0"/>
          <w:numId w:val="16"/>
        </w:numPr>
      </w:pPr>
      <w:r>
        <w:t>Extensión del pipeline a envíos y logística: notificaciones automáticas de despacho y tracking en tiempo real.</w:t>
      </w:r>
    </w:p>
    <w:p w14:paraId="2E7E4A3A" w14:textId="77777777" w:rsidR="00507839" w:rsidRDefault="00000000">
      <w:r>
        <w:pict w14:anchorId="34512DF8">
          <v:rect id="_x0000_i1032" style="width:0;height:1.5pt" o:hralign="center" o:hrstd="t" o:hr="t"/>
        </w:pict>
      </w:r>
    </w:p>
    <w:p w14:paraId="3DF26A70" w14:textId="77777777" w:rsidR="00507839" w:rsidRDefault="00000000">
      <w:pPr>
        <w:pStyle w:val="Ttulo1"/>
      </w:pPr>
      <w:bookmarkStart w:id="178" w:name="_Toc228209440"/>
      <w:bookmarkStart w:id="179" w:name="capítulo-8-referencias-bibliográficas"/>
      <w:bookmarkEnd w:id="173"/>
      <w:bookmarkEnd w:id="177"/>
      <w:r>
        <w:t>CAPÍTULO 8: REFERENCIAS BIBLIOGRÁFICAS</w:t>
      </w:r>
      <w:bookmarkEnd w:id="178"/>
    </w:p>
    <w:p w14:paraId="17EA1C96" w14:textId="77777777" w:rsidR="00507839" w:rsidRDefault="00000000">
      <w:pPr>
        <w:pStyle w:val="Ttulo2"/>
      </w:pPr>
      <w:bookmarkStart w:id="180" w:name="_Toc228209441"/>
      <w:bookmarkStart w:id="181" w:name="libros-y-artículos-académicos"/>
      <w:r>
        <w:t>Libros y artículos académicos</w:t>
      </w:r>
      <w:bookmarkEnd w:id="180"/>
    </w:p>
    <w:p w14:paraId="0B576E6D" w14:textId="77777777" w:rsidR="00507839" w:rsidRDefault="00000000">
      <w:pPr>
        <w:numPr>
          <w:ilvl w:val="0"/>
          <w:numId w:val="17"/>
        </w:numPr>
      </w:pPr>
      <w:proofErr w:type="spellStart"/>
      <w:r>
        <w:t>Axelos</w:t>
      </w:r>
      <w:proofErr w:type="spellEnd"/>
      <w:r>
        <w:t xml:space="preserve">. (2019). </w:t>
      </w:r>
      <w:r>
        <w:rPr>
          <w:i/>
          <w:iCs/>
        </w:rPr>
        <w:t xml:space="preserve">ITIL </w:t>
      </w:r>
      <w:proofErr w:type="spellStart"/>
      <w:r>
        <w:rPr>
          <w:i/>
          <w:iCs/>
        </w:rPr>
        <w:t>Foundation</w:t>
      </w:r>
      <w:proofErr w:type="spellEnd"/>
      <w:r>
        <w:rPr>
          <w:i/>
          <w:iCs/>
        </w:rPr>
        <w:t xml:space="preserve">: ITIL 4 </w:t>
      </w:r>
      <w:proofErr w:type="spellStart"/>
      <w:r>
        <w:rPr>
          <w:i/>
          <w:iCs/>
        </w:rPr>
        <w:t>Edition</w:t>
      </w:r>
      <w:proofErr w:type="spellEnd"/>
      <w:r>
        <w:t>. TSO (</w:t>
      </w:r>
      <w:proofErr w:type="spellStart"/>
      <w:r>
        <w:t>The</w:t>
      </w:r>
      <w:proofErr w:type="spellEnd"/>
      <w:r>
        <w:t xml:space="preserve"> </w:t>
      </w:r>
      <w:proofErr w:type="spellStart"/>
      <w:r>
        <w:t>Stationery</w:t>
      </w:r>
      <w:proofErr w:type="spellEnd"/>
      <w:r>
        <w:t xml:space="preserve"> Office).</w:t>
      </w:r>
    </w:p>
    <w:p w14:paraId="34340D76" w14:textId="77777777" w:rsidR="00507839" w:rsidRDefault="00000000">
      <w:pPr>
        <w:numPr>
          <w:ilvl w:val="0"/>
          <w:numId w:val="17"/>
        </w:numPr>
      </w:pPr>
      <w:r>
        <w:t xml:space="preserve">Beyer, B., Jones, C., </w:t>
      </w:r>
      <w:proofErr w:type="spellStart"/>
      <w:r>
        <w:t>Petoff</w:t>
      </w:r>
      <w:proofErr w:type="spellEnd"/>
      <w:r>
        <w:t xml:space="preserve">, J., &amp; Murphy, N. R. (2016). </w:t>
      </w:r>
      <w:r>
        <w:rPr>
          <w:i/>
          <w:iCs/>
        </w:rPr>
        <w:t xml:space="preserve">Site </w:t>
      </w:r>
      <w:proofErr w:type="spellStart"/>
      <w:r>
        <w:rPr>
          <w:i/>
          <w:iCs/>
        </w:rPr>
        <w:t>Reliability</w:t>
      </w:r>
      <w:proofErr w:type="spellEnd"/>
      <w:r>
        <w:rPr>
          <w:i/>
          <w:iCs/>
        </w:rPr>
        <w:t xml:space="preserve"> </w:t>
      </w:r>
      <w:proofErr w:type="spellStart"/>
      <w:r>
        <w:rPr>
          <w:i/>
          <w:iCs/>
        </w:rPr>
        <w:t>Engineering</w:t>
      </w:r>
      <w:proofErr w:type="spellEnd"/>
      <w:r>
        <w:rPr>
          <w:i/>
          <w:iCs/>
        </w:rPr>
        <w:t xml:space="preserve">: </w:t>
      </w:r>
      <w:proofErr w:type="spellStart"/>
      <w:r>
        <w:rPr>
          <w:i/>
          <w:iCs/>
        </w:rPr>
        <w:t>How</w:t>
      </w:r>
      <w:proofErr w:type="spellEnd"/>
      <w:r>
        <w:rPr>
          <w:i/>
          <w:iCs/>
        </w:rPr>
        <w:t xml:space="preserve"> Google </w:t>
      </w:r>
      <w:proofErr w:type="spellStart"/>
      <w:r>
        <w:rPr>
          <w:i/>
          <w:iCs/>
        </w:rPr>
        <w:t>Runs</w:t>
      </w:r>
      <w:proofErr w:type="spellEnd"/>
      <w:r>
        <w:rPr>
          <w:i/>
          <w:iCs/>
        </w:rPr>
        <w:t xml:space="preserve"> </w:t>
      </w:r>
      <w:proofErr w:type="spellStart"/>
      <w:r>
        <w:rPr>
          <w:i/>
          <w:iCs/>
        </w:rPr>
        <w:t>Production</w:t>
      </w:r>
      <w:proofErr w:type="spellEnd"/>
      <w:r>
        <w:rPr>
          <w:i/>
          <w:iCs/>
        </w:rPr>
        <w:t xml:space="preserve"> </w:t>
      </w:r>
      <w:proofErr w:type="spellStart"/>
      <w:r>
        <w:rPr>
          <w:i/>
          <w:iCs/>
        </w:rPr>
        <w:t>Systems</w:t>
      </w:r>
      <w:proofErr w:type="spellEnd"/>
      <w:r>
        <w:t>. O’Reilly Media.</w:t>
      </w:r>
    </w:p>
    <w:p w14:paraId="4BF534BE" w14:textId="77777777" w:rsidR="00507839" w:rsidRDefault="00000000">
      <w:pPr>
        <w:numPr>
          <w:ilvl w:val="0"/>
          <w:numId w:val="17"/>
        </w:numPr>
      </w:pPr>
      <w:proofErr w:type="spellStart"/>
      <w:r>
        <w:t>Boettiger</w:t>
      </w:r>
      <w:proofErr w:type="spellEnd"/>
      <w:r>
        <w:t xml:space="preserve">, C. (2015).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Docker </w:t>
      </w:r>
      <w:proofErr w:type="spellStart"/>
      <w:r>
        <w:t>for</w:t>
      </w:r>
      <w:proofErr w:type="spellEnd"/>
      <w:r>
        <w:t xml:space="preserve"> reproducible </w:t>
      </w:r>
      <w:proofErr w:type="spellStart"/>
      <w:r>
        <w:t>research</w:t>
      </w:r>
      <w:proofErr w:type="spellEnd"/>
      <w:r>
        <w:t xml:space="preserve">. </w:t>
      </w:r>
      <w:r>
        <w:rPr>
          <w:i/>
          <w:iCs/>
        </w:rPr>
        <w:t xml:space="preserve">ACM SIGOPS </w:t>
      </w:r>
      <w:proofErr w:type="spellStart"/>
      <w:r>
        <w:rPr>
          <w:i/>
          <w:iCs/>
        </w:rPr>
        <w:t>Operating</w:t>
      </w:r>
      <w:proofErr w:type="spellEnd"/>
      <w:r>
        <w:rPr>
          <w:i/>
          <w:iCs/>
        </w:rPr>
        <w:t xml:space="preserve"> </w:t>
      </w:r>
      <w:proofErr w:type="spellStart"/>
      <w:r>
        <w:rPr>
          <w:i/>
          <w:iCs/>
        </w:rPr>
        <w:t>Systems</w:t>
      </w:r>
      <w:proofErr w:type="spellEnd"/>
      <w:r>
        <w:rPr>
          <w:i/>
          <w:iCs/>
        </w:rPr>
        <w:t xml:space="preserve"> </w:t>
      </w:r>
      <w:proofErr w:type="spellStart"/>
      <w:r>
        <w:rPr>
          <w:i/>
          <w:iCs/>
        </w:rPr>
        <w:t>Review</w:t>
      </w:r>
      <w:proofErr w:type="spellEnd"/>
      <w:r>
        <w:t>, 49(1), 71–79. https://doi.org/10.1145/2723872.2723882</w:t>
      </w:r>
    </w:p>
    <w:p w14:paraId="18F544CD" w14:textId="77777777" w:rsidR="00507839" w:rsidRDefault="00000000">
      <w:pPr>
        <w:numPr>
          <w:ilvl w:val="0"/>
          <w:numId w:val="17"/>
        </w:numPr>
      </w:pPr>
      <w:r>
        <w:t xml:space="preserve">Brown, T. B., Mann, B., Ryder, N., </w:t>
      </w:r>
      <w:proofErr w:type="spellStart"/>
      <w:r>
        <w:t>Subbiah</w:t>
      </w:r>
      <w:proofErr w:type="spellEnd"/>
      <w:r>
        <w:t xml:space="preserve">, M., Kaplan, J., </w:t>
      </w:r>
      <w:proofErr w:type="spellStart"/>
      <w:r>
        <w:t>Dhariwal</w:t>
      </w:r>
      <w:proofErr w:type="spellEnd"/>
      <w:r>
        <w:t xml:space="preserve">, P., … </w:t>
      </w:r>
      <w:proofErr w:type="spellStart"/>
      <w:r>
        <w:t>Amodei</w:t>
      </w:r>
      <w:proofErr w:type="spellEnd"/>
      <w:r>
        <w:t xml:space="preserve">, D. (2020). </w:t>
      </w:r>
      <w:proofErr w:type="spellStart"/>
      <w:r>
        <w:t>Language</w:t>
      </w:r>
      <w:proofErr w:type="spellEnd"/>
      <w:r>
        <w:t xml:space="preserve"> </w:t>
      </w:r>
      <w:proofErr w:type="spellStart"/>
      <w:r>
        <w:t>models</w:t>
      </w:r>
      <w:proofErr w:type="spellEnd"/>
      <w:r>
        <w:t xml:space="preserve"> are </w:t>
      </w:r>
      <w:proofErr w:type="spellStart"/>
      <w:r>
        <w:t>few-shot</w:t>
      </w:r>
      <w:proofErr w:type="spellEnd"/>
      <w:r>
        <w:t xml:space="preserve"> </w:t>
      </w:r>
      <w:proofErr w:type="spellStart"/>
      <w:r>
        <w:t>learners</w:t>
      </w:r>
      <w:proofErr w:type="spellEnd"/>
      <w:r>
        <w:t xml:space="preserve">. </w:t>
      </w:r>
      <w:proofErr w:type="spellStart"/>
      <w:r>
        <w:rPr>
          <w:i/>
          <w:iCs/>
        </w:rPr>
        <w:t>Advances</w:t>
      </w:r>
      <w:proofErr w:type="spellEnd"/>
      <w:r>
        <w:rPr>
          <w:i/>
          <w:iCs/>
        </w:rPr>
        <w:t xml:space="preserve"> in Neural </w:t>
      </w:r>
      <w:proofErr w:type="spellStart"/>
      <w:r>
        <w:rPr>
          <w:i/>
          <w:iCs/>
        </w:rPr>
        <w:t>Information</w:t>
      </w:r>
      <w:proofErr w:type="spellEnd"/>
      <w:r>
        <w:rPr>
          <w:i/>
          <w:iCs/>
        </w:rPr>
        <w:t xml:space="preserve"> Processing </w:t>
      </w:r>
      <w:proofErr w:type="spellStart"/>
      <w:r>
        <w:rPr>
          <w:i/>
          <w:iCs/>
        </w:rPr>
        <w:t>Systems</w:t>
      </w:r>
      <w:proofErr w:type="spellEnd"/>
      <w:r>
        <w:t>, 33, 1877–1901.</w:t>
      </w:r>
    </w:p>
    <w:p w14:paraId="145D35E8" w14:textId="77777777" w:rsidR="00507839" w:rsidRDefault="00000000">
      <w:pPr>
        <w:numPr>
          <w:ilvl w:val="0"/>
          <w:numId w:val="17"/>
        </w:numPr>
      </w:pPr>
      <w:r>
        <w:t xml:space="preserve">Cochran, W. G. (1977). </w:t>
      </w:r>
      <w:proofErr w:type="spellStart"/>
      <w:r>
        <w:rPr>
          <w:i/>
          <w:iCs/>
        </w:rPr>
        <w:t>Sampling</w:t>
      </w:r>
      <w:proofErr w:type="spellEnd"/>
      <w:r>
        <w:rPr>
          <w:i/>
          <w:iCs/>
        </w:rPr>
        <w:t xml:space="preserve"> </w:t>
      </w:r>
      <w:proofErr w:type="spellStart"/>
      <w:r>
        <w:rPr>
          <w:i/>
          <w:iCs/>
        </w:rPr>
        <w:t>Techniques</w:t>
      </w:r>
      <w:proofErr w:type="spellEnd"/>
      <w:r>
        <w:t xml:space="preserve"> (3a ed.). John Wiley &amp; </w:t>
      </w:r>
      <w:proofErr w:type="spellStart"/>
      <w:r>
        <w:t>Sons</w:t>
      </w:r>
      <w:proofErr w:type="spellEnd"/>
      <w:r>
        <w:t>.</w:t>
      </w:r>
    </w:p>
    <w:p w14:paraId="56E9B90E" w14:textId="77777777" w:rsidR="00507839" w:rsidRDefault="00000000">
      <w:pPr>
        <w:numPr>
          <w:ilvl w:val="0"/>
          <w:numId w:val="17"/>
        </w:numPr>
      </w:pPr>
      <w:r>
        <w:t xml:space="preserve">Dumas, M., La Rosa, M., </w:t>
      </w:r>
      <w:proofErr w:type="spellStart"/>
      <w:r>
        <w:t>Mendling</w:t>
      </w:r>
      <w:proofErr w:type="spellEnd"/>
      <w:r>
        <w:t xml:space="preserve">, J., &amp; </w:t>
      </w:r>
      <w:proofErr w:type="spellStart"/>
      <w:r>
        <w:t>Reijers</w:t>
      </w:r>
      <w:proofErr w:type="spellEnd"/>
      <w:r>
        <w:t xml:space="preserve">, H. A. (2018). </w:t>
      </w:r>
      <w:r>
        <w:rPr>
          <w:i/>
          <w:iCs/>
        </w:rPr>
        <w:t xml:space="preserve">Fundamentals </w:t>
      </w:r>
      <w:proofErr w:type="spellStart"/>
      <w:r>
        <w:rPr>
          <w:i/>
          <w:iCs/>
        </w:rPr>
        <w:t>of</w:t>
      </w:r>
      <w:proofErr w:type="spellEnd"/>
      <w:r>
        <w:rPr>
          <w:i/>
          <w:iCs/>
        </w:rPr>
        <w:t xml:space="preserve"> Business </w:t>
      </w:r>
      <w:proofErr w:type="spellStart"/>
      <w:r>
        <w:rPr>
          <w:i/>
          <w:iCs/>
        </w:rPr>
        <w:t>Process</w:t>
      </w:r>
      <w:proofErr w:type="spellEnd"/>
      <w:r>
        <w:rPr>
          <w:i/>
          <w:iCs/>
        </w:rPr>
        <w:t xml:space="preserve"> Management</w:t>
      </w:r>
      <w:r>
        <w:t xml:space="preserve"> (2a ed.). Springer. https://doi.org/10.1007/978-3-662-56509-4</w:t>
      </w:r>
    </w:p>
    <w:p w14:paraId="5F6D3BA1" w14:textId="77777777" w:rsidR="00507839" w:rsidRDefault="00000000">
      <w:pPr>
        <w:numPr>
          <w:ilvl w:val="0"/>
          <w:numId w:val="17"/>
        </w:numPr>
      </w:pPr>
      <w:r>
        <w:t xml:space="preserve">Hernández Sampieri, R., Fernández Collado, C., &amp; Baptista Lucio, P. (2014). </w:t>
      </w:r>
      <w:r>
        <w:rPr>
          <w:i/>
          <w:iCs/>
        </w:rPr>
        <w:t>Metodología de la investigación</w:t>
      </w:r>
      <w:r>
        <w:t xml:space="preserve"> (6a ed.). McGraw-Hill.</w:t>
      </w:r>
    </w:p>
    <w:p w14:paraId="7C957EC1" w14:textId="77777777" w:rsidR="00507839" w:rsidRDefault="00000000">
      <w:pPr>
        <w:numPr>
          <w:ilvl w:val="0"/>
          <w:numId w:val="17"/>
        </w:numPr>
      </w:pPr>
      <w:r>
        <w:t xml:space="preserve">Huang, L., </w:t>
      </w:r>
      <w:proofErr w:type="spellStart"/>
      <w:r>
        <w:t>Yu</w:t>
      </w:r>
      <w:proofErr w:type="spellEnd"/>
      <w:r>
        <w:t xml:space="preserve">, W., Ma, W., </w:t>
      </w:r>
      <w:proofErr w:type="spellStart"/>
      <w:r>
        <w:t>Zhong</w:t>
      </w:r>
      <w:proofErr w:type="spellEnd"/>
      <w:r>
        <w:t xml:space="preserve">, W., Feng, Z., Wang, H., … Liu, T. (2023). A </w:t>
      </w:r>
      <w:proofErr w:type="spellStart"/>
      <w:r>
        <w:t>survey</w:t>
      </w:r>
      <w:proofErr w:type="spellEnd"/>
      <w:r>
        <w:t xml:space="preserve"> </w:t>
      </w:r>
      <w:proofErr w:type="spellStart"/>
      <w:r>
        <w:t>on</w:t>
      </w:r>
      <w:proofErr w:type="spellEnd"/>
      <w:r>
        <w:t xml:space="preserve"> </w:t>
      </w:r>
      <w:proofErr w:type="spellStart"/>
      <w:r>
        <w:t>hallucination</w:t>
      </w:r>
      <w:proofErr w:type="spellEnd"/>
      <w:r>
        <w:t xml:space="preserve"> in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w:t>
      </w:r>
      <w:proofErr w:type="spellStart"/>
      <w:r>
        <w:t>Principles</w:t>
      </w:r>
      <w:proofErr w:type="spellEnd"/>
      <w:r>
        <w:t xml:space="preserve">, </w:t>
      </w:r>
      <w:proofErr w:type="spellStart"/>
      <w:r>
        <w:t>taxonomy</w:t>
      </w:r>
      <w:proofErr w:type="spellEnd"/>
      <w:r>
        <w:t xml:space="preserve">, </w:t>
      </w:r>
      <w:proofErr w:type="spellStart"/>
      <w:r>
        <w:t>challenges</w:t>
      </w:r>
      <w:proofErr w:type="spellEnd"/>
      <w:r>
        <w:t xml:space="preserve">, and open </w:t>
      </w:r>
      <w:proofErr w:type="spellStart"/>
      <w:r>
        <w:t>questions</w:t>
      </w:r>
      <w:proofErr w:type="spellEnd"/>
      <w:r>
        <w:t xml:space="preserve">. </w:t>
      </w:r>
      <w:proofErr w:type="spellStart"/>
      <w:r>
        <w:rPr>
          <w:i/>
          <w:iCs/>
        </w:rPr>
        <w:t>arXiv</w:t>
      </w:r>
      <w:proofErr w:type="spellEnd"/>
      <w:r>
        <w:rPr>
          <w:i/>
          <w:iCs/>
        </w:rPr>
        <w:t xml:space="preserve"> </w:t>
      </w:r>
      <w:proofErr w:type="spellStart"/>
      <w:r>
        <w:rPr>
          <w:i/>
          <w:iCs/>
        </w:rPr>
        <w:t>preprint</w:t>
      </w:r>
      <w:proofErr w:type="spellEnd"/>
      <w:r>
        <w:rPr>
          <w:i/>
          <w:iCs/>
        </w:rPr>
        <w:t xml:space="preserve"> arXiv:2311.05232</w:t>
      </w:r>
      <w:r>
        <w:t>. https://arxiv.org/abs/2311.05232</w:t>
      </w:r>
    </w:p>
    <w:p w14:paraId="0E2CA834" w14:textId="77777777" w:rsidR="00507839" w:rsidRDefault="00000000">
      <w:pPr>
        <w:numPr>
          <w:ilvl w:val="0"/>
          <w:numId w:val="17"/>
        </w:numPr>
      </w:pPr>
      <w:proofErr w:type="spellStart"/>
      <w:r>
        <w:t>Jurafsky</w:t>
      </w:r>
      <w:proofErr w:type="spellEnd"/>
      <w:r>
        <w:t xml:space="preserve">, D., &amp; Martin, J. H. (2024). </w:t>
      </w:r>
      <w:proofErr w:type="spellStart"/>
      <w:r>
        <w:rPr>
          <w:i/>
          <w:iCs/>
        </w:rPr>
        <w:t>Speech</w:t>
      </w:r>
      <w:proofErr w:type="spellEnd"/>
      <w:r>
        <w:rPr>
          <w:i/>
          <w:iCs/>
        </w:rPr>
        <w:t xml:space="preserve"> and </w:t>
      </w:r>
      <w:proofErr w:type="spellStart"/>
      <w:r>
        <w:rPr>
          <w:i/>
          <w:iCs/>
        </w:rPr>
        <w:t>Language</w:t>
      </w:r>
      <w:proofErr w:type="spellEnd"/>
      <w:r>
        <w:rPr>
          <w:i/>
          <w:iCs/>
        </w:rPr>
        <w:t xml:space="preserve"> Processing</w:t>
      </w:r>
      <w:r>
        <w:t xml:space="preserve"> (3a ed., borrador). Stanford </w:t>
      </w:r>
      <w:proofErr w:type="spellStart"/>
      <w:r>
        <w:t>University</w:t>
      </w:r>
      <w:proofErr w:type="spellEnd"/>
      <w:r>
        <w:t>. https://web.stanford.edu/~jurafsky/slp3/</w:t>
      </w:r>
    </w:p>
    <w:p w14:paraId="623D908E" w14:textId="77777777" w:rsidR="00507839" w:rsidRDefault="00000000">
      <w:pPr>
        <w:numPr>
          <w:ilvl w:val="0"/>
          <w:numId w:val="17"/>
        </w:numPr>
      </w:pPr>
      <w:r>
        <w:lastRenderedPageBreak/>
        <w:t xml:space="preserve">Kim, G., </w:t>
      </w:r>
      <w:proofErr w:type="spellStart"/>
      <w:r>
        <w:t>Humble</w:t>
      </w:r>
      <w:proofErr w:type="spellEnd"/>
      <w:r>
        <w:t xml:space="preserve">, J., </w:t>
      </w:r>
      <w:proofErr w:type="spellStart"/>
      <w:r>
        <w:t>Debois</w:t>
      </w:r>
      <w:proofErr w:type="spellEnd"/>
      <w:r>
        <w:t xml:space="preserve">, P., &amp; Willis, J. (2016). </w:t>
      </w:r>
      <w:proofErr w:type="spellStart"/>
      <w:r>
        <w:rPr>
          <w:i/>
          <w:iCs/>
        </w:rPr>
        <w:t>The</w:t>
      </w:r>
      <w:proofErr w:type="spellEnd"/>
      <w:r>
        <w:rPr>
          <w:i/>
          <w:iCs/>
        </w:rPr>
        <w:t xml:space="preserve"> DevOps </w:t>
      </w:r>
      <w:proofErr w:type="spellStart"/>
      <w:r>
        <w:rPr>
          <w:i/>
          <w:iCs/>
        </w:rPr>
        <w:t>Handbook</w:t>
      </w:r>
      <w:proofErr w:type="spellEnd"/>
      <w:r>
        <w:rPr>
          <w:i/>
          <w:iCs/>
        </w:rPr>
        <w:t xml:space="preserve">: </w:t>
      </w:r>
      <w:proofErr w:type="spellStart"/>
      <w:r>
        <w:rPr>
          <w:i/>
          <w:iCs/>
        </w:rPr>
        <w:t>How</w:t>
      </w:r>
      <w:proofErr w:type="spellEnd"/>
      <w:r>
        <w:rPr>
          <w:i/>
          <w:iCs/>
        </w:rPr>
        <w:t xml:space="preserve"> </w:t>
      </w:r>
      <w:proofErr w:type="spellStart"/>
      <w:r>
        <w:rPr>
          <w:i/>
          <w:iCs/>
        </w:rPr>
        <w:t>to</w:t>
      </w:r>
      <w:proofErr w:type="spellEnd"/>
      <w:r>
        <w:rPr>
          <w:i/>
          <w:iCs/>
        </w:rPr>
        <w:t xml:space="preserve"> </w:t>
      </w:r>
      <w:proofErr w:type="spellStart"/>
      <w:r>
        <w:rPr>
          <w:i/>
          <w:iCs/>
        </w:rPr>
        <w:t>Create</w:t>
      </w:r>
      <w:proofErr w:type="spellEnd"/>
      <w:r>
        <w:rPr>
          <w:i/>
          <w:iCs/>
        </w:rPr>
        <w:t xml:space="preserve"> </w:t>
      </w:r>
      <w:proofErr w:type="spellStart"/>
      <w:r>
        <w:rPr>
          <w:i/>
          <w:iCs/>
        </w:rPr>
        <w:t>World-Class</w:t>
      </w:r>
      <w:proofErr w:type="spellEnd"/>
      <w:r>
        <w:rPr>
          <w:i/>
          <w:iCs/>
        </w:rPr>
        <w:t xml:space="preserve"> Agility, </w:t>
      </w:r>
      <w:proofErr w:type="spellStart"/>
      <w:r>
        <w:rPr>
          <w:i/>
          <w:iCs/>
        </w:rPr>
        <w:t>Reliability</w:t>
      </w:r>
      <w:proofErr w:type="spellEnd"/>
      <w:r>
        <w:rPr>
          <w:i/>
          <w:iCs/>
        </w:rPr>
        <w:t xml:space="preserve">, and Security in </w:t>
      </w:r>
      <w:proofErr w:type="spellStart"/>
      <w:r>
        <w:rPr>
          <w:i/>
          <w:iCs/>
        </w:rPr>
        <w:t>Technology</w:t>
      </w:r>
      <w:proofErr w:type="spellEnd"/>
      <w:r>
        <w:rPr>
          <w:i/>
          <w:iCs/>
        </w:rPr>
        <w:t xml:space="preserve"> </w:t>
      </w:r>
      <w:proofErr w:type="spellStart"/>
      <w:r>
        <w:rPr>
          <w:i/>
          <w:iCs/>
        </w:rPr>
        <w:t>Organizations</w:t>
      </w:r>
      <w:proofErr w:type="spellEnd"/>
      <w:r>
        <w:t xml:space="preserve">. IT </w:t>
      </w:r>
      <w:proofErr w:type="spellStart"/>
      <w:r>
        <w:t>Revolution</w:t>
      </w:r>
      <w:proofErr w:type="spellEnd"/>
      <w:r>
        <w:t xml:space="preserve"> </w:t>
      </w:r>
      <w:proofErr w:type="spellStart"/>
      <w:r>
        <w:t>Press</w:t>
      </w:r>
      <w:proofErr w:type="spellEnd"/>
      <w:r>
        <w:t>.</w:t>
      </w:r>
    </w:p>
    <w:p w14:paraId="6EDF843B" w14:textId="77777777" w:rsidR="00507839" w:rsidRDefault="00000000">
      <w:pPr>
        <w:numPr>
          <w:ilvl w:val="0"/>
          <w:numId w:val="17"/>
        </w:numPr>
      </w:pPr>
      <w:r>
        <w:t xml:space="preserve">Laudon, K. C., &amp; </w:t>
      </w:r>
      <w:proofErr w:type="spellStart"/>
      <w:r>
        <w:t>Traver</w:t>
      </w:r>
      <w:proofErr w:type="spellEnd"/>
      <w:r>
        <w:t xml:space="preserve">, C. G. (2021). </w:t>
      </w:r>
      <w:r>
        <w:rPr>
          <w:i/>
          <w:iCs/>
        </w:rPr>
        <w:t xml:space="preserve">E-Commerce 2021: Business, </w:t>
      </w:r>
      <w:proofErr w:type="spellStart"/>
      <w:r>
        <w:rPr>
          <w:i/>
          <w:iCs/>
        </w:rPr>
        <w:t>Technology</w:t>
      </w:r>
      <w:proofErr w:type="spellEnd"/>
      <w:r>
        <w:rPr>
          <w:i/>
          <w:iCs/>
        </w:rPr>
        <w:t xml:space="preserve">, </w:t>
      </w:r>
      <w:proofErr w:type="spellStart"/>
      <w:r>
        <w:rPr>
          <w:i/>
          <w:iCs/>
        </w:rPr>
        <w:t>Society</w:t>
      </w:r>
      <w:proofErr w:type="spellEnd"/>
      <w:r>
        <w:t xml:space="preserve"> (16a ed.). Pearson.</w:t>
      </w:r>
    </w:p>
    <w:p w14:paraId="0FE0B3D0" w14:textId="77777777" w:rsidR="00507839" w:rsidRDefault="00000000">
      <w:pPr>
        <w:numPr>
          <w:ilvl w:val="0"/>
          <w:numId w:val="17"/>
        </w:numPr>
      </w:pPr>
      <w:r>
        <w:t xml:space="preserve">Liu, P., Yuan, W., Fu, J., </w:t>
      </w:r>
      <w:proofErr w:type="spellStart"/>
      <w:r>
        <w:t>Jiang</w:t>
      </w:r>
      <w:proofErr w:type="spellEnd"/>
      <w:r>
        <w:t xml:space="preserve">, Z., Hayashi, H., &amp; </w:t>
      </w:r>
      <w:proofErr w:type="spellStart"/>
      <w:r>
        <w:t>Neubig</w:t>
      </w:r>
      <w:proofErr w:type="spellEnd"/>
      <w:r>
        <w:t xml:space="preserve">, G. (2023). </w:t>
      </w:r>
      <w:proofErr w:type="spellStart"/>
      <w:r>
        <w:t>Pre-train</w:t>
      </w:r>
      <w:proofErr w:type="spellEnd"/>
      <w:r>
        <w:t xml:space="preserve">, </w:t>
      </w:r>
      <w:proofErr w:type="spellStart"/>
      <w:r>
        <w:t>prompt</w:t>
      </w:r>
      <w:proofErr w:type="spellEnd"/>
      <w:r>
        <w:t xml:space="preserve">, and </w:t>
      </w:r>
      <w:proofErr w:type="spellStart"/>
      <w:r>
        <w:t>predict</w:t>
      </w:r>
      <w:proofErr w:type="spellEnd"/>
      <w:r>
        <w:t xml:space="preserve">: A </w:t>
      </w:r>
      <w:proofErr w:type="spellStart"/>
      <w:r>
        <w:t>systematic</w:t>
      </w:r>
      <w:proofErr w:type="spellEnd"/>
      <w:r>
        <w:t xml:space="preserve"> </w:t>
      </w:r>
      <w:proofErr w:type="spellStart"/>
      <w:r>
        <w:t>survey</w:t>
      </w:r>
      <w:proofErr w:type="spellEnd"/>
      <w:r>
        <w:t xml:space="preserve"> </w:t>
      </w:r>
      <w:proofErr w:type="spellStart"/>
      <w:r>
        <w:t>of</w:t>
      </w:r>
      <w:proofErr w:type="spellEnd"/>
      <w:r>
        <w:t xml:space="preserve"> </w:t>
      </w:r>
      <w:proofErr w:type="spellStart"/>
      <w:r>
        <w:t>prompting</w:t>
      </w:r>
      <w:proofErr w:type="spellEnd"/>
      <w:r>
        <w:t xml:space="preserve"> </w:t>
      </w:r>
      <w:proofErr w:type="spellStart"/>
      <w:r>
        <w:t>methods</w:t>
      </w:r>
      <w:proofErr w:type="spellEnd"/>
      <w:r>
        <w:t xml:space="preserve"> in natural </w:t>
      </w:r>
      <w:proofErr w:type="spellStart"/>
      <w:r>
        <w:t>language</w:t>
      </w:r>
      <w:proofErr w:type="spellEnd"/>
      <w:r>
        <w:t xml:space="preserve"> </w:t>
      </w:r>
      <w:proofErr w:type="spellStart"/>
      <w:r>
        <w:t>processing</w:t>
      </w:r>
      <w:proofErr w:type="spellEnd"/>
      <w:r>
        <w:t xml:space="preserve">. </w:t>
      </w:r>
      <w:r>
        <w:rPr>
          <w:i/>
          <w:iCs/>
        </w:rPr>
        <w:t xml:space="preserve">ACM Computing </w:t>
      </w:r>
      <w:proofErr w:type="spellStart"/>
      <w:r>
        <w:rPr>
          <w:i/>
          <w:iCs/>
        </w:rPr>
        <w:t>Surveys</w:t>
      </w:r>
      <w:proofErr w:type="spellEnd"/>
      <w:r>
        <w:t>, 55(9), 1–35. https://doi.org/10.1145/3560815</w:t>
      </w:r>
    </w:p>
    <w:p w14:paraId="3A5EE717" w14:textId="77777777" w:rsidR="00507839" w:rsidRDefault="00000000">
      <w:pPr>
        <w:numPr>
          <w:ilvl w:val="0"/>
          <w:numId w:val="17"/>
        </w:numPr>
      </w:pPr>
      <w:proofErr w:type="spellStart"/>
      <w:r>
        <w:t>McTear</w:t>
      </w:r>
      <w:proofErr w:type="spellEnd"/>
      <w:r>
        <w:t xml:space="preserve">, M. (2022). </w:t>
      </w:r>
      <w:proofErr w:type="spellStart"/>
      <w:r>
        <w:rPr>
          <w:i/>
          <w:iCs/>
        </w:rPr>
        <w:t>Conversational</w:t>
      </w:r>
      <w:proofErr w:type="spellEnd"/>
      <w:r>
        <w:rPr>
          <w:i/>
          <w:iCs/>
        </w:rPr>
        <w:t xml:space="preserve"> AI: Dialogue </w:t>
      </w:r>
      <w:proofErr w:type="spellStart"/>
      <w:r>
        <w:rPr>
          <w:i/>
          <w:iCs/>
        </w:rPr>
        <w:t>Systems</w:t>
      </w:r>
      <w:proofErr w:type="spellEnd"/>
      <w:r>
        <w:rPr>
          <w:i/>
          <w:iCs/>
        </w:rPr>
        <w:t xml:space="preserve">, </w:t>
      </w:r>
      <w:proofErr w:type="spellStart"/>
      <w:r>
        <w:rPr>
          <w:i/>
          <w:iCs/>
        </w:rPr>
        <w:t>Conversational</w:t>
      </w:r>
      <w:proofErr w:type="spellEnd"/>
      <w:r>
        <w:rPr>
          <w:i/>
          <w:iCs/>
        </w:rPr>
        <w:t xml:space="preserve"> </w:t>
      </w:r>
      <w:proofErr w:type="spellStart"/>
      <w:r>
        <w:rPr>
          <w:i/>
          <w:iCs/>
        </w:rPr>
        <w:t>Agents</w:t>
      </w:r>
      <w:proofErr w:type="spellEnd"/>
      <w:r>
        <w:rPr>
          <w:i/>
          <w:iCs/>
        </w:rPr>
        <w:t xml:space="preserve">, and </w:t>
      </w:r>
      <w:proofErr w:type="spellStart"/>
      <w:r>
        <w:rPr>
          <w:i/>
          <w:iCs/>
        </w:rPr>
        <w:t>Chatbots</w:t>
      </w:r>
      <w:proofErr w:type="spellEnd"/>
      <w:r>
        <w:t xml:space="preserve">. Morgan &amp; </w:t>
      </w:r>
      <w:proofErr w:type="spellStart"/>
      <w:r>
        <w:t>Claypool</w:t>
      </w:r>
      <w:proofErr w:type="spellEnd"/>
      <w:r>
        <w:t xml:space="preserve"> </w:t>
      </w:r>
      <w:proofErr w:type="spellStart"/>
      <w:r>
        <w:t>Publishers</w:t>
      </w:r>
      <w:proofErr w:type="spellEnd"/>
      <w:r>
        <w:t>.</w:t>
      </w:r>
    </w:p>
    <w:p w14:paraId="65D41D7E" w14:textId="77777777" w:rsidR="00507839" w:rsidRDefault="00000000">
      <w:pPr>
        <w:numPr>
          <w:ilvl w:val="0"/>
          <w:numId w:val="17"/>
        </w:numPr>
      </w:pPr>
      <w:r>
        <w:t xml:space="preserve">Merkel, D. (2014). Docker: </w:t>
      </w:r>
      <w:proofErr w:type="spellStart"/>
      <w:r>
        <w:t>Lightweight</w:t>
      </w:r>
      <w:proofErr w:type="spellEnd"/>
      <w:r>
        <w:t xml:space="preserve"> Linux </w:t>
      </w:r>
      <w:proofErr w:type="spellStart"/>
      <w:r>
        <w:t>containers</w:t>
      </w:r>
      <w:proofErr w:type="spellEnd"/>
      <w:r>
        <w:t xml:space="preserve"> </w:t>
      </w:r>
      <w:proofErr w:type="spellStart"/>
      <w:r>
        <w:t>for</w:t>
      </w:r>
      <w:proofErr w:type="spellEnd"/>
      <w:r>
        <w:t xml:space="preserve"> </w:t>
      </w:r>
      <w:proofErr w:type="spellStart"/>
      <w:r>
        <w:t>consistent</w:t>
      </w:r>
      <w:proofErr w:type="spellEnd"/>
      <w:r>
        <w:t xml:space="preserve"> </w:t>
      </w:r>
      <w:proofErr w:type="spellStart"/>
      <w:r>
        <w:t>development</w:t>
      </w:r>
      <w:proofErr w:type="spellEnd"/>
      <w:r>
        <w:t xml:space="preserve"> and </w:t>
      </w:r>
      <w:proofErr w:type="spellStart"/>
      <w:r>
        <w:t>deployment</w:t>
      </w:r>
      <w:proofErr w:type="spellEnd"/>
      <w:r>
        <w:t xml:space="preserve">. </w:t>
      </w:r>
      <w:r>
        <w:rPr>
          <w:i/>
          <w:iCs/>
        </w:rPr>
        <w:t xml:space="preserve">Linux </w:t>
      </w:r>
      <w:proofErr w:type="spellStart"/>
      <w:r>
        <w:rPr>
          <w:i/>
          <w:iCs/>
        </w:rPr>
        <w:t>Journal</w:t>
      </w:r>
      <w:proofErr w:type="spellEnd"/>
      <w:r>
        <w:t>, 2014(239), 2.</w:t>
      </w:r>
    </w:p>
    <w:p w14:paraId="157C5733" w14:textId="77777777" w:rsidR="00507839" w:rsidRDefault="00000000">
      <w:pPr>
        <w:numPr>
          <w:ilvl w:val="0"/>
          <w:numId w:val="17"/>
        </w:numPr>
      </w:pPr>
      <w:r>
        <w:t xml:space="preserve">Myers, G. J., Sandler, C., &amp; </w:t>
      </w:r>
      <w:proofErr w:type="spellStart"/>
      <w:r>
        <w:t>Badgett</w:t>
      </w:r>
      <w:proofErr w:type="spellEnd"/>
      <w:r>
        <w:t xml:space="preserve">, T. (2011). </w:t>
      </w:r>
      <w:proofErr w:type="spellStart"/>
      <w:r>
        <w:rPr>
          <w:i/>
          <w:iCs/>
        </w:rPr>
        <w:t>The</w:t>
      </w:r>
      <w:proofErr w:type="spellEnd"/>
      <w:r>
        <w:rPr>
          <w:i/>
          <w:iCs/>
        </w:rPr>
        <w:t xml:space="preserve"> Art </w:t>
      </w:r>
      <w:proofErr w:type="spellStart"/>
      <w:r>
        <w:rPr>
          <w:i/>
          <w:iCs/>
        </w:rPr>
        <w:t>of</w:t>
      </w:r>
      <w:proofErr w:type="spellEnd"/>
      <w:r>
        <w:rPr>
          <w:i/>
          <w:iCs/>
        </w:rPr>
        <w:t xml:space="preserve"> Software </w:t>
      </w:r>
      <w:proofErr w:type="spellStart"/>
      <w:r>
        <w:rPr>
          <w:i/>
          <w:iCs/>
        </w:rPr>
        <w:t>Testing</w:t>
      </w:r>
      <w:proofErr w:type="spellEnd"/>
      <w:r>
        <w:t xml:space="preserve"> (3a ed.). John Wiley &amp; </w:t>
      </w:r>
      <w:proofErr w:type="spellStart"/>
      <w:r>
        <w:t>Sons</w:t>
      </w:r>
      <w:proofErr w:type="spellEnd"/>
      <w:r>
        <w:t>.</w:t>
      </w:r>
    </w:p>
    <w:p w14:paraId="5E29ECA2" w14:textId="77777777" w:rsidR="00507839" w:rsidRDefault="00000000">
      <w:pPr>
        <w:numPr>
          <w:ilvl w:val="0"/>
          <w:numId w:val="17"/>
        </w:numPr>
      </w:pPr>
      <w:proofErr w:type="spellStart"/>
      <w:r>
        <w:t>Ram</w:t>
      </w:r>
      <w:proofErr w:type="spellEnd"/>
      <w:r>
        <w:t xml:space="preserve">, P., &amp; </w:t>
      </w:r>
      <w:proofErr w:type="spellStart"/>
      <w:r>
        <w:t>Yih</w:t>
      </w:r>
      <w:proofErr w:type="spellEnd"/>
      <w:r>
        <w:t xml:space="preserve">, W.-T. (2021). </w:t>
      </w:r>
      <w:proofErr w:type="spellStart"/>
      <w:r>
        <w:rPr>
          <w:i/>
          <w:iCs/>
        </w:rPr>
        <w:t>Few-Shot</w:t>
      </w:r>
      <w:proofErr w:type="spellEnd"/>
      <w:r>
        <w:rPr>
          <w:i/>
          <w:iCs/>
        </w:rPr>
        <w:t xml:space="preserve"> </w:t>
      </w:r>
      <w:proofErr w:type="spellStart"/>
      <w:r>
        <w:rPr>
          <w:i/>
          <w:iCs/>
        </w:rPr>
        <w:t>Intent</w:t>
      </w:r>
      <w:proofErr w:type="spellEnd"/>
      <w:r>
        <w:rPr>
          <w:i/>
          <w:iCs/>
        </w:rPr>
        <w:t xml:space="preserve"> </w:t>
      </w:r>
      <w:proofErr w:type="spellStart"/>
      <w:r>
        <w:rPr>
          <w:i/>
          <w:iCs/>
        </w:rPr>
        <w:t>Detection</w:t>
      </w:r>
      <w:proofErr w:type="spellEnd"/>
      <w:r>
        <w:rPr>
          <w:i/>
          <w:iCs/>
        </w:rPr>
        <w:t xml:space="preserve"> </w:t>
      </w:r>
      <w:proofErr w:type="spellStart"/>
      <w:r>
        <w:rPr>
          <w:i/>
          <w:iCs/>
        </w:rPr>
        <w:t>via</w:t>
      </w:r>
      <w:proofErr w:type="spellEnd"/>
      <w:r>
        <w:rPr>
          <w:i/>
          <w:iCs/>
        </w:rPr>
        <w:t xml:space="preserve"> Contrastive Pre-Training and Fine-</w:t>
      </w:r>
      <w:proofErr w:type="spellStart"/>
      <w:r>
        <w:rPr>
          <w:i/>
          <w:iCs/>
        </w:rPr>
        <w:t>Tuning</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2021 </w:t>
      </w:r>
      <w:proofErr w:type="spellStart"/>
      <w:r>
        <w:t>Conference</w:t>
      </w:r>
      <w:proofErr w:type="spellEnd"/>
      <w:r>
        <w:t xml:space="preserve"> </w:t>
      </w:r>
      <w:proofErr w:type="spellStart"/>
      <w:r>
        <w:t>on</w:t>
      </w:r>
      <w:proofErr w:type="spellEnd"/>
      <w:r>
        <w:t xml:space="preserve"> </w:t>
      </w:r>
      <w:proofErr w:type="spellStart"/>
      <w:r>
        <w:t>Empirical</w:t>
      </w:r>
      <w:proofErr w:type="spellEnd"/>
      <w:r>
        <w:t xml:space="preserve"> </w:t>
      </w:r>
      <w:proofErr w:type="spellStart"/>
      <w:r>
        <w:t>Methods</w:t>
      </w:r>
      <w:proofErr w:type="spellEnd"/>
      <w:r>
        <w:t xml:space="preserve"> in Natural </w:t>
      </w:r>
      <w:proofErr w:type="spellStart"/>
      <w:r>
        <w:t>Language</w:t>
      </w:r>
      <w:proofErr w:type="spellEnd"/>
      <w:r>
        <w:t xml:space="preserve"> Processing (EMNLP). </w:t>
      </w:r>
      <w:proofErr w:type="spellStart"/>
      <w:r>
        <w:t>Association</w:t>
      </w:r>
      <w:proofErr w:type="spellEnd"/>
      <w:r>
        <w:t xml:space="preserve"> </w:t>
      </w:r>
      <w:proofErr w:type="spellStart"/>
      <w:r>
        <w:t>for</w:t>
      </w:r>
      <w:proofErr w:type="spellEnd"/>
      <w:r>
        <w:t xml:space="preserve"> </w:t>
      </w:r>
      <w:proofErr w:type="spellStart"/>
      <w:r>
        <w:t>Computational</w:t>
      </w:r>
      <w:proofErr w:type="spellEnd"/>
      <w:r>
        <w:t xml:space="preserve"> </w:t>
      </w:r>
      <w:proofErr w:type="spellStart"/>
      <w:r>
        <w:t>Linguistics</w:t>
      </w:r>
      <w:proofErr w:type="spellEnd"/>
      <w:r>
        <w:t>.</w:t>
      </w:r>
    </w:p>
    <w:p w14:paraId="0967EA08" w14:textId="77777777" w:rsidR="00507839" w:rsidRDefault="00000000">
      <w:pPr>
        <w:numPr>
          <w:ilvl w:val="0"/>
          <w:numId w:val="17"/>
        </w:numPr>
      </w:pPr>
      <w:r>
        <w:t xml:space="preserve">Turban, E., </w:t>
      </w:r>
      <w:proofErr w:type="spellStart"/>
      <w:r>
        <w:t>Outland</w:t>
      </w:r>
      <w:proofErr w:type="spellEnd"/>
      <w:r>
        <w:t xml:space="preserve">, J., King, D., Lee, J. K., </w:t>
      </w:r>
      <w:proofErr w:type="spellStart"/>
      <w:r>
        <w:t>Liang</w:t>
      </w:r>
      <w:proofErr w:type="spellEnd"/>
      <w:r>
        <w:t xml:space="preserve">, T.-P., &amp; Turban, D. C. (2018). </w:t>
      </w:r>
      <w:r>
        <w:rPr>
          <w:i/>
          <w:iCs/>
        </w:rPr>
        <w:t xml:space="preserve">Electronic Commerce 2018: A </w:t>
      </w:r>
      <w:proofErr w:type="spellStart"/>
      <w:r>
        <w:rPr>
          <w:i/>
          <w:iCs/>
        </w:rPr>
        <w:t>Managerial</w:t>
      </w:r>
      <w:proofErr w:type="spellEnd"/>
      <w:r>
        <w:rPr>
          <w:i/>
          <w:iCs/>
        </w:rPr>
        <w:t xml:space="preserve"> and Social Networks </w:t>
      </w:r>
      <w:proofErr w:type="spellStart"/>
      <w:r>
        <w:rPr>
          <w:i/>
          <w:iCs/>
        </w:rPr>
        <w:t>Perspective</w:t>
      </w:r>
      <w:proofErr w:type="spellEnd"/>
      <w:r>
        <w:t xml:space="preserve"> (9a ed.). Springer.</w:t>
      </w:r>
    </w:p>
    <w:p w14:paraId="7289ECF3" w14:textId="77777777" w:rsidR="00507839" w:rsidRDefault="00000000">
      <w:pPr>
        <w:numPr>
          <w:ilvl w:val="0"/>
          <w:numId w:val="17"/>
        </w:numPr>
      </w:pPr>
      <w:r>
        <w:t xml:space="preserve">van </w:t>
      </w:r>
      <w:proofErr w:type="spellStart"/>
      <w:r>
        <w:t>der</w:t>
      </w:r>
      <w:proofErr w:type="spellEnd"/>
      <w:r>
        <w:t xml:space="preserve"> Aalst, W. M. P. (2016). </w:t>
      </w:r>
      <w:proofErr w:type="spellStart"/>
      <w:r>
        <w:rPr>
          <w:i/>
          <w:iCs/>
        </w:rPr>
        <w:t>Process</w:t>
      </w:r>
      <w:proofErr w:type="spellEnd"/>
      <w:r>
        <w:rPr>
          <w:i/>
          <w:iCs/>
        </w:rPr>
        <w:t xml:space="preserve"> </w:t>
      </w:r>
      <w:proofErr w:type="spellStart"/>
      <w:r>
        <w:rPr>
          <w:i/>
          <w:iCs/>
        </w:rPr>
        <w:t>Mining</w:t>
      </w:r>
      <w:proofErr w:type="spellEnd"/>
      <w:r>
        <w:rPr>
          <w:i/>
          <w:iCs/>
        </w:rPr>
        <w:t xml:space="preserve">: Data </w:t>
      </w:r>
      <w:proofErr w:type="spellStart"/>
      <w:r>
        <w:rPr>
          <w:i/>
          <w:iCs/>
        </w:rPr>
        <w:t>Science</w:t>
      </w:r>
      <w:proofErr w:type="spellEnd"/>
      <w:r>
        <w:rPr>
          <w:i/>
          <w:iCs/>
        </w:rPr>
        <w:t xml:space="preserve"> in </w:t>
      </w:r>
      <w:proofErr w:type="spellStart"/>
      <w:r>
        <w:rPr>
          <w:i/>
          <w:iCs/>
        </w:rPr>
        <w:t>Action</w:t>
      </w:r>
      <w:proofErr w:type="spellEnd"/>
      <w:r>
        <w:t xml:space="preserve"> (2a ed.). Springer. https://doi.org/10.1007/978-3-662-49851-4</w:t>
      </w:r>
    </w:p>
    <w:p w14:paraId="30542163" w14:textId="77777777" w:rsidR="00507839" w:rsidRDefault="00000000">
      <w:pPr>
        <w:numPr>
          <w:ilvl w:val="0"/>
          <w:numId w:val="17"/>
        </w:numPr>
      </w:pPr>
      <w:proofErr w:type="spellStart"/>
      <w:r>
        <w:t>Verhoef</w:t>
      </w:r>
      <w:proofErr w:type="spellEnd"/>
      <w:r>
        <w:t xml:space="preserve">, P. C., </w:t>
      </w:r>
      <w:proofErr w:type="spellStart"/>
      <w:r>
        <w:t>Kannan</w:t>
      </w:r>
      <w:proofErr w:type="spellEnd"/>
      <w:r>
        <w:t xml:space="preserve">, P. K., &amp; Inman, J. J. (2015). </w:t>
      </w:r>
      <w:proofErr w:type="spellStart"/>
      <w:r>
        <w:t>From</w:t>
      </w:r>
      <w:proofErr w:type="spellEnd"/>
      <w:r>
        <w:t xml:space="preserve"> </w:t>
      </w:r>
      <w:proofErr w:type="spellStart"/>
      <w:r>
        <w:t>multi-channel</w:t>
      </w:r>
      <w:proofErr w:type="spellEnd"/>
      <w:r>
        <w:t xml:space="preserve"> </w:t>
      </w:r>
      <w:proofErr w:type="spellStart"/>
      <w:r>
        <w:t>retailing</w:t>
      </w:r>
      <w:proofErr w:type="spellEnd"/>
      <w:r>
        <w:t xml:space="preserve"> </w:t>
      </w:r>
      <w:proofErr w:type="spellStart"/>
      <w:r>
        <w:t>to</w:t>
      </w:r>
      <w:proofErr w:type="spellEnd"/>
      <w:r>
        <w:t xml:space="preserve"> </w:t>
      </w:r>
      <w:proofErr w:type="spellStart"/>
      <w:r>
        <w:t>omni-channel</w:t>
      </w:r>
      <w:proofErr w:type="spellEnd"/>
      <w:r>
        <w:t xml:space="preserve"> </w:t>
      </w:r>
      <w:proofErr w:type="spellStart"/>
      <w:r>
        <w:t>retailing</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the</w:t>
      </w:r>
      <w:proofErr w:type="spellEnd"/>
      <w:r>
        <w:t xml:space="preserve"> </w:t>
      </w:r>
      <w:proofErr w:type="spellStart"/>
      <w:r>
        <w:t>special</w:t>
      </w:r>
      <w:proofErr w:type="spellEnd"/>
      <w:r>
        <w:t xml:space="preserve"> </w:t>
      </w:r>
      <w:proofErr w:type="spellStart"/>
      <w:r>
        <w:t>issue</w:t>
      </w:r>
      <w:proofErr w:type="spellEnd"/>
      <w:r>
        <w:t xml:space="preserve"> </w:t>
      </w:r>
      <w:proofErr w:type="spellStart"/>
      <w:r>
        <w:t>on</w:t>
      </w:r>
      <w:proofErr w:type="spellEnd"/>
      <w:r>
        <w:t xml:space="preserve"> </w:t>
      </w:r>
      <w:proofErr w:type="spellStart"/>
      <w:r>
        <w:t>multi-channel</w:t>
      </w:r>
      <w:proofErr w:type="spellEnd"/>
      <w:r>
        <w:t xml:space="preserve"> </w:t>
      </w:r>
      <w:proofErr w:type="spellStart"/>
      <w:r>
        <w:t>retailing</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Retailing</w:t>
      </w:r>
      <w:proofErr w:type="spellEnd"/>
      <w:r>
        <w:t>, 91(2), 174–181. https://doi.org/10.1016/j.jretai.2015.02.005</w:t>
      </w:r>
    </w:p>
    <w:p w14:paraId="2691973A" w14:textId="77777777" w:rsidR="00507839" w:rsidRDefault="00000000">
      <w:pPr>
        <w:numPr>
          <w:ilvl w:val="0"/>
          <w:numId w:val="17"/>
        </w:numPr>
      </w:pPr>
      <w:proofErr w:type="spellStart"/>
      <w:r>
        <w:t>Womack</w:t>
      </w:r>
      <w:proofErr w:type="spellEnd"/>
      <w:r>
        <w:t xml:space="preserve">, J. P., &amp; Jones, D. T. (2003). </w:t>
      </w:r>
      <w:r>
        <w:rPr>
          <w:i/>
          <w:iCs/>
        </w:rPr>
        <w:t xml:space="preserve">Lean </w:t>
      </w:r>
      <w:proofErr w:type="spellStart"/>
      <w:r>
        <w:rPr>
          <w:i/>
          <w:iCs/>
        </w:rPr>
        <w:t>Thinking</w:t>
      </w:r>
      <w:proofErr w:type="spellEnd"/>
      <w:r>
        <w:rPr>
          <w:i/>
          <w:iCs/>
        </w:rPr>
        <w:t xml:space="preserve">: </w:t>
      </w:r>
      <w:proofErr w:type="spellStart"/>
      <w:r>
        <w:rPr>
          <w:i/>
          <w:iCs/>
        </w:rPr>
        <w:t>Banish</w:t>
      </w:r>
      <w:proofErr w:type="spellEnd"/>
      <w:r>
        <w:rPr>
          <w:i/>
          <w:iCs/>
        </w:rPr>
        <w:t xml:space="preserve"> </w:t>
      </w:r>
      <w:proofErr w:type="spellStart"/>
      <w:r>
        <w:rPr>
          <w:i/>
          <w:iCs/>
        </w:rPr>
        <w:t>Waste</w:t>
      </w:r>
      <w:proofErr w:type="spellEnd"/>
      <w:r>
        <w:rPr>
          <w:i/>
          <w:iCs/>
        </w:rPr>
        <w:t xml:space="preserve"> and </w:t>
      </w:r>
      <w:proofErr w:type="spellStart"/>
      <w:r>
        <w:rPr>
          <w:i/>
          <w:iCs/>
        </w:rPr>
        <w:t>Create</w:t>
      </w:r>
      <w:proofErr w:type="spellEnd"/>
      <w:r>
        <w:rPr>
          <w:i/>
          <w:iCs/>
        </w:rPr>
        <w:t xml:space="preserve"> </w:t>
      </w:r>
      <w:proofErr w:type="spellStart"/>
      <w:r>
        <w:rPr>
          <w:i/>
          <w:iCs/>
        </w:rPr>
        <w:t>Wealth</w:t>
      </w:r>
      <w:proofErr w:type="spellEnd"/>
      <w:r>
        <w:rPr>
          <w:i/>
          <w:iCs/>
        </w:rPr>
        <w:t xml:space="preserve"> in </w:t>
      </w:r>
      <w:proofErr w:type="spellStart"/>
      <w:r>
        <w:rPr>
          <w:i/>
          <w:iCs/>
        </w:rPr>
        <w:t>Your</w:t>
      </w:r>
      <w:proofErr w:type="spellEnd"/>
      <w:r>
        <w:rPr>
          <w:i/>
          <w:iCs/>
        </w:rPr>
        <w:t xml:space="preserve"> </w:t>
      </w:r>
      <w:proofErr w:type="spellStart"/>
      <w:r>
        <w:rPr>
          <w:i/>
          <w:iCs/>
        </w:rPr>
        <w:t>Corporation</w:t>
      </w:r>
      <w:proofErr w:type="spellEnd"/>
      <w:r>
        <w:t xml:space="preserve"> (2a ed.). Free </w:t>
      </w:r>
      <w:proofErr w:type="spellStart"/>
      <w:r>
        <w:t>Press</w:t>
      </w:r>
      <w:proofErr w:type="spellEnd"/>
      <w:r>
        <w:t>.</w:t>
      </w:r>
    </w:p>
    <w:p w14:paraId="3A6351C1" w14:textId="77777777" w:rsidR="00507839" w:rsidRDefault="00000000">
      <w:pPr>
        <w:numPr>
          <w:ilvl w:val="0"/>
          <w:numId w:val="17"/>
        </w:numPr>
      </w:pPr>
      <w:r>
        <w:t xml:space="preserve">Yin, R. K. (2018). </w:t>
      </w:r>
      <w:r>
        <w:rPr>
          <w:i/>
          <w:iCs/>
        </w:rPr>
        <w:t xml:space="preserve">Case </w:t>
      </w:r>
      <w:proofErr w:type="spellStart"/>
      <w:r>
        <w:rPr>
          <w:i/>
          <w:iCs/>
        </w:rPr>
        <w:t>Study</w:t>
      </w:r>
      <w:proofErr w:type="spellEnd"/>
      <w:r>
        <w:rPr>
          <w:i/>
          <w:iCs/>
        </w:rPr>
        <w:t xml:space="preserve"> </w:t>
      </w:r>
      <w:proofErr w:type="spellStart"/>
      <w:r>
        <w:rPr>
          <w:i/>
          <w:iCs/>
        </w:rPr>
        <w:t>Research</w:t>
      </w:r>
      <w:proofErr w:type="spellEnd"/>
      <w:r>
        <w:rPr>
          <w:i/>
          <w:iCs/>
        </w:rPr>
        <w:t xml:space="preserve"> and </w:t>
      </w:r>
      <w:proofErr w:type="spellStart"/>
      <w:r>
        <w:rPr>
          <w:i/>
          <w:iCs/>
        </w:rPr>
        <w:t>Applications</w:t>
      </w:r>
      <w:proofErr w:type="spellEnd"/>
      <w:r>
        <w:rPr>
          <w:i/>
          <w:iCs/>
        </w:rPr>
        <w:t xml:space="preserve">: </w:t>
      </w:r>
      <w:proofErr w:type="spellStart"/>
      <w:r>
        <w:rPr>
          <w:i/>
          <w:iCs/>
        </w:rPr>
        <w:t>Design</w:t>
      </w:r>
      <w:proofErr w:type="spellEnd"/>
      <w:r>
        <w:rPr>
          <w:i/>
          <w:iCs/>
        </w:rPr>
        <w:t xml:space="preserve"> and </w:t>
      </w:r>
      <w:proofErr w:type="spellStart"/>
      <w:r>
        <w:rPr>
          <w:i/>
          <w:iCs/>
        </w:rPr>
        <w:t>Methods</w:t>
      </w:r>
      <w:proofErr w:type="spellEnd"/>
      <w:r>
        <w:t xml:space="preserve"> (6a ed.). SAGE </w:t>
      </w:r>
      <w:proofErr w:type="spellStart"/>
      <w:r>
        <w:t>Publications</w:t>
      </w:r>
      <w:proofErr w:type="spellEnd"/>
      <w:r>
        <w:t>.</w:t>
      </w:r>
    </w:p>
    <w:p w14:paraId="0F44301C" w14:textId="77777777" w:rsidR="00507839" w:rsidRDefault="00000000">
      <w:pPr>
        <w:numPr>
          <w:ilvl w:val="0"/>
          <w:numId w:val="17"/>
        </w:numPr>
      </w:pPr>
      <w:r>
        <w:t xml:space="preserve">Zeithaml, V. A., Parasuraman, A., &amp; Berry, L. L. (2013). </w:t>
      </w:r>
      <w:proofErr w:type="spellStart"/>
      <w:r>
        <w:rPr>
          <w:i/>
          <w:iCs/>
        </w:rPr>
        <w:t>Delivering</w:t>
      </w:r>
      <w:proofErr w:type="spellEnd"/>
      <w:r>
        <w:rPr>
          <w:i/>
          <w:iCs/>
        </w:rPr>
        <w:t xml:space="preserve"> </w:t>
      </w:r>
      <w:proofErr w:type="spellStart"/>
      <w:r>
        <w:rPr>
          <w:i/>
          <w:iCs/>
        </w:rPr>
        <w:t>Quality</w:t>
      </w:r>
      <w:proofErr w:type="spellEnd"/>
      <w:r>
        <w:rPr>
          <w:i/>
          <w:iCs/>
        </w:rPr>
        <w:t xml:space="preserve"> </w:t>
      </w:r>
      <w:proofErr w:type="spellStart"/>
      <w:r>
        <w:rPr>
          <w:i/>
          <w:iCs/>
        </w:rPr>
        <w:t>Service</w:t>
      </w:r>
      <w:proofErr w:type="spellEnd"/>
      <w:r>
        <w:rPr>
          <w:i/>
          <w:iCs/>
        </w:rPr>
        <w:t xml:space="preserve">: </w:t>
      </w:r>
      <w:proofErr w:type="spellStart"/>
      <w:r>
        <w:rPr>
          <w:i/>
          <w:iCs/>
        </w:rPr>
        <w:t>Balancing</w:t>
      </w:r>
      <w:proofErr w:type="spellEnd"/>
      <w:r>
        <w:rPr>
          <w:i/>
          <w:iCs/>
        </w:rPr>
        <w:t xml:space="preserve"> </w:t>
      </w:r>
      <w:proofErr w:type="spellStart"/>
      <w:r>
        <w:rPr>
          <w:i/>
          <w:iCs/>
        </w:rPr>
        <w:t>Customer</w:t>
      </w:r>
      <w:proofErr w:type="spellEnd"/>
      <w:r>
        <w:rPr>
          <w:i/>
          <w:iCs/>
        </w:rPr>
        <w:t xml:space="preserve"> </w:t>
      </w:r>
      <w:proofErr w:type="spellStart"/>
      <w:r>
        <w:rPr>
          <w:i/>
          <w:iCs/>
        </w:rPr>
        <w:t>Perceptions</w:t>
      </w:r>
      <w:proofErr w:type="spellEnd"/>
      <w:r>
        <w:rPr>
          <w:i/>
          <w:iCs/>
        </w:rPr>
        <w:t xml:space="preserve"> and </w:t>
      </w:r>
      <w:proofErr w:type="spellStart"/>
      <w:r>
        <w:rPr>
          <w:i/>
          <w:iCs/>
        </w:rPr>
        <w:t>Expectations</w:t>
      </w:r>
      <w:proofErr w:type="spellEnd"/>
      <w:r>
        <w:t xml:space="preserve">. Free </w:t>
      </w:r>
      <w:proofErr w:type="spellStart"/>
      <w:r>
        <w:t>Press</w:t>
      </w:r>
      <w:proofErr w:type="spellEnd"/>
      <w:r>
        <w:t>.</w:t>
      </w:r>
    </w:p>
    <w:p w14:paraId="45F6513A" w14:textId="77777777" w:rsidR="00507839" w:rsidRDefault="00000000">
      <w:pPr>
        <w:pStyle w:val="Ttulo2"/>
      </w:pPr>
      <w:bookmarkStart w:id="182" w:name="_Toc228209442"/>
      <w:bookmarkStart w:id="183" w:name="X130fe330be0b7764e5c8b35d3d09372773ec479"/>
      <w:bookmarkEnd w:id="181"/>
      <w:r>
        <w:lastRenderedPageBreak/>
        <w:t>Documentación técnica y fuentes institucionales</w:t>
      </w:r>
      <w:bookmarkEnd w:id="182"/>
    </w:p>
    <w:p w14:paraId="1596FA9C" w14:textId="77777777" w:rsidR="00507839" w:rsidRDefault="00000000">
      <w:pPr>
        <w:numPr>
          <w:ilvl w:val="0"/>
          <w:numId w:val="18"/>
        </w:numPr>
      </w:pPr>
      <w:proofErr w:type="spellStart"/>
      <w:r>
        <w:t>Axllent</w:t>
      </w:r>
      <w:proofErr w:type="spellEnd"/>
      <w:r>
        <w:t xml:space="preserve">. (2025). </w:t>
      </w:r>
      <w:proofErr w:type="spellStart"/>
      <w:r>
        <w:rPr>
          <w:i/>
          <w:iCs/>
        </w:rPr>
        <w:t>Mailpit</w:t>
      </w:r>
      <w:proofErr w:type="spellEnd"/>
      <w:r>
        <w:rPr>
          <w:i/>
          <w:iCs/>
        </w:rPr>
        <w:t xml:space="preserve"> — Email &amp; SMTP </w:t>
      </w:r>
      <w:proofErr w:type="spellStart"/>
      <w:r>
        <w:rPr>
          <w:i/>
          <w:iCs/>
        </w:rPr>
        <w:t>testing</w:t>
      </w:r>
      <w:proofErr w:type="spellEnd"/>
      <w:r>
        <w:rPr>
          <w:i/>
          <w:iCs/>
        </w:rPr>
        <w:t xml:space="preserve"> </w:t>
      </w:r>
      <w:proofErr w:type="spellStart"/>
      <w:r>
        <w:rPr>
          <w:i/>
          <w:iCs/>
        </w:rPr>
        <w:t>tool</w:t>
      </w:r>
      <w:proofErr w:type="spellEnd"/>
      <w:r>
        <w:t>. https://github.com/axllent/mailpit</w:t>
      </w:r>
    </w:p>
    <w:p w14:paraId="5C18F2A9" w14:textId="77777777" w:rsidR="00507839" w:rsidRDefault="00000000">
      <w:pPr>
        <w:numPr>
          <w:ilvl w:val="0"/>
          <w:numId w:val="18"/>
        </w:numPr>
      </w:pPr>
      <w:r>
        <w:t xml:space="preserve">CACE. (2025). </w:t>
      </w:r>
      <w:r>
        <w:rPr>
          <w:i/>
          <w:iCs/>
        </w:rPr>
        <w:t>Estudio anual de comercio electrónico en Argentina</w:t>
      </w:r>
      <w:r>
        <w:t>. https://www.cace.org.ar/estadisticas</w:t>
      </w:r>
    </w:p>
    <w:p w14:paraId="44221BE1" w14:textId="77777777" w:rsidR="00507839" w:rsidRDefault="00000000">
      <w:pPr>
        <w:numPr>
          <w:ilvl w:val="0"/>
          <w:numId w:val="18"/>
        </w:numPr>
      </w:pPr>
      <w:r>
        <w:t>DB-</w:t>
      </w:r>
      <w:proofErr w:type="spellStart"/>
      <w:r>
        <w:t>Engines</w:t>
      </w:r>
      <w:proofErr w:type="spellEnd"/>
      <w:r>
        <w:t xml:space="preserve">. (2025). </w:t>
      </w:r>
      <w:r>
        <w:rPr>
          <w:i/>
          <w:iCs/>
        </w:rPr>
        <w:t>DB-</w:t>
      </w:r>
      <w:proofErr w:type="spellStart"/>
      <w:r>
        <w:rPr>
          <w:i/>
          <w:iCs/>
        </w:rPr>
        <w:t>Engines</w:t>
      </w:r>
      <w:proofErr w:type="spellEnd"/>
      <w:r>
        <w:rPr>
          <w:i/>
          <w:iCs/>
        </w:rPr>
        <w:t xml:space="preserve"> Ranking </w:t>
      </w:r>
      <w:proofErr w:type="spellStart"/>
      <w:r>
        <w:rPr>
          <w:i/>
          <w:iCs/>
        </w:rPr>
        <w:t>of</w:t>
      </w:r>
      <w:proofErr w:type="spellEnd"/>
      <w:r>
        <w:rPr>
          <w:i/>
          <w:iCs/>
        </w:rPr>
        <w:t xml:space="preserve"> </w:t>
      </w:r>
      <w:proofErr w:type="spellStart"/>
      <w:r>
        <w:rPr>
          <w:i/>
          <w:iCs/>
        </w:rPr>
        <w:t>Relational</w:t>
      </w:r>
      <w:proofErr w:type="spellEnd"/>
      <w:r>
        <w:rPr>
          <w:i/>
          <w:iCs/>
        </w:rPr>
        <w:t xml:space="preserve"> DBMS</w:t>
      </w:r>
      <w:r>
        <w:t>. https://db-engines.com/en/ranking/relational+dbms</w:t>
      </w:r>
    </w:p>
    <w:p w14:paraId="6B946273" w14:textId="77777777" w:rsidR="00507839" w:rsidRDefault="00000000">
      <w:pPr>
        <w:numPr>
          <w:ilvl w:val="0"/>
          <w:numId w:val="18"/>
        </w:numPr>
      </w:pPr>
      <w:r>
        <w:t xml:space="preserve">Docker Inc. (2025). </w:t>
      </w:r>
      <w:r>
        <w:rPr>
          <w:i/>
          <w:iCs/>
        </w:rPr>
        <w:t xml:space="preserve">Docker </w:t>
      </w:r>
      <w:proofErr w:type="spellStart"/>
      <w:r>
        <w:rPr>
          <w:i/>
          <w:iCs/>
        </w:rPr>
        <w:t>Compose</w:t>
      </w:r>
      <w:proofErr w:type="spellEnd"/>
      <w:r>
        <w:rPr>
          <w:i/>
          <w:iCs/>
        </w:rPr>
        <w:t xml:space="preserve"> </w:t>
      </w:r>
      <w:proofErr w:type="spellStart"/>
      <w:r>
        <w:rPr>
          <w:i/>
          <w:iCs/>
        </w:rPr>
        <w:t>Documentation</w:t>
      </w:r>
      <w:proofErr w:type="spellEnd"/>
      <w:r>
        <w:t>. https://docs.docker.com/compose/</w:t>
      </w:r>
    </w:p>
    <w:p w14:paraId="3691BC35" w14:textId="77777777" w:rsidR="00507839" w:rsidRDefault="00000000">
      <w:pPr>
        <w:numPr>
          <w:ilvl w:val="0"/>
          <w:numId w:val="18"/>
        </w:numPr>
      </w:pPr>
      <w:proofErr w:type="spellStart"/>
      <w:r>
        <w:t>Grafana</w:t>
      </w:r>
      <w:proofErr w:type="spellEnd"/>
      <w:r>
        <w:t xml:space="preserve"> </w:t>
      </w:r>
      <w:proofErr w:type="spellStart"/>
      <w:r>
        <w:t>Labs</w:t>
      </w:r>
      <w:proofErr w:type="spellEnd"/>
      <w:r>
        <w:t xml:space="preserve">. (2025). </w:t>
      </w:r>
      <w:proofErr w:type="spellStart"/>
      <w:r>
        <w:rPr>
          <w:i/>
          <w:iCs/>
        </w:rPr>
        <w:t>Grafana</w:t>
      </w:r>
      <w:proofErr w:type="spellEnd"/>
      <w:r>
        <w:rPr>
          <w:i/>
          <w:iCs/>
        </w:rPr>
        <w:t xml:space="preserve"> </w:t>
      </w:r>
      <w:proofErr w:type="spellStart"/>
      <w:r>
        <w:rPr>
          <w:i/>
          <w:iCs/>
        </w:rPr>
        <w:t>Documentation</w:t>
      </w:r>
      <w:proofErr w:type="spellEnd"/>
      <w:r>
        <w:t>. https://grafana.com/docs/grafana/latest/</w:t>
      </w:r>
    </w:p>
    <w:p w14:paraId="0FEDFC6C" w14:textId="77777777" w:rsidR="00507839" w:rsidRDefault="00000000">
      <w:pPr>
        <w:numPr>
          <w:ilvl w:val="0"/>
          <w:numId w:val="18"/>
        </w:numPr>
      </w:pPr>
      <w:r>
        <w:t xml:space="preserve">n8n </w:t>
      </w:r>
      <w:proofErr w:type="spellStart"/>
      <w:r>
        <w:t>GmbH</w:t>
      </w:r>
      <w:proofErr w:type="spellEnd"/>
      <w:r>
        <w:t xml:space="preserve">. (2025). </w:t>
      </w:r>
      <w:r>
        <w:rPr>
          <w:i/>
          <w:iCs/>
        </w:rPr>
        <w:t xml:space="preserve">n8n </w:t>
      </w:r>
      <w:proofErr w:type="spellStart"/>
      <w:r>
        <w:rPr>
          <w:i/>
          <w:iCs/>
        </w:rPr>
        <w:t>Documentation</w:t>
      </w:r>
      <w:proofErr w:type="spellEnd"/>
      <w:r>
        <w:t>. https://docs.n8n.io/</w:t>
      </w:r>
    </w:p>
    <w:p w14:paraId="37F9736E" w14:textId="77777777" w:rsidR="00507839" w:rsidRDefault="00000000">
      <w:pPr>
        <w:numPr>
          <w:ilvl w:val="0"/>
          <w:numId w:val="18"/>
        </w:numPr>
      </w:pPr>
      <w:proofErr w:type="spellStart"/>
      <w:r>
        <w:t>OpenAI</w:t>
      </w:r>
      <w:proofErr w:type="spellEnd"/>
      <w:r>
        <w:t xml:space="preserve">. (2024). </w:t>
      </w:r>
      <w:r>
        <w:rPr>
          <w:i/>
          <w:iCs/>
        </w:rPr>
        <w:t xml:space="preserve">GPT-4o mini — </w:t>
      </w:r>
      <w:proofErr w:type="spellStart"/>
      <w:r>
        <w:rPr>
          <w:i/>
          <w:iCs/>
        </w:rPr>
        <w:t>Model</w:t>
      </w:r>
      <w:proofErr w:type="spellEnd"/>
      <w:r>
        <w:rPr>
          <w:i/>
          <w:iCs/>
        </w:rPr>
        <w:t xml:space="preserve"> </w:t>
      </w:r>
      <w:proofErr w:type="spellStart"/>
      <w:r>
        <w:rPr>
          <w:i/>
          <w:iCs/>
        </w:rPr>
        <w:t>documentation</w:t>
      </w:r>
      <w:proofErr w:type="spellEnd"/>
      <w:r>
        <w:t>. https://platform.openai.com/docs/models/gpt-4o-mini</w:t>
      </w:r>
    </w:p>
    <w:p w14:paraId="77CE25A3" w14:textId="77777777" w:rsidR="00507839" w:rsidRDefault="00000000">
      <w:pPr>
        <w:numPr>
          <w:ilvl w:val="0"/>
          <w:numId w:val="18"/>
        </w:numPr>
      </w:pPr>
      <w:proofErr w:type="spellStart"/>
      <w:r>
        <w:t>Perez</w:t>
      </w:r>
      <w:proofErr w:type="spellEnd"/>
      <w:r>
        <w:t xml:space="preserve">, F., &amp; Ribeiro, I. (2022). Ignore </w:t>
      </w:r>
      <w:proofErr w:type="spellStart"/>
      <w:r>
        <w:t>previous</w:t>
      </w:r>
      <w:proofErr w:type="spellEnd"/>
      <w:r>
        <w:t xml:space="preserve"> </w:t>
      </w:r>
      <w:proofErr w:type="spellStart"/>
      <w:r>
        <w:t>prompt</w:t>
      </w:r>
      <w:proofErr w:type="spellEnd"/>
      <w:r>
        <w:t xml:space="preserve">: </w:t>
      </w:r>
      <w:proofErr w:type="spellStart"/>
      <w:r>
        <w:t>Attack</w:t>
      </w:r>
      <w:proofErr w:type="spellEnd"/>
      <w:r>
        <w:t xml:space="preserve"> </w:t>
      </w:r>
      <w:proofErr w:type="spellStart"/>
      <w:r>
        <w:t>techniques</w:t>
      </w:r>
      <w:proofErr w:type="spellEnd"/>
      <w:r>
        <w:t xml:space="preserve"> </w:t>
      </w:r>
      <w:proofErr w:type="spellStart"/>
      <w:r>
        <w:t>for</w:t>
      </w:r>
      <w:proofErr w:type="spellEnd"/>
      <w:r>
        <w:t xml:space="preserve"> </w:t>
      </w:r>
      <w:proofErr w:type="spellStart"/>
      <w:r>
        <w:t>language</w:t>
      </w:r>
      <w:proofErr w:type="spellEnd"/>
      <w:r>
        <w:t xml:space="preserve"> </w:t>
      </w:r>
      <w:proofErr w:type="spellStart"/>
      <w:r>
        <w:t>models</w:t>
      </w:r>
      <w:proofErr w:type="spellEnd"/>
      <w:r>
        <w:t xml:space="preserve">. </w:t>
      </w:r>
      <w:proofErr w:type="spellStart"/>
      <w:r>
        <w:rPr>
          <w:i/>
          <w:iCs/>
        </w:rPr>
        <w:t>arXiv</w:t>
      </w:r>
      <w:proofErr w:type="spellEnd"/>
      <w:r>
        <w:rPr>
          <w:i/>
          <w:iCs/>
        </w:rPr>
        <w:t xml:space="preserve"> </w:t>
      </w:r>
      <w:proofErr w:type="spellStart"/>
      <w:r>
        <w:rPr>
          <w:i/>
          <w:iCs/>
        </w:rPr>
        <w:t>preprint</w:t>
      </w:r>
      <w:proofErr w:type="spellEnd"/>
      <w:r>
        <w:rPr>
          <w:i/>
          <w:iCs/>
        </w:rPr>
        <w:t xml:space="preserve"> arXiv:2211.09527</w:t>
      </w:r>
      <w:r>
        <w:t>. https://arxiv.org/abs/2211.09527</w:t>
      </w:r>
    </w:p>
    <w:p w14:paraId="3A86E6E2" w14:textId="77777777" w:rsidR="00507839" w:rsidRDefault="00000000">
      <w:pPr>
        <w:numPr>
          <w:ilvl w:val="0"/>
          <w:numId w:val="18"/>
        </w:numPr>
      </w:pPr>
      <w:r>
        <w:t xml:space="preserve">PostgreSQL Global </w:t>
      </w:r>
      <w:proofErr w:type="spellStart"/>
      <w:r>
        <w:t>Development</w:t>
      </w:r>
      <w:proofErr w:type="spellEnd"/>
      <w:r>
        <w:t xml:space="preserve"> </w:t>
      </w:r>
      <w:proofErr w:type="spellStart"/>
      <w:r>
        <w:t>Group</w:t>
      </w:r>
      <w:proofErr w:type="spellEnd"/>
      <w:r>
        <w:t xml:space="preserve">. (2025). </w:t>
      </w:r>
      <w:r>
        <w:rPr>
          <w:i/>
          <w:iCs/>
        </w:rPr>
        <w:t xml:space="preserve">PostgreSQL 15 </w:t>
      </w:r>
      <w:proofErr w:type="spellStart"/>
      <w:r>
        <w:rPr>
          <w:i/>
          <w:iCs/>
        </w:rPr>
        <w:t>Documentation</w:t>
      </w:r>
      <w:proofErr w:type="spellEnd"/>
      <w:r>
        <w:t>. https://www.postgresql.org/docs/15/</w:t>
      </w:r>
    </w:p>
    <w:p w14:paraId="645451ED" w14:textId="77777777" w:rsidR="00507839" w:rsidRDefault="00000000">
      <w:pPr>
        <w:numPr>
          <w:ilvl w:val="0"/>
          <w:numId w:val="18"/>
        </w:numPr>
      </w:pPr>
      <w:proofErr w:type="spellStart"/>
      <w:r>
        <w:t>Sprinklr</w:t>
      </w:r>
      <w:proofErr w:type="spellEnd"/>
      <w:r>
        <w:t xml:space="preserve"> </w:t>
      </w:r>
      <w:proofErr w:type="spellStart"/>
      <w:r>
        <w:t>Research</w:t>
      </w:r>
      <w:proofErr w:type="spellEnd"/>
      <w:r>
        <w:t xml:space="preserve">. (2023). </w:t>
      </w:r>
      <w:proofErr w:type="spellStart"/>
      <w:r>
        <w:rPr>
          <w:i/>
          <w:iCs/>
        </w:rPr>
        <w:t>State</w:t>
      </w:r>
      <w:proofErr w:type="spellEnd"/>
      <w:r>
        <w:rPr>
          <w:i/>
          <w:iCs/>
        </w:rPr>
        <w:t xml:space="preserve"> </w:t>
      </w:r>
      <w:proofErr w:type="spellStart"/>
      <w:r>
        <w:rPr>
          <w:i/>
          <w:iCs/>
        </w:rPr>
        <w:t>of</w:t>
      </w:r>
      <w:proofErr w:type="spellEnd"/>
      <w:r>
        <w:rPr>
          <w:i/>
          <w:iCs/>
        </w:rPr>
        <w:t xml:space="preserve"> </w:t>
      </w:r>
      <w:proofErr w:type="spellStart"/>
      <w:r>
        <w:rPr>
          <w:i/>
          <w:iCs/>
        </w:rPr>
        <w:t>Customer</w:t>
      </w:r>
      <w:proofErr w:type="spellEnd"/>
      <w:r>
        <w:rPr>
          <w:i/>
          <w:iCs/>
        </w:rPr>
        <w:t xml:space="preserve"> </w:t>
      </w:r>
      <w:proofErr w:type="spellStart"/>
      <w:r>
        <w:rPr>
          <w:i/>
          <w:iCs/>
        </w:rPr>
        <w:t>Service</w:t>
      </w:r>
      <w:proofErr w:type="spellEnd"/>
      <w:r>
        <w:rPr>
          <w:i/>
          <w:iCs/>
        </w:rPr>
        <w:t xml:space="preserve">: Response Time </w:t>
      </w:r>
      <w:proofErr w:type="spellStart"/>
      <w:r>
        <w:rPr>
          <w:i/>
          <w:iCs/>
        </w:rPr>
        <w:t>Benchmarks</w:t>
      </w:r>
      <w:proofErr w:type="spellEnd"/>
      <w:r>
        <w:t>. https://www.sprinklr.com/blog/customer-service-response-time/</w:t>
      </w:r>
    </w:p>
    <w:p w14:paraId="11D7EB89" w14:textId="77777777" w:rsidR="00507839" w:rsidRDefault="00000000">
      <w:pPr>
        <w:numPr>
          <w:ilvl w:val="0"/>
          <w:numId w:val="18"/>
        </w:numPr>
      </w:pPr>
      <w:r>
        <w:t xml:space="preserve">WhatsApp LLC. (2025). </w:t>
      </w:r>
      <w:r>
        <w:rPr>
          <w:i/>
          <w:iCs/>
        </w:rPr>
        <w:t xml:space="preserve">WhatsApp Business </w:t>
      </w:r>
      <w:proofErr w:type="spellStart"/>
      <w:r>
        <w:rPr>
          <w:i/>
          <w:iCs/>
        </w:rPr>
        <w:t>Platform</w:t>
      </w:r>
      <w:proofErr w:type="spellEnd"/>
      <w:r>
        <w:rPr>
          <w:i/>
          <w:iCs/>
        </w:rPr>
        <w:t xml:space="preserve"> — Cloud API</w:t>
      </w:r>
      <w:r>
        <w:t>. https://developers.facebook.com/docs/whatsapp/cloud-api</w:t>
      </w:r>
    </w:p>
    <w:p w14:paraId="2373929B" w14:textId="77777777" w:rsidR="00507839" w:rsidRDefault="00000000">
      <w:r>
        <w:pict w14:anchorId="295D62EE">
          <v:rect id="_x0000_i1033" style="width:0;height:1.5pt" o:hralign="center" o:hrstd="t" o:hr="t"/>
        </w:pict>
      </w:r>
    </w:p>
    <w:p w14:paraId="23CC01C0" w14:textId="77777777" w:rsidR="00507839" w:rsidRDefault="00000000">
      <w:pPr>
        <w:pStyle w:val="Ttulo1"/>
      </w:pPr>
      <w:bookmarkStart w:id="184" w:name="_Toc228209443"/>
      <w:bookmarkEnd w:id="179"/>
      <w:bookmarkEnd w:id="183"/>
      <w:r>
        <w:t>CAPÍTULO 9: ANEXOS</w:t>
      </w:r>
      <w:bookmarkEnd w:id="184"/>
    </w:p>
    <w:p w14:paraId="646BFA7D" w14:textId="77777777" w:rsidR="00507839" w:rsidRDefault="00000000">
      <w:pPr>
        <w:pStyle w:val="Ttulo2"/>
      </w:pPr>
      <w:bookmarkStart w:id="185" w:name="_Toc228209444"/>
      <w:bookmarkStart w:id="186" w:name="X3cb621f708d527c85a75099c9d8ab934f4bf355"/>
      <w:r>
        <w:t xml:space="preserve">Anexo A: Resumen del </w:t>
      </w:r>
      <w:proofErr w:type="spellStart"/>
      <w:r>
        <w:t>Schema</w:t>
      </w:r>
      <w:proofErr w:type="spellEnd"/>
      <w:r>
        <w:t xml:space="preserve"> de Base de Datos</w:t>
      </w:r>
      <w:bookmarkEnd w:id="185"/>
    </w:p>
    <w:tbl>
      <w:tblPr>
        <w:tblStyle w:val="Table"/>
        <w:tblW w:w="5000" w:type="pct"/>
        <w:tblLayout w:type="fixed"/>
        <w:tblLook w:val="0020" w:firstRow="1" w:lastRow="0" w:firstColumn="0" w:lastColumn="0" w:noHBand="0" w:noVBand="0"/>
      </w:tblPr>
      <w:tblGrid>
        <w:gridCol w:w="1321"/>
        <w:gridCol w:w="1320"/>
        <w:gridCol w:w="3961"/>
        <w:gridCol w:w="2452"/>
      </w:tblGrid>
      <w:tr w:rsidR="00507839" w14:paraId="3D465F6B" w14:textId="77777777" w:rsidTr="00507839">
        <w:trPr>
          <w:cnfStyle w:val="100000000000" w:firstRow="1" w:lastRow="0" w:firstColumn="0" w:lastColumn="0" w:oddVBand="0" w:evenVBand="0" w:oddHBand="0" w:evenHBand="0" w:firstRowFirstColumn="0" w:firstRowLastColumn="0" w:lastRowFirstColumn="0" w:lastRowLastColumn="0"/>
          <w:tblHeader/>
        </w:trPr>
        <w:tc>
          <w:tcPr>
            <w:tcW w:w="1155" w:type="dxa"/>
          </w:tcPr>
          <w:p w14:paraId="1D758227" w14:textId="77777777" w:rsidR="00507839" w:rsidRDefault="00000000">
            <w:pPr>
              <w:pStyle w:val="Compact"/>
            </w:pPr>
            <w:r>
              <w:t>Tabla</w:t>
            </w:r>
          </w:p>
        </w:tc>
        <w:tc>
          <w:tcPr>
            <w:tcW w:w="1155" w:type="dxa"/>
          </w:tcPr>
          <w:p w14:paraId="400EC57F" w14:textId="77777777" w:rsidR="00507839" w:rsidRDefault="00000000">
            <w:pPr>
              <w:pStyle w:val="Compact"/>
            </w:pPr>
            <w:r>
              <w:t>Flujo</w:t>
            </w:r>
          </w:p>
        </w:tc>
        <w:tc>
          <w:tcPr>
            <w:tcW w:w="3465" w:type="dxa"/>
          </w:tcPr>
          <w:p w14:paraId="11BB5CE0" w14:textId="77777777" w:rsidR="00507839" w:rsidRDefault="00000000">
            <w:pPr>
              <w:pStyle w:val="Compact"/>
            </w:pPr>
            <w:r>
              <w:t>Columnas principales</w:t>
            </w:r>
          </w:p>
        </w:tc>
        <w:tc>
          <w:tcPr>
            <w:tcW w:w="2145" w:type="dxa"/>
          </w:tcPr>
          <w:p w14:paraId="5BE6B8A4" w14:textId="77777777" w:rsidR="00507839" w:rsidRDefault="00000000">
            <w:pPr>
              <w:pStyle w:val="Compact"/>
            </w:pPr>
            <w:r>
              <w:t>Descripción</w:t>
            </w:r>
          </w:p>
        </w:tc>
      </w:tr>
      <w:tr w:rsidR="00507839" w14:paraId="2EBB7D99" w14:textId="77777777">
        <w:tc>
          <w:tcPr>
            <w:tcW w:w="1155" w:type="dxa"/>
          </w:tcPr>
          <w:p w14:paraId="4FC75EAB" w14:textId="77777777" w:rsidR="00507839" w:rsidRDefault="00000000">
            <w:pPr>
              <w:pStyle w:val="Compact"/>
            </w:pPr>
            <w:proofErr w:type="spellStart"/>
            <w:r>
              <w:rPr>
                <w:rStyle w:val="VerbatimChar"/>
              </w:rPr>
              <w:t>products</w:t>
            </w:r>
            <w:proofErr w:type="spellEnd"/>
          </w:p>
        </w:tc>
        <w:tc>
          <w:tcPr>
            <w:tcW w:w="1155" w:type="dxa"/>
          </w:tcPr>
          <w:p w14:paraId="2E8794F2" w14:textId="77777777" w:rsidR="00507839" w:rsidRDefault="00000000">
            <w:pPr>
              <w:pStyle w:val="Compact"/>
            </w:pPr>
            <w:r>
              <w:t>1</w:t>
            </w:r>
          </w:p>
        </w:tc>
        <w:tc>
          <w:tcPr>
            <w:tcW w:w="3465" w:type="dxa"/>
          </w:tcPr>
          <w:p w14:paraId="2269E50D" w14:textId="77777777" w:rsidR="00507839" w:rsidRDefault="00000000">
            <w:pPr>
              <w:pStyle w:val="Compact"/>
            </w:pPr>
            <w:r>
              <w:t xml:space="preserve">id, </w:t>
            </w:r>
            <w:proofErr w:type="spellStart"/>
            <w:r>
              <w:t>sku</w:t>
            </w:r>
            <w:proofErr w:type="spellEnd"/>
            <w:r>
              <w:t xml:space="preserve">, </w:t>
            </w:r>
            <w:proofErr w:type="spellStart"/>
            <w:r>
              <w:t>name</w:t>
            </w:r>
            <w:proofErr w:type="spellEnd"/>
            <w:r>
              <w:t xml:space="preserve">, </w:t>
            </w:r>
            <w:proofErr w:type="spellStart"/>
            <w:r>
              <w:t>price</w:t>
            </w:r>
            <w:proofErr w:type="spellEnd"/>
            <w:r>
              <w:t xml:space="preserve">, stock, </w:t>
            </w:r>
            <w:proofErr w:type="spellStart"/>
            <w:r>
              <w:t>stock_min</w:t>
            </w:r>
            <w:proofErr w:type="spellEnd"/>
            <w:r>
              <w:t xml:space="preserve">, </w:t>
            </w:r>
            <w:proofErr w:type="spellStart"/>
            <w:r>
              <w:t>category</w:t>
            </w:r>
            <w:proofErr w:type="spellEnd"/>
          </w:p>
        </w:tc>
        <w:tc>
          <w:tcPr>
            <w:tcW w:w="2145" w:type="dxa"/>
          </w:tcPr>
          <w:p w14:paraId="5384F518" w14:textId="77777777" w:rsidR="00507839" w:rsidRDefault="00000000">
            <w:pPr>
              <w:pStyle w:val="Compact"/>
            </w:pPr>
            <w:r>
              <w:t>Catálogo de productos con control de stock</w:t>
            </w:r>
          </w:p>
        </w:tc>
      </w:tr>
      <w:tr w:rsidR="00507839" w14:paraId="097BF9DC" w14:textId="77777777">
        <w:tc>
          <w:tcPr>
            <w:tcW w:w="1155" w:type="dxa"/>
          </w:tcPr>
          <w:p w14:paraId="69CE354A" w14:textId="77777777" w:rsidR="00507839" w:rsidRDefault="00000000">
            <w:pPr>
              <w:pStyle w:val="Compact"/>
            </w:pPr>
            <w:proofErr w:type="spellStart"/>
            <w:r>
              <w:rPr>
                <w:rStyle w:val="VerbatimChar"/>
              </w:rPr>
              <w:lastRenderedPageBreak/>
              <w:t>orders</w:t>
            </w:r>
            <w:proofErr w:type="spellEnd"/>
          </w:p>
        </w:tc>
        <w:tc>
          <w:tcPr>
            <w:tcW w:w="1155" w:type="dxa"/>
          </w:tcPr>
          <w:p w14:paraId="26DF4880" w14:textId="77777777" w:rsidR="00507839" w:rsidRDefault="00000000">
            <w:pPr>
              <w:pStyle w:val="Compact"/>
            </w:pPr>
            <w:r>
              <w:t>1+2</w:t>
            </w:r>
          </w:p>
        </w:tc>
        <w:tc>
          <w:tcPr>
            <w:tcW w:w="3465" w:type="dxa"/>
          </w:tcPr>
          <w:p w14:paraId="5EED3090" w14:textId="77777777" w:rsidR="00507839" w:rsidRDefault="00000000">
            <w:pPr>
              <w:pStyle w:val="Compact"/>
            </w:pPr>
            <w:r>
              <w:t xml:space="preserve">id, </w:t>
            </w:r>
            <w:proofErr w:type="spellStart"/>
            <w:r>
              <w:t>order_number</w:t>
            </w:r>
            <w:proofErr w:type="spellEnd"/>
            <w:r>
              <w:t xml:space="preserve">, </w:t>
            </w:r>
            <w:proofErr w:type="spellStart"/>
            <w:r>
              <w:t>customer_name</w:t>
            </w:r>
            <w:proofErr w:type="spellEnd"/>
            <w:r>
              <w:t xml:space="preserve">, </w:t>
            </w:r>
            <w:proofErr w:type="spellStart"/>
            <w:r>
              <w:t>customer_email</w:t>
            </w:r>
            <w:proofErr w:type="spellEnd"/>
            <w:r>
              <w:t xml:space="preserve">, </w:t>
            </w:r>
            <w:proofErr w:type="spellStart"/>
            <w:r>
              <w:t>product_id</w:t>
            </w:r>
            <w:proofErr w:type="spellEnd"/>
            <w:r>
              <w:t xml:space="preserve">, </w:t>
            </w:r>
            <w:proofErr w:type="spellStart"/>
            <w:r>
              <w:t>quantity</w:t>
            </w:r>
            <w:proofErr w:type="spellEnd"/>
            <w:r>
              <w:t xml:space="preserve">, status, </w:t>
            </w:r>
            <w:proofErr w:type="spellStart"/>
            <w:r>
              <w:t>received_at</w:t>
            </w:r>
            <w:proofErr w:type="spellEnd"/>
            <w:r>
              <w:t xml:space="preserve">, </w:t>
            </w:r>
            <w:proofErr w:type="spellStart"/>
            <w:r>
              <w:t>processed_at</w:t>
            </w:r>
            <w:proofErr w:type="spellEnd"/>
            <w:r>
              <w:t xml:space="preserve">, </w:t>
            </w:r>
            <w:proofErr w:type="spellStart"/>
            <w:r>
              <w:t>notified_at</w:t>
            </w:r>
            <w:proofErr w:type="spellEnd"/>
          </w:p>
        </w:tc>
        <w:tc>
          <w:tcPr>
            <w:tcW w:w="2145" w:type="dxa"/>
          </w:tcPr>
          <w:p w14:paraId="4C6CEAE4" w14:textId="77777777" w:rsidR="00507839" w:rsidRDefault="00000000">
            <w:pPr>
              <w:pStyle w:val="Compact"/>
            </w:pPr>
            <w:r>
              <w:t xml:space="preserve">Órdenes de compra; los </w:t>
            </w:r>
            <w:proofErr w:type="spellStart"/>
            <w:r>
              <w:t>timestamps</w:t>
            </w:r>
            <w:proofErr w:type="spellEnd"/>
            <w:r>
              <w:t xml:space="preserve"> permiten calcular MTTD y MTTR; consultada por </w:t>
            </w:r>
            <w:proofErr w:type="spellStart"/>
            <w:r>
              <w:t>chatbot</w:t>
            </w:r>
            <w:proofErr w:type="spellEnd"/>
            <w:r>
              <w:t xml:space="preserve"> para ESTADO_PEDIDO</w:t>
            </w:r>
          </w:p>
        </w:tc>
      </w:tr>
      <w:tr w:rsidR="00507839" w14:paraId="2D8BE38F" w14:textId="77777777">
        <w:tc>
          <w:tcPr>
            <w:tcW w:w="1155" w:type="dxa"/>
          </w:tcPr>
          <w:p w14:paraId="742D15E8" w14:textId="77777777" w:rsidR="00507839" w:rsidRDefault="00000000">
            <w:pPr>
              <w:pStyle w:val="Compact"/>
            </w:pPr>
            <w:proofErr w:type="spellStart"/>
            <w:r>
              <w:rPr>
                <w:rStyle w:val="VerbatimChar"/>
              </w:rPr>
              <w:t>interactions</w:t>
            </w:r>
            <w:proofErr w:type="spellEnd"/>
          </w:p>
        </w:tc>
        <w:tc>
          <w:tcPr>
            <w:tcW w:w="1155" w:type="dxa"/>
          </w:tcPr>
          <w:p w14:paraId="00AE4CD6" w14:textId="77777777" w:rsidR="00507839" w:rsidRDefault="00000000">
            <w:pPr>
              <w:pStyle w:val="Compact"/>
            </w:pPr>
            <w:r>
              <w:t>2</w:t>
            </w:r>
          </w:p>
        </w:tc>
        <w:tc>
          <w:tcPr>
            <w:tcW w:w="3465" w:type="dxa"/>
          </w:tcPr>
          <w:p w14:paraId="39C6626B" w14:textId="77777777" w:rsidR="00507839" w:rsidRDefault="00000000">
            <w:pPr>
              <w:pStyle w:val="Compact"/>
            </w:pPr>
            <w:r>
              <w:t xml:space="preserve">id, </w:t>
            </w:r>
            <w:proofErr w:type="spellStart"/>
            <w:r>
              <w:t>channel</w:t>
            </w:r>
            <w:proofErr w:type="spellEnd"/>
            <w:r>
              <w:t xml:space="preserve">, </w:t>
            </w:r>
            <w:proofErr w:type="spellStart"/>
            <w:r>
              <w:t>user_id</w:t>
            </w:r>
            <w:proofErr w:type="spellEnd"/>
            <w:r>
              <w:t xml:space="preserve">, </w:t>
            </w:r>
            <w:proofErr w:type="spellStart"/>
            <w:r>
              <w:t>message</w:t>
            </w:r>
            <w:proofErr w:type="spellEnd"/>
            <w:r>
              <w:t xml:space="preserve">, </w:t>
            </w:r>
            <w:proofErr w:type="spellStart"/>
            <w:r>
              <w:t>intent</w:t>
            </w:r>
            <w:proofErr w:type="spellEnd"/>
            <w:r>
              <w:t xml:space="preserve">, </w:t>
            </w:r>
            <w:proofErr w:type="spellStart"/>
            <w:r>
              <w:t>ai_response</w:t>
            </w:r>
            <w:proofErr w:type="spellEnd"/>
            <w:r>
              <w:t xml:space="preserve">, </w:t>
            </w:r>
            <w:proofErr w:type="spellStart"/>
            <w:r>
              <w:t>is_urgent</w:t>
            </w:r>
            <w:proofErr w:type="spellEnd"/>
            <w:r>
              <w:t xml:space="preserve">, </w:t>
            </w:r>
            <w:proofErr w:type="spellStart"/>
            <w:r>
              <w:t>received_at</w:t>
            </w:r>
            <w:proofErr w:type="spellEnd"/>
            <w:r>
              <w:t xml:space="preserve">, </w:t>
            </w:r>
            <w:proofErr w:type="spellStart"/>
            <w:r>
              <w:t>responded_at</w:t>
            </w:r>
            <w:proofErr w:type="spellEnd"/>
          </w:p>
        </w:tc>
        <w:tc>
          <w:tcPr>
            <w:tcW w:w="2145" w:type="dxa"/>
          </w:tcPr>
          <w:p w14:paraId="0ABA70F3" w14:textId="77777777" w:rsidR="00507839" w:rsidRDefault="00000000">
            <w:pPr>
              <w:pStyle w:val="Compact"/>
            </w:pPr>
            <w:r>
              <w:t xml:space="preserve">Registro de conversaciones del </w:t>
            </w:r>
            <w:proofErr w:type="spellStart"/>
            <w:r>
              <w:t>chatbot</w:t>
            </w:r>
            <w:proofErr w:type="spellEnd"/>
          </w:p>
        </w:tc>
      </w:tr>
      <w:tr w:rsidR="00507839" w14:paraId="59521A53" w14:textId="77777777">
        <w:tc>
          <w:tcPr>
            <w:tcW w:w="1155" w:type="dxa"/>
          </w:tcPr>
          <w:p w14:paraId="6AA5B126" w14:textId="77777777" w:rsidR="00507839" w:rsidRDefault="00000000">
            <w:pPr>
              <w:pStyle w:val="Compact"/>
            </w:pPr>
            <w:r>
              <w:rPr>
                <w:rStyle w:val="VerbatimChar"/>
              </w:rPr>
              <w:t>tickets</w:t>
            </w:r>
          </w:p>
        </w:tc>
        <w:tc>
          <w:tcPr>
            <w:tcW w:w="1155" w:type="dxa"/>
          </w:tcPr>
          <w:p w14:paraId="7189F497" w14:textId="77777777" w:rsidR="00507839" w:rsidRDefault="00000000">
            <w:pPr>
              <w:pStyle w:val="Compact"/>
            </w:pPr>
            <w:r>
              <w:t>2</w:t>
            </w:r>
          </w:p>
        </w:tc>
        <w:tc>
          <w:tcPr>
            <w:tcW w:w="3465" w:type="dxa"/>
          </w:tcPr>
          <w:p w14:paraId="54793360" w14:textId="77777777" w:rsidR="00507839" w:rsidRDefault="00000000">
            <w:pPr>
              <w:pStyle w:val="Compact"/>
            </w:pPr>
            <w:r>
              <w:t xml:space="preserve">id, </w:t>
            </w:r>
            <w:proofErr w:type="spellStart"/>
            <w:r>
              <w:t>interaction_id</w:t>
            </w:r>
            <w:proofErr w:type="spellEnd"/>
            <w:r>
              <w:t xml:space="preserve">, </w:t>
            </w:r>
            <w:proofErr w:type="spellStart"/>
            <w:r>
              <w:t>order_id</w:t>
            </w:r>
            <w:proofErr w:type="spellEnd"/>
            <w:r>
              <w:t xml:space="preserve">, </w:t>
            </w:r>
            <w:proofErr w:type="spellStart"/>
            <w:r>
              <w:t>channel</w:t>
            </w:r>
            <w:proofErr w:type="spellEnd"/>
            <w:r>
              <w:t xml:space="preserve">, </w:t>
            </w:r>
            <w:proofErr w:type="spellStart"/>
            <w:r>
              <w:t>subject</w:t>
            </w:r>
            <w:proofErr w:type="spellEnd"/>
            <w:r>
              <w:t xml:space="preserve">, status, </w:t>
            </w:r>
            <w:proofErr w:type="spellStart"/>
            <w:r>
              <w:t>priority</w:t>
            </w:r>
            <w:proofErr w:type="spellEnd"/>
          </w:p>
        </w:tc>
        <w:tc>
          <w:tcPr>
            <w:tcW w:w="2145" w:type="dxa"/>
          </w:tcPr>
          <w:p w14:paraId="48B4C0B7" w14:textId="77777777" w:rsidR="00507839" w:rsidRDefault="00000000">
            <w:pPr>
              <w:pStyle w:val="Compact"/>
            </w:pPr>
            <w:r>
              <w:t>Tickets de soporte (</w:t>
            </w:r>
            <w:proofErr w:type="spellStart"/>
            <w:r>
              <w:t>intent</w:t>
            </w:r>
            <w:proofErr w:type="spellEnd"/>
            <w:r>
              <w:t xml:space="preserve"> RECLAMO)</w:t>
            </w:r>
          </w:p>
        </w:tc>
      </w:tr>
      <w:tr w:rsidR="00507839" w14:paraId="6B53CEF0" w14:textId="77777777">
        <w:tc>
          <w:tcPr>
            <w:tcW w:w="1155" w:type="dxa"/>
          </w:tcPr>
          <w:p w14:paraId="3DC8C6EE" w14:textId="77777777" w:rsidR="00507839" w:rsidRDefault="00000000">
            <w:pPr>
              <w:pStyle w:val="Compact"/>
            </w:pPr>
            <w:proofErr w:type="spellStart"/>
            <w:r>
              <w:rPr>
                <w:rStyle w:val="VerbatimChar"/>
              </w:rPr>
              <w:t>faq_responses</w:t>
            </w:r>
            <w:proofErr w:type="spellEnd"/>
          </w:p>
        </w:tc>
        <w:tc>
          <w:tcPr>
            <w:tcW w:w="1155" w:type="dxa"/>
          </w:tcPr>
          <w:p w14:paraId="5A847E10" w14:textId="77777777" w:rsidR="00507839" w:rsidRDefault="00000000">
            <w:pPr>
              <w:pStyle w:val="Compact"/>
            </w:pPr>
            <w:r>
              <w:t>2</w:t>
            </w:r>
          </w:p>
        </w:tc>
        <w:tc>
          <w:tcPr>
            <w:tcW w:w="3465" w:type="dxa"/>
          </w:tcPr>
          <w:p w14:paraId="27E51158" w14:textId="77777777" w:rsidR="00507839" w:rsidRDefault="00000000">
            <w:pPr>
              <w:pStyle w:val="Compact"/>
            </w:pPr>
            <w:r>
              <w:t xml:space="preserve">id, </w:t>
            </w:r>
            <w:proofErr w:type="spellStart"/>
            <w:r>
              <w:t>question</w:t>
            </w:r>
            <w:proofErr w:type="spellEnd"/>
            <w:r>
              <w:t xml:space="preserve">, </w:t>
            </w:r>
            <w:proofErr w:type="spellStart"/>
            <w:r>
              <w:t>answer</w:t>
            </w:r>
            <w:proofErr w:type="spellEnd"/>
            <w:r>
              <w:t xml:space="preserve">, </w:t>
            </w:r>
            <w:proofErr w:type="spellStart"/>
            <w:r>
              <w:t>category</w:t>
            </w:r>
            <w:proofErr w:type="spellEnd"/>
            <w:r>
              <w:t xml:space="preserve">, </w:t>
            </w:r>
            <w:proofErr w:type="spellStart"/>
            <w:r>
              <w:t>enabled</w:t>
            </w:r>
            <w:proofErr w:type="spellEnd"/>
          </w:p>
        </w:tc>
        <w:tc>
          <w:tcPr>
            <w:tcW w:w="2145" w:type="dxa"/>
          </w:tcPr>
          <w:p w14:paraId="19D7152B" w14:textId="77777777" w:rsidR="00507839" w:rsidRDefault="00000000">
            <w:pPr>
              <w:pStyle w:val="Compact"/>
            </w:pPr>
            <w:r>
              <w:t>Base de conocimiento para preguntas frecuentes</w:t>
            </w:r>
          </w:p>
        </w:tc>
      </w:tr>
    </w:tbl>
    <w:p w14:paraId="0936AF7F" w14:textId="77777777" w:rsidR="00507839" w:rsidRDefault="00000000">
      <w:pPr>
        <w:pStyle w:val="Textoindependiente"/>
      </w:pPr>
      <w:r>
        <w:t>Adicionalmente, la base de datos incluye 5 vistas de métricas. El detalle completo se encuentra en la Sección 4.2 del Capítulo 4.</w:t>
      </w:r>
    </w:p>
    <w:p w14:paraId="11F75A9B" w14:textId="77777777" w:rsidR="00507839" w:rsidRDefault="00000000">
      <w:pPr>
        <w:pStyle w:val="Ttulo2"/>
      </w:pPr>
      <w:bookmarkStart w:id="187" w:name="_Toc228209445"/>
      <w:bookmarkStart w:id="188" w:name="anexo-b-configuración-docker-compose"/>
      <w:bookmarkEnd w:id="186"/>
      <w:r>
        <w:t xml:space="preserve">Anexo B: Configuración Docker </w:t>
      </w:r>
      <w:proofErr w:type="spellStart"/>
      <w:r>
        <w:t>Compose</w:t>
      </w:r>
      <w:bookmarkEnd w:id="187"/>
      <w:proofErr w:type="spellEnd"/>
    </w:p>
    <w:tbl>
      <w:tblPr>
        <w:tblStyle w:val="Tablaconcuadrcula"/>
        <w:tblW w:w="5000" w:type="pct"/>
        <w:tblLayout w:type="fixed"/>
        <w:tblLook w:val="0020" w:firstRow="1" w:lastRow="0" w:firstColumn="0" w:lastColumn="0" w:noHBand="0" w:noVBand="0"/>
      </w:tblPr>
      <w:tblGrid>
        <w:gridCol w:w="1484"/>
        <w:gridCol w:w="1187"/>
        <w:gridCol w:w="1633"/>
        <w:gridCol w:w="4750"/>
      </w:tblGrid>
      <w:tr w:rsidR="00507839" w14:paraId="28AAD962" w14:textId="77777777" w:rsidTr="000F5827">
        <w:tc>
          <w:tcPr>
            <w:tcW w:w="1298" w:type="dxa"/>
          </w:tcPr>
          <w:p w14:paraId="595B9A03" w14:textId="77777777" w:rsidR="00507839" w:rsidRDefault="00000000">
            <w:pPr>
              <w:pStyle w:val="Compact"/>
            </w:pPr>
            <w:r>
              <w:t>Servicio</w:t>
            </w:r>
          </w:p>
        </w:tc>
        <w:tc>
          <w:tcPr>
            <w:tcW w:w="1038" w:type="dxa"/>
          </w:tcPr>
          <w:p w14:paraId="2A305DA7" w14:textId="77777777" w:rsidR="00507839" w:rsidRDefault="00000000">
            <w:pPr>
              <w:pStyle w:val="Compact"/>
            </w:pPr>
            <w:r>
              <w:t>Imagen</w:t>
            </w:r>
          </w:p>
        </w:tc>
        <w:tc>
          <w:tcPr>
            <w:tcW w:w="1428" w:type="dxa"/>
          </w:tcPr>
          <w:p w14:paraId="1C858D1D" w14:textId="77777777" w:rsidR="00507839" w:rsidRDefault="00000000">
            <w:pPr>
              <w:pStyle w:val="Compact"/>
            </w:pPr>
            <w:r>
              <w:t>Puerto(s)</w:t>
            </w:r>
          </w:p>
        </w:tc>
        <w:tc>
          <w:tcPr>
            <w:tcW w:w="4154" w:type="dxa"/>
          </w:tcPr>
          <w:p w14:paraId="4A8342EA" w14:textId="77777777" w:rsidR="00507839" w:rsidRDefault="00000000">
            <w:pPr>
              <w:pStyle w:val="Compact"/>
            </w:pPr>
            <w:r>
              <w:t>Variables de entorno principales</w:t>
            </w:r>
          </w:p>
        </w:tc>
      </w:tr>
      <w:tr w:rsidR="00507839" w14:paraId="6301484A" w14:textId="77777777" w:rsidTr="000F5827">
        <w:tc>
          <w:tcPr>
            <w:tcW w:w="1298" w:type="dxa"/>
          </w:tcPr>
          <w:p w14:paraId="3D625E4B" w14:textId="77777777" w:rsidR="00507839" w:rsidRDefault="00000000">
            <w:pPr>
              <w:pStyle w:val="Compact"/>
            </w:pPr>
            <w:r>
              <w:rPr>
                <w:b/>
                <w:bCs/>
              </w:rPr>
              <w:t>n8n</w:t>
            </w:r>
          </w:p>
        </w:tc>
        <w:tc>
          <w:tcPr>
            <w:tcW w:w="1038" w:type="dxa"/>
          </w:tcPr>
          <w:p w14:paraId="01C826FC" w14:textId="77777777" w:rsidR="00507839" w:rsidRDefault="00000000">
            <w:pPr>
              <w:pStyle w:val="Compact"/>
            </w:pPr>
            <w:r>
              <w:rPr>
                <w:rStyle w:val="VerbatimChar"/>
              </w:rPr>
              <w:t>n8nio/n8n:latest</w:t>
            </w:r>
          </w:p>
        </w:tc>
        <w:tc>
          <w:tcPr>
            <w:tcW w:w="1428" w:type="dxa"/>
          </w:tcPr>
          <w:p w14:paraId="768C4CD0" w14:textId="77777777" w:rsidR="00507839" w:rsidRDefault="00000000">
            <w:pPr>
              <w:pStyle w:val="Compact"/>
            </w:pPr>
            <w:r>
              <w:t>5678</w:t>
            </w:r>
          </w:p>
        </w:tc>
        <w:tc>
          <w:tcPr>
            <w:tcW w:w="4154" w:type="dxa"/>
          </w:tcPr>
          <w:p w14:paraId="7F6BBB67" w14:textId="77777777" w:rsidR="00507839" w:rsidRDefault="00000000">
            <w:pPr>
              <w:pStyle w:val="Compact"/>
            </w:pPr>
            <w:r>
              <w:t>DB_TYPE, DB_POSTGRESDB_HOST, N8N_SMTP_HOST, GENERIC_TIMEZONE</w:t>
            </w:r>
          </w:p>
        </w:tc>
      </w:tr>
      <w:tr w:rsidR="00507839" w14:paraId="75C64773" w14:textId="77777777" w:rsidTr="000F5827">
        <w:tc>
          <w:tcPr>
            <w:tcW w:w="1298" w:type="dxa"/>
          </w:tcPr>
          <w:p w14:paraId="433F320C" w14:textId="77777777" w:rsidR="00507839" w:rsidRDefault="00000000">
            <w:pPr>
              <w:pStyle w:val="Compact"/>
            </w:pPr>
            <w:r>
              <w:rPr>
                <w:b/>
                <w:bCs/>
              </w:rPr>
              <w:t>PostgreSQL</w:t>
            </w:r>
          </w:p>
        </w:tc>
        <w:tc>
          <w:tcPr>
            <w:tcW w:w="1038" w:type="dxa"/>
          </w:tcPr>
          <w:p w14:paraId="6A6FD72A" w14:textId="77777777" w:rsidR="00507839" w:rsidRDefault="00000000">
            <w:pPr>
              <w:pStyle w:val="Compact"/>
            </w:pPr>
            <w:r>
              <w:rPr>
                <w:rStyle w:val="VerbatimChar"/>
              </w:rPr>
              <w:t>postgres:15-alpine</w:t>
            </w:r>
          </w:p>
        </w:tc>
        <w:tc>
          <w:tcPr>
            <w:tcW w:w="1428" w:type="dxa"/>
          </w:tcPr>
          <w:p w14:paraId="5F9E5A2C" w14:textId="77777777" w:rsidR="00507839" w:rsidRDefault="00000000">
            <w:pPr>
              <w:pStyle w:val="Compact"/>
            </w:pPr>
            <w:r>
              <w:t>5432</w:t>
            </w:r>
          </w:p>
        </w:tc>
        <w:tc>
          <w:tcPr>
            <w:tcW w:w="4154" w:type="dxa"/>
          </w:tcPr>
          <w:p w14:paraId="58F623BF" w14:textId="77777777" w:rsidR="00507839" w:rsidRDefault="00000000">
            <w:pPr>
              <w:pStyle w:val="Compact"/>
            </w:pPr>
            <w:r>
              <w:t>POSTGRES_DB=</w:t>
            </w:r>
            <w:proofErr w:type="spellStart"/>
            <w:r>
              <w:t>ecommerce_tesis</w:t>
            </w:r>
            <w:proofErr w:type="spellEnd"/>
            <w:r>
              <w:t>, POSTGRES_USER, POSTGRES_PASSWORD</w:t>
            </w:r>
          </w:p>
        </w:tc>
      </w:tr>
      <w:tr w:rsidR="00507839" w14:paraId="1E8237C6" w14:textId="77777777" w:rsidTr="000F5827">
        <w:tc>
          <w:tcPr>
            <w:tcW w:w="1298" w:type="dxa"/>
          </w:tcPr>
          <w:p w14:paraId="52B00AA6" w14:textId="77777777" w:rsidR="00507839" w:rsidRDefault="00000000">
            <w:pPr>
              <w:pStyle w:val="Compact"/>
            </w:pPr>
            <w:proofErr w:type="spellStart"/>
            <w:r>
              <w:rPr>
                <w:b/>
                <w:bCs/>
              </w:rPr>
              <w:t>Mailpit</w:t>
            </w:r>
            <w:proofErr w:type="spellEnd"/>
          </w:p>
        </w:tc>
        <w:tc>
          <w:tcPr>
            <w:tcW w:w="1038" w:type="dxa"/>
          </w:tcPr>
          <w:p w14:paraId="46957685" w14:textId="77777777" w:rsidR="00507839" w:rsidRDefault="00000000">
            <w:pPr>
              <w:pStyle w:val="Compact"/>
            </w:pPr>
            <w:proofErr w:type="spellStart"/>
            <w:r>
              <w:rPr>
                <w:rStyle w:val="VerbatimChar"/>
              </w:rPr>
              <w:t>axllent</w:t>
            </w:r>
            <w:proofErr w:type="spellEnd"/>
            <w:r>
              <w:rPr>
                <w:rStyle w:val="VerbatimChar"/>
              </w:rPr>
              <w:t>/</w:t>
            </w:r>
            <w:proofErr w:type="spellStart"/>
            <w:r>
              <w:rPr>
                <w:rStyle w:val="VerbatimChar"/>
              </w:rPr>
              <w:t>mailpit:latest</w:t>
            </w:r>
            <w:proofErr w:type="spellEnd"/>
          </w:p>
        </w:tc>
        <w:tc>
          <w:tcPr>
            <w:tcW w:w="1428" w:type="dxa"/>
          </w:tcPr>
          <w:p w14:paraId="6EF09B97" w14:textId="77777777" w:rsidR="00507839" w:rsidRDefault="00000000">
            <w:pPr>
              <w:pStyle w:val="Compact"/>
            </w:pPr>
            <w:r>
              <w:t>8025 (web), 1025 (SMTP)</w:t>
            </w:r>
          </w:p>
        </w:tc>
        <w:tc>
          <w:tcPr>
            <w:tcW w:w="4154" w:type="dxa"/>
          </w:tcPr>
          <w:p w14:paraId="1F8DD071" w14:textId="77777777" w:rsidR="00507839" w:rsidRDefault="00000000">
            <w:pPr>
              <w:pStyle w:val="Compact"/>
            </w:pPr>
            <w:r>
              <w:t>—</w:t>
            </w:r>
          </w:p>
        </w:tc>
      </w:tr>
      <w:tr w:rsidR="00507839" w14:paraId="23B82B70" w14:textId="77777777" w:rsidTr="000F5827">
        <w:tc>
          <w:tcPr>
            <w:tcW w:w="1298" w:type="dxa"/>
          </w:tcPr>
          <w:p w14:paraId="04A26DAA" w14:textId="77777777" w:rsidR="00507839" w:rsidRDefault="00000000">
            <w:pPr>
              <w:pStyle w:val="Compact"/>
            </w:pPr>
            <w:proofErr w:type="spellStart"/>
            <w:r>
              <w:rPr>
                <w:b/>
                <w:bCs/>
              </w:rPr>
              <w:t>Grafana</w:t>
            </w:r>
            <w:proofErr w:type="spellEnd"/>
          </w:p>
        </w:tc>
        <w:tc>
          <w:tcPr>
            <w:tcW w:w="1038" w:type="dxa"/>
          </w:tcPr>
          <w:p w14:paraId="6655D837" w14:textId="77777777" w:rsidR="00507839" w:rsidRDefault="00000000">
            <w:pPr>
              <w:pStyle w:val="Compact"/>
            </w:pPr>
            <w:proofErr w:type="spellStart"/>
            <w:r>
              <w:rPr>
                <w:rStyle w:val="VerbatimChar"/>
              </w:rPr>
              <w:t>grafana</w:t>
            </w:r>
            <w:proofErr w:type="spellEnd"/>
            <w:r>
              <w:rPr>
                <w:rStyle w:val="VerbatimChar"/>
              </w:rPr>
              <w:t>/</w:t>
            </w:r>
            <w:proofErr w:type="spellStart"/>
            <w:r>
              <w:rPr>
                <w:rStyle w:val="VerbatimChar"/>
              </w:rPr>
              <w:t>grafana:latest</w:t>
            </w:r>
            <w:proofErr w:type="spellEnd"/>
          </w:p>
        </w:tc>
        <w:tc>
          <w:tcPr>
            <w:tcW w:w="1428" w:type="dxa"/>
          </w:tcPr>
          <w:p w14:paraId="06549E6F" w14:textId="77777777" w:rsidR="00507839" w:rsidRDefault="00000000">
            <w:pPr>
              <w:pStyle w:val="Compact"/>
            </w:pPr>
            <w:r>
              <w:t>3000</w:t>
            </w:r>
          </w:p>
        </w:tc>
        <w:tc>
          <w:tcPr>
            <w:tcW w:w="4154" w:type="dxa"/>
          </w:tcPr>
          <w:p w14:paraId="774EC3BD" w14:textId="77777777" w:rsidR="00507839" w:rsidRDefault="00000000">
            <w:pPr>
              <w:pStyle w:val="Compact"/>
            </w:pPr>
            <w:r>
              <w:t>GF_SECURITY_ADMIN_PASSWORD</w:t>
            </w:r>
          </w:p>
        </w:tc>
      </w:tr>
    </w:tbl>
    <w:p w14:paraId="6B67323D" w14:textId="77777777" w:rsidR="00507839" w:rsidRDefault="00000000">
      <w:pPr>
        <w:pStyle w:val="Textoindependiente"/>
      </w:pPr>
      <w:r>
        <w:rPr>
          <w:b/>
          <w:bCs/>
        </w:rPr>
        <w:t>Volúmenes</w:t>
      </w:r>
      <w:r>
        <w:t xml:space="preserve">: </w:t>
      </w:r>
      <w:r>
        <w:rPr>
          <w:rStyle w:val="VerbatimChar"/>
        </w:rPr>
        <w:t>n8n_data</w:t>
      </w:r>
      <w:r>
        <w:t xml:space="preserve">, </w:t>
      </w:r>
      <w:proofErr w:type="spellStart"/>
      <w:r>
        <w:rPr>
          <w:rStyle w:val="VerbatimChar"/>
        </w:rPr>
        <w:t>pg_data</w:t>
      </w:r>
      <w:proofErr w:type="spellEnd"/>
      <w:r>
        <w:t xml:space="preserve">, </w:t>
      </w:r>
      <w:proofErr w:type="spellStart"/>
      <w:r>
        <w:rPr>
          <w:rStyle w:val="VerbatimChar"/>
        </w:rPr>
        <w:t>grafana_data</w:t>
      </w:r>
      <w:proofErr w:type="spellEnd"/>
      <w:r>
        <w:t xml:space="preserve"> (persistentes). </w:t>
      </w:r>
      <w:r>
        <w:rPr>
          <w:b/>
          <w:bCs/>
        </w:rPr>
        <w:t>Red</w:t>
      </w:r>
      <w:r>
        <w:t xml:space="preserve">: </w:t>
      </w:r>
      <w:proofErr w:type="spellStart"/>
      <w:r>
        <w:rPr>
          <w:rStyle w:val="VerbatimChar"/>
        </w:rPr>
        <w:t>tesis_network</w:t>
      </w:r>
      <w:proofErr w:type="spellEnd"/>
      <w:r>
        <w:t xml:space="preserve"> (bridge). </w:t>
      </w:r>
      <w:r>
        <w:rPr>
          <w:b/>
          <w:bCs/>
        </w:rPr>
        <w:t>Levantar</w:t>
      </w:r>
      <w:r>
        <w:t xml:space="preserve">: </w:t>
      </w:r>
      <w:proofErr w:type="spellStart"/>
      <w:r>
        <w:rPr>
          <w:rStyle w:val="VerbatimChar"/>
        </w:rPr>
        <w:t>docker</w:t>
      </w:r>
      <w:proofErr w:type="spellEnd"/>
      <w:r>
        <w:rPr>
          <w:rStyle w:val="VerbatimChar"/>
        </w:rPr>
        <w:t xml:space="preserve"> </w:t>
      </w:r>
      <w:proofErr w:type="spellStart"/>
      <w:r>
        <w:rPr>
          <w:rStyle w:val="VerbatimChar"/>
        </w:rPr>
        <w:t>compose</w:t>
      </w:r>
      <w:proofErr w:type="spellEnd"/>
      <w:r>
        <w:rPr>
          <w:rStyle w:val="VerbatimChar"/>
        </w:rPr>
        <w:t xml:space="preserve"> up -d</w:t>
      </w:r>
      <w:r>
        <w:t xml:space="preserve"> | </w:t>
      </w:r>
      <w:r>
        <w:rPr>
          <w:b/>
          <w:bCs/>
        </w:rPr>
        <w:t>Detener</w:t>
      </w:r>
      <w:r>
        <w:t xml:space="preserve">: </w:t>
      </w:r>
      <w:proofErr w:type="spellStart"/>
      <w:r>
        <w:rPr>
          <w:rStyle w:val="VerbatimChar"/>
        </w:rPr>
        <w:t>docker</w:t>
      </w:r>
      <w:proofErr w:type="spellEnd"/>
      <w:r>
        <w:rPr>
          <w:rStyle w:val="VerbatimChar"/>
        </w:rPr>
        <w:t xml:space="preserve"> </w:t>
      </w:r>
      <w:proofErr w:type="spellStart"/>
      <w:r>
        <w:rPr>
          <w:rStyle w:val="VerbatimChar"/>
        </w:rPr>
        <w:t>compose</w:t>
      </w:r>
      <w:proofErr w:type="spellEnd"/>
      <w:r>
        <w:rPr>
          <w:rStyle w:val="VerbatimChar"/>
        </w:rPr>
        <w:t xml:space="preserve"> </w:t>
      </w:r>
      <w:proofErr w:type="spellStart"/>
      <w:r>
        <w:rPr>
          <w:rStyle w:val="VerbatimChar"/>
        </w:rPr>
        <w:t>down</w:t>
      </w:r>
      <w:proofErr w:type="spellEnd"/>
    </w:p>
    <w:p w14:paraId="70FF4418" w14:textId="77777777" w:rsidR="00507839" w:rsidRDefault="00000000">
      <w:pPr>
        <w:pStyle w:val="Ttulo2"/>
      </w:pPr>
      <w:bookmarkStart w:id="189" w:name="_Toc228209446"/>
      <w:bookmarkStart w:id="190" w:name="anexo-c-catálogo-de-productos-seed"/>
      <w:bookmarkEnd w:id="188"/>
      <w:r>
        <w:t xml:space="preserve">Anexo C: Catálogo de Productos </w:t>
      </w:r>
      <w:proofErr w:type="spellStart"/>
      <w:r>
        <w:t>Seed</w:t>
      </w:r>
      <w:bookmarkEnd w:id="189"/>
      <w:proofErr w:type="spellEnd"/>
    </w:p>
    <w:tbl>
      <w:tblPr>
        <w:tblStyle w:val="Tablaconcuadrcula"/>
        <w:tblW w:w="5000" w:type="pct"/>
        <w:tblLayout w:type="fixed"/>
        <w:tblLook w:val="0020" w:firstRow="1" w:lastRow="0" w:firstColumn="0" w:lastColumn="0" w:noHBand="0" w:noVBand="0"/>
      </w:tblPr>
      <w:tblGrid>
        <w:gridCol w:w="888"/>
        <w:gridCol w:w="1420"/>
        <w:gridCol w:w="1420"/>
        <w:gridCol w:w="1243"/>
        <w:gridCol w:w="2130"/>
        <w:gridCol w:w="1953"/>
      </w:tblGrid>
      <w:tr w:rsidR="00507839" w14:paraId="0EBC86CA" w14:textId="77777777" w:rsidTr="000F5827">
        <w:tc>
          <w:tcPr>
            <w:tcW w:w="776" w:type="dxa"/>
          </w:tcPr>
          <w:p w14:paraId="0BE44954" w14:textId="77777777" w:rsidR="00507839" w:rsidRDefault="00000000">
            <w:pPr>
              <w:pStyle w:val="Compact"/>
            </w:pPr>
            <w:r>
              <w:t>SKU</w:t>
            </w:r>
          </w:p>
        </w:tc>
        <w:tc>
          <w:tcPr>
            <w:tcW w:w="1242" w:type="dxa"/>
          </w:tcPr>
          <w:p w14:paraId="4FDDD1B0" w14:textId="77777777" w:rsidR="00507839" w:rsidRDefault="00000000">
            <w:pPr>
              <w:pStyle w:val="Compact"/>
            </w:pPr>
            <w:r>
              <w:t>Nombre</w:t>
            </w:r>
          </w:p>
        </w:tc>
        <w:tc>
          <w:tcPr>
            <w:tcW w:w="1242" w:type="dxa"/>
          </w:tcPr>
          <w:p w14:paraId="0BC2334B" w14:textId="77777777" w:rsidR="00507839" w:rsidRDefault="00000000">
            <w:pPr>
              <w:pStyle w:val="Compact"/>
            </w:pPr>
            <w:r>
              <w:t>Precio</w:t>
            </w:r>
          </w:p>
        </w:tc>
        <w:tc>
          <w:tcPr>
            <w:tcW w:w="1087" w:type="dxa"/>
          </w:tcPr>
          <w:p w14:paraId="34367C5E" w14:textId="77777777" w:rsidR="00507839" w:rsidRDefault="00000000">
            <w:pPr>
              <w:pStyle w:val="Compact"/>
            </w:pPr>
            <w:r>
              <w:t>Stock</w:t>
            </w:r>
          </w:p>
        </w:tc>
        <w:tc>
          <w:tcPr>
            <w:tcW w:w="1863" w:type="dxa"/>
          </w:tcPr>
          <w:p w14:paraId="294DFDDD" w14:textId="77777777" w:rsidR="00507839" w:rsidRDefault="00000000">
            <w:pPr>
              <w:pStyle w:val="Compact"/>
            </w:pPr>
            <w:r>
              <w:t>Stock Mín.</w:t>
            </w:r>
          </w:p>
        </w:tc>
        <w:tc>
          <w:tcPr>
            <w:tcW w:w="1708" w:type="dxa"/>
          </w:tcPr>
          <w:p w14:paraId="3010C75A" w14:textId="77777777" w:rsidR="00507839" w:rsidRDefault="00000000">
            <w:pPr>
              <w:pStyle w:val="Compact"/>
            </w:pPr>
            <w:r>
              <w:t>Categoría</w:t>
            </w:r>
          </w:p>
        </w:tc>
      </w:tr>
      <w:tr w:rsidR="00507839" w14:paraId="2A7362E1" w14:textId="77777777" w:rsidTr="000F5827">
        <w:tc>
          <w:tcPr>
            <w:tcW w:w="776" w:type="dxa"/>
          </w:tcPr>
          <w:p w14:paraId="718BA49C" w14:textId="77777777" w:rsidR="00507839" w:rsidRDefault="00000000">
            <w:pPr>
              <w:pStyle w:val="Compact"/>
            </w:pPr>
            <w:r>
              <w:t>PROD-001</w:t>
            </w:r>
          </w:p>
        </w:tc>
        <w:tc>
          <w:tcPr>
            <w:tcW w:w="1242" w:type="dxa"/>
          </w:tcPr>
          <w:p w14:paraId="1536DB7A" w14:textId="77777777" w:rsidR="00507839" w:rsidRDefault="00000000">
            <w:pPr>
              <w:pStyle w:val="Compact"/>
            </w:pPr>
            <w:r>
              <w:t xml:space="preserve">Notebook Lenovo </w:t>
            </w:r>
            <w:proofErr w:type="spellStart"/>
            <w:r>
              <w:t>IdeaPad</w:t>
            </w:r>
            <w:proofErr w:type="spellEnd"/>
            <w:r>
              <w:t xml:space="preserve"> 15</w:t>
            </w:r>
          </w:p>
        </w:tc>
        <w:tc>
          <w:tcPr>
            <w:tcW w:w="1242" w:type="dxa"/>
          </w:tcPr>
          <w:p w14:paraId="748E92E3" w14:textId="77777777" w:rsidR="00507839" w:rsidRDefault="00000000">
            <w:pPr>
              <w:pStyle w:val="Compact"/>
            </w:pPr>
            <w:r>
              <w:t>$599.99</w:t>
            </w:r>
          </w:p>
        </w:tc>
        <w:tc>
          <w:tcPr>
            <w:tcW w:w="1087" w:type="dxa"/>
          </w:tcPr>
          <w:p w14:paraId="1CA5F7D1" w14:textId="77777777" w:rsidR="00507839" w:rsidRDefault="00000000">
            <w:pPr>
              <w:pStyle w:val="Compact"/>
            </w:pPr>
            <w:r>
              <w:t>20</w:t>
            </w:r>
          </w:p>
        </w:tc>
        <w:tc>
          <w:tcPr>
            <w:tcW w:w="1863" w:type="dxa"/>
          </w:tcPr>
          <w:p w14:paraId="2620CF64" w14:textId="77777777" w:rsidR="00507839" w:rsidRDefault="00000000">
            <w:pPr>
              <w:pStyle w:val="Compact"/>
            </w:pPr>
            <w:r>
              <w:t>3</w:t>
            </w:r>
          </w:p>
        </w:tc>
        <w:tc>
          <w:tcPr>
            <w:tcW w:w="1708" w:type="dxa"/>
          </w:tcPr>
          <w:p w14:paraId="53C0E739" w14:textId="77777777" w:rsidR="00507839" w:rsidRDefault="00000000">
            <w:pPr>
              <w:pStyle w:val="Compact"/>
            </w:pPr>
            <w:r>
              <w:t>Notebooks</w:t>
            </w:r>
          </w:p>
        </w:tc>
      </w:tr>
      <w:tr w:rsidR="00507839" w14:paraId="42BE2E20" w14:textId="77777777" w:rsidTr="000F5827">
        <w:tc>
          <w:tcPr>
            <w:tcW w:w="776" w:type="dxa"/>
          </w:tcPr>
          <w:p w14:paraId="27A51E2B" w14:textId="77777777" w:rsidR="00507839" w:rsidRDefault="00000000">
            <w:pPr>
              <w:pStyle w:val="Compact"/>
            </w:pPr>
            <w:r>
              <w:lastRenderedPageBreak/>
              <w:t>PROD-002</w:t>
            </w:r>
          </w:p>
        </w:tc>
        <w:tc>
          <w:tcPr>
            <w:tcW w:w="1242" w:type="dxa"/>
          </w:tcPr>
          <w:p w14:paraId="04831597" w14:textId="77777777" w:rsidR="00507839" w:rsidRDefault="00000000">
            <w:pPr>
              <w:pStyle w:val="Compact"/>
            </w:pPr>
            <w:r>
              <w:t>Mouse Inalámbrico Logitech</w:t>
            </w:r>
          </w:p>
        </w:tc>
        <w:tc>
          <w:tcPr>
            <w:tcW w:w="1242" w:type="dxa"/>
          </w:tcPr>
          <w:p w14:paraId="33DFFDA6" w14:textId="77777777" w:rsidR="00507839" w:rsidRDefault="00000000">
            <w:pPr>
              <w:pStyle w:val="Compact"/>
            </w:pPr>
            <w:r>
              <w:t>$29.99</w:t>
            </w:r>
          </w:p>
        </w:tc>
        <w:tc>
          <w:tcPr>
            <w:tcW w:w="1087" w:type="dxa"/>
          </w:tcPr>
          <w:p w14:paraId="3312A132" w14:textId="77777777" w:rsidR="00507839" w:rsidRDefault="00000000">
            <w:pPr>
              <w:pStyle w:val="Compact"/>
            </w:pPr>
            <w:r>
              <w:t>50</w:t>
            </w:r>
          </w:p>
        </w:tc>
        <w:tc>
          <w:tcPr>
            <w:tcW w:w="1863" w:type="dxa"/>
          </w:tcPr>
          <w:p w14:paraId="6CBED779" w14:textId="77777777" w:rsidR="00507839" w:rsidRDefault="00000000">
            <w:pPr>
              <w:pStyle w:val="Compact"/>
            </w:pPr>
            <w:r>
              <w:t>5</w:t>
            </w:r>
          </w:p>
        </w:tc>
        <w:tc>
          <w:tcPr>
            <w:tcW w:w="1708" w:type="dxa"/>
          </w:tcPr>
          <w:p w14:paraId="705D34C4" w14:textId="77777777" w:rsidR="00507839" w:rsidRDefault="00000000">
            <w:pPr>
              <w:pStyle w:val="Compact"/>
            </w:pPr>
            <w:r>
              <w:t>Periféricos</w:t>
            </w:r>
          </w:p>
        </w:tc>
      </w:tr>
      <w:tr w:rsidR="00507839" w14:paraId="1C09B6EF" w14:textId="77777777" w:rsidTr="000F5827">
        <w:tc>
          <w:tcPr>
            <w:tcW w:w="776" w:type="dxa"/>
          </w:tcPr>
          <w:p w14:paraId="14FC6342" w14:textId="77777777" w:rsidR="00507839" w:rsidRDefault="00000000">
            <w:pPr>
              <w:pStyle w:val="Compact"/>
            </w:pPr>
            <w:r>
              <w:t>PROD-003</w:t>
            </w:r>
          </w:p>
        </w:tc>
        <w:tc>
          <w:tcPr>
            <w:tcW w:w="1242" w:type="dxa"/>
          </w:tcPr>
          <w:p w14:paraId="3178A874" w14:textId="77777777" w:rsidR="00507839" w:rsidRDefault="00000000">
            <w:pPr>
              <w:pStyle w:val="Compact"/>
            </w:pPr>
            <w:r>
              <w:t xml:space="preserve">Teclado Mecánico </w:t>
            </w:r>
            <w:proofErr w:type="spellStart"/>
            <w:r>
              <w:t>Redragon</w:t>
            </w:r>
            <w:proofErr w:type="spellEnd"/>
          </w:p>
        </w:tc>
        <w:tc>
          <w:tcPr>
            <w:tcW w:w="1242" w:type="dxa"/>
          </w:tcPr>
          <w:p w14:paraId="7CE33CEF" w14:textId="77777777" w:rsidR="00507839" w:rsidRDefault="00000000">
            <w:pPr>
              <w:pStyle w:val="Compact"/>
            </w:pPr>
            <w:r>
              <w:t>$79.99</w:t>
            </w:r>
          </w:p>
        </w:tc>
        <w:tc>
          <w:tcPr>
            <w:tcW w:w="1087" w:type="dxa"/>
          </w:tcPr>
          <w:p w14:paraId="34A59203" w14:textId="77777777" w:rsidR="00507839" w:rsidRDefault="00000000">
            <w:pPr>
              <w:pStyle w:val="Compact"/>
            </w:pPr>
            <w:r>
              <w:t>15</w:t>
            </w:r>
          </w:p>
        </w:tc>
        <w:tc>
          <w:tcPr>
            <w:tcW w:w="1863" w:type="dxa"/>
          </w:tcPr>
          <w:p w14:paraId="4EDF5A3A" w14:textId="77777777" w:rsidR="00507839" w:rsidRDefault="00000000">
            <w:pPr>
              <w:pStyle w:val="Compact"/>
            </w:pPr>
            <w:r>
              <w:t>3</w:t>
            </w:r>
          </w:p>
        </w:tc>
        <w:tc>
          <w:tcPr>
            <w:tcW w:w="1708" w:type="dxa"/>
          </w:tcPr>
          <w:p w14:paraId="69953471" w14:textId="77777777" w:rsidR="00507839" w:rsidRDefault="00000000">
            <w:pPr>
              <w:pStyle w:val="Compact"/>
            </w:pPr>
            <w:r>
              <w:t>Periféricos</w:t>
            </w:r>
          </w:p>
        </w:tc>
      </w:tr>
      <w:tr w:rsidR="00507839" w14:paraId="634A3BCE" w14:textId="77777777" w:rsidTr="000F5827">
        <w:tc>
          <w:tcPr>
            <w:tcW w:w="776" w:type="dxa"/>
          </w:tcPr>
          <w:p w14:paraId="3BBBA72C" w14:textId="77777777" w:rsidR="00507839" w:rsidRDefault="00000000">
            <w:pPr>
              <w:pStyle w:val="Compact"/>
            </w:pPr>
            <w:r>
              <w:t>PROD-004</w:t>
            </w:r>
          </w:p>
        </w:tc>
        <w:tc>
          <w:tcPr>
            <w:tcW w:w="1242" w:type="dxa"/>
          </w:tcPr>
          <w:p w14:paraId="29090D3D" w14:textId="77777777" w:rsidR="00507839" w:rsidRDefault="00000000">
            <w:pPr>
              <w:pStyle w:val="Compact"/>
            </w:pPr>
            <w:r>
              <w:t>Monitor Samsung 24” FHD</w:t>
            </w:r>
          </w:p>
        </w:tc>
        <w:tc>
          <w:tcPr>
            <w:tcW w:w="1242" w:type="dxa"/>
          </w:tcPr>
          <w:p w14:paraId="5B4DB739" w14:textId="77777777" w:rsidR="00507839" w:rsidRDefault="00000000">
            <w:pPr>
              <w:pStyle w:val="Compact"/>
            </w:pPr>
            <w:r>
              <w:t>$249.99</w:t>
            </w:r>
          </w:p>
        </w:tc>
        <w:tc>
          <w:tcPr>
            <w:tcW w:w="1087" w:type="dxa"/>
          </w:tcPr>
          <w:p w14:paraId="4F7AEC49" w14:textId="77777777" w:rsidR="00507839" w:rsidRDefault="00000000">
            <w:pPr>
              <w:pStyle w:val="Compact"/>
            </w:pPr>
            <w:r>
              <w:t>8</w:t>
            </w:r>
          </w:p>
        </w:tc>
        <w:tc>
          <w:tcPr>
            <w:tcW w:w="1863" w:type="dxa"/>
          </w:tcPr>
          <w:p w14:paraId="39C7798C" w14:textId="77777777" w:rsidR="00507839" w:rsidRDefault="00000000">
            <w:pPr>
              <w:pStyle w:val="Compact"/>
            </w:pPr>
            <w:r>
              <w:t>2</w:t>
            </w:r>
          </w:p>
        </w:tc>
        <w:tc>
          <w:tcPr>
            <w:tcW w:w="1708" w:type="dxa"/>
          </w:tcPr>
          <w:p w14:paraId="348EBF36" w14:textId="77777777" w:rsidR="00507839" w:rsidRDefault="00000000">
            <w:pPr>
              <w:pStyle w:val="Compact"/>
            </w:pPr>
            <w:r>
              <w:t>Monitores</w:t>
            </w:r>
          </w:p>
        </w:tc>
      </w:tr>
      <w:tr w:rsidR="00507839" w14:paraId="6F73FA4D" w14:textId="77777777" w:rsidTr="000F5827">
        <w:tc>
          <w:tcPr>
            <w:tcW w:w="776" w:type="dxa"/>
          </w:tcPr>
          <w:p w14:paraId="31E528BA" w14:textId="77777777" w:rsidR="00507839" w:rsidRDefault="00000000">
            <w:pPr>
              <w:pStyle w:val="Compact"/>
            </w:pPr>
            <w:r>
              <w:t>PROD-005</w:t>
            </w:r>
          </w:p>
        </w:tc>
        <w:tc>
          <w:tcPr>
            <w:tcW w:w="1242" w:type="dxa"/>
          </w:tcPr>
          <w:p w14:paraId="3F5827B6" w14:textId="77777777" w:rsidR="00507839" w:rsidRDefault="00000000">
            <w:pPr>
              <w:pStyle w:val="Compact"/>
            </w:pPr>
            <w:r>
              <w:t>Auriculares Sony WH-1000XM5</w:t>
            </w:r>
          </w:p>
        </w:tc>
        <w:tc>
          <w:tcPr>
            <w:tcW w:w="1242" w:type="dxa"/>
          </w:tcPr>
          <w:p w14:paraId="33F8372D" w14:textId="77777777" w:rsidR="00507839" w:rsidRDefault="00000000">
            <w:pPr>
              <w:pStyle w:val="Compact"/>
            </w:pPr>
            <w:r>
              <w:t>$349.99</w:t>
            </w:r>
          </w:p>
        </w:tc>
        <w:tc>
          <w:tcPr>
            <w:tcW w:w="1087" w:type="dxa"/>
          </w:tcPr>
          <w:p w14:paraId="54698CD1" w14:textId="77777777" w:rsidR="00507839" w:rsidRDefault="00000000">
            <w:pPr>
              <w:pStyle w:val="Compact"/>
            </w:pPr>
            <w:r>
              <w:t>4</w:t>
            </w:r>
          </w:p>
        </w:tc>
        <w:tc>
          <w:tcPr>
            <w:tcW w:w="1863" w:type="dxa"/>
          </w:tcPr>
          <w:p w14:paraId="704C1519" w14:textId="77777777" w:rsidR="00507839" w:rsidRDefault="00000000">
            <w:pPr>
              <w:pStyle w:val="Compact"/>
            </w:pPr>
            <w:r>
              <w:t>2</w:t>
            </w:r>
          </w:p>
        </w:tc>
        <w:tc>
          <w:tcPr>
            <w:tcW w:w="1708" w:type="dxa"/>
          </w:tcPr>
          <w:p w14:paraId="31D264DB" w14:textId="77777777" w:rsidR="00507839" w:rsidRDefault="00000000">
            <w:pPr>
              <w:pStyle w:val="Compact"/>
            </w:pPr>
            <w:r>
              <w:t>Audio</w:t>
            </w:r>
          </w:p>
        </w:tc>
      </w:tr>
      <w:tr w:rsidR="00507839" w14:paraId="73E731D0" w14:textId="77777777" w:rsidTr="000F5827">
        <w:tc>
          <w:tcPr>
            <w:tcW w:w="776" w:type="dxa"/>
          </w:tcPr>
          <w:p w14:paraId="4F564685" w14:textId="77777777" w:rsidR="00507839" w:rsidRDefault="00000000">
            <w:pPr>
              <w:pStyle w:val="Compact"/>
            </w:pPr>
            <w:r>
              <w:t>PROD-006</w:t>
            </w:r>
          </w:p>
        </w:tc>
        <w:tc>
          <w:tcPr>
            <w:tcW w:w="1242" w:type="dxa"/>
          </w:tcPr>
          <w:p w14:paraId="3BDC418C" w14:textId="77777777" w:rsidR="00507839" w:rsidRDefault="00000000">
            <w:pPr>
              <w:pStyle w:val="Compact"/>
            </w:pPr>
            <w:r>
              <w:t>Webcam Logitech C920</w:t>
            </w:r>
          </w:p>
        </w:tc>
        <w:tc>
          <w:tcPr>
            <w:tcW w:w="1242" w:type="dxa"/>
          </w:tcPr>
          <w:p w14:paraId="0BCB5A8D" w14:textId="77777777" w:rsidR="00507839" w:rsidRDefault="00000000">
            <w:pPr>
              <w:pStyle w:val="Compact"/>
            </w:pPr>
            <w:r>
              <w:t>$69.99</w:t>
            </w:r>
          </w:p>
        </w:tc>
        <w:tc>
          <w:tcPr>
            <w:tcW w:w="1087" w:type="dxa"/>
          </w:tcPr>
          <w:p w14:paraId="135D79AA" w14:textId="77777777" w:rsidR="00507839" w:rsidRDefault="00000000">
            <w:pPr>
              <w:pStyle w:val="Compact"/>
            </w:pPr>
            <w:r>
              <w:t>25</w:t>
            </w:r>
          </w:p>
        </w:tc>
        <w:tc>
          <w:tcPr>
            <w:tcW w:w="1863" w:type="dxa"/>
          </w:tcPr>
          <w:p w14:paraId="04112935" w14:textId="77777777" w:rsidR="00507839" w:rsidRDefault="00000000">
            <w:pPr>
              <w:pStyle w:val="Compact"/>
            </w:pPr>
            <w:r>
              <w:t>5</w:t>
            </w:r>
          </w:p>
        </w:tc>
        <w:tc>
          <w:tcPr>
            <w:tcW w:w="1708" w:type="dxa"/>
          </w:tcPr>
          <w:p w14:paraId="21667D72" w14:textId="77777777" w:rsidR="00507839" w:rsidRDefault="00000000">
            <w:pPr>
              <w:pStyle w:val="Compact"/>
            </w:pPr>
            <w:r>
              <w:t>Periféricos</w:t>
            </w:r>
          </w:p>
        </w:tc>
      </w:tr>
      <w:tr w:rsidR="00507839" w14:paraId="27A3372B" w14:textId="77777777" w:rsidTr="000F5827">
        <w:tc>
          <w:tcPr>
            <w:tcW w:w="776" w:type="dxa"/>
          </w:tcPr>
          <w:p w14:paraId="076EE9A2" w14:textId="77777777" w:rsidR="00507839" w:rsidRDefault="00000000">
            <w:pPr>
              <w:pStyle w:val="Compact"/>
            </w:pPr>
            <w:r>
              <w:t>PROD-007</w:t>
            </w:r>
          </w:p>
        </w:tc>
        <w:tc>
          <w:tcPr>
            <w:tcW w:w="1242" w:type="dxa"/>
          </w:tcPr>
          <w:p w14:paraId="4505A313" w14:textId="77777777" w:rsidR="00507839" w:rsidRDefault="00000000">
            <w:pPr>
              <w:pStyle w:val="Compact"/>
            </w:pPr>
            <w:r>
              <w:t>SSD Kingston 480GB</w:t>
            </w:r>
          </w:p>
        </w:tc>
        <w:tc>
          <w:tcPr>
            <w:tcW w:w="1242" w:type="dxa"/>
          </w:tcPr>
          <w:p w14:paraId="044DE4BA" w14:textId="77777777" w:rsidR="00507839" w:rsidRDefault="00000000">
            <w:pPr>
              <w:pStyle w:val="Compact"/>
            </w:pPr>
            <w:r>
              <w:t>$44.99</w:t>
            </w:r>
          </w:p>
        </w:tc>
        <w:tc>
          <w:tcPr>
            <w:tcW w:w="1087" w:type="dxa"/>
          </w:tcPr>
          <w:p w14:paraId="3B4C585C" w14:textId="77777777" w:rsidR="00507839" w:rsidRDefault="00000000">
            <w:pPr>
              <w:pStyle w:val="Compact"/>
            </w:pPr>
            <w:r>
              <w:t>30</w:t>
            </w:r>
          </w:p>
        </w:tc>
        <w:tc>
          <w:tcPr>
            <w:tcW w:w="1863" w:type="dxa"/>
          </w:tcPr>
          <w:p w14:paraId="7AE6A260" w14:textId="77777777" w:rsidR="00507839" w:rsidRDefault="00000000">
            <w:pPr>
              <w:pStyle w:val="Compact"/>
            </w:pPr>
            <w:r>
              <w:t>5</w:t>
            </w:r>
          </w:p>
        </w:tc>
        <w:tc>
          <w:tcPr>
            <w:tcW w:w="1708" w:type="dxa"/>
          </w:tcPr>
          <w:p w14:paraId="7CF03EB9" w14:textId="77777777" w:rsidR="00507839" w:rsidRDefault="00000000">
            <w:pPr>
              <w:pStyle w:val="Compact"/>
            </w:pPr>
            <w:r>
              <w:t>Almacenamiento</w:t>
            </w:r>
          </w:p>
        </w:tc>
      </w:tr>
      <w:tr w:rsidR="00507839" w14:paraId="3E0A8AD6" w14:textId="77777777" w:rsidTr="000F5827">
        <w:tc>
          <w:tcPr>
            <w:tcW w:w="776" w:type="dxa"/>
          </w:tcPr>
          <w:p w14:paraId="3B883F1E" w14:textId="77777777" w:rsidR="00507839" w:rsidRDefault="00000000">
            <w:pPr>
              <w:pStyle w:val="Compact"/>
            </w:pPr>
            <w:r>
              <w:t>PROD-008</w:t>
            </w:r>
          </w:p>
        </w:tc>
        <w:tc>
          <w:tcPr>
            <w:tcW w:w="1242" w:type="dxa"/>
          </w:tcPr>
          <w:p w14:paraId="74EA3B36" w14:textId="77777777" w:rsidR="00507839" w:rsidRDefault="00000000">
            <w:pPr>
              <w:pStyle w:val="Compact"/>
            </w:pPr>
            <w:r>
              <w:t>Cargador USB-C 65W</w:t>
            </w:r>
          </w:p>
        </w:tc>
        <w:tc>
          <w:tcPr>
            <w:tcW w:w="1242" w:type="dxa"/>
          </w:tcPr>
          <w:p w14:paraId="58EE743C" w14:textId="77777777" w:rsidR="00507839" w:rsidRDefault="00000000">
            <w:pPr>
              <w:pStyle w:val="Compact"/>
            </w:pPr>
            <w:r>
              <w:t>$24.99</w:t>
            </w:r>
          </w:p>
        </w:tc>
        <w:tc>
          <w:tcPr>
            <w:tcW w:w="1087" w:type="dxa"/>
          </w:tcPr>
          <w:p w14:paraId="4EEE181C" w14:textId="77777777" w:rsidR="00507839" w:rsidRDefault="00000000">
            <w:pPr>
              <w:pStyle w:val="Compact"/>
            </w:pPr>
            <w:r>
              <w:t>40</w:t>
            </w:r>
          </w:p>
        </w:tc>
        <w:tc>
          <w:tcPr>
            <w:tcW w:w="1863" w:type="dxa"/>
          </w:tcPr>
          <w:p w14:paraId="1F1FBCBF" w14:textId="77777777" w:rsidR="00507839" w:rsidRDefault="00000000">
            <w:pPr>
              <w:pStyle w:val="Compact"/>
            </w:pPr>
            <w:r>
              <w:t>8</w:t>
            </w:r>
          </w:p>
        </w:tc>
        <w:tc>
          <w:tcPr>
            <w:tcW w:w="1708" w:type="dxa"/>
          </w:tcPr>
          <w:p w14:paraId="1F98A54F" w14:textId="77777777" w:rsidR="00507839" w:rsidRDefault="00000000">
            <w:pPr>
              <w:pStyle w:val="Compact"/>
            </w:pPr>
            <w:r>
              <w:t>Accesorios</w:t>
            </w:r>
          </w:p>
        </w:tc>
      </w:tr>
      <w:tr w:rsidR="00507839" w14:paraId="401B5807" w14:textId="77777777" w:rsidTr="000F5827">
        <w:tc>
          <w:tcPr>
            <w:tcW w:w="776" w:type="dxa"/>
          </w:tcPr>
          <w:p w14:paraId="357D03FE" w14:textId="77777777" w:rsidR="00507839" w:rsidRDefault="00000000">
            <w:pPr>
              <w:pStyle w:val="Compact"/>
            </w:pPr>
            <w:r>
              <w:t>PROD-009</w:t>
            </w:r>
          </w:p>
        </w:tc>
        <w:tc>
          <w:tcPr>
            <w:tcW w:w="1242" w:type="dxa"/>
          </w:tcPr>
          <w:p w14:paraId="180EEF5B" w14:textId="77777777" w:rsidR="00507839" w:rsidRDefault="00000000">
            <w:pPr>
              <w:pStyle w:val="Compact"/>
            </w:pPr>
            <w:r>
              <w:t xml:space="preserve">Tablet Samsung Galaxy </w:t>
            </w:r>
            <w:proofErr w:type="spellStart"/>
            <w:r>
              <w:t>Tab</w:t>
            </w:r>
            <w:proofErr w:type="spellEnd"/>
            <w:r>
              <w:t xml:space="preserve"> A9</w:t>
            </w:r>
          </w:p>
        </w:tc>
        <w:tc>
          <w:tcPr>
            <w:tcW w:w="1242" w:type="dxa"/>
          </w:tcPr>
          <w:p w14:paraId="100145DC" w14:textId="77777777" w:rsidR="00507839" w:rsidRDefault="00000000">
            <w:pPr>
              <w:pStyle w:val="Compact"/>
            </w:pPr>
            <w:r>
              <w:t>$229.99</w:t>
            </w:r>
          </w:p>
        </w:tc>
        <w:tc>
          <w:tcPr>
            <w:tcW w:w="1087" w:type="dxa"/>
          </w:tcPr>
          <w:p w14:paraId="1BE1CD8F" w14:textId="77777777" w:rsidR="00507839" w:rsidRDefault="00000000">
            <w:pPr>
              <w:pStyle w:val="Compact"/>
            </w:pPr>
            <w:r>
              <w:t>12</w:t>
            </w:r>
          </w:p>
        </w:tc>
        <w:tc>
          <w:tcPr>
            <w:tcW w:w="1863" w:type="dxa"/>
          </w:tcPr>
          <w:p w14:paraId="4097A91C" w14:textId="77777777" w:rsidR="00507839" w:rsidRDefault="00000000">
            <w:pPr>
              <w:pStyle w:val="Compact"/>
            </w:pPr>
            <w:r>
              <w:t>2</w:t>
            </w:r>
          </w:p>
        </w:tc>
        <w:tc>
          <w:tcPr>
            <w:tcW w:w="1708" w:type="dxa"/>
          </w:tcPr>
          <w:p w14:paraId="153F7FED" w14:textId="77777777" w:rsidR="00507839" w:rsidRDefault="00000000">
            <w:pPr>
              <w:pStyle w:val="Compact"/>
            </w:pPr>
            <w:proofErr w:type="spellStart"/>
            <w:r>
              <w:t>Tablets</w:t>
            </w:r>
            <w:proofErr w:type="spellEnd"/>
          </w:p>
        </w:tc>
      </w:tr>
      <w:tr w:rsidR="00507839" w14:paraId="7030B851" w14:textId="77777777" w:rsidTr="000F5827">
        <w:tc>
          <w:tcPr>
            <w:tcW w:w="776" w:type="dxa"/>
          </w:tcPr>
          <w:p w14:paraId="740CCF78" w14:textId="77777777" w:rsidR="00507839" w:rsidRDefault="00000000">
            <w:pPr>
              <w:pStyle w:val="Compact"/>
            </w:pPr>
            <w:r>
              <w:t>PROD-010</w:t>
            </w:r>
          </w:p>
        </w:tc>
        <w:tc>
          <w:tcPr>
            <w:tcW w:w="1242" w:type="dxa"/>
          </w:tcPr>
          <w:p w14:paraId="2A802103" w14:textId="77777777" w:rsidR="00507839" w:rsidRDefault="00000000">
            <w:pPr>
              <w:pStyle w:val="Compact"/>
            </w:pPr>
            <w:r>
              <w:t>Impresora HP LaserJet Pro M15w</w:t>
            </w:r>
          </w:p>
        </w:tc>
        <w:tc>
          <w:tcPr>
            <w:tcW w:w="1242" w:type="dxa"/>
          </w:tcPr>
          <w:p w14:paraId="107F31A8" w14:textId="77777777" w:rsidR="00507839" w:rsidRDefault="00000000">
            <w:pPr>
              <w:pStyle w:val="Compact"/>
            </w:pPr>
            <w:r>
              <w:t>$189.99</w:t>
            </w:r>
          </w:p>
        </w:tc>
        <w:tc>
          <w:tcPr>
            <w:tcW w:w="1087" w:type="dxa"/>
          </w:tcPr>
          <w:p w14:paraId="7AA0AB08" w14:textId="77777777" w:rsidR="00507839" w:rsidRDefault="00000000">
            <w:pPr>
              <w:pStyle w:val="Compact"/>
            </w:pPr>
            <w:r>
              <w:t>6</w:t>
            </w:r>
          </w:p>
        </w:tc>
        <w:tc>
          <w:tcPr>
            <w:tcW w:w="1863" w:type="dxa"/>
          </w:tcPr>
          <w:p w14:paraId="00CE4A2C" w14:textId="77777777" w:rsidR="00507839" w:rsidRDefault="00000000">
            <w:pPr>
              <w:pStyle w:val="Compact"/>
            </w:pPr>
            <w:r>
              <w:t>2</w:t>
            </w:r>
          </w:p>
        </w:tc>
        <w:tc>
          <w:tcPr>
            <w:tcW w:w="1708" w:type="dxa"/>
          </w:tcPr>
          <w:p w14:paraId="05001BA2" w14:textId="77777777" w:rsidR="00507839" w:rsidRDefault="00000000">
            <w:pPr>
              <w:pStyle w:val="Compact"/>
            </w:pPr>
            <w:r>
              <w:t>Impresoras</w:t>
            </w:r>
          </w:p>
        </w:tc>
      </w:tr>
      <w:tr w:rsidR="00507839" w14:paraId="3F716B44" w14:textId="77777777" w:rsidTr="000F5827">
        <w:tc>
          <w:tcPr>
            <w:tcW w:w="776" w:type="dxa"/>
          </w:tcPr>
          <w:p w14:paraId="181BF60B" w14:textId="77777777" w:rsidR="00507839" w:rsidRDefault="00000000">
            <w:pPr>
              <w:pStyle w:val="Compact"/>
            </w:pPr>
            <w:r>
              <w:t>PROD-011</w:t>
            </w:r>
          </w:p>
        </w:tc>
        <w:tc>
          <w:tcPr>
            <w:tcW w:w="1242" w:type="dxa"/>
          </w:tcPr>
          <w:p w14:paraId="03BACCE8" w14:textId="77777777" w:rsidR="00507839" w:rsidRDefault="00000000">
            <w:pPr>
              <w:pStyle w:val="Compact"/>
            </w:pPr>
            <w:proofErr w:type="spellStart"/>
            <w:r>
              <w:t>Router</w:t>
            </w:r>
            <w:proofErr w:type="spellEnd"/>
            <w:r>
              <w:t xml:space="preserve"> TP-Link AX3000 </w:t>
            </w:r>
            <w:proofErr w:type="spellStart"/>
            <w:r>
              <w:t>WiFi</w:t>
            </w:r>
            <w:proofErr w:type="spellEnd"/>
            <w:r>
              <w:t xml:space="preserve"> 6</w:t>
            </w:r>
          </w:p>
        </w:tc>
        <w:tc>
          <w:tcPr>
            <w:tcW w:w="1242" w:type="dxa"/>
          </w:tcPr>
          <w:p w14:paraId="305389A5" w14:textId="77777777" w:rsidR="00507839" w:rsidRDefault="00000000">
            <w:pPr>
              <w:pStyle w:val="Compact"/>
            </w:pPr>
            <w:r>
              <w:t>$89.99</w:t>
            </w:r>
          </w:p>
        </w:tc>
        <w:tc>
          <w:tcPr>
            <w:tcW w:w="1087" w:type="dxa"/>
          </w:tcPr>
          <w:p w14:paraId="0FD43C9C" w14:textId="77777777" w:rsidR="00507839" w:rsidRDefault="00000000">
            <w:pPr>
              <w:pStyle w:val="Compact"/>
            </w:pPr>
            <w:r>
              <w:t>18</w:t>
            </w:r>
          </w:p>
        </w:tc>
        <w:tc>
          <w:tcPr>
            <w:tcW w:w="1863" w:type="dxa"/>
          </w:tcPr>
          <w:p w14:paraId="5C25F2F4" w14:textId="77777777" w:rsidR="00507839" w:rsidRDefault="00000000">
            <w:pPr>
              <w:pStyle w:val="Compact"/>
            </w:pPr>
            <w:r>
              <w:t>3</w:t>
            </w:r>
          </w:p>
        </w:tc>
        <w:tc>
          <w:tcPr>
            <w:tcW w:w="1708" w:type="dxa"/>
          </w:tcPr>
          <w:p w14:paraId="36E66304" w14:textId="77777777" w:rsidR="00507839" w:rsidRDefault="00000000">
            <w:pPr>
              <w:pStyle w:val="Compact"/>
            </w:pPr>
            <w:r>
              <w:t>Redes</w:t>
            </w:r>
          </w:p>
        </w:tc>
      </w:tr>
      <w:tr w:rsidR="00507839" w14:paraId="70255513" w14:textId="77777777" w:rsidTr="000F5827">
        <w:tc>
          <w:tcPr>
            <w:tcW w:w="776" w:type="dxa"/>
          </w:tcPr>
          <w:p w14:paraId="7D2CEF3C" w14:textId="77777777" w:rsidR="00507839" w:rsidRDefault="00000000">
            <w:pPr>
              <w:pStyle w:val="Compact"/>
            </w:pPr>
            <w:r>
              <w:t>PROD-012</w:t>
            </w:r>
          </w:p>
        </w:tc>
        <w:tc>
          <w:tcPr>
            <w:tcW w:w="1242" w:type="dxa"/>
          </w:tcPr>
          <w:p w14:paraId="3FE2C157" w14:textId="77777777" w:rsidR="00507839" w:rsidRDefault="00000000">
            <w:pPr>
              <w:pStyle w:val="Compact"/>
            </w:pPr>
            <w:r>
              <w:t>Memoria RAM Kingston 16GB DDR4</w:t>
            </w:r>
          </w:p>
        </w:tc>
        <w:tc>
          <w:tcPr>
            <w:tcW w:w="1242" w:type="dxa"/>
          </w:tcPr>
          <w:p w14:paraId="791FF9D9" w14:textId="77777777" w:rsidR="00507839" w:rsidRDefault="00000000">
            <w:pPr>
              <w:pStyle w:val="Compact"/>
            </w:pPr>
            <w:r>
              <w:t>$54.99</w:t>
            </w:r>
          </w:p>
        </w:tc>
        <w:tc>
          <w:tcPr>
            <w:tcW w:w="1087" w:type="dxa"/>
          </w:tcPr>
          <w:p w14:paraId="5AC0F277" w14:textId="77777777" w:rsidR="00507839" w:rsidRDefault="00000000">
            <w:pPr>
              <w:pStyle w:val="Compact"/>
            </w:pPr>
            <w:r>
              <w:t>22</w:t>
            </w:r>
          </w:p>
        </w:tc>
        <w:tc>
          <w:tcPr>
            <w:tcW w:w="1863" w:type="dxa"/>
          </w:tcPr>
          <w:p w14:paraId="3722AA27" w14:textId="77777777" w:rsidR="00507839" w:rsidRDefault="00000000">
            <w:pPr>
              <w:pStyle w:val="Compact"/>
            </w:pPr>
            <w:r>
              <w:t>4</w:t>
            </w:r>
          </w:p>
        </w:tc>
        <w:tc>
          <w:tcPr>
            <w:tcW w:w="1708" w:type="dxa"/>
          </w:tcPr>
          <w:p w14:paraId="47E67BB9" w14:textId="77777777" w:rsidR="00507839" w:rsidRDefault="00000000">
            <w:pPr>
              <w:pStyle w:val="Compact"/>
            </w:pPr>
            <w:r>
              <w:t>Componentes</w:t>
            </w:r>
          </w:p>
        </w:tc>
      </w:tr>
      <w:tr w:rsidR="00507839" w14:paraId="77EDDEDB" w14:textId="77777777" w:rsidTr="000F5827">
        <w:tc>
          <w:tcPr>
            <w:tcW w:w="776" w:type="dxa"/>
          </w:tcPr>
          <w:p w14:paraId="633DB72E" w14:textId="77777777" w:rsidR="00507839" w:rsidRDefault="00000000">
            <w:pPr>
              <w:pStyle w:val="Compact"/>
            </w:pPr>
            <w:r>
              <w:t>PROD-013</w:t>
            </w:r>
          </w:p>
        </w:tc>
        <w:tc>
          <w:tcPr>
            <w:tcW w:w="1242" w:type="dxa"/>
          </w:tcPr>
          <w:p w14:paraId="51A95486" w14:textId="77777777" w:rsidR="00507839" w:rsidRDefault="00000000">
            <w:pPr>
              <w:pStyle w:val="Compact"/>
            </w:pPr>
            <w:r>
              <w:t xml:space="preserve">Notebook HP </w:t>
            </w:r>
            <w:proofErr w:type="spellStart"/>
            <w:r>
              <w:t>Victus</w:t>
            </w:r>
            <w:proofErr w:type="spellEnd"/>
            <w:r>
              <w:t xml:space="preserve"> 15 </w:t>
            </w:r>
            <w:proofErr w:type="spellStart"/>
            <w:r>
              <w:t>Gaming</w:t>
            </w:r>
            <w:proofErr w:type="spellEnd"/>
          </w:p>
        </w:tc>
        <w:tc>
          <w:tcPr>
            <w:tcW w:w="1242" w:type="dxa"/>
          </w:tcPr>
          <w:p w14:paraId="681C7956" w14:textId="77777777" w:rsidR="00507839" w:rsidRDefault="00000000">
            <w:pPr>
              <w:pStyle w:val="Compact"/>
            </w:pPr>
            <w:r>
              <w:t>$799.99</w:t>
            </w:r>
          </w:p>
        </w:tc>
        <w:tc>
          <w:tcPr>
            <w:tcW w:w="1087" w:type="dxa"/>
          </w:tcPr>
          <w:p w14:paraId="2767BE39" w14:textId="77777777" w:rsidR="00507839" w:rsidRDefault="00000000">
            <w:pPr>
              <w:pStyle w:val="Compact"/>
            </w:pPr>
            <w:r>
              <w:t>5</w:t>
            </w:r>
          </w:p>
        </w:tc>
        <w:tc>
          <w:tcPr>
            <w:tcW w:w="1863" w:type="dxa"/>
          </w:tcPr>
          <w:p w14:paraId="51F94C59" w14:textId="77777777" w:rsidR="00507839" w:rsidRDefault="00000000">
            <w:pPr>
              <w:pStyle w:val="Compact"/>
            </w:pPr>
            <w:r>
              <w:t>2</w:t>
            </w:r>
          </w:p>
        </w:tc>
        <w:tc>
          <w:tcPr>
            <w:tcW w:w="1708" w:type="dxa"/>
          </w:tcPr>
          <w:p w14:paraId="63F2E2A6" w14:textId="77777777" w:rsidR="00507839" w:rsidRDefault="00000000">
            <w:pPr>
              <w:pStyle w:val="Compact"/>
            </w:pPr>
            <w:r>
              <w:t>Notebooks</w:t>
            </w:r>
          </w:p>
        </w:tc>
      </w:tr>
      <w:tr w:rsidR="00507839" w14:paraId="51359197" w14:textId="77777777" w:rsidTr="000F5827">
        <w:tc>
          <w:tcPr>
            <w:tcW w:w="776" w:type="dxa"/>
          </w:tcPr>
          <w:p w14:paraId="7B8B6E9E" w14:textId="77777777" w:rsidR="00507839" w:rsidRDefault="00000000">
            <w:pPr>
              <w:pStyle w:val="Compact"/>
            </w:pPr>
            <w:r>
              <w:lastRenderedPageBreak/>
              <w:t>PROD-014</w:t>
            </w:r>
          </w:p>
        </w:tc>
        <w:tc>
          <w:tcPr>
            <w:tcW w:w="1242" w:type="dxa"/>
          </w:tcPr>
          <w:p w14:paraId="2F1F955E" w14:textId="77777777" w:rsidR="00507839" w:rsidRDefault="00000000">
            <w:pPr>
              <w:pStyle w:val="Compact"/>
            </w:pPr>
            <w:r>
              <w:t xml:space="preserve">Monitor LG 27” 4K </w:t>
            </w:r>
            <w:proofErr w:type="spellStart"/>
            <w:r>
              <w:t>UltraFine</w:t>
            </w:r>
            <w:proofErr w:type="spellEnd"/>
          </w:p>
        </w:tc>
        <w:tc>
          <w:tcPr>
            <w:tcW w:w="1242" w:type="dxa"/>
          </w:tcPr>
          <w:p w14:paraId="69B1F543" w14:textId="77777777" w:rsidR="00507839" w:rsidRDefault="00000000">
            <w:pPr>
              <w:pStyle w:val="Compact"/>
            </w:pPr>
            <w:r>
              <w:t>$449.99</w:t>
            </w:r>
          </w:p>
        </w:tc>
        <w:tc>
          <w:tcPr>
            <w:tcW w:w="1087" w:type="dxa"/>
          </w:tcPr>
          <w:p w14:paraId="6B1AFB6E" w14:textId="77777777" w:rsidR="00507839" w:rsidRDefault="00000000">
            <w:pPr>
              <w:pStyle w:val="Compact"/>
            </w:pPr>
            <w:r>
              <w:t>3</w:t>
            </w:r>
          </w:p>
        </w:tc>
        <w:tc>
          <w:tcPr>
            <w:tcW w:w="1863" w:type="dxa"/>
          </w:tcPr>
          <w:p w14:paraId="052CA0FA" w14:textId="77777777" w:rsidR="00507839" w:rsidRDefault="00000000">
            <w:pPr>
              <w:pStyle w:val="Compact"/>
            </w:pPr>
            <w:r>
              <w:t>1</w:t>
            </w:r>
          </w:p>
        </w:tc>
        <w:tc>
          <w:tcPr>
            <w:tcW w:w="1708" w:type="dxa"/>
          </w:tcPr>
          <w:p w14:paraId="1C284D98" w14:textId="77777777" w:rsidR="00507839" w:rsidRDefault="00000000">
            <w:pPr>
              <w:pStyle w:val="Compact"/>
            </w:pPr>
            <w:r>
              <w:t>Monitores</w:t>
            </w:r>
          </w:p>
        </w:tc>
      </w:tr>
      <w:tr w:rsidR="00507839" w14:paraId="5A751D53" w14:textId="77777777" w:rsidTr="000F5827">
        <w:tc>
          <w:tcPr>
            <w:tcW w:w="776" w:type="dxa"/>
          </w:tcPr>
          <w:p w14:paraId="0F1F31BD" w14:textId="77777777" w:rsidR="00507839" w:rsidRDefault="00000000">
            <w:pPr>
              <w:pStyle w:val="Compact"/>
            </w:pPr>
            <w:r>
              <w:t>PROD-015</w:t>
            </w:r>
          </w:p>
        </w:tc>
        <w:tc>
          <w:tcPr>
            <w:tcW w:w="1242" w:type="dxa"/>
          </w:tcPr>
          <w:p w14:paraId="3AC3D802" w14:textId="77777777" w:rsidR="00507839" w:rsidRDefault="00000000">
            <w:pPr>
              <w:pStyle w:val="Compact"/>
            </w:pPr>
            <w:r>
              <w:t xml:space="preserve">Silla </w:t>
            </w:r>
            <w:proofErr w:type="spellStart"/>
            <w:r>
              <w:t>Gamer</w:t>
            </w:r>
            <w:proofErr w:type="spellEnd"/>
            <w:r>
              <w:t xml:space="preserve"> </w:t>
            </w:r>
            <w:proofErr w:type="spellStart"/>
            <w:r>
              <w:t>DXRacer</w:t>
            </w:r>
            <w:proofErr w:type="spellEnd"/>
            <w:r>
              <w:t xml:space="preserve"> Formula</w:t>
            </w:r>
          </w:p>
        </w:tc>
        <w:tc>
          <w:tcPr>
            <w:tcW w:w="1242" w:type="dxa"/>
          </w:tcPr>
          <w:p w14:paraId="06428EFC" w14:textId="77777777" w:rsidR="00507839" w:rsidRDefault="00000000">
            <w:pPr>
              <w:pStyle w:val="Compact"/>
            </w:pPr>
            <w:r>
              <w:t>$349.99</w:t>
            </w:r>
          </w:p>
        </w:tc>
        <w:tc>
          <w:tcPr>
            <w:tcW w:w="1087" w:type="dxa"/>
          </w:tcPr>
          <w:p w14:paraId="42740D3F" w14:textId="77777777" w:rsidR="00507839" w:rsidRDefault="00000000">
            <w:pPr>
              <w:pStyle w:val="Compact"/>
            </w:pPr>
            <w:r>
              <w:t>7</w:t>
            </w:r>
          </w:p>
        </w:tc>
        <w:tc>
          <w:tcPr>
            <w:tcW w:w="1863" w:type="dxa"/>
          </w:tcPr>
          <w:p w14:paraId="792D1076" w14:textId="77777777" w:rsidR="00507839" w:rsidRDefault="00000000">
            <w:pPr>
              <w:pStyle w:val="Compact"/>
            </w:pPr>
            <w:r>
              <w:t>2</w:t>
            </w:r>
          </w:p>
        </w:tc>
        <w:tc>
          <w:tcPr>
            <w:tcW w:w="1708" w:type="dxa"/>
          </w:tcPr>
          <w:p w14:paraId="50DD7242" w14:textId="77777777" w:rsidR="00507839" w:rsidRDefault="00000000">
            <w:pPr>
              <w:pStyle w:val="Compact"/>
            </w:pPr>
            <w:r>
              <w:t>Mobiliario</w:t>
            </w:r>
          </w:p>
        </w:tc>
      </w:tr>
      <w:tr w:rsidR="00507839" w14:paraId="300CA914" w14:textId="77777777" w:rsidTr="000F5827">
        <w:tc>
          <w:tcPr>
            <w:tcW w:w="776" w:type="dxa"/>
          </w:tcPr>
          <w:p w14:paraId="59F2E0B4" w14:textId="77777777" w:rsidR="00507839" w:rsidRDefault="00000000">
            <w:pPr>
              <w:pStyle w:val="Compact"/>
            </w:pPr>
            <w:r>
              <w:t>PROD-016</w:t>
            </w:r>
          </w:p>
        </w:tc>
        <w:tc>
          <w:tcPr>
            <w:tcW w:w="1242" w:type="dxa"/>
          </w:tcPr>
          <w:p w14:paraId="55A33447" w14:textId="77777777" w:rsidR="00507839" w:rsidRDefault="00000000">
            <w:pPr>
              <w:pStyle w:val="Compact"/>
            </w:pPr>
            <w:r>
              <w:t>Micrófono Blue Yeti USB</w:t>
            </w:r>
          </w:p>
        </w:tc>
        <w:tc>
          <w:tcPr>
            <w:tcW w:w="1242" w:type="dxa"/>
          </w:tcPr>
          <w:p w14:paraId="71196E4B" w14:textId="77777777" w:rsidR="00507839" w:rsidRDefault="00000000">
            <w:pPr>
              <w:pStyle w:val="Compact"/>
            </w:pPr>
            <w:r>
              <w:t>$129.99</w:t>
            </w:r>
          </w:p>
        </w:tc>
        <w:tc>
          <w:tcPr>
            <w:tcW w:w="1087" w:type="dxa"/>
          </w:tcPr>
          <w:p w14:paraId="77A91FAA" w14:textId="77777777" w:rsidR="00507839" w:rsidRDefault="00000000">
            <w:pPr>
              <w:pStyle w:val="Compact"/>
            </w:pPr>
            <w:r>
              <w:t>10</w:t>
            </w:r>
          </w:p>
        </w:tc>
        <w:tc>
          <w:tcPr>
            <w:tcW w:w="1863" w:type="dxa"/>
          </w:tcPr>
          <w:p w14:paraId="2E30B6AB" w14:textId="77777777" w:rsidR="00507839" w:rsidRDefault="00000000">
            <w:pPr>
              <w:pStyle w:val="Compact"/>
            </w:pPr>
            <w:r>
              <w:t>2</w:t>
            </w:r>
          </w:p>
        </w:tc>
        <w:tc>
          <w:tcPr>
            <w:tcW w:w="1708" w:type="dxa"/>
          </w:tcPr>
          <w:p w14:paraId="1DDC85FB" w14:textId="77777777" w:rsidR="00507839" w:rsidRDefault="00000000">
            <w:pPr>
              <w:pStyle w:val="Compact"/>
            </w:pPr>
            <w:r>
              <w:t>Audio</w:t>
            </w:r>
          </w:p>
        </w:tc>
      </w:tr>
      <w:tr w:rsidR="00507839" w14:paraId="20B8C6DD" w14:textId="77777777" w:rsidTr="000F5827">
        <w:tc>
          <w:tcPr>
            <w:tcW w:w="776" w:type="dxa"/>
          </w:tcPr>
          <w:p w14:paraId="70BF3543" w14:textId="77777777" w:rsidR="00507839" w:rsidRDefault="00000000">
            <w:pPr>
              <w:pStyle w:val="Compact"/>
            </w:pPr>
            <w:r>
              <w:t>PROD-017</w:t>
            </w:r>
          </w:p>
        </w:tc>
        <w:tc>
          <w:tcPr>
            <w:tcW w:w="1242" w:type="dxa"/>
          </w:tcPr>
          <w:p w14:paraId="726B32BD" w14:textId="77777777" w:rsidR="00507839" w:rsidRDefault="00000000">
            <w:pPr>
              <w:pStyle w:val="Compact"/>
            </w:pPr>
            <w:r>
              <w:t>Disco Rígido Seagate 2TB HDD</w:t>
            </w:r>
          </w:p>
        </w:tc>
        <w:tc>
          <w:tcPr>
            <w:tcW w:w="1242" w:type="dxa"/>
          </w:tcPr>
          <w:p w14:paraId="15866FFA" w14:textId="77777777" w:rsidR="00507839" w:rsidRDefault="00000000">
            <w:pPr>
              <w:pStyle w:val="Compact"/>
            </w:pPr>
            <w:r>
              <w:t>$64.99</w:t>
            </w:r>
          </w:p>
        </w:tc>
        <w:tc>
          <w:tcPr>
            <w:tcW w:w="1087" w:type="dxa"/>
          </w:tcPr>
          <w:p w14:paraId="61829246" w14:textId="77777777" w:rsidR="00507839" w:rsidRDefault="00000000">
            <w:pPr>
              <w:pStyle w:val="Compact"/>
            </w:pPr>
            <w:r>
              <w:t>20</w:t>
            </w:r>
          </w:p>
        </w:tc>
        <w:tc>
          <w:tcPr>
            <w:tcW w:w="1863" w:type="dxa"/>
          </w:tcPr>
          <w:p w14:paraId="69327A11" w14:textId="77777777" w:rsidR="00507839" w:rsidRDefault="00000000">
            <w:pPr>
              <w:pStyle w:val="Compact"/>
            </w:pPr>
            <w:r>
              <w:t>4</w:t>
            </w:r>
          </w:p>
        </w:tc>
        <w:tc>
          <w:tcPr>
            <w:tcW w:w="1708" w:type="dxa"/>
          </w:tcPr>
          <w:p w14:paraId="5081DAEE" w14:textId="77777777" w:rsidR="00507839" w:rsidRDefault="00000000">
            <w:pPr>
              <w:pStyle w:val="Compact"/>
            </w:pPr>
            <w:r>
              <w:t>Almacenamiento</w:t>
            </w:r>
          </w:p>
        </w:tc>
      </w:tr>
      <w:tr w:rsidR="00507839" w14:paraId="3B2FAF3F" w14:textId="77777777" w:rsidTr="000F5827">
        <w:tc>
          <w:tcPr>
            <w:tcW w:w="776" w:type="dxa"/>
          </w:tcPr>
          <w:p w14:paraId="6BB1BD10" w14:textId="77777777" w:rsidR="00507839" w:rsidRDefault="00000000">
            <w:pPr>
              <w:pStyle w:val="Compact"/>
            </w:pPr>
            <w:r>
              <w:t>PROD-018</w:t>
            </w:r>
          </w:p>
        </w:tc>
        <w:tc>
          <w:tcPr>
            <w:tcW w:w="1242" w:type="dxa"/>
          </w:tcPr>
          <w:p w14:paraId="1CAEF22B" w14:textId="77777777" w:rsidR="00507839" w:rsidRDefault="00000000">
            <w:pPr>
              <w:pStyle w:val="Compact"/>
            </w:pPr>
            <w:r>
              <w:t>Pendrive Kingston 64GB USB 3.2</w:t>
            </w:r>
          </w:p>
        </w:tc>
        <w:tc>
          <w:tcPr>
            <w:tcW w:w="1242" w:type="dxa"/>
          </w:tcPr>
          <w:p w14:paraId="7E8D3010" w14:textId="77777777" w:rsidR="00507839" w:rsidRDefault="00000000">
            <w:pPr>
              <w:pStyle w:val="Compact"/>
            </w:pPr>
            <w:r>
              <w:t>$9.99</w:t>
            </w:r>
          </w:p>
        </w:tc>
        <w:tc>
          <w:tcPr>
            <w:tcW w:w="1087" w:type="dxa"/>
          </w:tcPr>
          <w:p w14:paraId="0979CADB" w14:textId="77777777" w:rsidR="00507839" w:rsidRDefault="00000000">
            <w:pPr>
              <w:pStyle w:val="Compact"/>
            </w:pPr>
            <w:r>
              <w:t>80</w:t>
            </w:r>
          </w:p>
        </w:tc>
        <w:tc>
          <w:tcPr>
            <w:tcW w:w="1863" w:type="dxa"/>
          </w:tcPr>
          <w:p w14:paraId="2067DC8C" w14:textId="77777777" w:rsidR="00507839" w:rsidRDefault="00000000">
            <w:pPr>
              <w:pStyle w:val="Compact"/>
            </w:pPr>
            <w:r>
              <w:t>10</w:t>
            </w:r>
          </w:p>
        </w:tc>
        <w:tc>
          <w:tcPr>
            <w:tcW w:w="1708" w:type="dxa"/>
          </w:tcPr>
          <w:p w14:paraId="4B84A80C" w14:textId="77777777" w:rsidR="00507839" w:rsidRDefault="00000000">
            <w:pPr>
              <w:pStyle w:val="Compact"/>
            </w:pPr>
            <w:r>
              <w:t>Almacenamiento</w:t>
            </w:r>
          </w:p>
        </w:tc>
      </w:tr>
      <w:tr w:rsidR="00507839" w14:paraId="330BF2C9" w14:textId="77777777" w:rsidTr="000F5827">
        <w:tc>
          <w:tcPr>
            <w:tcW w:w="776" w:type="dxa"/>
          </w:tcPr>
          <w:p w14:paraId="2F62EA64" w14:textId="77777777" w:rsidR="00507839" w:rsidRDefault="00000000">
            <w:pPr>
              <w:pStyle w:val="Compact"/>
            </w:pPr>
            <w:r>
              <w:t>PROD-019</w:t>
            </w:r>
          </w:p>
        </w:tc>
        <w:tc>
          <w:tcPr>
            <w:tcW w:w="1242" w:type="dxa"/>
          </w:tcPr>
          <w:p w14:paraId="00C6C464" w14:textId="77777777" w:rsidR="00507839" w:rsidRDefault="00000000">
            <w:pPr>
              <w:pStyle w:val="Compact"/>
            </w:pPr>
            <w:proofErr w:type="spellStart"/>
            <w:r>
              <w:t>Pad</w:t>
            </w:r>
            <w:proofErr w:type="spellEnd"/>
            <w:r>
              <w:t xml:space="preserve"> Mouse XL Antideslizante</w:t>
            </w:r>
          </w:p>
        </w:tc>
        <w:tc>
          <w:tcPr>
            <w:tcW w:w="1242" w:type="dxa"/>
          </w:tcPr>
          <w:p w14:paraId="6468DD6F" w14:textId="77777777" w:rsidR="00507839" w:rsidRDefault="00000000">
            <w:pPr>
              <w:pStyle w:val="Compact"/>
            </w:pPr>
            <w:r>
              <w:t>$14.99</w:t>
            </w:r>
          </w:p>
        </w:tc>
        <w:tc>
          <w:tcPr>
            <w:tcW w:w="1087" w:type="dxa"/>
          </w:tcPr>
          <w:p w14:paraId="2603D281" w14:textId="77777777" w:rsidR="00507839" w:rsidRDefault="00000000">
            <w:pPr>
              <w:pStyle w:val="Compact"/>
            </w:pPr>
            <w:r>
              <w:t>60</w:t>
            </w:r>
          </w:p>
        </w:tc>
        <w:tc>
          <w:tcPr>
            <w:tcW w:w="1863" w:type="dxa"/>
          </w:tcPr>
          <w:p w14:paraId="7BAF625F" w14:textId="77777777" w:rsidR="00507839" w:rsidRDefault="00000000">
            <w:pPr>
              <w:pStyle w:val="Compact"/>
            </w:pPr>
            <w:r>
              <w:t>8</w:t>
            </w:r>
          </w:p>
        </w:tc>
        <w:tc>
          <w:tcPr>
            <w:tcW w:w="1708" w:type="dxa"/>
          </w:tcPr>
          <w:p w14:paraId="125DC99B" w14:textId="77777777" w:rsidR="00507839" w:rsidRDefault="00000000">
            <w:pPr>
              <w:pStyle w:val="Compact"/>
            </w:pPr>
            <w:r>
              <w:t>Accesorios</w:t>
            </w:r>
          </w:p>
        </w:tc>
      </w:tr>
      <w:tr w:rsidR="00507839" w14:paraId="55F7F643" w14:textId="77777777" w:rsidTr="000F5827">
        <w:tc>
          <w:tcPr>
            <w:tcW w:w="776" w:type="dxa"/>
          </w:tcPr>
          <w:p w14:paraId="6C6DDAB0" w14:textId="77777777" w:rsidR="00507839" w:rsidRDefault="00000000">
            <w:pPr>
              <w:pStyle w:val="Compact"/>
            </w:pPr>
            <w:r>
              <w:t>PROD-020</w:t>
            </w:r>
          </w:p>
        </w:tc>
        <w:tc>
          <w:tcPr>
            <w:tcW w:w="1242" w:type="dxa"/>
          </w:tcPr>
          <w:p w14:paraId="4D6B91B1" w14:textId="77777777" w:rsidR="00507839" w:rsidRDefault="00000000">
            <w:pPr>
              <w:pStyle w:val="Compact"/>
            </w:pPr>
            <w:r>
              <w:t>Hub USB-C 7 en 1 Anker</w:t>
            </w:r>
          </w:p>
        </w:tc>
        <w:tc>
          <w:tcPr>
            <w:tcW w:w="1242" w:type="dxa"/>
          </w:tcPr>
          <w:p w14:paraId="32C1019A" w14:textId="77777777" w:rsidR="00507839" w:rsidRDefault="00000000">
            <w:pPr>
              <w:pStyle w:val="Compact"/>
            </w:pPr>
            <w:r>
              <w:t>$39.99</w:t>
            </w:r>
          </w:p>
        </w:tc>
        <w:tc>
          <w:tcPr>
            <w:tcW w:w="1087" w:type="dxa"/>
          </w:tcPr>
          <w:p w14:paraId="316743AB" w14:textId="77777777" w:rsidR="00507839" w:rsidRDefault="00000000">
            <w:pPr>
              <w:pStyle w:val="Compact"/>
            </w:pPr>
            <w:r>
              <w:t>25</w:t>
            </w:r>
          </w:p>
        </w:tc>
        <w:tc>
          <w:tcPr>
            <w:tcW w:w="1863" w:type="dxa"/>
          </w:tcPr>
          <w:p w14:paraId="619BBEFA" w14:textId="77777777" w:rsidR="00507839" w:rsidRDefault="00000000">
            <w:pPr>
              <w:pStyle w:val="Compact"/>
            </w:pPr>
            <w:r>
              <w:t>5</w:t>
            </w:r>
          </w:p>
        </w:tc>
        <w:tc>
          <w:tcPr>
            <w:tcW w:w="1708" w:type="dxa"/>
          </w:tcPr>
          <w:p w14:paraId="2EFA5E14" w14:textId="77777777" w:rsidR="00507839" w:rsidRDefault="00000000">
            <w:pPr>
              <w:pStyle w:val="Compact"/>
            </w:pPr>
            <w:r>
              <w:t>Accesorios</w:t>
            </w:r>
          </w:p>
        </w:tc>
      </w:tr>
    </w:tbl>
    <w:p w14:paraId="24AF4FBE" w14:textId="77777777" w:rsidR="00507839" w:rsidRDefault="00000000">
      <w:pPr>
        <w:pStyle w:val="Ttulo2"/>
      </w:pPr>
      <w:bookmarkStart w:id="191" w:name="_Toc228209447"/>
      <w:bookmarkStart w:id="192" w:name="anexo-d-faq-predefinidas"/>
      <w:bookmarkEnd w:id="190"/>
      <w:r>
        <w:t>Anexo D: FAQ Predefinidas</w:t>
      </w:r>
      <w:bookmarkEnd w:id="191"/>
    </w:p>
    <w:tbl>
      <w:tblPr>
        <w:tblStyle w:val="Tablaconcuadrcula"/>
        <w:tblW w:w="5000" w:type="pct"/>
        <w:tblLayout w:type="fixed"/>
        <w:tblLook w:val="0020" w:firstRow="1" w:lastRow="0" w:firstColumn="0" w:lastColumn="0" w:noHBand="0" w:noVBand="0"/>
      </w:tblPr>
      <w:tblGrid>
        <w:gridCol w:w="2371"/>
        <w:gridCol w:w="2155"/>
        <w:gridCol w:w="4528"/>
      </w:tblGrid>
      <w:tr w:rsidR="00507839" w14:paraId="7387DDC7" w14:textId="77777777" w:rsidTr="000F5827">
        <w:tc>
          <w:tcPr>
            <w:tcW w:w="2074" w:type="dxa"/>
          </w:tcPr>
          <w:p w14:paraId="7492F8F9" w14:textId="77777777" w:rsidR="00507839" w:rsidRDefault="00000000">
            <w:pPr>
              <w:pStyle w:val="Compact"/>
            </w:pPr>
            <w:r>
              <w:t>Categoría</w:t>
            </w:r>
          </w:p>
        </w:tc>
        <w:tc>
          <w:tcPr>
            <w:tcW w:w="1885" w:type="dxa"/>
          </w:tcPr>
          <w:p w14:paraId="45665733" w14:textId="77777777" w:rsidR="00507839" w:rsidRDefault="00000000">
            <w:pPr>
              <w:pStyle w:val="Compact"/>
            </w:pPr>
            <w:r>
              <w:t>Pregunta</w:t>
            </w:r>
          </w:p>
        </w:tc>
        <w:tc>
          <w:tcPr>
            <w:tcW w:w="3960" w:type="dxa"/>
          </w:tcPr>
          <w:p w14:paraId="022C2B5A" w14:textId="77777777" w:rsidR="00507839" w:rsidRDefault="00000000">
            <w:pPr>
              <w:pStyle w:val="Compact"/>
            </w:pPr>
            <w:r>
              <w:t>Respuesta (resumen)</w:t>
            </w:r>
          </w:p>
        </w:tc>
      </w:tr>
      <w:tr w:rsidR="00507839" w14:paraId="7D042F01" w14:textId="77777777" w:rsidTr="000F5827">
        <w:tc>
          <w:tcPr>
            <w:tcW w:w="2074" w:type="dxa"/>
          </w:tcPr>
          <w:p w14:paraId="3E542371" w14:textId="77777777" w:rsidR="00507839" w:rsidRDefault="00000000">
            <w:pPr>
              <w:pStyle w:val="Compact"/>
            </w:pPr>
            <w:r>
              <w:t>Pagos</w:t>
            </w:r>
          </w:p>
        </w:tc>
        <w:tc>
          <w:tcPr>
            <w:tcW w:w="1885" w:type="dxa"/>
          </w:tcPr>
          <w:p w14:paraId="3CE0721A" w14:textId="77777777" w:rsidR="00507839" w:rsidRDefault="00000000">
            <w:pPr>
              <w:pStyle w:val="Compact"/>
            </w:pPr>
            <w:r>
              <w:t>¿Cuáles son los métodos de pago?</w:t>
            </w:r>
          </w:p>
        </w:tc>
        <w:tc>
          <w:tcPr>
            <w:tcW w:w="3960" w:type="dxa"/>
          </w:tcPr>
          <w:p w14:paraId="0986374D" w14:textId="77777777" w:rsidR="00507839" w:rsidRDefault="00000000">
            <w:pPr>
              <w:pStyle w:val="Compact"/>
            </w:pPr>
            <w:r>
              <w:t xml:space="preserve">Tarjeta crédito/débito, transferencia, </w:t>
            </w:r>
            <w:proofErr w:type="spellStart"/>
            <w:r>
              <w:t>MercadoPago</w:t>
            </w:r>
            <w:proofErr w:type="spellEnd"/>
          </w:p>
        </w:tc>
      </w:tr>
      <w:tr w:rsidR="00507839" w14:paraId="3032A918" w14:textId="77777777" w:rsidTr="000F5827">
        <w:tc>
          <w:tcPr>
            <w:tcW w:w="2074" w:type="dxa"/>
          </w:tcPr>
          <w:p w14:paraId="248C35BF" w14:textId="77777777" w:rsidR="00507839" w:rsidRDefault="00000000">
            <w:pPr>
              <w:pStyle w:val="Compact"/>
            </w:pPr>
            <w:r>
              <w:t>Envíos</w:t>
            </w:r>
          </w:p>
        </w:tc>
        <w:tc>
          <w:tcPr>
            <w:tcW w:w="1885" w:type="dxa"/>
          </w:tcPr>
          <w:p w14:paraId="31F6A7F2" w14:textId="77777777" w:rsidR="00507839" w:rsidRDefault="00000000">
            <w:pPr>
              <w:pStyle w:val="Compact"/>
            </w:pPr>
            <w:r>
              <w:t>¿Cuánto tarda el envío?</w:t>
            </w:r>
          </w:p>
        </w:tc>
        <w:tc>
          <w:tcPr>
            <w:tcW w:w="3960" w:type="dxa"/>
          </w:tcPr>
          <w:p w14:paraId="5E95B44C" w14:textId="77777777" w:rsidR="00507839" w:rsidRDefault="00000000">
            <w:pPr>
              <w:pStyle w:val="Compact"/>
            </w:pPr>
            <w:r>
              <w:t>Mendoza 1-3 días, resto del país 3-7 días hábiles</w:t>
            </w:r>
          </w:p>
        </w:tc>
      </w:tr>
      <w:tr w:rsidR="00507839" w14:paraId="2C953239" w14:textId="77777777" w:rsidTr="000F5827">
        <w:tc>
          <w:tcPr>
            <w:tcW w:w="2074" w:type="dxa"/>
          </w:tcPr>
          <w:p w14:paraId="228DBD43" w14:textId="77777777" w:rsidR="00507839" w:rsidRDefault="00000000">
            <w:pPr>
              <w:pStyle w:val="Compact"/>
            </w:pPr>
            <w:r>
              <w:t>Devoluciones</w:t>
            </w:r>
          </w:p>
        </w:tc>
        <w:tc>
          <w:tcPr>
            <w:tcW w:w="1885" w:type="dxa"/>
          </w:tcPr>
          <w:p w14:paraId="32A26804" w14:textId="77777777" w:rsidR="00507839" w:rsidRDefault="00000000">
            <w:pPr>
              <w:pStyle w:val="Compact"/>
            </w:pPr>
            <w:r>
              <w:t>¿Cómo puedo devolver un producto?</w:t>
            </w:r>
          </w:p>
        </w:tc>
        <w:tc>
          <w:tcPr>
            <w:tcW w:w="3960" w:type="dxa"/>
          </w:tcPr>
          <w:p w14:paraId="1B7D2F88" w14:textId="77777777" w:rsidR="00507839" w:rsidRDefault="00000000">
            <w:pPr>
              <w:pStyle w:val="Compact"/>
            </w:pPr>
            <w:r>
              <w:t>30 días desde recepción, contactar con número de pedido</w:t>
            </w:r>
          </w:p>
        </w:tc>
      </w:tr>
      <w:tr w:rsidR="00507839" w14:paraId="391CC500" w14:textId="77777777" w:rsidTr="000F5827">
        <w:tc>
          <w:tcPr>
            <w:tcW w:w="2074" w:type="dxa"/>
          </w:tcPr>
          <w:p w14:paraId="72B488EC" w14:textId="77777777" w:rsidR="00507839" w:rsidRDefault="00000000">
            <w:pPr>
              <w:pStyle w:val="Compact"/>
            </w:pPr>
            <w:r>
              <w:t>Garantía</w:t>
            </w:r>
          </w:p>
        </w:tc>
        <w:tc>
          <w:tcPr>
            <w:tcW w:w="1885" w:type="dxa"/>
          </w:tcPr>
          <w:p w14:paraId="12F5CC3C" w14:textId="77777777" w:rsidR="00507839" w:rsidRDefault="00000000">
            <w:pPr>
              <w:pStyle w:val="Compact"/>
            </w:pPr>
            <w:r>
              <w:t>¿Tienen garantía los productos?</w:t>
            </w:r>
          </w:p>
        </w:tc>
        <w:tc>
          <w:tcPr>
            <w:tcW w:w="3960" w:type="dxa"/>
          </w:tcPr>
          <w:p w14:paraId="7AA8CF11" w14:textId="77777777" w:rsidR="00507839" w:rsidRDefault="00000000">
            <w:pPr>
              <w:pStyle w:val="Compact"/>
            </w:pPr>
            <w:r>
              <w:t>Garantía oficial del fabricante, generalmente 12 meses</w:t>
            </w:r>
          </w:p>
        </w:tc>
      </w:tr>
      <w:tr w:rsidR="00507839" w14:paraId="7E244CF7" w14:textId="77777777" w:rsidTr="000F5827">
        <w:tc>
          <w:tcPr>
            <w:tcW w:w="2074" w:type="dxa"/>
          </w:tcPr>
          <w:p w14:paraId="1FBE545D" w14:textId="77777777" w:rsidR="00507839" w:rsidRDefault="00000000">
            <w:pPr>
              <w:pStyle w:val="Compact"/>
            </w:pPr>
            <w:r>
              <w:t>Soporte</w:t>
            </w:r>
          </w:p>
        </w:tc>
        <w:tc>
          <w:tcPr>
            <w:tcW w:w="1885" w:type="dxa"/>
          </w:tcPr>
          <w:p w14:paraId="63B73293" w14:textId="77777777" w:rsidR="00507839" w:rsidRDefault="00000000">
            <w:pPr>
              <w:pStyle w:val="Compact"/>
            </w:pPr>
            <w:r>
              <w:t>¿Cómo contacto a soporte?</w:t>
            </w:r>
          </w:p>
        </w:tc>
        <w:tc>
          <w:tcPr>
            <w:tcW w:w="3960" w:type="dxa"/>
          </w:tcPr>
          <w:p w14:paraId="061C137D" w14:textId="77777777" w:rsidR="00507839" w:rsidRDefault="00000000">
            <w:pPr>
              <w:pStyle w:val="Compact"/>
            </w:pPr>
            <w:r>
              <w:t xml:space="preserve">WhatsApp, </w:t>
            </w:r>
            <w:proofErr w:type="spellStart"/>
            <w:r>
              <w:t>Telegram</w:t>
            </w:r>
            <w:proofErr w:type="spellEnd"/>
            <w:r>
              <w:t xml:space="preserve"> o email, asistencia IA 24/7</w:t>
            </w:r>
          </w:p>
        </w:tc>
      </w:tr>
      <w:tr w:rsidR="00507839" w14:paraId="09EF0F28" w14:textId="77777777" w:rsidTr="000F5827">
        <w:tc>
          <w:tcPr>
            <w:tcW w:w="2074" w:type="dxa"/>
          </w:tcPr>
          <w:p w14:paraId="51A9A687" w14:textId="77777777" w:rsidR="00507839" w:rsidRDefault="00000000">
            <w:pPr>
              <w:pStyle w:val="Compact"/>
            </w:pPr>
            <w:r>
              <w:t>Facturación</w:t>
            </w:r>
          </w:p>
        </w:tc>
        <w:tc>
          <w:tcPr>
            <w:tcW w:w="1885" w:type="dxa"/>
          </w:tcPr>
          <w:p w14:paraId="74665A30" w14:textId="77777777" w:rsidR="00507839" w:rsidRDefault="00000000">
            <w:pPr>
              <w:pStyle w:val="Compact"/>
            </w:pPr>
            <w:r>
              <w:t>¿Hacen factura?</w:t>
            </w:r>
          </w:p>
        </w:tc>
        <w:tc>
          <w:tcPr>
            <w:tcW w:w="3960" w:type="dxa"/>
          </w:tcPr>
          <w:p w14:paraId="159ED8C7" w14:textId="77777777" w:rsidR="00507839" w:rsidRDefault="00000000">
            <w:pPr>
              <w:pStyle w:val="Compact"/>
            </w:pPr>
            <w:r>
              <w:t>Factura electrónica AFIP automática por email</w:t>
            </w:r>
          </w:p>
        </w:tc>
      </w:tr>
      <w:tr w:rsidR="00507839" w14:paraId="796EED22" w14:textId="77777777" w:rsidTr="000F5827">
        <w:tc>
          <w:tcPr>
            <w:tcW w:w="2074" w:type="dxa"/>
          </w:tcPr>
          <w:p w14:paraId="3325223C" w14:textId="77777777" w:rsidR="00507839" w:rsidRDefault="00000000">
            <w:pPr>
              <w:pStyle w:val="Compact"/>
            </w:pPr>
            <w:r>
              <w:lastRenderedPageBreak/>
              <w:t>Cuotas</w:t>
            </w:r>
          </w:p>
        </w:tc>
        <w:tc>
          <w:tcPr>
            <w:tcW w:w="1885" w:type="dxa"/>
          </w:tcPr>
          <w:p w14:paraId="329F342F" w14:textId="77777777" w:rsidR="00507839" w:rsidRDefault="00000000">
            <w:pPr>
              <w:pStyle w:val="Compact"/>
            </w:pPr>
            <w:r>
              <w:t>¿Tienen cuotas sin interés?</w:t>
            </w:r>
          </w:p>
        </w:tc>
        <w:tc>
          <w:tcPr>
            <w:tcW w:w="3960" w:type="dxa"/>
          </w:tcPr>
          <w:p w14:paraId="20A1C77E" w14:textId="77777777" w:rsidR="00507839" w:rsidRDefault="00000000">
            <w:pPr>
              <w:pStyle w:val="Compact"/>
            </w:pPr>
            <w:r>
              <w:t>Hasta 12 cuotas sin interés con tarjetas seleccionadas</w:t>
            </w:r>
          </w:p>
        </w:tc>
      </w:tr>
      <w:tr w:rsidR="00507839" w14:paraId="58B0AA32" w14:textId="77777777" w:rsidTr="000F5827">
        <w:tc>
          <w:tcPr>
            <w:tcW w:w="2074" w:type="dxa"/>
          </w:tcPr>
          <w:p w14:paraId="2F8C32AE" w14:textId="77777777" w:rsidR="00507839" w:rsidRDefault="00000000">
            <w:pPr>
              <w:pStyle w:val="Compact"/>
            </w:pPr>
            <w:r>
              <w:t>Tracking</w:t>
            </w:r>
          </w:p>
        </w:tc>
        <w:tc>
          <w:tcPr>
            <w:tcW w:w="1885" w:type="dxa"/>
          </w:tcPr>
          <w:p w14:paraId="30810478" w14:textId="77777777" w:rsidR="00507839" w:rsidRDefault="00000000">
            <w:pPr>
              <w:pStyle w:val="Compact"/>
            </w:pPr>
            <w:r>
              <w:t>¿Cómo hago seguimiento de mi pedido?</w:t>
            </w:r>
          </w:p>
        </w:tc>
        <w:tc>
          <w:tcPr>
            <w:tcW w:w="3960" w:type="dxa"/>
          </w:tcPr>
          <w:p w14:paraId="60953F77" w14:textId="77777777" w:rsidR="00507839" w:rsidRDefault="00000000">
            <w:pPr>
              <w:pStyle w:val="Compact"/>
            </w:pPr>
            <w:r>
              <w:t xml:space="preserve">Con el número de pedido por WhatsApp, </w:t>
            </w:r>
            <w:proofErr w:type="spellStart"/>
            <w:r>
              <w:t>Telegram</w:t>
            </w:r>
            <w:proofErr w:type="spellEnd"/>
            <w:r>
              <w:t xml:space="preserve"> o email</w:t>
            </w:r>
          </w:p>
        </w:tc>
      </w:tr>
      <w:tr w:rsidR="00507839" w14:paraId="64CFB235" w14:textId="77777777" w:rsidTr="000F5827">
        <w:tc>
          <w:tcPr>
            <w:tcW w:w="2074" w:type="dxa"/>
          </w:tcPr>
          <w:p w14:paraId="0C7E2492" w14:textId="77777777" w:rsidR="00507839" w:rsidRDefault="00000000">
            <w:pPr>
              <w:pStyle w:val="Compact"/>
            </w:pPr>
            <w:r>
              <w:t>Factura A</w:t>
            </w:r>
          </w:p>
        </w:tc>
        <w:tc>
          <w:tcPr>
            <w:tcW w:w="1885" w:type="dxa"/>
          </w:tcPr>
          <w:p w14:paraId="5E4DB7CC" w14:textId="77777777" w:rsidR="00507839" w:rsidRDefault="00000000">
            <w:pPr>
              <w:pStyle w:val="Compact"/>
            </w:pPr>
            <w:r>
              <w:t>¿Emiten factura A?</w:t>
            </w:r>
          </w:p>
        </w:tc>
        <w:tc>
          <w:tcPr>
            <w:tcW w:w="3960" w:type="dxa"/>
          </w:tcPr>
          <w:p w14:paraId="6691073E" w14:textId="77777777" w:rsidR="00507839" w:rsidRDefault="00000000">
            <w:pPr>
              <w:pStyle w:val="Compact"/>
            </w:pPr>
            <w:r>
              <w:t>Sí, indicar CUIT al comprar para factura A</w:t>
            </w:r>
          </w:p>
        </w:tc>
      </w:tr>
      <w:tr w:rsidR="00507839" w14:paraId="4B70DCA5" w14:textId="77777777" w:rsidTr="000F5827">
        <w:tc>
          <w:tcPr>
            <w:tcW w:w="2074" w:type="dxa"/>
          </w:tcPr>
          <w:p w14:paraId="0EF48F8C" w14:textId="77777777" w:rsidR="00507839" w:rsidRDefault="00000000">
            <w:pPr>
              <w:pStyle w:val="Compact"/>
            </w:pPr>
            <w:r>
              <w:t>Mayorista</w:t>
            </w:r>
          </w:p>
        </w:tc>
        <w:tc>
          <w:tcPr>
            <w:tcW w:w="1885" w:type="dxa"/>
          </w:tcPr>
          <w:p w14:paraId="57339DBD" w14:textId="77777777" w:rsidR="00507839" w:rsidRDefault="00000000">
            <w:pPr>
              <w:pStyle w:val="Compact"/>
            </w:pPr>
            <w:r>
              <w:t>¿Tienen precios mayoristas?</w:t>
            </w:r>
          </w:p>
        </w:tc>
        <w:tc>
          <w:tcPr>
            <w:tcW w:w="3960" w:type="dxa"/>
          </w:tcPr>
          <w:p w14:paraId="7237381E" w14:textId="77777777" w:rsidR="00507839" w:rsidRDefault="00000000">
            <w:pPr>
              <w:pStyle w:val="Compact"/>
            </w:pPr>
            <w:r>
              <w:t>Sí, pedidos de 10+ unidades con descuentos especiales</w:t>
            </w:r>
          </w:p>
        </w:tc>
      </w:tr>
    </w:tbl>
    <w:p w14:paraId="43CD889F" w14:textId="77777777" w:rsidR="00507839" w:rsidRDefault="00000000">
      <w:pPr>
        <w:pStyle w:val="Ttulo2"/>
      </w:pPr>
      <w:bookmarkStart w:id="193" w:name="_Toc228209448"/>
      <w:bookmarkStart w:id="194" w:name="anexo-e-comandos-de-testing"/>
      <w:bookmarkEnd w:id="192"/>
      <w:r>
        <w:t xml:space="preserve">Anexo E: Comandos de </w:t>
      </w:r>
      <w:proofErr w:type="spellStart"/>
      <w:r>
        <w:t>Testing</w:t>
      </w:r>
      <w:bookmarkEnd w:id="193"/>
      <w:proofErr w:type="spellEnd"/>
    </w:p>
    <w:p w14:paraId="3EFF1E11" w14:textId="77777777" w:rsidR="00507839" w:rsidRDefault="00000000">
      <w:pPr>
        <w:pStyle w:val="SourceCode"/>
      </w:pPr>
      <w:r>
        <w:rPr>
          <w:rStyle w:val="VerbatimChar"/>
        </w:rPr>
        <w:t># Levantar entorno</w:t>
      </w:r>
      <w:r>
        <w:br/>
      </w:r>
      <w:proofErr w:type="spellStart"/>
      <w:r>
        <w:rPr>
          <w:rStyle w:val="VerbatimChar"/>
        </w:rPr>
        <w:t>docker</w:t>
      </w:r>
      <w:proofErr w:type="spellEnd"/>
      <w:r>
        <w:rPr>
          <w:rStyle w:val="VerbatimChar"/>
        </w:rPr>
        <w:t xml:space="preserve"> </w:t>
      </w:r>
      <w:proofErr w:type="spellStart"/>
      <w:r>
        <w:rPr>
          <w:rStyle w:val="VerbatimChar"/>
        </w:rPr>
        <w:t>compose</w:t>
      </w:r>
      <w:proofErr w:type="spellEnd"/>
      <w:r>
        <w:rPr>
          <w:rStyle w:val="VerbatimChar"/>
        </w:rPr>
        <w:t xml:space="preserve"> up -d</w:t>
      </w:r>
      <w:r>
        <w:br/>
      </w:r>
      <w:proofErr w:type="spellStart"/>
      <w:r>
        <w:rPr>
          <w:rStyle w:val="VerbatimChar"/>
        </w:rPr>
        <w:t>docker</w:t>
      </w:r>
      <w:proofErr w:type="spellEnd"/>
      <w:r>
        <w:rPr>
          <w:rStyle w:val="VerbatimChar"/>
        </w:rPr>
        <w:t xml:space="preserve"> </w:t>
      </w:r>
      <w:proofErr w:type="spellStart"/>
      <w:r>
        <w:rPr>
          <w:rStyle w:val="VerbatimChar"/>
        </w:rPr>
        <w:t>compose</w:t>
      </w:r>
      <w:proofErr w:type="spellEnd"/>
      <w:r>
        <w:rPr>
          <w:rStyle w:val="VerbatimChar"/>
        </w:rPr>
        <w:t xml:space="preserve"> </w:t>
      </w:r>
      <w:proofErr w:type="spellStart"/>
      <w:r>
        <w:rPr>
          <w:rStyle w:val="VerbatimChar"/>
        </w:rPr>
        <w:t>ps</w:t>
      </w:r>
      <w:proofErr w:type="spellEnd"/>
      <w:r>
        <w:br/>
      </w:r>
      <w:r>
        <w:br/>
      </w:r>
      <w:r>
        <w:rPr>
          <w:rStyle w:val="VerbatimChar"/>
        </w:rPr>
        <w:t># Verificar base de datos</w:t>
      </w:r>
      <w:r>
        <w:br/>
      </w:r>
      <w:proofErr w:type="spellStart"/>
      <w:r>
        <w:rPr>
          <w:rStyle w:val="VerbatimChar"/>
        </w:rPr>
        <w:t>docker</w:t>
      </w:r>
      <w:proofErr w:type="spellEnd"/>
      <w:r>
        <w:rPr>
          <w:rStyle w:val="VerbatimChar"/>
        </w:rPr>
        <w:t xml:space="preserve"> </w:t>
      </w:r>
      <w:proofErr w:type="spellStart"/>
      <w:r>
        <w:rPr>
          <w:rStyle w:val="VerbatimChar"/>
        </w:rPr>
        <w:t>exec</w:t>
      </w:r>
      <w:proofErr w:type="spellEnd"/>
      <w:r>
        <w:rPr>
          <w:rStyle w:val="VerbatimChar"/>
        </w:rPr>
        <w:t xml:space="preserve"> -</w:t>
      </w:r>
      <w:proofErr w:type="spellStart"/>
      <w:r>
        <w:rPr>
          <w:rStyle w:val="VerbatimChar"/>
        </w:rPr>
        <w:t>it</w:t>
      </w:r>
      <w:proofErr w:type="spellEnd"/>
      <w:r>
        <w:rPr>
          <w:rStyle w:val="VerbatimChar"/>
        </w:rPr>
        <w:t xml:space="preserve"> </w:t>
      </w:r>
      <w:proofErr w:type="spellStart"/>
      <w:r>
        <w:rPr>
          <w:rStyle w:val="VerbatimChar"/>
        </w:rPr>
        <w:t>tesis_postgres</w:t>
      </w:r>
      <w:proofErr w:type="spellEnd"/>
      <w:r>
        <w:rPr>
          <w:rStyle w:val="VerbatimChar"/>
        </w:rPr>
        <w:t xml:space="preserve"> </w:t>
      </w:r>
      <w:proofErr w:type="spellStart"/>
      <w:r>
        <w:rPr>
          <w:rStyle w:val="VerbatimChar"/>
        </w:rPr>
        <w:t>psql</w:t>
      </w:r>
      <w:proofErr w:type="spellEnd"/>
      <w:r>
        <w:rPr>
          <w:rStyle w:val="VerbatimChar"/>
        </w:rPr>
        <w:t xml:space="preserve"> -U n8n_user -d </w:t>
      </w:r>
      <w:proofErr w:type="spellStart"/>
      <w:r>
        <w:rPr>
          <w:rStyle w:val="VerbatimChar"/>
        </w:rPr>
        <w:t>ecommerce_tesis</w:t>
      </w:r>
      <w:proofErr w:type="spellEnd"/>
      <w:r>
        <w:rPr>
          <w:rStyle w:val="VerbatimChar"/>
        </w:rPr>
        <w:t xml:space="preserve"> -c "\</w:t>
      </w:r>
      <w:proofErr w:type="spellStart"/>
      <w:r>
        <w:rPr>
          <w:rStyle w:val="VerbatimChar"/>
        </w:rPr>
        <w:t>dt</w:t>
      </w:r>
      <w:proofErr w:type="spellEnd"/>
      <w:r>
        <w:rPr>
          <w:rStyle w:val="VerbatimChar"/>
        </w:rPr>
        <w:t>"</w:t>
      </w:r>
      <w:r>
        <w:br/>
      </w:r>
      <w:r>
        <w:br/>
      </w:r>
      <w:r>
        <w:rPr>
          <w:rStyle w:val="VerbatimChar"/>
        </w:rPr>
        <w:t># Prueba Flujo 1 — Orden exitosa</w:t>
      </w:r>
      <w:r>
        <w:br/>
      </w:r>
      <w:proofErr w:type="spellStart"/>
      <w:r>
        <w:rPr>
          <w:rStyle w:val="VerbatimChar"/>
        </w:rPr>
        <w:t>curl</w:t>
      </w:r>
      <w:proofErr w:type="spellEnd"/>
      <w:r>
        <w:rPr>
          <w:rStyle w:val="VerbatimChar"/>
        </w:rPr>
        <w:t xml:space="preserve"> -X POST http://localhost:5678/webhook/orden-nueva \</w:t>
      </w:r>
      <w:r>
        <w:br/>
      </w:r>
      <w:r>
        <w:rPr>
          <w:rStyle w:val="VerbatimChar"/>
        </w:rPr>
        <w:t xml:space="preserve">  -H "Content-</w:t>
      </w:r>
      <w:proofErr w:type="spellStart"/>
      <w:r>
        <w:rPr>
          <w:rStyle w:val="VerbatimChar"/>
        </w:rPr>
        <w:t>Type</w:t>
      </w:r>
      <w:proofErr w:type="spellEnd"/>
      <w:r>
        <w:rPr>
          <w:rStyle w:val="VerbatimChar"/>
        </w:rPr>
        <w:t xml:space="preserve">: </w:t>
      </w:r>
      <w:proofErr w:type="spellStart"/>
      <w:r>
        <w:rPr>
          <w:rStyle w:val="VerbatimChar"/>
        </w:rPr>
        <w:t>application</w:t>
      </w:r>
      <w:proofErr w:type="spellEnd"/>
      <w:r>
        <w:rPr>
          <w:rStyle w:val="VerbatimChar"/>
        </w:rPr>
        <w:t>/</w:t>
      </w:r>
      <w:proofErr w:type="spellStart"/>
      <w:r>
        <w:rPr>
          <w:rStyle w:val="VerbatimChar"/>
        </w:rPr>
        <w:t>json</w:t>
      </w:r>
      <w:proofErr w:type="spellEnd"/>
      <w:r>
        <w:rPr>
          <w:rStyle w:val="VerbatimChar"/>
        </w:rPr>
        <w:t>" \</w:t>
      </w:r>
      <w:r>
        <w:br/>
      </w:r>
      <w:r>
        <w:rPr>
          <w:rStyle w:val="VerbatimChar"/>
        </w:rPr>
        <w:t xml:space="preserve">  -d '{"customer_name":"Test","customer_email":"test@test.com","product_id":2,"quantity":1}'</w:t>
      </w:r>
      <w:r>
        <w:br/>
      </w:r>
      <w:r>
        <w:br/>
      </w:r>
      <w:r>
        <w:rPr>
          <w:rStyle w:val="VerbatimChar"/>
        </w:rPr>
        <w:t xml:space="preserve"># Prueba Flujo 2 — </w:t>
      </w:r>
      <w:proofErr w:type="spellStart"/>
      <w:r>
        <w:rPr>
          <w:rStyle w:val="VerbatimChar"/>
        </w:rPr>
        <w:t>Chatbot</w:t>
      </w:r>
      <w:proofErr w:type="spellEnd"/>
      <w:r>
        <w:rPr>
          <w:rStyle w:val="VerbatimChar"/>
        </w:rPr>
        <w:t xml:space="preserve"> (simulación WhatsApp)</w:t>
      </w:r>
      <w:r>
        <w:br/>
      </w:r>
      <w:proofErr w:type="spellStart"/>
      <w:r>
        <w:rPr>
          <w:rStyle w:val="VerbatimChar"/>
        </w:rPr>
        <w:t>curl</w:t>
      </w:r>
      <w:proofErr w:type="spellEnd"/>
      <w:r>
        <w:rPr>
          <w:rStyle w:val="VerbatimChar"/>
        </w:rPr>
        <w:t xml:space="preserve"> -X POST http://localhost:5678/webhook/chatbot-whatsapp \</w:t>
      </w:r>
      <w:r>
        <w:br/>
      </w:r>
      <w:r>
        <w:rPr>
          <w:rStyle w:val="VerbatimChar"/>
        </w:rPr>
        <w:t xml:space="preserve">  -H "Content-</w:t>
      </w:r>
      <w:proofErr w:type="spellStart"/>
      <w:r>
        <w:rPr>
          <w:rStyle w:val="VerbatimChar"/>
        </w:rPr>
        <w:t>Type</w:t>
      </w:r>
      <w:proofErr w:type="spellEnd"/>
      <w:r>
        <w:rPr>
          <w:rStyle w:val="VerbatimChar"/>
        </w:rPr>
        <w:t xml:space="preserve">: </w:t>
      </w:r>
      <w:proofErr w:type="spellStart"/>
      <w:r>
        <w:rPr>
          <w:rStyle w:val="VerbatimChar"/>
        </w:rPr>
        <w:t>application</w:t>
      </w:r>
      <w:proofErr w:type="spellEnd"/>
      <w:r>
        <w:rPr>
          <w:rStyle w:val="VerbatimChar"/>
        </w:rPr>
        <w:t>/</w:t>
      </w:r>
      <w:proofErr w:type="spellStart"/>
      <w:r>
        <w:rPr>
          <w:rStyle w:val="VerbatimChar"/>
        </w:rPr>
        <w:t>json</w:t>
      </w:r>
      <w:proofErr w:type="spellEnd"/>
      <w:r>
        <w:rPr>
          <w:rStyle w:val="VerbatimChar"/>
        </w:rPr>
        <w:t>" \</w:t>
      </w:r>
      <w:r>
        <w:br/>
      </w:r>
      <w:r>
        <w:rPr>
          <w:rStyle w:val="VerbatimChar"/>
        </w:rPr>
        <w:t xml:space="preserve">  -d '{"</w:t>
      </w:r>
      <w:proofErr w:type="spellStart"/>
      <w:r>
        <w:rPr>
          <w:rStyle w:val="VerbatimChar"/>
        </w:rPr>
        <w:t>from</w:t>
      </w:r>
      <w:proofErr w:type="spellEnd"/>
      <w:r>
        <w:rPr>
          <w:rStyle w:val="VerbatimChar"/>
        </w:rPr>
        <w:t>":"+5492615551234","message":"¿Cuáles son los métodos de pago?"}'</w:t>
      </w:r>
      <w:r>
        <w:br/>
      </w:r>
      <w:r>
        <w:br/>
      </w:r>
      <w:r>
        <w:rPr>
          <w:rStyle w:val="VerbatimChar"/>
        </w:rPr>
        <w:t># Prueba de carga (20 órdenes simultáneas)</w:t>
      </w:r>
      <w:r>
        <w:br/>
      </w:r>
      <w:proofErr w:type="spellStart"/>
      <w:r>
        <w:rPr>
          <w:rStyle w:val="VerbatimChar"/>
        </w:rPr>
        <w:t>for</w:t>
      </w:r>
      <w:proofErr w:type="spellEnd"/>
      <w:r>
        <w:rPr>
          <w:rStyle w:val="VerbatimChar"/>
        </w:rPr>
        <w:t xml:space="preserve"> i in $(</w:t>
      </w:r>
      <w:proofErr w:type="spellStart"/>
      <w:r>
        <w:rPr>
          <w:rStyle w:val="VerbatimChar"/>
        </w:rPr>
        <w:t>seq</w:t>
      </w:r>
      <w:proofErr w:type="spellEnd"/>
      <w:r>
        <w:rPr>
          <w:rStyle w:val="VerbatimChar"/>
        </w:rPr>
        <w:t xml:space="preserve"> 1 20); do</w:t>
      </w:r>
      <w:r>
        <w:br/>
      </w:r>
      <w:r>
        <w:rPr>
          <w:rStyle w:val="VerbatimChar"/>
        </w:rPr>
        <w:t xml:space="preserve">  </w:t>
      </w:r>
      <w:proofErr w:type="spellStart"/>
      <w:r>
        <w:rPr>
          <w:rStyle w:val="VerbatimChar"/>
        </w:rPr>
        <w:t>curl</w:t>
      </w:r>
      <w:proofErr w:type="spellEnd"/>
      <w:r>
        <w:rPr>
          <w:rStyle w:val="VerbatimChar"/>
        </w:rPr>
        <w:t xml:space="preserve"> -s -X POST http://localhost:5678/webhook/orden-nueva \</w:t>
      </w:r>
      <w:r>
        <w:br/>
      </w:r>
      <w:r>
        <w:rPr>
          <w:rStyle w:val="VerbatimChar"/>
        </w:rPr>
        <w:t xml:space="preserve">    -H "Content-</w:t>
      </w:r>
      <w:proofErr w:type="spellStart"/>
      <w:r>
        <w:rPr>
          <w:rStyle w:val="VerbatimChar"/>
        </w:rPr>
        <w:t>Type</w:t>
      </w:r>
      <w:proofErr w:type="spellEnd"/>
      <w:r>
        <w:rPr>
          <w:rStyle w:val="VerbatimChar"/>
        </w:rPr>
        <w:t xml:space="preserve">: </w:t>
      </w:r>
      <w:proofErr w:type="spellStart"/>
      <w:r>
        <w:rPr>
          <w:rStyle w:val="VerbatimChar"/>
        </w:rPr>
        <w:t>application</w:t>
      </w:r>
      <w:proofErr w:type="spellEnd"/>
      <w:r>
        <w:rPr>
          <w:rStyle w:val="VerbatimChar"/>
        </w:rPr>
        <w:t>/</w:t>
      </w:r>
      <w:proofErr w:type="spellStart"/>
      <w:r>
        <w:rPr>
          <w:rStyle w:val="VerbatimChar"/>
        </w:rPr>
        <w:t>json</w:t>
      </w:r>
      <w:proofErr w:type="spellEnd"/>
      <w:r>
        <w:rPr>
          <w:rStyle w:val="VerbatimChar"/>
        </w:rPr>
        <w:t>" \</w:t>
      </w:r>
      <w:r>
        <w:br/>
      </w:r>
      <w:r>
        <w:rPr>
          <w:rStyle w:val="VerbatimChar"/>
        </w:rPr>
        <w:t xml:space="preserve">    -d "{\"</w:t>
      </w:r>
      <w:proofErr w:type="spellStart"/>
      <w:r>
        <w:rPr>
          <w:rStyle w:val="VerbatimChar"/>
        </w:rPr>
        <w:t>customer_name</w:t>
      </w:r>
      <w:proofErr w:type="spellEnd"/>
      <w:r>
        <w:rPr>
          <w:rStyle w:val="VerbatimChar"/>
        </w:rPr>
        <w:t>\":\"Load Test $i\",\"customer_email\":\"test$i@test.com\",\"product_id\":2,\"quantity\":1}" &amp;</w:t>
      </w:r>
      <w:r>
        <w:br/>
      </w:r>
      <w:r>
        <w:rPr>
          <w:rStyle w:val="VerbatimChar"/>
        </w:rPr>
        <w:t>done</w:t>
      </w:r>
      <w:r>
        <w:br/>
      </w:r>
      <w:proofErr w:type="spellStart"/>
      <w:r>
        <w:rPr>
          <w:rStyle w:val="VerbatimChar"/>
        </w:rPr>
        <w:t>wait</w:t>
      </w:r>
      <w:proofErr w:type="spellEnd"/>
      <w:r>
        <w:br/>
      </w:r>
      <w:r>
        <w:br/>
      </w:r>
      <w:r>
        <w:rPr>
          <w:rStyle w:val="VerbatimChar"/>
        </w:rPr>
        <w:t># Verificar métricas</w:t>
      </w:r>
      <w:r>
        <w:br/>
      </w:r>
      <w:proofErr w:type="spellStart"/>
      <w:r>
        <w:rPr>
          <w:rStyle w:val="VerbatimChar"/>
        </w:rPr>
        <w:t>docker</w:t>
      </w:r>
      <w:proofErr w:type="spellEnd"/>
      <w:r>
        <w:rPr>
          <w:rStyle w:val="VerbatimChar"/>
        </w:rPr>
        <w:t xml:space="preserve"> </w:t>
      </w:r>
      <w:proofErr w:type="spellStart"/>
      <w:r>
        <w:rPr>
          <w:rStyle w:val="VerbatimChar"/>
        </w:rPr>
        <w:t>exec</w:t>
      </w:r>
      <w:proofErr w:type="spellEnd"/>
      <w:r>
        <w:rPr>
          <w:rStyle w:val="VerbatimChar"/>
        </w:rPr>
        <w:t xml:space="preserve"> -</w:t>
      </w:r>
      <w:proofErr w:type="spellStart"/>
      <w:r>
        <w:rPr>
          <w:rStyle w:val="VerbatimChar"/>
        </w:rPr>
        <w:t>it</w:t>
      </w:r>
      <w:proofErr w:type="spellEnd"/>
      <w:r>
        <w:rPr>
          <w:rStyle w:val="VerbatimChar"/>
        </w:rPr>
        <w:t xml:space="preserve"> </w:t>
      </w:r>
      <w:proofErr w:type="spellStart"/>
      <w:r>
        <w:rPr>
          <w:rStyle w:val="VerbatimChar"/>
        </w:rPr>
        <w:t>tesis_postgres</w:t>
      </w:r>
      <w:proofErr w:type="spellEnd"/>
      <w:r>
        <w:rPr>
          <w:rStyle w:val="VerbatimChar"/>
        </w:rPr>
        <w:t xml:space="preserve"> </w:t>
      </w:r>
      <w:proofErr w:type="spellStart"/>
      <w:r>
        <w:rPr>
          <w:rStyle w:val="VerbatimChar"/>
        </w:rPr>
        <w:t>psql</w:t>
      </w:r>
      <w:proofErr w:type="spellEnd"/>
      <w:r>
        <w:rPr>
          <w:rStyle w:val="VerbatimChar"/>
        </w:rPr>
        <w:t xml:space="preserve"> -U n8n_user -d </w:t>
      </w:r>
      <w:proofErr w:type="spellStart"/>
      <w:r>
        <w:rPr>
          <w:rStyle w:val="VerbatimChar"/>
        </w:rPr>
        <w:t>ecommerce_tesis</w:t>
      </w:r>
      <w:proofErr w:type="spellEnd"/>
      <w:r>
        <w:rPr>
          <w:rStyle w:val="VerbatimChar"/>
        </w:rPr>
        <w:t xml:space="preserve"> \</w:t>
      </w:r>
      <w:r>
        <w:br/>
      </w:r>
      <w:r>
        <w:rPr>
          <w:rStyle w:val="VerbatimChar"/>
        </w:rPr>
        <w:t xml:space="preserve">  -c "SELECT * FROM </w:t>
      </w:r>
      <w:proofErr w:type="spellStart"/>
      <w:r>
        <w:rPr>
          <w:rStyle w:val="VerbatimChar"/>
        </w:rPr>
        <w:t>v_metrics_summary</w:t>
      </w:r>
      <w:proofErr w:type="spellEnd"/>
      <w:r>
        <w:rPr>
          <w:rStyle w:val="VerbatimChar"/>
        </w:rPr>
        <w:t>;"</w:t>
      </w:r>
      <w:r>
        <w:br/>
      </w:r>
      <w:r>
        <w:br/>
      </w:r>
      <w:r>
        <w:rPr>
          <w:rStyle w:val="VerbatimChar"/>
        </w:rPr>
        <w:t># Ver emails enviados</w:t>
      </w:r>
      <w:r>
        <w:br/>
      </w:r>
      <w:r>
        <w:rPr>
          <w:rStyle w:val="VerbatimChar"/>
        </w:rPr>
        <w:t># Abrir http://localhost:8025 en el navegador</w:t>
      </w:r>
      <w:r>
        <w:br/>
      </w:r>
      <w:r>
        <w:lastRenderedPageBreak/>
        <w:br/>
      </w:r>
      <w:r>
        <w:rPr>
          <w:rStyle w:val="VerbatimChar"/>
        </w:rPr>
        <w:t xml:space="preserve"># Ver </w:t>
      </w:r>
      <w:proofErr w:type="spellStart"/>
      <w:r>
        <w:rPr>
          <w:rStyle w:val="VerbatimChar"/>
        </w:rPr>
        <w:t>dashboards</w:t>
      </w:r>
      <w:proofErr w:type="spellEnd"/>
      <w:r>
        <w:br/>
      </w:r>
      <w:r>
        <w:rPr>
          <w:rStyle w:val="VerbatimChar"/>
        </w:rPr>
        <w:t># Abrir http://localhost:3000 en el navegador (</w:t>
      </w:r>
      <w:proofErr w:type="spellStart"/>
      <w:r>
        <w:rPr>
          <w:rStyle w:val="VerbatimChar"/>
        </w:rPr>
        <w:t>admin</w:t>
      </w:r>
      <w:proofErr w:type="spellEnd"/>
      <w:r>
        <w:rPr>
          <w:rStyle w:val="VerbatimChar"/>
        </w:rPr>
        <w:t xml:space="preserve"> / </w:t>
      </w:r>
      <w:proofErr w:type="spellStart"/>
      <w:r>
        <w:rPr>
          <w:rStyle w:val="VerbatimChar"/>
        </w:rPr>
        <w:t>admin</w:t>
      </w:r>
      <w:proofErr w:type="spellEnd"/>
      <w:r>
        <w:rPr>
          <w:rStyle w:val="VerbatimChar"/>
        </w:rPr>
        <w:t>)</w:t>
      </w:r>
    </w:p>
    <w:p w14:paraId="5C315800" w14:textId="77777777" w:rsidR="00507839" w:rsidRDefault="00000000">
      <w:pPr>
        <w:pStyle w:val="Ttulo2"/>
      </w:pPr>
      <w:bookmarkStart w:id="195" w:name="_Toc228209449"/>
      <w:bookmarkStart w:id="196" w:name="X53963ddcb95164cb3d8d65df754d1b36e2a4f92"/>
      <w:bookmarkEnd w:id="194"/>
      <w:r>
        <w:t>Anexo F: Lista de Figuras — Implementación de Desarrollo (SIMPLE)</w:t>
      </w:r>
      <w:bookmarkEnd w:id="195"/>
    </w:p>
    <w:p w14:paraId="6C09F26E" w14:textId="77777777" w:rsidR="00507839" w:rsidRDefault="00000000">
      <w:pPr>
        <w:pStyle w:val="FirstParagraph"/>
      </w:pPr>
      <w:r>
        <w:t xml:space="preserve">Las siguientes figuras corresponden a los </w:t>
      </w:r>
      <w:proofErr w:type="spellStart"/>
      <w:r>
        <w:t>workflows</w:t>
      </w:r>
      <w:proofErr w:type="spellEnd"/>
      <w:r>
        <w:t xml:space="preserve"> activos y probados con datos reales en el entorno de desarrollo local.</w:t>
      </w:r>
    </w:p>
    <w:tbl>
      <w:tblPr>
        <w:tblStyle w:val="Tablaconcuadrcula"/>
        <w:tblW w:w="5000" w:type="pct"/>
        <w:tblLayout w:type="fixed"/>
        <w:tblLook w:val="0020" w:firstRow="1" w:lastRow="0" w:firstColumn="0" w:lastColumn="0" w:noHBand="0" w:noVBand="0"/>
      </w:tblPr>
      <w:tblGrid>
        <w:gridCol w:w="2415"/>
        <w:gridCol w:w="3923"/>
        <w:gridCol w:w="2716"/>
      </w:tblGrid>
      <w:tr w:rsidR="00507839" w14:paraId="47BA7FA1" w14:textId="77777777" w:rsidTr="000F5827">
        <w:tc>
          <w:tcPr>
            <w:tcW w:w="2112" w:type="dxa"/>
          </w:tcPr>
          <w:p w14:paraId="54A65E85" w14:textId="77777777" w:rsidR="00507839" w:rsidRDefault="00000000">
            <w:pPr>
              <w:pStyle w:val="Compact"/>
            </w:pPr>
            <w:r>
              <w:t>Figura</w:t>
            </w:r>
          </w:p>
        </w:tc>
        <w:tc>
          <w:tcPr>
            <w:tcW w:w="3432" w:type="dxa"/>
          </w:tcPr>
          <w:p w14:paraId="0D84F833" w14:textId="77777777" w:rsidR="00507839" w:rsidRDefault="00000000">
            <w:pPr>
              <w:pStyle w:val="Compact"/>
            </w:pPr>
            <w:r>
              <w:t>Descripción</w:t>
            </w:r>
          </w:p>
        </w:tc>
        <w:tc>
          <w:tcPr>
            <w:tcW w:w="2376" w:type="dxa"/>
          </w:tcPr>
          <w:p w14:paraId="413274E0" w14:textId="77777777" w:rsidR="00507839" w:rsidRDefault="00000000">
            <w:pPr>
              <w:pStyle w:val="Compact"/>
            </w:pPr>
            <w:r>
              <w:t>Sección</w:t>
            </w:r>
          </w:p>
        </w:tc>
      </w:tr>
      <w:tr w:rsidR="00507839" w14:paraId="06F35EDA" w14:textId="77777777" w:rsidTr="000F5827">
        <w:tc>
          <w:tcPr>
            <w:tcW w:w="2112" w:type="dxa"/>
          </w:tcPr>
          <w:p w14:paraId="58BF1D8D" w14:textId="77777777" w:rsidR="00507839" w:rsidRDefault="00000000">
            <w:pPr>
              <w:pStyle w:val="Compact"/>
            </w:pPr>
            <w:r>
              <w:t>Figura 1</w:t>
            </w:r>
          </w:p>
        </w:tc>
        <w:tc>
          <w:tcPr>
            <w:tcW w:w="3432" w:type="dxa"/>
          </w:tcPr>
          <w:p w14:paraId="36DD90CD" w14:textId="77777777" w:rsidR="00507839" w:rsidRDefault="00000000">
            <w:pPr>
              <w:pStyle w:val="Compact"/>
            </w:pPr>
            <w:proofErr w:type="spellStart"/>
            <w:r>
              <w:t>Canvas</w:t>
            </w:r>
            <w:proofErr w:type="spellEnd"/>
            <w:r>
              <w:t xml:space="preserve"> del Flujo 1 — Pipeline de Procesamiento de Órdenes en n8n (11 nodos, versión SIMPLE activa)</w:t>
            </w:r>
          </w:p>
        </w:tc>
        <w:tc>
          <w:tcPr>
            <w:tcW w:w="2376" w:type="dxa"/>
          </w:tcPr>
          <w:p w14:paraId="6D08D57F" w14:textId="77777777" w:rsidR="00507839" w:rsidRDefault="00000000">
            <w:pPr>
              <w:pStyle w:val="Compact"/>
            </w:pPr>
            <w:r>
              <w:t>4.3.2</w:t>
            </w:r>
          </w:p>
        </w:tc>
      </w:tr>
      <w:tr w:rsidR="00507839" w14:paraId="1E25D859" w14:textId="77777777" w:rsidTr="000F5827">
        <w:tc>
          <w:tcPr>
            <w:tcW w:w="2112" w:type="dxa"/>
          </w:tcPr>
          <w:p w14:paraId="418A9275" w14:textId="77777777" w:rsidR="00507839" w:rsidRDefault="00000000">
            <w:pPr>
              <w:pStyle w:val="Compact"/>
            </w:pPr>
            <w:r>
              <w:t>Figura 2</w:t>
            </w:r>
          </w:p>
        </w:tc>
        <w:tc>
          <w:tcPr>
            <w:tcW w:w="3432" w:type="dxa"/>
          </w:tcPr>
          <w:p w14:paraId="7C21745B" w14:textId="26160A3B" w:rsidR="00507839" w:rsidRDefault="00000000">
            <w:pPr>
              <w:pStyle w:val="Compact"/>
            </w:pPr>
            <w:proofErr w:type="spellStart"/>
            <w:r>
              <w:t>Canvas</w:t>
            </w:r>
            <w:proofErr w:type="spellEnd"/>
            <w:r>
              <w:t xml:space="preserve"> del Flujo 2 — </w:t>
            </w:r>
            <w:proofErr w:type="spellStart"/>
            <w:r>
              <w:t>Chatbot</w:t>
            </w:r>
            <w:proofErr w:type="spellEnd"/>
            <w:r>
              <w:t xml:space="preserve"> con IA en n8n (versión SIMPLE activa, </w:t>
            </w:r>
            <w:proofErr w:type="spellStart"/>
            <w:r>
              <w:t>webhook</w:t>
            </w:r>
            <w:proofErr w:type="spellEnd"/>
            <w:r>
              <w:t xml:space="preserve"> WhatsApp simulado)</w:t>
            </w:r>
          </w:p>
        </w:tc>
        <w:tc>
          <w:tcPr>
            <w:tcW w:w="2376" w:type="dxa"/>
          </w:tcPr>
          <w:p w14:paraId="2A79CFCE" w14:textId="77777777" w:rsidR="00507839" w:rsidRDefault="00000000">
            <w:pPr>
              <w:pStyle w:val="Compact"/>
            </w:pPr>
            <w:r>
              <w:t>4.4.2</w:t>
            </w:r>
          </w:p>
        </w:tc>
      </w:tr>
      <w:tr w:rsidR="00507839" w14:paraId="552344BC" w14:textId="77777777" w:rsidTr="000F5827">
        <w:tc>
          <w:tcPr>
            <w:tcW w:w="2112" w:type="dxa"/>
          </w:tcPr>
          <w:p w14:paraId="2CE97EE3" w14:textId="77777777" w:rsidR="00507839" w:rsidRDefault="00000000">
            <w:pPr>
              <w:pStyle w:val="Compact"/>
            </w:pPr>
            <w:r>
              <w:t>Figura 3</w:t>
            </w:r>
          </w:p>
        </w:tc>
        <w:tc>
          <w:tcPr>
            <w:tcW w:w="3432" w:type="dxa"/>
          </w:tcPr>
          <w:p w14:paraId="14B598EB" w14:textId="77777777" w:rsidR="00507839" w:rsidRDefault="00000000">
            <w:pPr>
              <w:pStyle w:val="Compact"/>
            </w:pPr>
            <w:proofErr w:type="spellStart"/>
            <w:r>
              <w:t>Dashboard</w:t>
            </w:r>
            <w:proofErr w:type="spellEnd"/>
            <w:r>
              <w:t xml:space="preserve"> </w:t>
            </w:r>
            <w:proofErr w:type="spellStart"/>
            <w:r>
              <w:t>Grafana</w:t>
            </w:r>
            <w:proofErr w:type="spellEnd"/>
            <w:r>
              <w:t xml:space="preserve"> — “Pipeline Post-Venta </w:t>
            </w:r>
            <w:proofErr w:type="spellStart"/>
            <w:r>
              <w:t>Overview</w:t>
            </w:r>
            <w:proofErr w:type="spellEnd"/>
            <w:r>
              <w:t xml:space="preserve">”: paneles MTTD, MTTR, distribución de estados. Vista en sección </w:t>
            </w:r>
            <w:proofErr w:type="spellStart"/>
            <w:r>
              <w:t>Grafana</w:t>
            </w:r>
            <w:proofErr w:type="spellEnd"/>
            <w:r>
              <w:t xml:space="preserve"> (4.5)</w:t>
            </w:r>
          </w:p>
        </w:tc>
        <w:tc>
          <w:tcPr>
            <w:tcW w:w="2376" w:type="dxa"/>
          </w:tcPr>
          <w:p w14:paraId="15B829AB" w14:textId="77777777" w:rsidR="00507839" w:rsidRDefault="00000000">
            <w:pPr>
              <w:pStyle w:val="Compact"/>
            </w:pPr>
            <w:r>
              <w:t>4.5</w:t>
            </w:r>
          </w:p>
        </w:tc>
      </w:tr>
      <w:tr w:rsidR="00507839" w14:paraId="37435C63" w14:textId="77777777" w:rsidTr="000F5827">
        <w:tc>
          <w:tcPr>
            <w:tcW w:w="2112" w:type="dxa"/>
          </w:tcPr>
          <w:p w14:paraId="4510C24E" w14:textId="77777777" w:rsidR="00507839" w:rsidRDefault="00000000">
            <w:pPr>
              <w:pStyle w:val="Compact"/>
            </w:pPr>
            <w:r>
              <w:t>Figura 4</w:t>
            </w:r>
          </w:p>
        </w:tc>
        <w:tc>
          <w:tcPr>
            <w:tcW w:w="3432" w:type="dxa"/>
          </w:tcPr>
          <w:p w14:paraId="2EFAF44B" w14:textId="77777777" w:rsidR="00507839" w:rsidRDefault="00000000">
            <w:pPr>
              <w:pStyle w:val="Compact"/>
            </w:pPr>
            <w:proofErr w:type="spellStart"/>
            <w:r>
              <w:t>Mailpit</w:t>
            </w:r>
            <w:proofErr w:type="spellEnd"/>
            <w:r>
              <w:t xml:space="preserve"> — bandeja de emails capturados durante las pruebas funcionales (confirmaciones y avisos de sin stock)</w:t>
            </w:r>
          </w:p>
        </w:tc>
        <w:tc>
          <w:tcPr>
            <w:tcW w:w="2376" w:type="dxa"/>
          </w:tcPr>
          <w:p w14:paraId="6C7A9F6F" w14:textId="77777777" w:rsidR="00507839" w:rsidRDefault="00000000">
            <w:pPr>
              <w:pStyle w:val="Compact"/>
            </w:pPr>
            <w:r>
              <w:t>4.6.2</w:t>
            </w:r>
          </w:p>
        </w:tc>
      </w:tr>
      <w:tr w:rsidR="00507839" w14:paraId="53393019" w14:textId="77777777" w:rsidTr="000F5827">
        <w:tc>
          <w:tcPr>
            <w:tcW w:w="2112" w:type="dxa"/>
          </w:tcPr>
          <w:p w14:paraId="2E3C0D92" w14:textId="77777777" w:rsidR="00507839" w:rsidRDefault="00000000">
            <w:pPr>
              <w:pStyle w:val="Compact"/>
            </w:pPr>
            <w:r>
              <w:t>Figura 5</w:t>
            </w:r>
          </w:p>
        </w:tc>
        <w:tc>
          <w:tcPr>
            <w:tcW w:w="3432" w:type="dxa"/>
          </w:tcPr>
          <w:p w14:paraId="50E15814" w14:textId="77777777" w:rsidR="00507839" w:rsidRDefault="00000000">
            <w:pPr>
              <w:pStyle w:val="Compact"/>
            </w:pPr>
            <w:proofErr w:type="spellStart"/>
            <w:r>
              <w:t>Dashboard</w:t>
            </w:r>
            <w:proofErr w:type="spellEnd"/>
            <w:r>
              <w:t xml:space="preserve"> </w:t>
            </w:r>
            <w:proofErr w:type="spellStart"/>
            <w:r>
              <w:t>Grafana</w:t>
            </w:r>
            <w:proofErr w:type="spellEnd"/>
            <w:r>
              <w:t xml:space="preserve"> — “Pipeline Post-Venta </w:t>
            </w:r>
            <w:proofErr w:type="spellStart"/>
            <w:r>
              <w:t>Overview</w:t>
            </w:r>
            <w:proofErr w:type="spellEnd"/>
            <w:r>
              <w:t>”: paneles MTTD (1.79 s), MTTR (7.69 s), distribución de estados de órdenes y evolución diaria. Vista en sección Resultados (5.1)</w:t>
            </w:r>
          </w:p>
        </w:tc>
        <w:tc>
          <w:tcPr>
            <w:tcW w:w="2376" w:type="dxa"/>
          </w:tcPr>
          <w:p w14:paraId="6FFCE063" w14:textId="77777777" w:rsidR="00507839" w:rsidRDefault="00000000">
            <w:pPr>
              <w:pStyle w:val="Compact"/>
            </w:pPr>
            <w:r>
              <w:t>5.1</w:t>
            </w:r>
          </w:p>
        </w:tc>
      </w:tr>
      <w:tr w:rsidR="00507839" w14:paraId="67695051" w14:textId="77777777" w:rsidTr="000F5827">
        <w:tc>
          <w:tcPr>
            <w:tcW w:w="2112" w:type="dxa"/>
          </w:tcPr>
          <w:p w14:paraId="53F70BEB" w14:textId="77777777" w:rsidR="00507839" w:rsidRDefault="00000000">
            <w:pPr>
              <w:pStyle w:val="Compact"/>
            </w:pPr>
            <w:r>
              <w:t>Figura 6</w:t>
            </w:r>
          </w:p>
        </w:tc>
        <w:tc>
          <w:tcPr>
            <w:tcW w:w="3432" w:type="dxa"/>
          </w:tcPr>
          <w:p w14:paraId="4791123C" w14:textId="36934BA1" w:rsidR="00507839" w:rsidRDefault="00000000">
            <w:pPr>
              <w:pStyle w:val="Compact"/>
            </w:pPr>
            <w:proofErr w:type="spellStart"/>
            <w:r>
              <w:t>Dashboard</w:t>
            </w:r>
            <w:proofErr w:type="spellEnd"/>
            <w:r>
              <w:t xml:space="preserve"> </w:t>
            </w:r>
            <w:proofErr w:type="spellStart"/>
            <w:r>
              <w:t>Grafana</w:t>
            </w:r>
            <w:proofErr w:type="spellEnd"/>
            <w:r>
              <w:t xml:space="preserve"> — “</w:t>
            </w:r>
            <w:proofErr w:type="spellStart"/>
            <w:r>
              <w:t>Chatbot</w:t>
            </w:r>
            <w:proofErr w:type="spellEnd"/>
            <w:r>
              <w:t xml:space="preserve"> Métricas”: paneles TMR (2.38 s), intenciones detectadas y volumen diario por canal</w:t>
            </w:r>
          </w:p>
        </w:tc>
        <w:tc>
          <w:tcPr>
            <w:tcW w:w="2376" w:type="dxa"/>
          </w:tcPr>
          <w:p w14:paraId="237555CD" w14:textId="77777777" w:rsidR="00507839" w:rsidRDefault="00000000">
            <w:pPr>
              <w:pStyle w:val="Compact"/>
            </w:pPr>
            <w:r>
              <w:t>5.2</w:t>
            </w:r>
          </w:p>
        </w:tc>
      </w:tr>
      <w:tr w:rsidR="00507839" w14:paraId="7567C1B0" w14:textId="77777777" w:rsidTr="000F5827">
        <w:tc>
          <w:tcPr>
            <w:tcW w:w="2112" w:type="dxa"/>
          </w:tcPr>
          <w:p w14:paraId="4E3B3221" w14:textId="77777777" w:rsidR="00507839" w:rsidRDefault="00000000">
            <w:pPr>
              <w:pStyle w:val="Compact"/>
            </w:pPr>
            <w:r>
              <w:t>Figura 7</w:t>
            </w:r>
          </w:p>
        </w:tc>
        <w:tc>
          <w:tcPr>
            <w:tcW w:w="3432" w:type="dxa"/>
          </w:tcPr>
          <w:p w14:paraId="4FFEFBBF" w14:textId="77777777" w:rsidR="00507839" w:rsidRDefault="00000000">
            <w:pPr>
              <w:pStyle w:val="Compact"/>
            </w:pPr>
            <w:r>
              <w:t xml:space="preserve">Diagrama entidad-relación (ERD) de la base de datos </w:t>
            </w:r>
            <w:proofErr w:type="spellStart"/>
            <w:r>
              <w:rPr>
                <w:rStyle w:val="VerbatimChar"/>
              </w:rPr>
              <w:t>ecommerce_tesis</w:t>
            </w:r>
            <w:proofErr w:type="spellEnd"/>
            <w:r>
              <w:t xml:space="preserve"> (5 tablas y sus relaciones), representado en formato ASCII en la Sección 4.2.2 del cuerpo del trabajo. La captura de </w:t>
            </w:r>
            <w:proofErr w:type="spellStart"/>
            <w:r>
              <w:t>pgAdmin</w:t>
            </w:r>
            <w:proofErr w:type="spellEnd"/>
            <w:r>
              <w:t xml:space="preserve"> se incluye como referencia visual complementaria.</w:t>
            </w:r>
          </w:p>
        </w:tc>
        <w:tc>
          <w:tcPr>
            <w:tcW w:w="2376" w:type="dxa"/>
          </w:tcPr>
          <w:p w14:paraId="040CAD7A" w14:textId="77777777" w:rsidR="00507839" w:rsidRDefault="00000000">
            <w:pPr>
              <w:pStyle w:val="Compact"/>
            </w:pPr>
            <w:r>
              <w:t>4.2.2</w:t>
            </w:r>
          </w:p>
        </w:tc>
      </w:tr>
    </w:tbl>
    <w:p w14:paraId="287E68C3" w14:textId="77777777" w:rsidR="00507839" w:rsidRDefault="00000000">
      <w:pPr>
        <w:pStyle w:val="Textoindependiente"/>
      </w:pPr>
      <w:r>
        <w:rPr>
          <w:i/>
          <w:iCs/>
        </w:rPr>
        <w:lastRenderedPageBreak/>
        <w:t>Todas las capturas corresponden al entorno local de desarrollo. Los datos son simulados y representativos de un escenario típico de e-</w:t>
      </w:r>
      <w:proofErr w:type="spellStart"/>
      <w:r>
        <w:rPr>
          <w:i/>
          <w:iCs/>
        </w:rPr>
        <w:t>commerce</w:t>
      </w:r>
      <w:proofErr w:type="spellEnd"/>
      <w:r>
        <w:rPr>
          <w:i/>
          <w:iCs/>
        </w:rPr>
        <w:t>.</w:t>
      </w:r>
    </w:p>
    <w:p w14:paraId="1485C301" w14:textId="77777777" w:rsidR="00507839" w:rsidRDefault="00000000">
      <w:pPr>
        <w:pStyle w:val="Ttulo2"/>
      </w:pPr>
      <w:bookmarkStart w:id="197" w:name="_Toc228209450"/>
      <w:bookmarkEnd w:id="196"/>
      <w:r>
        <w:t>Anexo G: Propuesta de Arquitectura de Producción</w:t>
      </w:r>
      <w:bookmarkStart w:id="198" w:name="capítulo-9-anexos"/>
      <w:bookmarkStart w:id="199" w:name="X84726d62b85bf1d655fa672a20f859728c50845"/>
      <w:bookmarkEnd w:id="197"/>
    </w:p>
    <w:p w14:paraId="6A96BFBF" w14:textId="77777777" w:rsidR="00507839" w:rsidRDefault="00000000">
      <w:pPr>
        <w:pStyle w:val="FirstParagraph"/>
      </w:pPr>
      <w:r>
        <w:t xml:space="preserve">Las figuras A1 y A2 corresponden a los </w:t>
      </w:r>
      <w:proofErr w:type="spellStart"/>
      <w:r>
        <w:t>workflows</w:t>
      </w:r>
      <w:proofErr w:type="spellEnd"/>
      <w:r>
        <w:t xml:space="preserve"> de producción diseñados como extensión del sistema. Están disponibles en el repositorio como archivos JSON importables pero </w:t>
      </w:r>
      <w:r>
        <w:rPr>
          <w:b/>
          <w:bCs/>
        </w:rPr>
        <w:t>no fueron ejecutados con datos reales</w:t>
      </w:r>
      <w:r>
        <w:t xml:space="preserve"> — representan la hoja de ruta técnica para una implementación productiva.</w:t>
      </w:r>
    </w:p>
    <w:tbl>
      <w:tblPr>
        <w:tblStyle w:val="Tablaconcuadrcula"/>
        <w:tblW w:w="5000" w:type="pct"/>
        <w:tblLayout w:type="fixed"/>
        <w:tblLook w:val="0020" w:firstRow="1" w:lastRow="0" w:firstColumn="0" w:lastColumn="0" w:noHBand="0" w:noVBand="0"/>
      </w:tblPr>
      <w:tblGrid>
        <w:gridCol w:w="1684"/>
        <w:gridCol w:w="2737"/>
        <w:gridCol w:w="4633"/>
      </w:tblGrid>
      <w:tr w:rsidR="00507839" w14:paraId="1BE899A8" w14:textId="77777777" w:rsidTr="000F5827">
        <w:tc>
          <w:tcPr>
            <w:tcW w:w="1473" w:type="dxa"/>
          </w:tcPr>
          <w:p w14:paraId="3447000B" w14:textId="77777777" w:rsidR="00507839" w:rsidRDefault="00000000">
            <w:pPr>
              <w:pStyle w:val="Compact"/>
            </w:pPr>
            <w:r>
              <w:t>Figura</w:t>
            </w:r>
          </w:p>
        </w:tc>
        <w:tc>
          <w:tcPr>
            <w:tcW w:w="2394" w:type="dxa"/>
          </w:tcPr>
          <w:p w14:paraId="22D970ED" w14:textId="77777777" w:rsidR="00507839" w:rsidRDefault="00000000">
            <w:pPr>
              <w:pStyle w:val="Compact"/>
            </w:pPr>
            <w:r>
              <w:t>Descripción</w:t>
            </w:r>
          </w:p>
        </w:tc>
        <w:tc>
          <w:tcPr>
            <w:tcW w:w="4052" w:type="dxa"/>
          </w:tcPr>
          <w:p w14:paraId="0ACE0027" w14:textId="77777777" w:rsidR="00507839" w:rsidRDefault="00000000">
            <w:pPr>
              <w:pStyle w:val="Compact"/>
            </w:pPr>
            <w:r>
              <w:t>Archivo en repositorio</w:t>
            </w:r>
          </w:p>
        </w:tc>
      </w:tr>
      <w:tr w:rsidR="00507839" w14:paraId="0FFB0569" w14:textId="77777777" w:rsidTr="000F5827">
        <w:tc>
          <w:tcPr>
            <w:tcW w:w="1473" w:type="dxa"/>
          </w:tcPr>
          <w:p w14:paraId="455B926E" w14:textId="77777777" w:rsidR="00507839" w:rsidRDefault="00000000">
            <w:pPr>
              <w:pStyle w:val="Compact"/>
            </w:pPr>
            <w:r>
              <w:t>Figura A1</w:t>
            </w:r>
          </w:p>
        </w:tc>
        <w:tc>
          <w:tcPr>
            <w:tcW w:w="2394" w:type="dxa"/>
          </w:tcPr>
          <w:p w14:paraId="650D5BFA" w14:textId="77777777" w:rsidR="00507839" w:rsidRDefault="00000000">
            <w:pPr>
              <w:pStyle w:val="Compact"/>
            </w:pPr>
            <w:proofErr w:type="spellStart"/>
            <w:r>
              <w:t>Canvas</w:t>
            </w:r>
            <w:proofErr w:type="spellEnd"/>
            <w:r>
              <w:t xml:space="preserve"> del Flujo 1 PRODUCCIÓN: </w:t>
            </w:r>
            <w:proofErr w:type="spellStart"/>
            <w:r>
              <w:t>triggers</w:t>
            </w:r>
            <w:proofErr w:type="spellEnd"/>
            <w:r>
              <w:t xml:space="preserve"> </w:t>
            </w:r>
            <w:proofErr w:type="spellStart"/>
            <w:r>
              <w:t>WooCommerce</w:t>
            </w:r>
            <w:proofErr w:type="spellEnd"/>
            <w:r>
              <w:t xml:space="preserve">, Shopify y nodo de normalización </w:t>
            </w:r>
            <w:proofErr w:type="spellStart"/>
            <w:r>
              <w:t>multi-plataforma</w:t>
            </w:r>
            <w:proofErr w:type="spellEnd"/>
          </w:p>
        </w:tc>
        <w:tc>
          <w:tcPr>
            <w:tcW w:w="4052" w:type="dxa"/>
          </w:tcPr>
          <w:p w14:paraId="4C8E73BD" w14:textId="77777777" w:rsidR="00507839" w:rsidRDefault="00000000">
            <w:pPr>
              <w:pStyle w:val="Compact"/>
            </w:pPr>
            <w:proofErr w:type="spellStart"/>
            <w:r>
              <w:rPr>
                <w:rStyle w:val="VerbatimChar"/>
              </w:rPr>
              <w:t>workflows</w:t>
            </w:r>
            <w:proofErr w:type="spellEnd"/>
            <w:r>
              <w:rPr>
                <w:rStyle w:val="VerbatimChar"/>
              </w:rPr>
              <w:t xml:space="preserve">/Flujo 1 — Pipeline de Procesamiento de Órdenes </w:t>
            </w:r>
            <w:proofErr w:type="spellStart"/>
            <w:r>
              <w:rPr>
                <w:rStyle w:val="VerbatimChar"/>
              </w:rPr>
              <w:t>PRODUCCION.json</w:t>
            </w:r>
            <w:proofErr w:type="spellEnd"/>
          </w:p>
        </w:tc>
      </w:tr>
      <w:tr w:rsidR="00507839" w14:paraId="0456AB64" w14:textId="77777777" w:rsidTr="000F5827">
        <w:tc>
          <w:tcPr>
            <w:tcW w:w="1473" w:type="dxa"/>
          </w:tcPr>
          <w:p w14:paraId="2C0B4844" w14:textId="77777777" w:rsidR="00507839" w:rsidRDefault="00000000">
            <w:pPr>
              <w:pStyle w:val="Compact"/>
            </w:pPr>
            <w:r>
              <w:t>Figura A2</w:t>
            </w:r>
          </w:p>
        </w:tc>
        <w:tc>
          <w:tcPr>
            <w:tcW w:w="2394" w:type="dxa"/>
          </w:tcPr>
          <w:p w14:paraId="47E0183E" w14:textId="77777777" w:rsidR="00507839" w:rsidRDefault="00000000">
            <w:pPr>
              <w:pStyle w:val="Compact"/>
            </w:pPr>
            <w:proofErr w:type="spellStart"/>
            <w:r>
              <w:t>Canvas</w:t>
            </w:r>
            <w:proofErr w:type="spellEnd"/>
            <w:r>
              <w:t xml:space="preserve"> del Flujo 2 PRODUCCIÓN: </w:t>
            </w:r>
            <w:proofErr w:type="spellStart"/>
            <w:r>
              <w:t>triggers</w:t>
            </w:r>
            <w:proofErr w:type="spellEnd"/>
            <w:r>
              <w:t xml:space="preserve"> reales de </w:t>
            </w:r>
            <w:proofErr w:type="spellStart"/>
            <w:r>
              <w:t>Telegram</w:t>
            </w:r>
            <w:proofErr w:type="spellEnd"/>
            <w:r>
              <w:t xml:space="preserve"> Bot API, Gmail y WhatsApp Business Cloud API unificados con nodo </w:t>
            </w:r>
            <w:proofErr w:type="spellStart"/>
            <w:r>
              <w:t>Merge</w:t>
            </w:r>
            <w:proofErr w:type="spellEnd"/>
          </w:p>
        </w:tc>
        <w:tc>
          <w:tcPr>
            <w:tcW w:w="4052" w:type="dxa"/>
          </w:tcPr>
          <w:p w14:paraId="7B0EDD8F" w14:textId="4BC9434B" w:rsidR="00507839" w:rsidRDefault="00000000">
            <w:pPr>
              <w:pStyle w:val="Compact"/>
            </w:pPr>
            <w:proofErr w:type="spellStart"/>
            <w:r>
              <w:rPr>
                <w:rStyle w:val="VerbatimChar"/>
              </w:rPr>
              <w:t>workflows</w:t>
            </w:r>
            <w:proofErr w:type="spellEnd"/>
            <w:r>
              <w:rPr>
                <w:rStyle w:val="VerbatimChar"/>
              </w:rPr>
              <w:t xml:space="preserve">/Flujo 2 — </w:t>
            </w:r>
            <w:proofErr w:type="spellStart"/>
            <w:r>
              <w:rPr>
                <w:rStyle w:val="VerbatimChar"/>
              </w:rPr>
              <w:t>Chatbot</w:t>
            </w:r>
            <w:proofErr w:type="spellEnd"/>
            <w:r>
              <w:rPr>
                <w:rStyle w:val="VerbatimChar"/>
              </w:rPr>
              <w:t xml:space="preserve"> IA </w:t>
            </w:r>
            <w:proofErr w:type="spellStart"/>
            <w:r>
              <w:rPr>
                <w:rStyle w:val="VerbatimChar"/>
              </w:rPr>
              <w:t>PRODUCCION.json</w:t>
            </w:r>
            <w:proofErr w:type="spellEnd"/>
          </w:p>
        </w:tc>
      </w:tr>
    </w:tbl>
    <w:p w14:paraId="0BF9D94C" w14:textId="77777777" w:rsidR="00507839" w:rsidRDefault="00000000">
      <w:pPr>
        <w:pStyle w:val="Textoindependiente"/>
      </w:pPr>
      <w:r>
        <w:rPr>
          <w:i/>
          <w:iCs/>
        </w:rPr>
        <w:t xml:space="preserve">Figura A1: </w:t>
      </w:r>
      <w:proofErr w:type="spellStart"/>
      <w:r>
        <w:rPr>
          <w:i/>
          <w:iCs/>
        </w:rPr>
        <w:t>Canvas</w:t>
      </w:r>
      <w:proofErr w:type="spellEnd"/>
      <w:r>
        <w:rPr>
          <w:i/>
          <w:iCs/>
        </w:rPr>
        <w:t xml:space="preserve"> del Flujo 1 PRODUCCIÓN en n8n. Para importar: n8n → </w:t>
      </w:r>
      <w:proofErr w:type="spellStart"/>
      <w:r>
        <w:rPr>
          <w:i/>
          <w:iCs/>
        </w:rPr>
        <w:t>Workflows</w:t>
      </w:r>
      <w:proofErr w:type="spellEnd"/>
      <w:r>
        <w:rPr>
          <w:i/>
          <w:iCs/>
        </w:rPr>
        <w:t xml:space="preserve"> → </w:t>
      </w:r>
      <w:proofErr w:type="spellStart"/>
      <w:r>
        <w:rPr>
          <w:i/>
          <w:iCs/>
        </w:rPr>
        <w:t>Import</w:t>
      </w:r>
      <w:proofErr w:type="spellEnd"/>
      <w:r>
        <w:rPr>
          <w:i/>
          <w:iCs/>
        </w:rPr>
        <w:t xml:space="preserve"> </w:t>
      </w:r>
      <w:proofErr w:type="spellStart"/>
      <w:r>
        <w:rPr>
          <w:i/>
          <w:iCs/>
        </w:rPr>
        <w:t>from</w:t>
      </w:r>
      <w:proofErr w:type="spellEnd"/>
      <w:r>
        <w:rPr>
          <w:i/>
          <w:iCs/>
        </w:rPr>
        <w:t xml:space="preserve"> file.</w:t>
      </w:r>
    </w:p>
    <w:p w14:paraId="0B11F468" w14:textId="77777777" w:rsidR="00507839" w:rsidRDefault="00000000">
      <w:pPr>
        <w:pStyle w:val="Textoindependiente"/>
      </w:pPr>
      <w:r>
        <w:rPr>
          <w:i/>
          <w:iCs/>
        </w:rPr>
        <w:t xml:space="preserve">Figura A2: </w:t>
      </w:r>
      <w:proofErr w:type="spellStart"/>
      <w:r>
        <w:rPr>
          <w:i/>
          <w:iCs/>
        </w:rPr>
        <w:t>Canvas</w:t>
      </w:r>
      <w:proofErr w:type="spellEnd"/>
      <w:r>
        <w:rPr>
          <w:i/>
          <w:iCs/>
        </w:rPr>
        <w:t xml:space="preserve"> del Flujo 2 PRODUCCIÓN en n8n. Requiere credenciales de </w:t>
      </w:r>
      <w:proofErr w:type="spellStart"/>
      <w:r>
        <w:rPr>
          <w:i/>
          <w:iCs/>
        </w:rPr>
        <w:t>Telegram</w:t>
      </w:r>
      <w:proofErr w:type="spellEnd"/>
      <w:r>
        <w:rPr>
          <w:i/>
          <w:iCs/>
        </w:rPr>
        <w:t xml:space="preserve"> Bot, Gmail y WhatsApp Business API para activarse.</w:t>
      </w:r>
    </w:p>
    <w:p w14:paraId="4AD9EB4F" w14:textId="189CABED" w:rsidR="00507839" w:rsidRDefault="00000000">
      <w:pPr>
        <w:pStyle w:val="Textoindependiente"/>
      </w:pPr>
      <w:r>
        <w:rPr>
          <w:i/>
          <w:iCs/>
        </w:rPr>
        <w:t xml:space="preserve">Nota: Para reproducir el entorno completo ejecutar </w:t>
      </w:r>
      <w:proofErr w:type="spellStart"/>
      <w:r>
        <w:rPr>
          <w:rStyle w:val="VerbatimChar"/>
          <w:i/>
          <w:iCs/>
        </w:rPr>
        <w:t>docker</w:t>
      </w:r>
      <w:proofErr w:type="spellEnd"/>
      <w:r>
        <w:rPr>
          <w:rStyle w:val="VerbatimChar"/>
          <w:i/>
          <w:iCs/>
        </w:rPr>
        <w:t xml:space="preserve"> </w:t>
      </w:r>
      <w:proofErr w:type="spellStart"/>
      <w:r>
        <w:rPr>
          <w:rStyle w:val="VerbatimChar"/>
          <w:i/>
          <w:iCs/>
        </w:rPr>
        <w:t>compose</w:t>
      </w:r>
      <w:proofErr w:type="spellEnd"/>
      <w:r>
        <w:rPr>
          <w:rStyle w:val="VerbatimChar"/>
          <w:i/>
          <w:iCs/>
        </w:rPr>
        <w:t xml:space="preserve"> up -d</w:t>
      </w:r>
      <w:r>
        <w:rPr>
          <w:i/>
          <w:iCs/>
        </w:rPr>
        <w:t xml:space="preserve"> en la raíz del repositorio.</w:t>
      </w:r>
      <w:bookmarkEnd w:id="198"/>
      <w:bookmarkEnd w:id="199"/>
    </w:p>
    <w:sectPr w:rsidR="00507839">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5" style="width:0;height:1.5pt" o:hralign="center" o:bullet="t" o:hrstd="t" o:hr="t"/>
    </w:pict>
  </w:numPicBullet>
  <w:abstractNum w:abstractNumId="0" w15:restartNumberingAfterBreak="0">
    <w:nsid w:val="0000A990"/>
    <w:multiLevelType w:val="multilevel"/>
    <w:tmpl w:val="C86EA5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FEB0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6A8F6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0385358">
    <w:abstractNumId w:val="0"/>
  </w:num>
  <w:num w:numId="2" w16cid:durableId="785468644">
    <w:abstractNumId w:val="1"/>
  </w:num>
  <w:num w:numId="3" w16cid:durableId="300423137">
    <w:abstractNumId w:val="1"/>
  </w:num>
  <w:num w:numId="4" w16cid:durableId="744842822">
    <w:abstractNumId w:val="1"/>
  </w:num>
  <w:num w:numId="5" w16cid:durableId="446656806">
    <w:abstractNumId w:val="1"/>
  </w:num>
  <w:num w:numId="6" w16cid:durableId="187564608">
    <w:abstractNumId w:val="1"/>
  </w:num>
  <w:num w:numId="7" w16cid:durableId="811679547">
    <w:abstractNumId w:val="1"/>
  </w:num>
  <w:num w:numId="8" w16cid:durableId="599803214">
    <w:abstractNumId w:val="1"/>
  </w:num>
  <w:num w:numId="9" w16cid:durableId="554118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5658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9201189">
    <w:abstractNumId w:val="1"/>
  </w:num>
  <w:num w:numId="12" w16cid:durableId="1904680523">
    <w:abstractNumId w:val="1"/>
  </w:num>
  <w:num w:numId="13" w16cid:durableId="480585848">
    <w:abstractNumId w:val="1"/>
  </w:num>
  <w:num w:numId="14" w16cid:durableId="67652477">
    <w:abstractNumId w:val="1"/>
  </w:num>
  <w:num w:numId="15" w16cid:durableId="1475560982">
    <w:abstractNumId w:val="1"/>
  </w:num>
  <w:num w:numId="16" w16cid:durableId="487401599">
    <w:abstractNumId w:val="1"/>
  </w:num>
  <w:num w:numId="17" w16cid:durableId="582183236">
    <w:abstractNumId w:val="1"/>
  </w:num>
  <w:num w:numId="18" w16cid:durableId="922104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07839"/>
    <w:rsid w:val="00035DA6"/>
    <w:rsid w:val="000F5827"/>
    <w:rsid w:val="004102E7"/>
    <w:rsid w:val="004C1B32"/>
    <w:rsid w:val="004C4FD4"/>
    <w:rsid w:val="00507839"/>
    <w:rsid w:val="007238A3"/>
    <w:rsid w:val="00860072"/>
    <w:rsid w:val="008C3A93"/>
    <w:rsid w:val="00933ADC"/>
    <w:rsid w:val="00981789"/>
    <w:rsid w:val="00A02DE4"/>
    <w:rsid w:val="00A37515"/>
    <w:rsid w:val="00AF3AF5"/>
    <w:rsid w:val="00B264ED"/>
    <w:rsid w:val="00D57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0D490"/>
  <w15:docId w15:val="{A6FF793B-EF08-4E67-8C51-0050BCF8A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035DA6"/>
    <w:pPr>
      <w:spacing w:after="100"/>
    </w:pPr>
  </w:style>
  <w:style w:type="paragraph" w:styleId="TDC2">
    <w:name w:val="toc 2"/>
    <w:basedOn w:val="Normal"/>
    <w:next w:val="Normal"/>
    <w:autoRedefine/>
    <w:uiPriority w:val="39"/>
    <w:rsid w:val="00035DA6"/>
    <w:pPr>
      <w:spacing w:after="100"/>
      <w:ind w:left="240"/>
    </w:pPr>
  </w:style>
  <w:style w:type="paragraph" w:styleId="TDC3">
    <w:name w:val="toc 3"/>
    <w:basedOn w:val="Normal"/>
    <w:next w:val="Normal"/>
    <w:autoRedefine/>
    <w:uiPriority w:val="39"/>
    <w:rsid w:val="00035DA6"/>
    <w:pPr>
      <w:spacing w:after="100"/>
      <w:ind w:left="480"/>
    </w:pPr>
  </w:style>
  <w:style w:type="paragraph" w:styleId="TDC4">
    <w:name w:val="toc 4"/>
    <w:basedOn w:val="Normal"/>
    <w:next w:val="Normal"/>
    <w:autoRedefine/>
    <w:uiPriority w:val="39"/>
    <w:unhideWhenUsed/>
    <w:rsid w:val="00035DA6"/>
    <w:pPr>
      <w:spacing w:after="100" w:line="278" w:lineRule="auto"/>
      <w:ind w:left="720"/>
    </w:pPr>
    <w:rPr>
      <w:kern w:val="2"/>
      <w:lang w:val="es-AR" w:eastAsia="es-AR"/>
    </w:rPr>
  </w:style>
  <w:style w:type="paragraph" w:styleId="TDC5">
    <w:name w:val="toc 5"/>
    <w:basedOn w:val="Normal"/>
    <w:next w:val="Normal"/>
    <w:autoRedefine/>
    <w:uiPriority w:val="39"/>
    <w:unhideWhenUsed/>
    <w:rsid w:val="00035DA6"/>
    <w:pPr>
      <w:spacing w:after="100" w:line="278" w:lineRule="auto"/>
      <w:ind w:left="960"/>
    </w:pPr>
    <w:rPr>
      <w:kern w:val="2"/>
      <w:lang w:val="es-AR" w:eastAsia="es-AR"/>
    </w:rPr>
  </w:style>
  <w:style w:type="paragraph" w:styleId="TDC6">
    <w:name w:val="toc 6"/>
    <w:basedOn w:val="Normal"/>
    <w:next w:val="Normal"/>
    <w:autoRedefine/>
    <w:uiPriority w:val="39"/>
    <w:unhideWhenUsed/>
    <w:rsid w:val="00035DA6"/>
    <w:pPr>
      <w:spacing w:after="100" w:line="278" w:lineRule="auto"/>
      <w:ind w:left="1200"/>
    </w:pPr>
    <w:rPr>
      <w:kern w:val="2"/>
      <w:lang w:val="es-AR" w:eastAsia="es-AR"/>
    </w:rPr>
  </w:style>
  <w:style w:type="paragraph" w:styleId="TDC7">
    <w:name w:val="toc 7"/>
    <w:basedOn w:val="Normal"/>
    <w:next w:val="Normal"/>
    <w:autoRedefine/>
    <w:uiPriority w:val="39"/>
    <w:unhideWhenUsed/>
    <w:rsid w:val="00035DA6"/>
    <w:pPr>
      <w:spacing w:after="100" w:line="278" w:lineRule="auto"/>
      <w:ind w:left="1440"/>
    </w:pPr>
    <w:rPr>
      <w:kern w:val="2"/>
      <w:lang w:val="es-AR" w:eastAsia="es-AR"/>
    </w:rPr>
  </w:style>
  <w:style w:type="paragraph" w:styleId="TDC8">
    <w:name w:val="toc 8"/>
    <w:basedOn w:val="Normal"/>
    <w:next w:val="Normal"/>
    <w:autoRedefine/>
    <w:uiPriority w:val="39"/>
    <w:unhideWhenUsed/>
    <w:rsid w:val="00035DA6"/>
    <w:pPr>
      <w:spacing w:after="100" w:line="278" w:lineRule="auto"/>
      <w:ind w:left="1680"/>
    </w:pPr>
    <w:rPr>
      <w:kern w:val="2"/>
      <w:lang w:val="es-AR" w:eastAsia="es-AR"/>
    </w:rPr>
  </w:style>
  <w:style w:type="paragraph" w:styleId="TDC9">
    <w:name w:val="toc 9"/>
    <w:basedOn w:val="Normal"/>
    <w:next w:val="Normal"/>
    <w:autoRedefine/>
    <w:uiPriority w:val="39"/>
    <w:unhideWhenUsed/>
    <w:rsid w:val="00035DA6"/>
    <w:pPr>
      <w:spacing w:after="100" w:line="278" w:lineRule="auto"/>
      <w:ind w:left="1920"/>
    </w:pPr>
    <w:rPr>
      <w:kern w:val="2"/>
      <w:lang w:val="es-AR" w:eastAsia="es-AR"/>
    </w:rPr>
  </w:style>
  <w:style w:type="character" w:styleId="Mencinsinresolver">
    <w:name w:val="Unresolved Mention"/>
    <w:basedOn w:val="Fuentedeprrafopredeter"/>
    <w:uiPriority w:val="99"/>
    <w:semiHidden/>
    <w:unhideWhenUsed/>
    <w:rsid w:val="00035DA6"/>
    <w:rPr>
      <w:color w:val="605E5C"/>
      <w:shd w:val="clear" w:color="auto" w:fill="E1DFDD"/>
    </w:rPr>
  </w:style>
  <w:style w:type="table" w:styleId="Tablaconcuadrcula">
    <w:name w:val="Table Grid"/>
    <w:basedOn w:val="Tablanormal"/>
    <w:rsid w:val="000F582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rsid w:val="000F582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rsid w:val="000F582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98872">
      <w:bodyDiv w:val="1"/>
      <w:marLeft w:val="0"/>
      <w:marRight w:val="0"/>
      <w:marTop w:val="0"/>
      <w:marBottom w:val="0"/>
      <w:divBdr>
        <w:top w:val="none" w:sz="0" w:space="0" w:color="auto"/>
        <w:left w:val="none" w:sz="0" w:space="0" w:color="auto"/>
        <w:bottom w:val="none" w:sz="0" w:space="0" w:color="auto"/>
        <w:right w:val="none" w:sz="0" w:space="0" w:color="auto"/>
      </w:divBdr>
      <w:divsChild>
        <w:div w:id="969214766">
          <w:marLeft w:val="0"/>
          <w:marRight w:val="0"/>
          <w:marTop w:val="0"/>
          <w:marBottom w:val="0"/>
          <w:divBdr>
            <w:top w:val="none" w:sz="0" w:space="0" w:color="auto"/>
            <w:left w:val="none" w:sz="0" w:space="0" w:color="auto"/>
            <w:bottom w:val="none" w:sz="0" w:space="0" w:color="auto"/>
            <w:right w:val="none" w:sz="0" w:space="0" w:color="auto"/>
          </w:divBdr>
          <w:divsChild>
            <w:div w:id="114878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8452">
      <w:bodyDiv w:val="1"/>
      <w:marLeft w:val="0"/>
      <w:marRight w:val="0"/>
      <w:marTop w:val="0"/>
      <w:marBottom w:val="0"/>
      <w:divBdr>
        <w:top w:val="none" w:sz="0" w:space="0" w:color="auto"/>
        <w:left w:val="none" w:sz="0" w:space="0" w:color="auto"/>
        <w:bottom w:val="none" w:sz="0" w:space="0" w:color="auto"/>
        <w:right w:val="none" w:sz="0" w:space="0" w:color="auto"/>
      </w:divBdr>
      <w:divsChild>
        <w:div w:id="2124227216">
          <w:marLeft w:val="0"/>
          <w:marRight w:val="0"/>
          <w:marTop w:val="0"/>
          <w:marBottom w:val="0"/>
          <w:divBdr>
            <w:top w:val="none" w:sz="0" w:space="0" w:color="auto"/>
            <w:left w:val="none" w:sz="0" w:space="0" w:color="auto"/>
            <w:bottom w:val="none" w:sz="0" w:space="0" w:color="auto"/>
            <w:right w:val="none" w:sz="0" w:space="0" w:color="auto"/>
          </w:divBdr>
          <w:divsChild>
            <w:div w:id="161312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9269">
      <w:bodyDiv w:val="1"/>
      <w:marLeft w:val="0"/>
      <w:marRight w:val="0"/>
      <w:marTop w:val="0"/>
      <w:marBottom w:val="0"/>
      <w:divBdr>
        <w:top w:val="none" w:sz="0" w:space="0" w:color="auto"/>
        <w:left w:val="none" w:sz="0" w:space="0" w:color="auto"/>
        <w:bottom w:val="none" w:sz="0" w:space="0" w:color="auto"/>
        <w:right w:val="none" w:sz="0" w:space="0" w:color="auto"/>
      </w:divBdr>
      <w:divsChild>
        <w:div w:id="748775992">
          <w:marLeft w:val="0"/>
          <w:marRight w:val="0"/>
          <w:marTop w:val="0"/>
          <w:marBottom w:val="0"/>
          <w:divBdr>
            <w:top w:val="none" w:sz="0" w:space="0" w:color="auto"/>
            <w:left w:val="none" w:sz="0" w:space="0" w:color="auto"/>
            <w:bottom w:val="none" w:sz="0" w:space="0" w:color="auto"/>
            <w:right w:val="none" w:sz="0" w:space="0" w:color="auto"/>
          </w:divBdr>
          <w:divsChild>
            <w:div w:id="4676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6270">
      <w:bodyDiv w:val="1"/>
      <w:marLeft w:val="0"/>
      <w:marRight w:val="0"/>
      <w:marTop w:val="0"/>
      <w:marBottom w:val="0"/>
      <w:divBdr>
        <w:top w:val="none" w:sz="0" w:space="0" w:color="auto"/>
        <w:left w:val="none" w:sz="0" w:space="0" w:color="auto"/>
        <w:bottom w:val="none" w:sz="0" w:space="0" w:color="auto"/>
        <w:right w:val="none" w:sz="0" w:space="0" w:color="auto"/>
      </w:divBdr>
      <w:divsChild>
        <w:div w:id="1815758082">
          <w:marLeft w:val="0"/>
          <w:marRight w:val="0"/>
          <w:marTop w:val="0"/>
          <w:marBottom w:val="0"/>
          <w:divBdr>
            <w:top w:val="none" w:sz="0" w:space="0" w:color="auto"/>
            <w:left w:val="none" w:sz="0" w:space="0" w:color="auto"/>
            <w:bottom w:val="none" w:sz="0" w:space="0" w:color="auto"/>
            <w:right w:val="none" w:sz="0" w:space="0" w:color="auto"/>
          </w:divBdr>
          <w:divsChild>
            <w:div w:id="3670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1760">
      <w:bodyDiv w:val="1"/>
      <w:marLeft w:val="0"/>
      <w:marRight w:val="0"/>
      <w:marTop w:val="0"/>
      <w:marBottom w:val="0"/>
      <w:divBdr>
        <w:top w:val="none" w:sz="0" w:space="0" w:color="auto"/>
        <w:left w:val="none" w:sz="0" w:space="0" w:color="auto"/>
        <w:bottom w:val="none" w:sz="0" w:space="0" w:color="auto"/>
        <w:right w:val="none" w:sz="0" w:space="0" w:color="auto"/>
      </w:divBdr>
      <w:divsChild>
        <w:div w:id="2057927946">
          <w:marLeft w:val="0"/>
          <w:marRight w:val="0"/>
          <w:marTop w:val="0"/>
          <w:marBottom w:val="0"/>
          <w:divBdr>
            <w:top w:val="none" w:sz="0" w:space="0" w:color="auto"/>
            <w:left w:val="none" w:sz="0" w:space="0" w:color="auto"/>
            <w:bottom w:val="none" w:sz="0" w:space="0" w:color="auto"/>
            <w:right w:val="none" w:sz="0" w:space="0" w:color="auto"/>
          </w:divBdr>
          <w:divsChild>
            <w:div w:id="57038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46964">
      <w:bodyDiv w:val="1"/>
      <w:marLeft w:val="0"/>
      <w:marRight w:val="0"/>
      <w:marTop w:val="0"/>
      <w:marBottom w:val="0"/>
      <w:divBdr>
        <w:top w:val="none" w:sz="0" w:space="0" w:color="auto"/>
        <w:left w:val="none" w:sz="0" w:space="0" w:color="auto"/>
        <w:bottom w:val="none" w:sz="0" w:space="0" w:color="auto"/>
        <w:right w:val="none" w:sz="0" w:space="0" w:color="auto"/>
      </w:divBdr>
      <w:divsChild>
        <w:div w:id="175505448">
          <w:marLeft w:val="0"/>
          <w:marRight w:val="0"/>
          <w:marTop w:val="0"/>
          <w:marBottom w:val="0"/>
          <w:divBdr>
            <w:top w:val="none" w:sz="0" w:space="0" w:color="auto"/>
            <w:left w:val="none" w:sz="0" w:space="0" w:color="auto"/>
            <w:bottom w:val="none" w:sz="0" w:space="0" w:color="auto"/>
            <w:right w:val="none" w:sz="0" w:space="0" w:color="auto"/>
          </w:divBdr>
          <w:divsChild>
            <w:div w:id="268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0193">
      <w:bodyDiv w:val="1"/>
      <w:marLeft w:val="0"/>
      <w:marRight w:val="0"/>
      <w:marTop w:val="0"/>
      <w:marBottom w:val="0"/>
      <w:divBdr>
        <w:top w:val="none" w:sz="0" w:space="0" w:color="auto"/>
        <w:left w:val="none" w:sz="0" w:space="0" w:color="auto"/>
        <w:bottom w:val="none" w:sz="0" w:space="0" w:color="auto"/>
        <w:right w:val="none" w:sz="0" w:space="0" w:color="auto"/>
      </w:divBdr>
    </w:div>
    <w:div w:id="439882082">
      <w:bodyDiv w:val="1"/>
      <w:marLeft w:val="0"/>
      <w:marRight w:val="0"/>
      <w:marTop w:val="0"/>
      <w:marBottom w:val="0"/>
      <w:divBdr>
        <w:top w:val="none" w:sz="0" w:space="0" w:color="auto"/>
        <w:left w:val="none" w:sz="0" w:space="0" w:color="auto"/>
        <w:bottom w:val="none" w:sz="0" w:space="0" w:color="auto"/>
        <w:right w:val="none" w:sz="0" w:space="0" w:color="auto"/>
      </w:divBdr>
    </w:div>
    <w:div w:id="526598270">
      <w:bodyDiv w:val="1"/>
      <w:marLeft w:val="0"/>
      <w:marRight w:val="0"/>
      <w:marTop w:val="0"/>
      <w:marBottom w:val="0"/>
      <w:divBdr>
        <w:top w:val="none" w:sz="0" w:space="0" w:color="auto"/>
        <w:left w:val="none" w:sz="0" w:space="0" w:color="auto"/>
        <w:bottom w:val="none" w:sz="0" w:space="0" w:color="auto"/>
        <w:right w:val="none" w:sz="0" w:space="0" w:color="auto"/>
      </w:divBdr>
    </w:div>
    <w:div w:id="787353004">
      <w:bodyDiv w:val="1"/>
      <w:marLeft w:val="0"/>
      <w:marRight w:val="0"/>
      <w:marTop w:val="0"/>
      <w:marBottom w:val="0"/>
      <w:divBdr>
        <w:top w:val="none" w:sz="0" w:space="0" w:color="auto"/>
        <w:left w:val="none" w:sz="0" w:space="0" w:color="auto"/>
        <w:bottom w:val="none" w:sz="0" w:space="0" w:color="auto"/>
        <w:right w:val="none" w:sz="0" w:space="0" w:color="auto"/>
      </w:divBdr>
      <w:divsChild>
        <w:div w:id="834301494">
          <w:marLeft w:val="0"/>
          <w:marRight w:val="0"/>
          <w:marTop w:val="0"/>
          <w:marBottom w:val="0"/>
          <w:divBdr>
            <w:top w:val="none" w:sz="0" w:space="0" w:color="auto"/>
            <w:left w:val="none" w:sz="0" w:space="0" w:color="auto"/>
            <w:bottom w:val="none" w:sz="0" w:space="0" w:color="auto"/>
            <w:right w:val="none" w:sz="0" w:space="0" w:color="auto"/>
          </w:divBdr>
          <w:divsChild>
            <w:div w:id="73146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0698">
      <w:bodyDiv w:val="1"/>
      <w:marLeft w:val="0"/>
      <w:marRight w:val="0"/>
      <w:marTop w:val="0"/>
      <w:marBottom w:val="0"/>
      <w:divBdr>
        <w:top w:val="none" w:sz="0" w:space="0" w:color="auto"/>
        <w:left w:val="none" w:sz="0" w:space="0" w:color="auto"/>
        <w:bottom w:val="none" w:sz="0" w:space="0" w:color="auto"/>
        <w:right w:val="none" w:sz="0" w:space="0" w:color="auto"/>
      </w:divBdr>
      <w:divsChild>
        <w:div w:id="1216698068">
          <w:marLeft w:val="0"/>
          <w:marRight w:val="0"/>
          <w:marTop w:val="0"/>
          <w:marBottom w:val="0"/>
          <w:divBdr>
            <w:top w:val="none" w:sz="0" w:space="0" w:color="auto"/>
            <w:left w:val="none" w:sz="0" w:space="0" w:color="auto"/>
            <w:bottom w:val="none" w:sz="0" w:space="0" w:color="auto"/>
            <w:right w:val="none" w:sz="0" w:space="0" w:color="auto"/>
          </w:divBdr>
          <w:divsChild>
            <w:div w:id="10240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6978">
      <w:bodyDiv w:val="1"/>
      <w:marLeft w:val="0"/>
      <w:marRight w:val="0"/>
      <w:marTop w:val="0"/>
      <w:marBottom w:val="0"/>
      <w:divBdr>
        <w:top w:val="none" w:sz="0" w:space="0" w:color="auto"/>
        <w:left w:val="none" w:sz="0" w:space="0" w:color="auto"/>
        <w:bottom w:val="none" w:sz="0" w:space="0" w:color="auto"/>
        <w:right w:val="none" w:sz="0" w:space="0" w:color="auto"/>
      </w:divBdr>
      <w:divsChild>
        <w:div w:id="735399102">
          <w:marLeft w:val="0"/>
          <w:marRight w:val="0"/>
          <w:marTop w:val="0"/>
          <w:marBottom w:val="0"/>
          <w:divBdr>
            <w:top w:val="none" w:sz="0" w:space="0" w:color="auto"/>
            <w:left w:val="none" w:sz="0" w:space="0" w:color="auto"/>
            <w:bottom w:val="none" w:sz="0" w:space="0" w:color="auto"/>
            <w:right w:val="none" w:sz="0" w:space="0" w:color="auto"/>
          </w:divBdr>
          <w:divsChild>
            <w:div w:id="8896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8640">
      <w:bodyDiv w:val="1"/>
      <w:marLeft w:val="0"/>
      <w:marRight w:val="0"/>
      <w:marTop w:val="0"/>
      <w:marBottom w:val="0"/>
      <w:divBdr>
        <w:top w:val="none" w:sz="0" w:space="0" w:color="auto"/>
        <w:left w:val="none" w:sz="0" w:space="0" w:color="auto"/>
        <w:bottom w:val="none" w:sz="0" w:space="0" w:color="auto"/>
        <w:right w:val="none" w:sz="0" w:space="0" w:color="auto"/>
      </w:divBdr>
      <w:divsChild>
        <w:div w:id="1376344112">
          <w:marLeft w:val="0"/>
          <w:marRight w:val="0"/>
          <w:marTop w:val="0"/>
          <w:marBottom w:val="0"/>
          <w:divBdr>
            <w:top w:val="none" w:sz="0" w:space="0" w:color="auto"/>
            <w:left w:val="none" w:sz="0" w:space="0" w:color="auto"/>
            <w:bottom w:val="none" w:sz="0" w:space="0" w:color="auto"/>
            <w:right w:val="none" w:sz="0" w:space="0" w:color="auto"/>
          </w:divBdr>
          <w:divsChild>
            <w:div w:id="10474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5051">
      <w:bodyDiv w:val="1"/>
      <w:marLeft w:val="0"/>
      <w:marRight w:val="0"/>
      <w:marTop w:val="0"/>
      <w:marBottom w:val="0"/>
      <w:divBdr>
        <w:top w:val="none" w:sz="0" w:space="0" w:color="auto"/>
        <w:left w:val="none" w:sz="0" w:space="0" w:color="auto"/>
        <w:bottom w:val="none" w:sz="0" w:space="0" w:color="auto"/>
        <w:right w:val="none" w:sz="0" w:space="0" w:color="auto"/>
      </w:divBdr>
      <w:divsChild>
        <w:div w:id="1054348071">
          <w:marLeft w:val="0"/>
          <w:marRight w:val="0"/>
          <w:marTop w:val="0"/>
          <w:marBottom w:val="0"/>
          <w:divBdr>
            <w:top w:val="none" w:sz="0" w:space="0" w:color="auto"/>
            <w:left w:val="none" w:sz="0" w:space="0" w:color="auto"/>
            <w:bottom w:val="none" w:sz="0" w:space="0" w:color="auto"/>
            <w:right w:val="none" w:sz="0" w:space="0" w:color="auto"/>
          </w:divBdr>
          <w:divsChild>
            <w:div w:id="17245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4302">
      <w:bodyDiv w:val="1"/>
      <w:marLeft w:val="0"/>
      <w:marRight w:val="0"/>
      <w:marTop w:val="0"/>
      <w:marBottom w:val="0"/>
      <w:divBdr>
        <w:top w:val="none" w:sz="0" w:space="0" w:color="auto"/>
        <w:left w:val="none" w:sz="0" w:space="0" w:color="auto"/>
        <w:bottom w:val="none" w:sz="0" w:space="0" w:color="auto"/>
        <w:right w:val="none" w:sz="0" w:space="0" w:color="auto"/>
      </w:divBdr>
    </w:div>
    <w:div w:id="1828206866">
      <w:bodyDiv w:val="1"/>
      <w:marLeft w:val="0"/>
      <w:marRight w:val="0"/>
      <w:marTop w:val="0"/>
      <w:marBottom w:val="0"/>
      <w:divBdr>
        <w:top w:val="none" w:sz="0" w:space="0" w:color="auto"/>
        <w:left w:val="none" w:sz="0" w:space="0" w:color="auto"/>
        <w:bottom w:val="none" w:sz="0" w:space="0" w:color="auto"/>
        <w:right w:val="none" w:sz="0" w:space="0" w:color="auto"/>
      </w:divBdr>
    </w:div>
    <w:div w:id="1870096405">
      <w:bodyDiv w:val="1"/>
      <w:marLeft w:val="0"/>
      <w:marRight w:val="0"/>
      <w:marTop w:val="0"/>
      <w:marBottom w:val="0"/>
      <w:divBdr>
        <w:top w:val="none" w:sz="0" w:space="0" w:color="auto"/>
        <w:left w:val="none" w:sz="0" w:space="0" w:color="auto"/>
        <w:bottom w:val="none" w:sz="0" w:space="0" w:color="auto"/>
        <w:right w:val="none" w:sz="0" w:space="0" w:color="auto"/>
      </w:divBdr>
      <w:divsChild>
        <w:div w:id="170723885">
          <w:marLeft w:val="0"/>
          <w:marRight w:val="0"/>
          <w:marTop w:val="0"/>
          <w:marBottom w:val="0"/>
          <w:divBdr>
            <w:top w:val="none" w:sz="0" w:space="0" w:color="auto"/>
            <w:left w:val="none" w:sz="0" w:space="0" w:color="auto"/>
            <w:bottom w:val="none" w:sz="0" w:space="0" w:color="auto"/>
            <w:right w:val="none" w:sz="0" w:space="0" w:color="auto"/>
          </w:divBdr>
          <w:divsChild>
            <w:div w:id="6988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7438">
      <w:bodyDiv w:val="1"/>
      <w:marLeft w:val="0"/>
      <w:marRight w:val="0"/>
      <w:marTop w:val="0"/>
      <w:marBottom w:val="0"/>
      <w:divBdr>
        <w:top w:val="none" w:sz="0" w:space="0" w:color="auto"/>
        <w:left w:val="none" w:sz="0" w:space="0" w:color="auto"/>
        <w:bottom w:val="none" w:sz="0" w:space="0" w:color="auto"/>
        <w:right w:val="none" w:sz="0" w:space="0" w:color="auto"/>
      </w:divBdr>
      <w:divsChild>
        <w:div w:id="2095201060">
          <w:marLeft w:val="0"/>
          <w:marRight w:val="0"/>
          <w:marTop w:val="0"/>
          <w:marBottom w:val="0"/>
          <w:divBdr>
            <w:top w:val="none" w:sz="0" w:space="0" w:color="auto"/>
            <w:left w:val="none" w:sz="0" w:space="0" w:color="auto"/>
            <w:bottom w:val="none" w:sz="0" w:space="0" w:color="auto"/>
            <w:right w:val="none" w:sz="0" w:space="0" w:color="auto"/>
          </w:divBdr>
          <w:divsChild>
            <w:div w:id="193458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1872">
      <w:bodyDiv w:val="1"/>
      <w:marLeft w:val="0"/>
      <w:marRight w:val="0"/>
      <w:marTop w:val="0"/>
      <w:marBottom w:val="0"/>
      <w:divBdr>
        <w:top w:val="none" w:sz="0" w:space="0" w:color="auto"/>
        <w:left w:val="none" w:sz="0" w:space="0" w:color="auto"/>
        <w:bottom w:val="none" w:sz="0" w:space="0" w:color="auto"/>
        <w:right w:val="none" w:sz="0" w:space="0" w:color="auto"/>
      </w:divBdr>
    </w:div>
    <w:div w:id="1990206221">
      <w:bodyDiv w:val="1"/>
      <w:marLeft w:val="0"/>
      <w:marRight w:val="0"/>
      <w:marTop w:val="0"/>
      <w:marBottom w:val="0"/>
      <w:divBdr>
        <w:top w:val="none" w:sz="0" w:space="0" w:color="auto"/>
        <w:left w:val="none" w:sz="0" w:space="0" w:color="auto"/>
        <w:bottom w:val="none" w:sz="0" w:space="0" w:color="auto"/>
        <w:right w:val="none" w:sz="0" w:space="0" w:color="auto"/>
      </w:divBdr>
      <w:divsChild>
        <w:div w:id="1459182738">
          <w:marLeft w:val="0"/>
          <w:marRight w:val="0"/>
          <w:marTop w:val="0"/>
          <w:marBottom w:val="0"/>
          <w:divBdr>
            <w:top w:val="none" w:sz="0" w:space="0" w:color="auto"/>
            <w:left w:val="none" w:sz="0" w:space="0" w:color="auto"/>
            <w:bottom w:val="none" w:sz="0" w:space="0" w:color="auto"/>
            <w:right w:val="none" w:sz="0" w:space="0" w:color="auto"/>
          </w:divBdr>
          <w:divsChild>
            <w:div w:id="78885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A7C10-34EA-4B7E-8DAC-34B0466F1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1</Pages>
  <Words>13394</Words>
  <Characters>73673</Characters>
  <Application>Microsoft Office Word</Application>
  <DocSecurity>0</DocSecurity>
  <Lines>613</Lines>
  <Paragraphs>173</Paragraphs>
  <ScaleCrop>false</ScaleCrop>
  <HeadingPairs>
    <vt:vector size="2" baseType="variant">
      <vt:variant>
        <vt:lpstr>Título</vt:lpstr>
      </vt:variant>
      <vt:variant>
        <vt:i4>1</vt:i4>
      </vt:variant>
    </vt:vector>
  </HeadingPairs>
  <TitlesOfParts>
    <vt:vector size="1" baseType="lpstr">
      <vt:lpstr>Automatización del ciclo post-venta en e-commerce: pipeline de procesamiento de órdenes y atención al cliente omnicanal con IA, implementado con n8n</vt:lpstr>
    </vt:vector>
  </TitlesOfParts>
  <Company/>
  <LinksUpToDate>false</LinksUpToDate>
  <CharactersWithSpaces>86894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Automatización del ciclo post-venta en e-commerce: pipeline de procesamiento de órdenes y atención al cliente omnicanal con IA, implementado con n8n</dc:title>
  <dc:creator>Santiago Sordi, Ignacio Odorico, Juan Cruz Ana</dc:creator>
  <cp:keywords/>
  <cp:lastModifiedBy>santiago sordi</cp:lastModifiedBy>
  <cp:revision>8</cp:revision>
  <dcterms:created xsi:type="dcterms:W3CDTF">2026-04-27T22:00:00Z</dcterms:created>
  <dcterms:modified xsi:type="dcterms:W3CDTF">2026-08-24T17:29:00Z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Mendoza, Argentina — 2026</vt:lpwstr>
  </property>
  <property fmtid="{D5CDD505-2E9C-101B-9397-08002B2CF9AE}" pid="4" name="fontsize">
    <vt:lpwstr>12pt</vt:lpwstr>
  </property>
  <property fmtid="{D5CDD505-2E9C-101B-9397-08002B2CF9AE}" pid="5" name="geometry">
    <vt:lpwstr>margin=2.5cm</vt:lpwstr>
  </property>
  <property fmtid="{D5CDD505-2E9C-101B-9397-08002B2CF9AE}" pid="6" name="linestretch">
    <vt:lpwstr>1.5</vt:lpwstr>
  </property>
  <property fmtid="{D5CDD505-2E9C-101B-9397-08002B2CF9AE}" pid="7" name="linkcolor">
    <vt:lpwstr>blue</vt:lpwstr>
  </property>
  <property fmtid="{D5CDD505-2E9C-101B-9397-08002B2CF9AE}" pid="8" name="numbersections">
    <vt:lpwstr>True</vt:lpwstr>
  </property>
  <property fmtid="{D5CDD505-2E9C-101B-9397-08002B2CF9AE}" pid="9" name="toc">
    <vt:lpwstr>True</vt:lpwstr>
  </property>
  <property fmtid="{D5CDD505-2E9C-101B-9397-08002B2CF9AE}" pid="10" name="toc-depth">
    <vt:lpwstr>3</vt:lpwstr>
  </property>
</Properties>
</file>