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F63B5"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3A30D7DE" w14:textId="77777777" w:rsidR="00507839" w:rsidRDefault="0004172B">
      <w:pPr>
        <w:pStyle w:val="Author"/>
      </w:pPr>
      <w:r>
        <w:t>Santiago Sordi, Ignacio Odorico, Juan Cruz Ana</w:t>
      </w:r>
    </w:p>
    <w:p w14:paraId="7ED63391" w14:textId="77777777" w:rsidR="00507839" w:rsidRDefault="0004172B">
      <w:pPr>
        <w:pStyle w:val="Fecha"/>
      </w:pPr>
      <w:r>
        <w:t>Mendoza, Argentina — 2026</w:t>
      </w:r>
    </w:p>
    <w:p w14:paraId="7A852C4C" w14:textId="77777777" w:rsidR="00507839" w:rsidRDefault="0004172B">
      <w:pPr>
        <w:pStyle w:val="Textoindependiente"/>
      </w:pPr>
      <w:bookmarkStart w:id="0" w:name="portada"/>
      <w:r>
        <w:rPr>
          <w:b/>
        </w:rPr>
        <w:t>PORTADA</w:t>
      </w:r>
    </w:p>
    <w:p w14:paraId="62014BBB" w14:textId="77777777" w:rsidR="00507839" w:rsidRDefault="0004172B">
      <w:pPr>
        <w:pStyle w:val="FirstParagraph"/>
      </w:pPr>
      <w:r>
        <w:rPr>
          <w:b/>
          <w:bCs/>
        </w:rPr>
        <w:t>Universidad Tecnológica Nacional – Facultad Regional Mendoza</w:t>
      </w:r>
    </w:p>
    <w:p w14:paraId="66C322F7" w14:textId="77777777" w:rsidR="00507839" w:rsidRDefault="0004172B">
      <w:pPr>
        <w:pStyle w:val="Textoindependiente"/>
      </w:pPr>
      <w:r>
        <w:rPr>
          <w:b/>
          <w:bCs/>
        </w:rPr>
        <w:t>Carrera:</w:t>
      </w:r>
      <w:r>
        <w:t xml:space="preserve"> Tecnicatura Universitaria en Programación</w:t>
      </w:r>
    </w:p>
    <w:p w14:paraId="67215C5B" w14:textId="77777777" w:rsidR="00507839" w:rsidRDefault="0004172B">
      <w:pPr>
        <w:pStyle w:val="Textoindependiente"/>
      </w:pPr>
      <w:r>
        <w:rPr>
          <w:b/>
          <w:bCs/>
        </w:rPr>
        <w:t>Materia:</w:t>
      </w:r>
      <w:r>
        <w:t xml:space="preserve"> Trabajo Integrador</w:t>
      </w:r>
    </w:p>
    <w:p w14:paraId="05E10E37"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25EB10D3" w14:textId="77777777" w:rsidR="00507839" w:rsidRDefault="0004172B">
      <w:pPr>
        <w:pStyle w:val="Textoindependiente"/>
      </w:pPr>
      <w:r>
        <w:rPr>
          <w:b/>
          <w:bCs/>
        </w:rPr>
        <w:t>Autores:</w:t>
      </w:r>
      <w:r>
        <w:t xml:space="preserve"> Santiago Sordi, Ignacio Odorico, Juan Cruz Ana</w:t>
      </w:r>
    </w:p>
    <w:p w14:paraId="45F13503" w14:textId="77777777" w:rsidR="00507839" w:rsidRDefault="0004172B">
      <w:pPr>
        <w:pStyle w:val="Textoindependiente"/>
      </w:pPr>
      <w:r>
        <w:rPr>
          <w:b/>
          <w:bCs/>
        </w:rPr>
        <w:t>Director / Profesor:</w:t>
      </w:r>
      <w:r>
        <w:t xml:space="preserve"> Alberto Cortez</w:t>
      </w:r>
    </w:p>
    <w:p w14:paraId="518B7D12" w14:textId="77777777" w:rsidR="00507839" w:rsidRDefault="0004172B">
      <w:pPr>
        <w:pStyle w:val="Textoindependiente"/>
      </w:pPr>
      <w:r>
        <w:t>Mendoza – Argentina, 2026</w:t>
      </w:r>
    </w:p>
    <w:p w14:paraId="6F49F23B" w14:textId="77777777" w:rsidR="00507839" w:rsidRDefault="0004172B">
      <w:pPr>
        <w:pStyle w:val="Ttulo1"/>
        <w:pageBreakBefore/>
      </w:pPr>
      <w:bookmarkStart w:id="1" w:name="_Toc240394324"/>
      <w:r>
        <w:lastRenderedPageBreak/>
        <w:t>DECLARACIÓN DE ORIGINALIDAD</w:t>
      </w:r>
      <w:bookmarkEnd w:id="1"/>
    </w:p>
    <w:p w14:paraId="02DEA159"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31E073A1"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 (Anexo J).</w:t>
      </w:r>
    </w:p>
    <w:p w14:paraId="0AC0A5FC"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1BAC6B66" w14:textId="77777777" w:rsidR="00507839" w:rsidRDefault="0004172B">
      <w:pPr>
        <w:pStyle w:val="Textoindependiente"/>
      </w:pPr>
      <w:r>
        <w:t>Santiago Sordi — Ignacio Odorico — Juan Cruz Ana</w:t>
      </w:r>
    </w:p>
    <w:p w14:paraId="40A0DA08" w14:textId="77777777" w:rsidR="00507839" w:rsidRDefault="0004172B">
      <w:pPr>
        <w:pStyle w:val="Textoindependiente"/>
      </w:pPr>
      <w:r>
        <w:t>Mendoza, 2026</w:t>
      </w:r>
    </w:p>
    <w:p w14:paraId="75D944A9" w14:textId="77777777" w:rsidR="00507839" w:rsidRDefault="00A942F4">
      <w:r>
        <w:pict w14:anchorId="2A86CB17">
          <v:rect id="_x0000_i1026" style="width:0;height:1.5pt" o:hralign="center" o:hrstd="t" o:hr="t"/>
        </w:pict>
      </w:r>
    </w:p>
    <w:p w14:paraId="2B2C0CD8" w14:textId="77777777" w:rsidR="00507839" w:rsidRDefault="0004172B">
      <w:pPr>
        <w:pStyle w:val="Ttulo1"/>
        <w:pageBreakBefore/>
      </w:pPr>
      <w:bookmarkStart w:id="2" w:name="_Toc240394325"/>
      <w:bookmarkEnd w:id="0"/>
      <w:r>
        <w:lastRenderedPageBreak/>
        <w:t>RESUMEN</w:t>
      </w:r>
      <w:bookmarkEnd w:id="2"/>
    </w:p>
    <w:p w14:paraId="53F58146"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0C6D4D39" w14:textId="77777777" w:rsidR="00507839" w:rsidRPr="00AF3AF5" w:rsidRDefault="0004172B">
      <w:pPr>
        <w:pStyle w:val="Textoindependiente"/>
        <w:rPr>
          <w:lang w:val="es-AR"/>
        </w:rPr>
      </w:pPr>
      <w:r>
        <w:t>Sobre un e-commerce simulado y en contenedores Docker se implementaron un pipeline de órdenes de quince nodos y un chatbot sobre dos canales —uno simulado con entrega SMTP local y Telegram real— que clasifica intenciones con GPT-4o-mini. El diseño es un estudio de caso instrumental con métricas registradas automáticamente.</w:t>
      </w:r>
    </w:p>
    <w:p w14:paraId="583841AC"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que se lee como orden de magnitud bajo condiciones de laboratorio y no como cota. Bajo 20 solicitudes simultáneas no hubo sobreventa, pero el 40,8 % de las órdenes quedó sin procesar y sin aviso. El chatbot respondió en 1,47 s de media y clasificó con una exactitud del 92,7 % (IC 95 % de Wilson: 87,3 % a 95,9 %). Un diseño factorial con tres repeticiones mostró que esa exactitud depende de las reglas y los ejemplos del prompt, que aportan 17,3 puntos, y no de la base de conocimiento de la tienda, que aporta 2,0. La corrección del contenido de las respuestas no quedó establecida: dos evaluadores no alcanzaron un acuerdo suficiente, y una verificación automática encontró que 2 de las 18 respuestas con datos concretos afirman alguno ausente de la base. Las tres hipótesis se sostienen dentro de los alcances declarados.</w:t>
      </w:r>
    </w:p>
    <w:p w14:paraId="013C45A5"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00487C79" w14:textId="77777777" w:rsidR="00507839" w:rsidRDefault="0004172B">
      <w:pPr>
        <w:pStyle w:val="Ttulo1"/>
        <w:pageBreakBefore/>
      </w:pPr>
      <w:bookmarkStart w:id="3" w:name="_Toc240394326"/>
      <w:r>
        <w:lastRenderedPageBreak/>
        <w:t>ABSTRACT</w:t>
      </w:r>
      <w:bookmarkEnd w:id="3"/>
    </w:p>
    <w:p w14:paraId="77DBE3E7"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49C3183A"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5C854E72"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The three hypotheses hold within the declared scope.</w:t>
      </w:r>
    </w:p>
    <w:p w14:paraId="011F6268"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2C0ECDFB" w14:textId="77777777" w:rsidR="00507839" w:rsidRDefault="0004172B">
          <w:pPr>
            <w:pStyle w:val="TtuloTDC"/>
          </w:pPr>
          <w:r>
            <w:t>ÍNDICE</w:t>
          </w:r>
        </w:p>
        <w:p w14:paraId="20D98A4C" w14:textId="5FE0C73F" w:rsidR="007E25C6"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394324" w:history="1">
            <w:r w:rsidR="007E25C6" w:rsidRPr="00053968">
              <w:rPr>
                <w:rStyle w:val="Hipervnculo"/>
                <w:noProof/>
              </w:rPr>
              <w:t>DECLARACIÓN DE ORIGINALIDAD</w:t>
            </w:r>
            <w:r w:rsidR="007E25C6">
              <w:rPr>
                <w:noProof/>
                <w:webHidden/>
              </w:rPr>
              <w:tab/>
            </w:r>
            <w:r w:rsidR="007E25C6">
              <w:rPr>
                <w:noProof/>
                <w:webHidden/>
              </w:rPr>
              <w:fldChar w:fldCharType="begin"/>
            </w:r>
            <w:r w:rsidR="007E25C6">
              <w:rPr>
                <w:noProof/>
                <w:webHidden/>
              </w:rPr>
              <w:instrText xml:space="preserve"> PAGEREF _Toc240394324 \h </w:instrText>
            </w:r>
            <w:r w:rsidR="007E25C6">
              <w:rPr>
                <w:noProof/>
                <w:webHidden/>
              </w:rPr>
            </w:r>
            <w:r w:rsidR="007E25C6">
              <w:rPr>
                <w:noProof/>
                <w:webHidden/>
              </w:rPr>
              <w:fldChar w:fldCharType="separate"/>
            </w:r>
            <w:r w:rsidR="00A942F4">
              <w:rPr>
                <w:noProof/>
                <w:webHidden/>
              </w:rPr>
              <w:t>2</w:t>
            </w:r>
            <w:r w:rsidR="007E25C6">
              <w:rPr>
                <w:noProof/>
                <w:webHidden/>
              </w:rPr>
              <w:fldChar w:fldCharType="end"/>
            </w:r>
          </w:hyperlink>
        </w:p>
        <w:p w14:paraId="549B4E97" w14:textId="6E499BA5" w:rsidR="007E25C6" w:rsidRDefault="007E25C6">
          <w:pPr>
            <w:pStyle w:val="TDC1"/>
            <w:tabs>
              <w:tab w:val="right" w:leader="dot" w:pos="8828"/>
            </w:tabs>
            <w:rPr>
              <w:noProof/>
              <w:kern w:val="2"/>
              <w:lang w:val="es-AR" w:eastAsia="es-AR"/>
              <w14:ligatures w14:val="standardContextual"/>
            </w:rPr>
          </w:pPr>
          <w:hyperlink w:anchor="_Toc240394325" w:history="1">
            <w:r w:rsidRPr="00053968">
              <w:rPr>
                <w:rStyle w:val="Hipervnculo"/>
                <w:noProof/>
              </w:rPr>
              <w:t>RESUMEN</w:t>
            </w:r>
            <w:r>
              <w:rPr>
                <w:noProof/>
                <w:webHidden/>
              </w:rPr>
              <w:tab/>
            </w:r>
            <w:r>
              <w:rPr>
                <w:noProof/>
                <w:webHidden/>
              </w:rPr>
              <w:fldChar w:fldCharType="begin"/>
            </w:r>
            <w:r>
              <w:rPr>
                <w:noProof/>
                <w:webHidden/>
              </w:rPr>
              <w:instrText xml:space="preserve"> PAGEREF _Toc240394325 \h </w:instrText>
            </w:r>
            <w:r>
              <w:rPr>
                <w:noProof/>
                <w:webHidden/>
              </w:rPr>
            </w:r>
            <w:r>
              <w:rPr>
                <w:noProof/>
                <w:webHidden/>
              </w:rPr>
              <w:fldChar w:fldCharType="separate"/>
            </w:r>
            <w:r w:rsidR="00A942F4">
              <w:rPr>
                <w:noProof/>
                <w:webHidden/>
              </w:rPr>
              <w:t>3</w:t>
            </w:r>
            <w:r>
              <w:rPr>
                <w:noProof/>
                <w:webHidden/>
              </w:rPr>
              <w:fldChar w:fldCharType="end"/>
            </w:r>
          </w:hyperlink>
        </w:p>
        <w:p w14:paraId="6522CD8C" w14:textId="23AE386F" w:rsidR="007E25C6" w:rsidRDefault="007E25C6">
          <w:pPr>
            <w:pStyle w:val="TDC1"/>
            <w:tabs>
              <w:tab w:val="right" w:leader="dot" w:pos="8828"/>
            </w:tabs>
            <w:rPr>
              <w:noProof/>
              <w:kern w:val="2"/>
              <w:lang w:val="es-AR" w:eastAsia="es-AR"/>
              <w14:ligatures w14:val="standardContextual"/>
            </w:rPr>
          </w:pPr>
          <w:hyperlink w:anchor="_Toc240394326" w:history="1">
            <w:r w:rsidRPr="00053968">
              <w:rPr>
                <w:rStyle w:val="Hipervnculo"/>
                <w:noProof/>
              </w:rPr>
              <w:t>ABSTRACT</w:t>
            </w:r>
            <w:r>
              <w:rPr>
                <w:noProof/>
                <w:webHidden/>
              </w:rPr>
              <w:tab/>
            </w:r>
            <w:r>
              <w:rPr>
                <w:noProof/>
                <w:webHidden/>
              </w:rPr>
              <w:fldChar w:fldCharType="begin"/>
            </w:r>
            <w:r>
              <w:rPr>
                <w:noProof/>
                <w:webHidden/>
              </w:rPr>
              <w:instrText xml:space="preserve"> PAGEREF _Toc240394326 \h </w:instrText>
            </w:r>
            <w:r>
              <w:rPr>
                <w:noProof/>
                <w:webHidden/>
              </w:rPr>
            </w:r>
            <w:r>
              <w:rPr>
                <w:noProof/>
                <w:webHidden/>
              </w:rPr>
              <w:fldChar w:fldCharType="separate"/>
            </w:r>
            <w:r w:rsidR="00A942F4">
              <w:rPr>
                <w:noProof/>
                <w:webHidden/>
              </w:rPr>
              <w:t>4</w:t>
            </w:r>
            <w:r>
              <w:rPr>
                <w:noProof/>
                <w:webHidden/>
              </w:rPr>
              <w:fldChar w:fldCharType="end"/>
            </w:r>
          </w:hyperlink>
        </w:p>
        <w:p w14:paraId="033453C6" w14:textId="3E4AD857" w:rsidR="007E25C6" w:rsidRDefault="007E25C6">
          <w:pPr>
            <w:pStyle w:val="TDC2"/>
            <w:tabs>
              <w:tab w:val="right" w:leader="dot" w:pos="8828"/>
            </w:tabs>
            <w:rPr>
              <w:noProof/>
              <w:kern w:val="2"/>
              <w:lang w:val="es-AR" w:eastAsia="es-AR"/>
              <w14:ligatures w14:val="standardContextual"/>
            </w:rPr>
          </w:pPr>
          <w:hyperlink w:anchor="_Toc240394327" w:history="1">
            <w:r w:rsidRPr="00053968">
              <w:rPr>
                <w:rStyle w:val="Hipervnculo"/>
                <w:noProof/>
              </w:rPr>
              <w:t>Listado de Figuras</w:t>
            </w:r>
            <w:r>
              <w:rPr>
                <w:noProof/>
                <w:webHidden/>
              </w:rPr>
              <w:tab/>
            </w:r>
            <w:r>
              <w:rPr>
                <w:noProof/>
                <w:webHidden/>
              </w:rPr>
              <w:fldChar w:fldCharType="begin"/>
            </w:r>
            <w:r>
              <w:rPr>
                <w:noProof/>
                <w:webHidden/>
              </w:rPr>
              <w:instrText xml:space="preserve"> PAGEREF _Toc240394327 \h </w:instrText>
            </w:r>
            <w:r>
              <w:rPr>
                <w:noProof/>
                <w:webHidden/>
              </w:rPr>
            </w:r>
            <w:r>
              <w:rPr>
                <w:noProof/>
                <w:webHidden/>
              </w:rPr>
              <w:fldChar w:fldCharType="separate"/>
            </w:r>
            <w:r w:rsidR="00A942F4">
              <w:rPr>
                <w:noProof/>
                <w:webHidden/>
              </w:rPr>
              <w:t>8</w:t>
            </w:r>
            <w:r>
              <w:rPr>
                <w:noProof/>
                <w:webHidden/>
              </w:rPr>
              <w:fldChar w:fldCharType="end"/>
            </w:r>
          </w:hyperlink>
        </w:p>
        <w:p w14:paraId="097E733A" w14:textId="1A315B98" w:rsidR="007E25C6" w:rsidRDefault="007E25C6">
          <w:pPr>
            <w:pStyle w:val="TDC2"/>
            <w:tabs>
              <w:tab w:val="right" w:leader="dot" w:pos="8828"/>
            </w:tabs>
            <w:rPr>
              <w:noProof/>
              <w:kern w:val="2"/>
              <w:lang w:val="es-AR" w:eastAsia="es-AR"/>
              <w14:ligatures w14:val="standardContextual"/>
            </w:rPr>
          </w:pPr>
          <w:hyperlink w:anchor="_Toc240394328" w:history="1">
            <w:r w:rsidRPr="00053968">
              <w:rPr>
                <w:rStyle w:val="Hipervnculo"/>
                <w:noProof/>
              </w:rPr>
              <w:t>Listado de Tablas principales</w:t>
            </w:r>
            <w:r>
              <w:rPr>
                <w:noProof/>
                <w:webHidden/>
              </w:rPr>
              <w:tab/>
            </w:r>
            <w:r>
              <w:rPr>
                <w:noProof/>
                <w:webHidden/>
              </w:rPr>
              <w:fldChar w:fldCharType="begin"/>
            </w:r>
            <w:r>
              <w:rPr>
                <w:noProof/>
                <w:webHidden/>
              </w:rPr>
              <w:instrText xml:space="preserve"> PAGEREF _Toc240394328 \h </w:instrText>
            </w:r>
            <w:r>
              <w:rPr>
                <w:noProof/>
                <w:webHidden/>
              </w:rPr>
            </w:r>
            <w:r>
              <w:rPr>
                <w:noProof/>
                <w:webHidden/>
              </w:rPr>
              <w:fldChar w:fldCharType="separate"/>
            </w:r>
            <w:r w:rsidR="00A942F4">
              <w:rPr>
                <w:noProof/>
                <w:webHidden/>
              </w:rPr>
              <w:t>10</w:t>
            </w:r>
            <w:r>
              <w:rPr>
                <w:noProof/>
                <w:webHidden/>
              </w:rPr>
              <w:fldChar w:fldCharType="end"/>
            </w:r>
          </w:hyperlink>
        </w:p>
        <w:p w14:paraId="53173690" w14:textId="21E53A07" w:rsidR="007E25C6" w:rsidRDefault="007E25C6">
          <w:pPr>
            <w:pStyle w:val="TDC2"/>
            <w:tabs>
              <w:tab w:val="right" w:leader="dot" w:pos="8828"/>
            </w:tabs>
            <w:rPr>
              <w:noProof/>
              <w:kern w:val="2"/>
              <w:lang w:val="es-AR" w:eastAsia="es-AR"/>
              <w14:ligatures w14:val="standardContextual"/>
            </w:rPr>
          </w:pPr>
          <w:hyperlink w:anchor="_Toc240394329" w:history="1">
            <w:r w:rsidRPr="00053968">
              <w:rPr>
                <w:rStyle w:val="Hipervnculo"/>
                <w:noProof/>
              </w:rPr>
              <w:t>Glosario de siglas y acrónimos</w:t>
            </w:r>
            <w:r>
              <w:rPr>
                <w:noProof/>
                <w:webHidden/>
              </w:rPr>
              <w:tab/>
            </w:r>
            <w:r>
              <w:rPr>
                <w:noProof/>
                <w:webHidden/>
              </w:rPr>
              <w:fldChar w:fldCharType="begin"/>
            </w:r>
            <w:r>
              <w:rPr>
                <w:noProof/>
                <w:webHidden/>
              </w:rPr>
              <w:instrText xml:space="preserve"> PAGEREF _Toc240394329 \h </w:instrText>
            </w:r>
            <w:r>
              <w:rPr>
                <w:noProof/>
                <w:webHidden/>
              </w:rPr>
            </w:r>
            <w:r>
              <w:rPr>
                <w:noProof/>
                <w:webHidden/>
              </w:rPr>
              <w:fldChar w:fldCharType="separate"/>
            </w:r>
            <w:r w:rsidR="00A942F4">
              <w:rPr>
                <w:noProof/>
                <w:webHidden/>
              </w:rPr>
              <w:t>11</w:t>
            </w:r>
            <w:r>
              <w:rPr>
                <w:noProof/>
                <w:webHidden/>
              </w:rPr>
              <w:fldChar w:fldCharType="end"/>
            </w:r>
          </w:hyperlink>
        </w:p>
        <w:p w14:paraId="3C950F84" w14:textId="19D44A6B" w:rsidR="007E25C6" w:rsidRDefault="007E25C6">
          <w:pPr>
            <w:pStyle w:val="TDC1"/>
            <w:tabs>
              <w:tab w:val="right" w:leader="dot" w:pos="8828"/>
            </w:tabs>
            <w:rPr>
              <w:noProof/>
              <w:kern w:val="2"/>
              <w:lang w:val="es-AR" w:eastAsia="es-AR"/>
              <w14:ligatures w14:val="standardContextual"/>
            </w:rPr>
          </w:pPr>
          <w:hyperlink w:anchor="_Toc240394330" w:history="1">
            <w:r w:rsidRPr="00053968">
              <w:rPr>
                <w:rStyle w:val="Hipervnculo"/>
                <w:noProof/>
              </w:rPr>
              <w:t>CAPÍTULO 1: INTRODUCCIÓN</w:t>
            </w:r>
            <w:r>
              <w:rPr>
                <w:noProof/>
                <w:webHidden/>
              </w:rPr>
              <w:tab/>
            </w:r>
            <w:r>
              <w:rPr>
                <w:noProof/>
                <w:webHidden/>
              </w:rPr>
              <w:fldChar w:fldCharType="begin"/>
            </w:r>
            <w:r>
              <w:rPr>
                <w:noProof/>
                <w:webHidden/>
              </w:rPr>
              <w:instrText xml:space="preserve"> PAGEREF _Toc240394330 \h </w:instrText>
            </w:r>
            <w:r>
              <w:rPr>
                <w:noProof/>
                <w:webHidden/>
              </w:rPr>
            </w:r>
            <w:r>
              <w:rPr>
                <w:noProof/>
                <w:webHidden/>
              </w:rPr>
              <w:fldChar w:fldCharType="separate"/>
            </w:r>
            <w:r w:rsidR="00A942F4">
              <w:rPr>
                <w:noProof/>
                <w:webHidden/>
              </w:rPr>
              <w:t>14</w:t>
            </w:r>
            <w:r>
              <w:rPr>
                <w:noProof/>
                <w:webHidden/>
              </w:rPr>
              <w:fldChar w:fldCharType="end"/>
            </w:r>
          </w:hyperlink>
        </w:p>
        <w:p w14:paraId="3D810402" w14:textId="756E5834" w:rsidR="007E25C6" w:rsidRDefault="007E25C6">
          <w:pPr>
            <w:pStyle w:val="TDC2"/>
            <w:tabs>
              <w:tab w:val="right" w:leader="dot" w:pos="8828"/>
            </w:tabs>
            <w:rPr>
              <w:noProof/>
              <w:kern w:val="2"/>
              <w:lang w:val="es-AR" w:eastAsia="es-AR"/>
              <w14:ligatures w14:val="standardContextual"/>
            </w:rPr>
          </w:pPr>
          <w:hyperlink w:anchor="_Toc240394331" w:history="1">
            <w:r w:rsidRPr="00053968">
              <w:rPr>
                <w:rStyle w:val="Hipervnculo"/>
                <w:noProof/>
              </w:rPr>
              <w:t>1.1 Contexto del problema</w:t>
            </w:r>
            <w:r>
              <w:rPr>
                <w:noProof/>
                <w:webHidden/>
              </w:rPr>
              <w:tab/>
            </w:r>
            <w:r>
              <w:rPr>
                <w:noProof/>
                <w:webHidden/>
              </w:rPr>
              <w:fldChar w:fldCharType="begin"/>
            </w:r>
            <w:r>
              <w:rPr>
                <w:noProof/>
                <w:webHidden/>
              </w:rPr>
              <w:instrText xml:space="preserve"> PAGEREF _Toc240394331 \h </w:instrText>
            </w:r>
            <w:r>
              <w:rPr>
                <w:noProof/>
                <w:webHidden/>
              </w:rPr>
            </w:r>
            <w:r>
              <w:rPr>
                <w:noProof/>
                <w:webHidden/>
              </w:rPr>
              <w:fldChar w:fldCharType="separate"/>
            </w:r>
            <w:r w:rsidR="00A942F4">
              <w:rPr>
                <w:noProof/>
                <w:webHidden/>
              </w:rPr>
              <w:t>14</w:t>
            </w:r>
            <w:r>
              <w:rPr>
                <w:noProof/>
                <w:webHidden/>
              </w:rPr>
              <w:fldChar w:fldCharType="end"/>
            </w:r>
          </w:hyperlink>
        </w:p>
        <w:p w14:paraId="19839E64" w14:textId="56563E26" w:rsidR="007E25C6" w:rsidRDefault="007E25C6">
          <w:pPr>
            <w:pStyle w:val="TDC2"/>
            <w:tabs>
              <w:tab w:val="right" w:leader="dot" w:pos="8828"/>
            </w:tabs>
            <w:rPr>
              <w:noProof/>
              <w:kern w:val="2"/>
              <w:lang w:val="es-AR" w:eastAsia="es-AR"/>
              <w14:ligatures w14:val="standardContextual"/>
            </w:rPr>
          </w:pPr>
          <w:hyperlink w:anchor="_Toc240394332" w:history="1">
            <w:r w:rsidRPr="00053968">
              <w:rPr>
                <w:rStyle w:val="Hipervnculo"/>
                <w:noProof/>
              </w:rPr>
              <w:t>1.2 Planteamiento del problema</w:t>
            </w:r>
            <w:r>
              <w:rPr>
                <w:noProof/>
                <w:webHidden/>
              </w:rPr>
              <w:tab/>
            </w:r>
            <w:r>
              <w:rPr>
                <w:noProof/>
                <w:webHidden/>
              </w:rPr>
              <w:fldChar w:fldCharType="begin"/>
            </w:r>
            <w:r>
              <w:rPr>
                <w:noProof/>
                <w:webHidden/>
              </w:rPr>
              <w:instrText xml:space="preserve"> PAGEREF _Toc240394332 \h </w:instrText>
            </w:r>
            <w:r>
              <w:rPr>
                <w:noProof/>
                <w:webHidden/>
              </w:rPr>
            </w:r>
            <w:r>
              <w:rPr>
                <w:noProof/>
                <w:webHidden/>
              </w:rPr>
              <w:fldChar w:fldCharType="separate"/>
            </w:r>
            <w:r w:rsidR="00A942F4">
              <w:rPr>
                <w:noProof/>
                <w:webHidden/>
              </w:rPr>
              <w:t>14</w:t>
            </w:r>
            <w:r>
              <w:rPr>
                <w:noProof/>
                <w:webHidden/>
              </w:rPr>
              <w:fldChar w:fldCharType="end"/>
            </w:r>
          </w:hyperlink>
        </w:p>
        <w:p w14:paraId="696017C0" w14:textId="6BE37760" w:rsidR="007E25C6" w:rsidRDefault="007E25C6">
          <w:pPr>
            <w:pStyle w:val="TDC2"/>
            <w:tabs>
              <w:tab w:val="right" w:leader="dot" w:pos="8828"/>
            </w:tabs>
            <w:rPr>
              <w:noProof/>
              <w:kern w:val="2"/>
              <w:lang w:val="es-AR" w:eastAsia="es-AR"/>
              <w14:ligatures w14:val="standardContextual"/>
            </w:rPr>
          </w:pPr>
          <w:hyperlink w:anchor="_Toc240394333" w:history="1">
            <w:r w:rsidRPr="00053968">
              <w:rPr>
                <w:rStyle w:val="Hipervnculo"/>
                <w:noProof/>
              </w:rPr>
              <w:t>1.3 Justificación</w:t>
            </w:r>
            <w:r>
              <w:rPr>
                <w:noProof/>
                <w:webHidden/>
              </w:rPr>
              <w:tab/>
            </w:r>
            <w:r>
              <w:rPr>
                <w:noProof/>
                <w:webHidden/>
              </w:rPr>
              <w:fldChar w:fldCharType="begin"/>
            </w:r>
            <w:r>
              <w:rPr>
                <w:noProof/>
                <w:webHidden/>
              </w:rPr>
              <w:instrText xml:space="preserve"> PAGEREF _Toc240394333 \h </w:instrText>
            </w:r>
            <w:r>
              <w:rPr>
                <w:noProof/>
                <w:webHidden/>
              </w:rPr>
            </w:r>
            <w:r>
              <w:rPr>
                <w:noProof/>
                <w:webHidden/>
              </w:rPr>
              <w:fldChar w:fldCharType="separate"/>
            </w:r>
            <w:r w:rsidR="00A942F4">
              <w:rPr>
                <w:noProof/>
                <w:webHidden/>
              </w:rPr>
              <w:t>15</w:t>
            </w:r>
            <w:r>
              <w:rPr>
                <w:noProof/>
                <w:webHidden/>
              </w:rPr>
              <w:fldChar w:fldCharType="end"/>
            </w:r>
          </w:hyperlink>
        </w:p>
        <w:p w14:paraId="267C0E26" w14:textId="6E990015" w:rsidR="007E25C6" w:rsidRDefault="007E25C6">
          <w:pPr>
            <w:pStyle w:val="TDC2"/>
            <w:tabs>
              <w:tab w:val="right" w:leader="dot" w:pos="8828"/>
            </w:tabs>
            <w:rPr>
              <w:noProof/>
              <w:kern w:val="2"/>
              <w:lang w:val="es-AR" w:eastAsia="es-AR"/>
              <w14:ligatures w14:val="standardContextual"/>
            </w:rPr>
          </w:pPr>
          <w:hyperlink w:anchor="_Toc240394334" w:history="1">
            <w:r w:rsidRPr="00053968">
              <w:rPr>
                <w:rStyle w:val="Hipervnculo"/>
                <w:noProof/>
              </w:rPr>
              <w:t>1.4 Pregunta de Investigación e Hipótesis</w:t>
            </w:r>
            <w:r>
              <w:rPr>
                <w:noProof/>
                <w:webHidden/>
              </w:rPr>
              <w:tab/>
            </w:r>
            <w:r>
              <w:rPr>
                <w:noProof/>
                <w:webHidden/>
              </w:rPr>
              <w:fldChar w:fldCharType="begin"/>
            </w:r>
            <w:r>
              <w:rPr>
                <w:noProof/>
                <w:webHidden/>
              </w:rPr>
              <w:instrText xml:space="preserve"> PAGEREF _Toc240394334 \h </w:instrText>
            </w:r>
            <w:r>
              <w:rPr>
                <w:noProof/>
                <w:webHidden/>
              </w:rPr>
            </w:r>
            <w:r>
              <w:rPr>
                <w:noProof/>
                <w:webHidden/>
              </w:rPr>
              <w:fldChar w:fldCharType="separate"/>
            </w:r>
            <w:r w:rsidR="00A942F4">
              <w:rPr>
                <w:noProof/>
                <w:webHidden/>
              </w:rPr>
              <w:t>15</w:t>
            </w:r>
            <w:r>
              <w:rPr>
                <w:noProof/>
                <w:webHidden/>
              </w:rPr>
              <w:fldChar w:fldCharType="end"/>
            </w:r>
          </w:hyperlink>
        </w:p>
        <w:p w14:paraId="003782C7" w14:textId="1D3C75A6" w:rsidR="007E25C6" w:rsidRDefault="007E25C6">
          <w:pPr>
            <w:pStyle w:val="TDC3"/>
            <w:tabs>
              <w:tab w:val="right" w:leader="dot" w:pos="8828"/>
            </w:tabs>
            <w:rPr>
              <w:noProof/>
              <w:kern w:val="2"/>
              <w:lang w:val="es-AR" w:eastAsia="es-AR"/>
              <w14:ligatures w14:val="standardContextual"/>
            </w:rPr>
          </w:pPr>
          <w:hyperlink w:anchor="_Toc240394335" w:history="1">
            <w:r w:rsidRPr="00053968">
              <w:rPr>
                <w:rStyle w:val="Hipervnculo"/>
                <w:noProof/>
              </w:rPr>
              <w:t>1.4.1 Pregunta de investigación</w:t>
            </w:r>
            <w:r>
              <w:rPr>
                <w:noProof/>
                <w:webHidden/>
              </w:rPr>
              <w:tab/>
            </w:r>
            <w:r>
              <w:rPr>
                <w:noProof/>
                <w:webHidden/>
              </w:rPr>
              <w:fldChar w:fldCharType="begin"/>
            </w:r>
            <w:r>
              <w:rPr>
                <w:noProof/>
                <w:webHidden/>
              </w:rPr>
              <w:instrText xml:space="preserve"> PAGEREF _Toc240394335 \h </w:instrText>
            </w:r>
            <w:r>
              <w:rPr>
                <w:noProof/>
                <w:webHidden/>
              </w:rPr>
            </w:r>
            <w:r>
              <w:rPr>
                <w:noProof/>
                <w:webHidden/>
              </w:rPr>
              <w:fldChar w:fldCharType="separate"/>
            </w:r>
            <w:r w:rsidR="00A942F4">
              <w:rPr>
                <w:noProof/>
                <w:webHidden/>
              </w:rPr>
              <w:t>15</w:t>
            </w:r>
            <w:r>
              <w:rPr>
                <w:noProof/>
                <w:webHidden/>
              </w:rPr>
              <w:fldChar w:fldCharType="end"/>
            </w:r>
          </w:hyperlink>
        </w:p>
        <w:p w14:paraId="6CA0BDE5" w14:textId="6E288691" w:rsidR="007E25C6" w:rsidRDefault="007E25C6">
          <w:pPr>
            <w:pStyle w:val="TDC3"/>
            <w:tabs>
              <w:tab w:val="right" w:leader="dot" w:pos="8828"/>
            </w:tabs>
            <w:rPr>
              <w:noProof/>
              <w:kern w:val="2"/>
              <w:lang w:val="es-AR" w:eastAsia="es-AR"/>
              <w14:ligatures w14:val="standardContextual"/>
            </w:rPr>
          </w:pPr>
          <w:hyperlink w:anchor="_Toc240394336" w:history="1">
            <w:r w:rsidRPr="00053968">
              <w:rPr>
                <w:rStyle w:val="Hipervnculo"/>
                <w:noProof/>
              </w:rPr>
              <w:t>1.4.2 Hipótesis</w:t>
            </w:r>
            <w:r>
              <w:rPr>
                <w:noProof/>
                <w:webHidden/>
              </w:rPr>
              <w:tab/>
            </w:r>
            <w:r>
              <w:rPr>
                <w:noProof/>
                <w:webHidden/>
              </w:rPr>
              <w:fldChar w:fldCharType="begin"/>
            </w:r>
            <w:r>
              <w:rPr>
                <w:noProof/>
                <w:webHidden/>
              </w:rPr>
              <w:instrText xml:space="preserve"> PAGEREF _Toc240394336 \h </w:instrText>
            </w:r>
            <w:r>
              <w:rPr>
                <w:noProof/>
                <w:webHidden/>
              </w:rPr>
            </w:r>
            <w:r>
              <w:rPr>
                <w:noProof/>
                <w:webHidden/>
              </w:rPr>
              <w:fldChar w:fldCharType="separate"/>
            </w:r>
            <w:r w:rsidR="00A942F4">
              <w:rPr>
                <w:noProof/>
                <w:webHidden/>
              </w:rPr>
              <w:t>15</w:t>
            </w:r>
            <w:r>
              <w:rPr>
                <w:noProof/>
                <w:webHidden/>
              </w:rPr>
              <w:fldChar w:fldCharType="end"/>
            </w:r>
          </w:hyperlink>
        </w:p>
        <w:p w14:paraId="6DA1DD78" w14:textId="7E86AFBE" w:rsidR="007E25C6" w:rsidRDefault="007E25C6">
          <w:pPr>
            <w:pStyle w:val="TDC2"/>
            <w:tabs>
              <w:tab w:val="right" w:leader="dot" w:pos="8828"/>
            </w:tabs>
            <w:rPr>
              <w:noProof/>
              <w:kern w:val="2"/>
              <w:lang w:val="es-AR" w:eastAsia="es-AR"/>
              <w14:ligatures w14:val="standardContextual"/>
            </w:rPr>
          </w:pPr>
          <w:hyperlink w:anchor="_Toc240394337" w:history="1">
            <w:r w:rsidRPr="00053968">
              <w:rPr>
                <w:rStyle w:val="Hipervnculo"/>
                <w:noProof/>
              </w:rPr>
              <w:t>1.5 Objetivos</w:t>
            </w:r>
            <w:r>
              <w:rPr>
                <w:noProof/>
                <w:webHidden/>
              </w:rPr>
              <w:tab/>
            </w:r>
            <w:r>
              <w:rPr>
                <w:noProof/>
                <w:webHidden/>
              </w:rPr>
              <w:fldChar w:fldCharType="begin"/>
            </w:r>
            <w:r>
              <w:rPr>
                <w:noProof/>
                <w:webHidden/>
              </w:rPr>
              <w:instrText xml:space="preserve"> PAGEREF _Toc240394337 \h </w:instrText>
            </w:r>
            <w:r>
              <w:rPr>
                <w:noProof/>
                <w:webHidden/>
              </w:rPr>
            </w:r>
            <w:r>
              <w:rPr>
                <w:noProof/>
                <w:webHidden/>
              </w:rPr>
              <w:fldChar w:fldCharType="separate"/>
            </w:r>
            <w:r w:rsidR="00A942F4">
              <w:rPr>
                <w:noProof/>
                <w:webHidden/>
              </w:rPr>
              <w:t>16</w:t>
            </w:r>
            <w:r>
              <w:rPr>
                <w:noProof/>
                <w:webHidden/>
              </w:rPr>
              <w:fldChar w:fldCharType="end"/>
            </w:r>
          </w:hyperlink>
        </w:p>
        <w:p w14:paraId="75BA46BE" w14:textId="7AD22A6F" w:rsidR="007E25C6" w:rsidRDefault="007E25C6">
          <w:pPr>
            <w:pStyle w:val="TDC3"/>
            <w:tabs>
              <w:tab w:val="right" w:leader="dot" w:pos="8828"/>
            </w:tabs>
            <w:rPr>
              <w:noProof/>
              <w:kern w:val="2"/>
              <w:lang w:val="es-AR" w:eastAsia="es-AR"/>
              <w14:ligatures w14:val="standardContextual"/>
            </w:rPr>
          </w:pPr>
          <w:hyperlink w:anchor="_Toc240394338" w:history="1">
            <w:r w:rsidRPr="00053968">
              <w:rPr>
                <w:rStyle w:val="Hipervnculo"/>
                <w:noProof/>
              </w:rPr>
              <w:t>1.5.1 Objetivo General</w:t>
            </w:r>
            <w:r>
              <w:rPr>
                <w:noProof/>
                <w:webHidden/>
              </w:rPr>
              <w:tab/>
            </w:r>
            <w:r>
              <w:rPr>
                <w:noProof/>
                <w:webHidden/>
              </w:rPr>
              <w:fldChar w:fldCharType="begin"/>
            </w:r>
            <w:r>
              <w:rPr>
                <w:noProof/>
                <w:webHidden/>
              </w:rPr>
              <w:instrText xml:space="preserve"> PAGEREF _Toc240394338 \h </w:instrText>
            </w:r>
            <w:r>
              <w:rPr>
                <w:noProof/>
                <w:webHidden/>
              </w:rPr>
            </w:r>
            <w:r>
              <w:rPr>
                <w:noProof/>
                <w:webHidden/>
              </w:rPr>
              <w:fldChar w:fldCharType="separate"/>
            </w:r>
            <w:r w:rsidR="00A942F4">
              <w:rPr>
                <w:noProof/>
                <w:webHidden/>
              </w:rPr>
              <w:t>16</w:t>
            </w:r>
            <w:r>
              <w:rPr>
                <w:noProof/>
                <w:webHidden/>
              </w:rPr>
              <w:fldChar w:fldCharType="end"/>
            </w:r>
          </w:hyperlink>
        </w:p>
        <w:p w14:paraId="0638D47F" w14:textId="49AAF8B8" w:rsidR="007E25C6" w:rsidRDefault="007E25C6">
          <w:pPr>
            <w:pStyle w:val="TDC3"/>
            <w:tabs>
              <w:tab w:val="right" w:leader="dot" w:pos="8828"/>
            </w:tabs>
            <w:rPr>
              <w:noProof/>
              <w:kern w:val="2"/>
              <w:lang w:val="es-AR" w:eastAsia="es-AR"/>
              <w14:ligatures w14:val="standardContextual"/>
            </w:rPr>
          </w:pPr>
          <w:hyperlink w:anchor="_Toc240394339" w:history="1">
            <w:r w:rsidRPr="00053968">
              <w:rPr>
                <w:rStyle w:val="Hipervnculo"/>
                <w:noProof/>
              </w:rPr>
              <w:t>1.5.2 Objetivos Específicos</w:t>
            </w:r>
            <w:r>
              <w:rPr>
                <w:noProof/>
                <w:webHidden/>
              </w:rPr>
              <w:tab/>
            </w:r>
            <w:r>
              <w:rPr>
                <w:noProof/>
                <w:webHidden/>
              </w:rPr>
              <w:fldChar w:fldCharType="begin"/>
            </w:r>
            <w:r>
              <w:rPr>
                <w:noProof/>
                <w:webHidden/>
              </w:rPr>
              <w:instrText xml:space="preserve"> PAGEREF _Toc240394339 \h </w:instrText>
            </w:r>
            <w:r>
              <w:rPr>
                <w:noProof/>
                <w:webHidden/>
              </w:rPr>
            </w:r>
            <w:r>
              <w:rPr>
                <w:noProof/>
                <w:webHidden/>
              </w:rPr>
              <w:fldChar w:fldCharType="separate"/>
            </w:r>
            <w:r w:rsidR="00A942F4">
              <w:rPr>
                <w:noProof/>
                <w:webHidden/>
              </w:rPr>
              <w:t>17</w:t>
            </w:r>
            <w:r>
              <w:rPr>
                <w:noProof/>
                <w:webHidden/>
              </w:rPr>
              <w:fldChar w:fldCharType="end"/>
            </w:r>
          </w:hyperlink>
        </w:p>
        <w:p w14:paraId="4D3CCE26" w14:textId="0ED19AAB" w:rsidR="007E25C6" w:rsidRDefault="007E25C6">
          <w:pPr>
            <w:pStyle w:val="TDC2"/>
            <w:tabs>
              <w:tab w:val="right" w:leader="dot" w:pos="8828"/>
            </w:tabs>
            <w:rPr>
              <w:noProof/>
              <w:kern w:val="2"/>
              <w:lang w:val="es-AR" w:eastAsia="es-AR"/>
              <w14:ligatures w14:val="standardContextual"/>
            </w:rPr>
          </w:pPr>
          <w:hyperlink w:anchor="_Toc240394340" w:history="1">
            <w:r w:rsidRPr="00053968">
              <w:rPr>
                <w:rStyle w:val="Hipervnculo"/>
                <w:noProof/>
              </w:rPr>
              <w:t>1.6 Alcance y Limitaciones</w:t>
            </w:r>
            <w:r>
              <w:rPr>
                <w:noProof/>
                <w:webHidden/>
              </w:rPr>
              <w:tab/>
            </w:r>
            <w:r>
              <w:rPr>
                <w:noProof/>
                <w:webHidden/>
              </w:rPr>
              <w:fldChar w:fldCharType="begin"/>
            </w:r>
            <w:r>
              <w:rPr>
                <w:noProof/>
                <w:webHidden/>
              </w:rPr>
              <w:instrText xml:space="preserve"> PAGEREF _Toc240394340 \h </w:instrText>
            </w:r>
            <w:r>
              <w:rPr>
                <w:noProof/>
                <w:webHidden/>
              </w:rPr>
            </w:r>
            <w:r>
              <w:rPr>
                <w:noProof/>
                <w:webHidden/>
              </w:rPr>
              <w:fldChar w:fldCharType="separate"/>
            </w:r>
            <w:r w:rsidR="00A942F4">
              <w:rPr>
                <w:noProof/>
                <w:webHidden/>
              </w:rPr>
              <w:t>17</w:t>
            </w:r>
            <w:r>
              <w:rPr>
                <w:noProof/>
                <w:webHidden/>
              </w:rPr>
              <w:fldChar w:fldCharType="end"/>
            </w:r>
          </w:hyperlink>
        </w:p>
        <w:p w14:paraId="30BD629E" w14:textId="6E472007" w:rsidR="007E25C6" w:rsidRDefault="007E25C6">
          <w:pPr>
            <w:pStyle w:val="TDC3"/>
            <w:tabs>
              <w:tab w:val="right" w:leader="dot" w:pos="8828"/>
            </w:tabs>
            <w:rPr>
              <w:noProof/>
              <w:kern w:val="2"/>
              <w:lang w:val="es-AR" w:eastAsia="es-AR"/>
              <w14:ligatures w14:val="standardContextual"/>
            </w:rPr>
          </w:pPr>
          <w:hyperlink w:anchor="_Toc240394341" w:history="1">
            <w:r w:rsidRPr="00053968">
              <w:rPr>
                <w:rStyle w:val="Hipervnculo"/>
                <w:noProof/>
              </w:rPr>
              <w:t>1.6.1 Alcance</w:t>
            </w:r>
            <w:r>
              <w:rPr>
                <w:noProof/>
                <w:webHidden/>
              </w:rPr>
              <w:tab/>
            </w:r>
            <w:r>
              <w:rPr>
                <w:noProof/>
                <w:webHidden/>
              </w:rPr>
              <w:fldChar w:fldCharType="begin"/>
            </w:r>
            <w:r>
              <w:rPr>
                <w:noProof/>
                <w:webHidden/>
              </w:rPr>
              <w:instrText xml:space="preserve"> PAGEREF _Toc240394341 \h </w:instrText>
            </w:r>
            <w:r>
              <w:rPr>
                <w:noProof/>
                <w:webHidden/>
              </w:rPr>
            </w:r>
            <w:r>
              <w:rPr>
                <w:noProof/>
                <w:webHidden/>
              </w:rPr>
              <w:fldChar w:fldCharType="separate"/>
            </w:r>
            <w:r w:rsidR="00A942F4">
              <w:rPr>
                <w:noProof/>
                <w:webHidden/>
              </w:rPr>
              <w:t>17</w:t>
            </w:r>
            <w:r>
              <w:rPr>
                <w:noProof/>
                <w:webHidden/>
              </w:rPr>
              <w:fldChar w:fldCharType="end"/>
            </w:r>
          </w:hyperlink>
        </w:p>
        <w:p w14:paraId="6C7D26EE" w14:textId="7E0DE6EC" w:rsidR="007E25C6" w:rsidRDefault="007E25C6">
          <w:pPr>
            <w:pStyle w:val="TDC3"/>
            <w:tabs>
              <w:tab w:val="right" w:leader="dot" w:pos="8828"/>
            </w:tabs>
            <w:rPr>
              <w:noProof/>
              <w:kern w:val="2"/>
              <w:lang w:val="es-AR" w:eastAsia="es-AR"/>
              <w14:ligatures w14:val="standardContextual"/>
            </w:rPr>
          </w:pPr>
          <w:hyperlink w:anchor="_Toc240394342" w:history="1">
            <w:r w:rsidRPr="00053968">
              <w:rPr>
                <w:rStyle w:val="Hipervnculo"/>
                <w:noProof/>
              </w:rPr>
              <w:t>1.6.2 Limitaciones</w:t>
            </w:r>
            <w:r>
              <w:rPr>
                <w:noProof/>
                <w:webHidden/>
              </w:rPr>
              <w:tab/>
            </w:r>
            <w:r>
              <w:rPr>
                <w:noProof/>
                <w:webHidden/>
              </w:rPr>
              <w:fldChar w:fldCharType="begin"/>
            </w:r>
            <w:r>
              <w:rPr>
                <w:noProof/>
                <w:webHidden/>
              </w:rPr>
              <w:instrText xml:space="preserve"> PAGEREF _Toc240394342 \h </w:instrText>
            </w:r>
            <w:r>
              <w:rPr>
                <w:noProof/>
                <w:webHidden/>
              </w:rPr>
            </w:r>
            <w:r>
              <w:rPr>
                <w:noProof/>
                <w:webHidden/>
              </w:rPr>
              <w:fldChar w:fldCharType="separate"/>
            </w:r>
            <w:r w:rsidR="00A942F4">
              <w:rPr>
                <w:noProof/>
                <w:webHidden/>
              </w:rPr>
              <w:t>18</w:t>
            </w:r>
            <w:r>
              <w:rPr>
                <w:noProof/>
                <w:webHidden/>
              </w:rPr>
              <w:fldChar w:fldCharType="end"/>
            </w:r>
          </w:hyperlink>
        </w:p>
        <w:p w14:paraId="184B6902" w14:textId="7F5C471A" w:rsidR="007E25C6" w:rsidRDefault="007E25C6">
          <w:pPr>
            <w:pStyle w:val="TDC1"/>
            <w:tabs>
              <w:tab w:val="right" w:leader="dot" w:pos="8828"/>
            </w:tabs>
            <w:rPr>
              <w:noProof/>
              <w:kern w:val="2"/>
              <w:lang w:val="es-AR" w:eastAsia="es-AR"/>
              <w14:ligatures w14:val="standardContextual"/>
            </w:rPr>
          </w:pPr>
          <w:hyperlink w:anchor="_Toc240394343" w:history="1">
            <w:r w:rsidRPr="00053968">
              <w:rPr>
                <w:rStyle w:val="Hipervnculo"/>
                <w:noProof/>
              </w:rPr>
              <w:t>CAPÍTULO 2: MARCO TEÓRICO</w:t>
            </w:r>
            <w:r>
              <w:rPr>
                <w:noProof/>
                <w:webHidden/>
              </w:rPr>
              <w:tab/>
            </w:r>
            <w:r>
              <w:rPr>
                <w:noProof/>
                <w:webHidden/>
              </w:rPr>
              <w:fldChar w:fldCharType="begin"/>
            </w:r>
            <w:r>
              <w:rPr>
                <w:noProof/>
                <w:webHidden/>
              </w:rPr>
              <w:instrText xml:space="preserve"> PAGEREF _Toc240394343 \h </w:instrText>
            </w:r>
            <w:r>
              <w:rPr>
                <w:noProof/>
                <w:webHidden/>
              </w:rPr>
            </w:r>
            <w:r>
              <w:rPr>
                <w:noProof/>
                <w:webHidden/>
              </w:rPr>
              <w:fldChar w:fldCharType="separate"/>
            </w:r>
            <w:r w:rsidR="00A942F4">
              <w:rPr>
                <w:noProof/>
                <w:webHidden/>
              </w:rPr>
              <w:t>19</w:t>
            </w:r>
            <w:r>
              <w:rPr>
                <w:noProof/>
                <w:webHidden/>
              </w:rPr>
              <w:fldChar w:fldCharType="end"/>
            </w:r>
          </w:hyperlink>
        </w:p>
        <w:p w14:paraId="20081E9C" w14:textId="08DB3C70" w:rsidR="007E25C6" w:rsidRDefault="007E25C6">
          <w:pPr>
            <w:pStyle w:val="TDC2"/>
            <w:tabs>
              <w:tab w:val="right" w:leader="dot" w:pos="8828"/>
            </w:tabs>
            <w:rPr>
              <w:noProof/>
              <w:kern w:val="2"/>
              <w:lang w:val="es-AR" w:eastAsia="es-AR"/>
              <w14:ligatures w14:val="standardContextual"/>
            </w:rPr>
          </w:pPr>
          <w:hyperlink w:anchor="_Toc240394344" w:history="1">
            <w:r w:rsidRPr="00053968">
              <w:rPr>
                <w:rStyle w:val="Hipervnculo"/>
                <w:noProof/>
              </w:rPr>
              <w:t>2.1 Automatización de procesos de negocio</w:t>
            </w:r>
            <w:r>
              <w:rPr>
                <w:noProof/>
                <w:webHidden/>
              </w:rPr>
              <w:tab/>
            </w:r>
            <w:r>
              <w:rPr>
                <w:noProof/>
                <w:webHidden/>
              </w:rPr>
              <w:fldChar w:fldCharType="begin"/>
            </w:r>
            <w:r>
              <w:rPr>
                <w:noProof/>
                <w:webHidden/>
              </w:rPr>
              <w:instrText xml:space="preserve"> PAGEREF _Toc240394344 \h </w:instrText>
            </w:r>
            <w:r>
              <w:rPr>
                <w:noProof/>
                <w:webHidden/>
              </w:rPr>
            </w:r>
            <w:r>
              <w:rPr>
                <w:noProof/>
                <w:webHidden/>
              </w:rPr>
              <w:fldChar w:fldCharType="separate"/>
            </w:r>
            <w:r w:rsidR="00A942F4">
              <w:rPr>
                <w:noProof/>
                <w:webHidden/>
              </w:rPr>
              <w:t>19</w:t>
            </w:r>
            <w:r>
              <w:rPr>
                <w:noProof/>
                <w:webHidden/>
              </w:rPr>
              <w:fldChar w:fldCharType="end"/>
            </w:r>
          </w:hyperlink>
        </w:p>
        <w:p w14:paraId="728B18F1" w14:textId="691ADF5E" w:rsidR="007E25C6" w:rsidRDefault="007E25C6">
          <w:pPr>
            <w:pStyle w:val="TDC3"/>
            <w:tabs>
              <w:tab w:val="right" w:leader="dot" w:pos="8828"/>
            </w:tabs>
            <w:rPr>
              <w:noProof/>
              <w:kern w:val="2"/>
              <w:lang w:val="es-AR" w:eastAsia="es-AR"/>
              <w14:ligatures w14:val="standardContextual"/>
            </w:rPr>
          </w:pPr>
          <w:hyperlink w:anchor="_Toc240394345" w:history="1">
            <w:r w:rsidRPr="00053968">
              <w:rPr>
                <w:rStyle w:val="Hipervnculo"/>
                <w:noProof/>
              </w:rPr>
              <w:t>2.1.1 Definición y antecedentes</w:t>
            </w:r>
            <w:r>
              <w:rPr>
                <w:noProof/>
                <w:webHidden/>
              </w:rPr>
              <w:tab/>
            </w:r>
            <w:r>
              <w:rPr>
                <w:noProof/>
                <w:webHidden/>
              </w:rPr>
              <w:fldChar w:fldCharType="begin"/>
            </w:r>
            <w:r>
              <w:rPr>
                <w:noProof/>
                <w:webHidden/>
              </w:rPr>
              <w:instrText xml:space="preserve"> PAGEREF _Toc240394345 \h </w:instrText>
            </w:r>
            <w:r>
              <w:rPr>
                <w:noProof/>
                <w:webHidden/>
              </w:rPr>
            </w:r>
            <w:r>
              <w:rPr>
                <w:noProof/>
                <w:webHidden/>
              </w:rPr>
              <w:fldChar w:fldCharType="separate"/>
            </w:r>
            <w:r w:rsidR="00A942F4">
              <w:rPr>
                <w:noProof/>
                <w:webHidden/>
              </w:rPr>
              <w:t>19</w:t>
            </w:r>
            <w:r>
              <w:rPr>
                <w:noProof/>
                <w:webHidden/>
              </w:rPr>
              <w:fldChar w:fldCharType="end"/>
            </w:r>
          </w:hyperlink>
        </w:p>
        <w:p w14:paraId="5D48C052" w14:textId="3350ED24" w:rsidR="007E25C6" w:rsidRDefault="007E25C6">
          <w:pPr>
            <w:pStyle w:val="TDC3"/>
            <w:tabs>
              <w:tab w:val="right" w:leader="dot" w:pos="8828"/>
            </w:tabs>
            <w:rPr>
              <w:noProof/>
              <w:kern w:val="2"/>
              <w:lang w:val="es-AR" w:eastAsia="es-AR"/>
              <w14:ligatures w14:val="standardContextual"/>
            </w:rPr>
          </w:pPr>
          <w:hyperlink w:anchor="_Toc240394346" w:history="1">
            <w:r w:rsidRPr="00053968">
              <w:rPr>
                <w:rStyle w:val="Hipervnculo"/>
                <w:noProof/>
              </w:rPr>
              <w:t>2.1.2 Herramientas de orquestación de flujos: n8n</w:t>
            </w:r>
            <w:r>
              <w:rPr>
                <w:noProof/>
                <w:webHidden/>
              </w:rPr>
              <w:tab/>
            </w:r>
            <w:r>
              <w:rPr>
                <w:noProof/>
                <w:webHidden/>
              </w:rPr>
              <w:fldChar w:fldCharType="begin"/>
            </w:r>
            <w:r>
              <w:rPr>
                <w:noProof/>
                <w:webHidden/>
              </w:rPr>
              <w:instrText xml:space="preserve"> PAGEREF _Toc240394346 \h </w:instrText>
            </w:r>
            <w:r>
              <w:rPr>
                <w:noProof/>
                <w:webHidden/>
              </w:rPr>
            </w:r>
            <w:r>
              <w:rPr>
                <w:noProof/>
                <w:webHidden/>
              </w:rPr>
              <w:fldChar w:fldCharType="separate"/>
            </w:r>
            <w:r w:rsidR="00A942F4">
              <w:rPr>
                <w:noProof/>
                <w:webHidden/>
              </w:rPr>
              <w:t>19</w:t>
            </w:r>
            <w:r>
              <w:rPr>
                <w:noProof/>
                <w:webHidden/>
              </w:rPr>
              <w:fldChar w:fldCharType="end"/>
            </w:r>
          </w:hyperlink>
        </w:p>
        <w:p w14:paraId="4B0703D9" w14:textId="00B8D8DE" w:rsidR="007E25C6" w:rsidRDefault="007E25C6">
          <w:pPr>
            <w:pStyle w:val="TDC3"/>
            <w:tabs>
              <w:tab w:val="right" w:leader="dot" w:pos="8828"/>
            </w:tabs>
            <w:rPr>
              <w:noProof/>
              <w:kern w:val="2"/>
              <w:lang w:val="es-AR" w:eastAsia="es-AR"/>
              <w14:ligatures w14:val="standardContextual"/>
            </w:rPr>
          </w:pPr>
          <w:hyperlink w:anchor="_Toc240394347" w:history="1">
            <w:r w:rsidRPr="00053968">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_Toc240394347 \h </w:instrText>
            </w:r>
            <w:r>
              <w:rPr>
                <w:noProof/>
                <w:webHidden/>
              </w:rPr>
            </w:r>
            <w:r>
              <w:rPr>
                <w:noProof/>
                <w:webHidden/>
              </w:rPr>
              <w:fldChar w:fldCharType="separate"/>
            </w:r>
            <w:r w:rsidR="00A942F4">
              <w:rPr>
                <w:noProof/>
                <w:webHidden/>
              </w:rPr>
              <w:t>20</w:t>
            </w:r>
            <w:r>
              <w:rPr>
                <w:noProof/>
                <w:webHidden/>
              </w:rPr>
              <w:fldChar w:fldCharType="end"/>
            </w:r>
          </w:hyperlink>
        </w:p>
        <w:p w14:paraId="672B718C" w14:textId="7FCF1A8B" w:rsidR="007E25C6" w:rsidRDefault="007E25C6">
          <w:pPr>
            <w:pStyle w:val="TDC2"/>
            <w:tabs>
              <w:tab w:val="right" w:leader="dot" w:pos="8828"/>
            </w:tabs>
            <w:rPr>
              <w:noProof/>
              <w:kern w:val="2"/>
              <w:lang w:val="es-AR" w:eastAsia="es-AR"/>
              <w14:ligatures w14:val="standardContextual"/>
            </w:rPr>
          </w:pPr>
          <w:hyperlink w:anchor="_Toc240394348" w:history="1">
            <w:r w:rsidRPr="00053968">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_Toc240394348 \h </w:instrText>
            </w:r>
            <w:r>
              <w:rPr>
                <w:noProof/>
                <w:webHidden/>
              </w:rPr>
            </w:r>
            <w:r>
              <w:rPr>
                <w:noProof/>
                <w:webHidden/>
              </w:rPr>
              <w:fldChar w:fldCharType="separate"/>
            </w:r>
            <w:r w:rsidR="00A942F4">
              <w:rPr>
                <w:noProof/>
                <w:webHidden/>
              </w:rPr>
              <w:t>21</w:t>
            </w:r>
            <w:r>
              <w:rPr>
                <w:noProof/>
                <w:webHidden/>
              </w:rPr>
              <w:fldChar w:fldCharType="end"/>
            </w:r>
          </w:hyperlink>
        </w:p>
        <w:p w14:paraId="08B00046" w14:textId="200DA5EB" w:rsidR="007E25C6" w:rsidRDefault="007E25C6">
          <w:pPr>
            <w:pStyle w:val="TDC3"/>
            <w:tabs>
              <w:tab w:val="right" w:leader="dot" w:pos="8828"/>
            </w:tabs>
            <w:rPr>
              <w:noProof/>
              <w:kern w:val="2"/>
              <w:lang w:val="es-AR" w:eastAsia="es-AR"/>
              <w14:ligatures w14:val="standardContextual"/>
            </w:rPr>
          </w:pPr>
          <w:hyperlink w:anchor="_Toc240394349" w:history="1">
            <w:r w:rsidRPr="00053968">
              <w:rPr>
                <w:rStyle w:val="Hipervnculo"/>
                <w:noProof/>
              </w:rPr>
              <w:t>2.2.1 Evolución de los chatbots: de reglas a LLMs</w:t>
            </w:r>
            <w:r>
              <w:rPr>
                <w:noProof/>
                <w:webHidden/>
              </w:rPr>
              <w:tab/>
            </w:r>
            <w:r>
              <w:rPr>
                <w:noProof/>
                <w:webHidden/>
              </w:rPr>
              <w:fldChar w:fldCharType="begin"/>
            </w:r>
            <w:r>
              <w:rPr>
                <w:noProof/>
                <w:webHidden/>
              </w:rPr>
              <w:instrText xml:space="preserve"> PAGEREF _Toc240394349 \h </w:instrText>
            </w:r>
            <w:r>
              <w:rPr>
                <w:noProof/>
                <w:webHidden/>
              </w:rPr>
            </w:r>
            <w:r>
              <w:rPr>
                <w:noProof/>
                <w:webHidden/>
              </w:rPr>
              <w:fldChar w:fldCharType="separate"/>
            </w:r>
            <w:r w:rsidR="00A942F4">
              <w:rPr>
                <w:noProof/>
                <w:webHidden/>
              </w:rPr>
              <w:t>21</w:t>
            </w:r>
            <w:r>
              <w:rPr>
                <w:noProof/>
                <w:webHidden/>
              </w:rPr>
              <w:fldChar w:fldCharType="end"/>
            </w:r>
          </w:hyperlink>
        </w:p>
        <w:p w14:paraId="63072CEF" w14:textId="713D80FA" w:rsidR="007E25C6" w:rsidRDefault="007E25C6">
          <w:pPr>
            <w:pStyle w:val="TDC3"/>
            <w:tabs>
              <w:tab w:val="right" w:leader="dot" w:pos="8828"/>
            </w:tabs>
            <w:rPr>
              <w:noProof/>
              <w:kern w:val="2"/>
              <w:lang w:val="es-AR" w:eastAsia="es-AR"/>
              <w14:ligatures w14:val="standardContextual"/>
            </w:rPr>
          </w:pPr>
          <w:hyperlink w:anchor="_Toc240394350" w:history="1">
            <w:r w:rsidRPr="00053968">
              <w:rPr>
                <w:rStyle w:val="Hipervnculo"/>
                <w:noProof/>
              </w:rPr>
              <w:t>2.2.2 GPT-4o-mini y prompt engineering</w:t>
            </w:r>
            <w:r>
              <w:rPr>
                <w:noProof/>
                <w:webHidden/>
              </w:rPr>
              <w:tab/>
            </w:r>
            <w:r>
              <w:rPr>
                <w:noProof/>
                <w:webHidden/>
              </w:rPr>
              <w:fldChar w:fldCharType="begin"/>
            </w:r>
            <w:r>
              <w:rPr>
                <w:noProof/>
                <w:webHidden/>
              </w:rPr>
              <w:instrText xml:space="preserve"> PAGEREF _Toc240394350 \h </w:instrText>
            </w:r>
            <w:r>
              <w:rPr>
                <w:noProof/>
                <w:webHidden/>
              </w:rPr>
            </w:r>
            <w:r>
              <w:rPr>
                <w:noProof/>
                <w:webHidden/>
              </w:rPr>
              <w:fldChar w:fldCharType="separate"/>
            </w:r>
            <w:r w:rsidR="00A942F4">
              <w:rPr>
                <w:noProof/>
                <w:webHidden/>
              </w:rPr>
              <w:t>21</w:t>
            </w:r>
            <w:r>
              <w:rPr>
                <w:noProof/>
                <w:webHidden/>
              </w:rPr>
              <w:fldChar w:fldCharType="end"/>
            </w:r>
          </w:hyperlink>
        </w:p>
        <w:p w14:paraId="2553ACCF" w14:textId="466705EF" w:rsidR="007E25C6" w:rsidRDefault="007E25C6">
          <w:pPr>
            <w:pStyle w:val="TDC3"/>
            <w:tabs>
              <w:tab w:val="right" w:leader="dot" w:pos="8828"/>
            </w:tabs>
            <w:rPr>
              <w:noProof/>
              <w:kern w:val="2"/>
              <w:lang w:val="es-AR" w:eastAsia="es-AR"/>
              <w14:ligatures w14:val="standardContextual"/>
            </w:rPr>
          </w:pPr>
          <w:hyperlink w:anchor="_Toc240394351" w:history="1">
            <w:r w:rsidRPr="00053968">
              <w:rPr>
                <w:rStyle w:val="Hipervnculo"/>
                <w:noProof/>
              </w:rPr>
              <w:t>2.2.3 Exactitud en clasificación de intents</w:t>
            </w:r>
            <w:r>
              <w:rPr>
                <w:noProof/>
                <w:webHidden/>
              </w:rPr>
              <w:tab/>
            </w:r>
            <w:r>
              <w:rPr>
                <w:noProof/>
                <w:webHidden/>
              </w:rPr>
              <w:fldChar w:fldCharType="begin"/>
            </w:r>
            <w:r>
              <w:rPr>
                <w:noProof/>
                <w:webHidden/>
              </w:rPr>
              <w:instrText xml:space="preserve"> PAGEREF _Toc240394351 \h </w:instrText>
            </w:r>
            <w:r>
              <w:rPr>
                <w:noProof/>
                <w:webHidden/>
              </w:rPr>
            </w:r>
            <w:r>
              <w:rPr>
                <w:noProof/>
                <w:webHidden/>
              </w:rPr>
              <w:fldChar w:fldCharType="separate"/>
            </w:r>
            <w:r w:rsidR="00A942F4">
              <w:rPr>
                <w:noProof/>
                <w:webHidden/>
              </w:rPr>
              <w:t>22</w:t>
            </w:r>
            <w:r>
              <w:rPr>
                <w:noProof/>
                <w:webHidden/>
              </w:rPr>
              <w:fldChar w:fldCharType="end"/>
            </w:r>
          </w:hyperlink>
        </w:p>
        <w:p w14:paraId="16194ED4" w14:textId="480DFEA0" w:rsidR="007E25C6" w:rsidRDefault="007E25C6">
          <w:pPr>
            <w:pStyle w:val="TDC3"/>
            <w:tabs>
              <w:tab w:val="right" w:leader="dot" w:pos="8828"/>
            </w:tabs>
            <w:rPr>
              <w:noProof/>
              <w:kern w:val="2"/>
              <w:lang w:val="es-AR" w:eastAsia="es-AR"/>
              <w14:ligatures w14:val="standardContextual"/>
            </w:rPr>
          </w:pPr>
          <w:hyperlink w:anchor="_Toc240394352" w:history="1">
            <w:r w:rsidRPr="00053968">
              <w:rPr>
                <w:rStyle w:val="Hipervnculo"/>
                <w:noProof/>
              </w:rPr>
              <w:t>2.2.4 Inyección de contexto, generación aumentada por recuperación y alucinación</w:t>
            </w:r>
            <w:r>
              <w:rPr>
                <w:noProof/>
                <w:webHidden/>
              </w:rPr>
              <w:tab/>
            </w:r>
            <w:r>
              <w:rPr>
                <w:noProof/>
                <w:webHidden/>
              </w:rPr>
              <w:fldChar w:fldCharType="begin"/>
            </w:r>
            <w:r>
              <w:rPr>
                <w:noProof/>
                <w:webHidden/>
              </w:rPr>
              <w:instrText xml:space="preserve"> PAGEREF _Toc240394352 \h </w:instrText>
            </w:r>
            <w:r>
              <w:rPr>
                <w:noProof/>
                <w:webHidden/>
              </w:rPr>
            </w:r>
            <w:r>
              <w:rPr>
                <w:noProof/>
                <w:webHidden/>
              </w:rPr>
              <w:fldChar w:fldCharType="separate"/>
            </w:r>
            <w:r w:rsidR="00A942F4">
              <w:rPr>
                <w:noProof/>
                <w:webHidden/>
              </w:rPr>
              <w:t>22</w:t>
            </w:r>
            <w:r>
              <w:rPr>
                <w:noProof/>
                <w:webHidden/>
              </w:rPr>
              <w:fldChar w:fldCharType="end"/>
            </w:r>
          </w:hyperlink>
        </w:p>
        <w:p w14:paraId="63F1D562" w14:textId="57CBB163" w:rsidR="007E25C6" w:rsidRDefault="007E25C6">
          <w:pPr>
            <w:pStyle w:val="TDC3"/>
            <w:tabs>
              <w:tab w:val="right" w:leader="dot" w:pos="8828"/>
            </w:tabs>
            <w:rPr>
              <w:noProof/>
              <w:kern w:val="2"/>
              <w:lang w:val="es-AR" w:eastAsia="es-AR"/>
              <w14:ligatures w14:val="standardContextual"/>
            </w:rPr>
          </w:pPr>
          <w:hyperlink w:anchor="_Toc240394353" w:history="1">
            <w:r w:rsidRPr="00053968">
              <w:rPr>
                <w:rStyle w:val="Hipervnculo"/>
                <w:noProof/>
              </w:rPr>
              <w:t>2.2.5 Evaluación de texto generado, no determinismo y acuerdo entre evaluadores</w:t>
            </w:r>
            <w:r>
              <w:rPr>
                <w:noProof/>
                <w:webHidden/>
              </w:rPr>
              <w:tab/>
            </w:r>
            <w:r>
              <w:rPr>
                <w:noProof/>
                <w:webHidden/>
              </w:rPr>
              <w:fldChar w:fldCharType="begin"/>
            </w:r>
            <w:r>
              <w:rPr>
                <w:noProof/>
                <w:webHidden/>
              </w:rPr>
              <w:instrText xml:space="preserve"> PAGEREF _Toc240394353 \h </w:instrText>
            </w:r>
            <w:r>
              <w:rPr>
                <w:noProof/>
                <w:webHidden/>
              </w:rPr>
            </w:r>
            <w:r>
              <w:rPr>
                <w:noProof/>
                <w:webHidden/>
              </w:rPr>
              <w:fldChar w:fldCharType="separate"/>
            </w:r>
            <w:r w:rsidR="00A942F4">
              <w:rPr>
                <w:noProof/>
                <w:webHidden/>
              </w:rPr>
              <w:t>23</w:t>
            </w:r>
            <w:r>
              <w:rPr>
                <w:noProof/>
                <w:webHidden/>
              </w:rPr>
              <w:fldChar w:fldCharType="end"/>
            </w:r>
          </w:hyperlink>
        </w:p>
        <w:p w14:paraId="4F93FD8C" w14:textId="6E98CA79" w:rsidR="007E25C6" w:rsidRDefault="007E25C6">
          <w:pPr>
            <w:pStyle w:val="TDC2"/>
            <w:tabs>
              <w:tab w:val="right" w:leader="dot" w:pos="8828"/>
            </w:tabs>
            <w:rPr>
              <w:noProof/>
              <w:kern w:val="2"/>
              <w:lang w:val="es-AR" w:eastAsia="es-AR"/>
              <w14:ligatures w14:val="standardContextual"/>
            </w:rPr>
          </w:pPr>
          <w:hyperlink w:anchor="_Toc240394354" w:history="1">
            <w:r w:rsidRPr="00053968">
              <w:rPr>
                <w:rStyle w:val="Hipervnculo"/>
                <w:noProof/>
              </w:rPr>
              <w:t>2.3 Comunicación multicanal en e-commerce</w:t>
            </w:r>
            <w:r>
              <w:rPr>
                <w:noProof/>
                <w:webHidden/>
              </w:rPr>
              <w:tab/>
            </w:r>
            <w:r>
              <w:rPr>
                <w:noProof/>
                <w:webHidden/>
              </w:rPr>
              <w:fldChar w:fldCharType="begin"/>
            </w:r>
            <w:r>
              <w:rPr>
                <w:noProof/>
                <w:webHidden/>
              </w:rPr>
              <w:instrText xml:space="preserve"> PAGEREF _Toc240394354 \h </w:instrText>
            </w:r>
            <w:r>
              <w:rPr>
                <w:noProof/>
                <w:webHidden/>
              </w:rPr>
            </w:r>
            <w:r>
              <w:rPr>
                <w:noProof/>
                <w:webHidden/>
              </w:rPr>
              <w:fldChar w:fldCharType="separate"/>
            </w:r>
            <w:r w:rsidR="00A942F4">
              <w:rPr>
                <w:noProof/>
                <w:webHidden/>
              </w:rPr>
              <w:t>24</w:t>
            </w:r>
            <w:r>
              <w:rPr>
                <w:noProof/>
                <w:webHidden/>
              </w:rPr>
              <w:fldChar w:fldCharType="end"/>
            </w:r>
          </w:hyperlink>
        </w:p>
        <w:p w14:paraId="7B72C1BE" w14:textId="6B2B45CC" w:rsidR="007E25C6" w:rsidRDefault="007E25C6">
          <w:pPr>
            <w:pStyle w:val="TDC3"/>
            <w:tabs>
              <w:tab w:val="right" w:leader="dot" w:pos="8828"/>
            </w:tabs>
            <w:rPr>
              <w:noProof/>
              <w:kern w:val="2"/>
              <w:lang w:val="es-AR" w:eastAsia="es-AR"/>
              <w14:ligatures w14:val="standardContextual"/>
            </w:rPr>
          </w:pPr>
          <w:hyperlink w:anchor="_Toc240394355" w:history="1">
            <w:r w:rsidRPr="00053968">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_Toc240394355 \h </w:instrText>
            </w:r>
            <w:r>
              <w:rPr>
                <w:noProof/>
                <w:webHidden/>
              </w:rPr>
            </w:r>
            <w:r>
              <w:rPr>
                <w:noProof/>
                <w:webHidden/>
              </w:rPr>
              <w:fldChar w:fldCharType="separate"/>
            </w:r>
            <w:r w:rsidR="00A942F4">
              <w:rPr>
                <w:noProof/>
                <w:webHidden/>
              </w:rPr>
              <w:t>24</w:t>
            </w:r>
            <w:r>
              <w:rPr>
                <w:noProof/>
                <w:webHidden/>
              </w:rPr>
              <w:fldChar w:fldCharType="end"/>
            </w:r>
          </w:hyperlink>
        </w:p>
        <w:p w14:paraId="7C7F86B6" w14:textId="01F657A9" w:rsidR="007E25C6" w:rsidRDefault="007E25C6">
          <w:pPr>
            <w:pStyle w:val="TDC3"/>
            <w:tabs>
              <w:tab w:val="right" w:leader="dot" w:pos="8828"/>
            </w:tabs>
            <w:rPr>
              <w:noProof/>
              <w:kern w:val="2"/>
              <w:lang w:val="es-AR" w:eastAsia="es-AR"/>
              <w14:ligatures w14:val="standardContextual"/>
            </w:rPr>
          </w:pPr>
          <w:hyperlink w:anchor="_Toc240394356" w:history="1">
            <w:r w:rsidRPr="00053968">
              <w:rPr>
                <w:rStyle w:val="Hipervnculo"/>
                <w:noProof/>
              </w:rPr>
              <w:t>2.3.2 TMR y capacidad de respuesta</w:t>
            </w:r>
            <w:r>
              <w:rPr>
                <w:noProof/>
                <w:webHidden/>
              </w:rPr>
              <w:tab/>
            </w:r>
            <w:r>
              <w:rPr>
                <w:noProof/>
                <w:webHidden/>
              </w:rPr>
              <w:fldChar w:fldCharType="begin"/>
            </w:r>
            <w:r>
              <w:rPr>
                <w:noProof/>
                <w:webHidden/>
              </w:rPr>
              <w:instrText xml:space="preserve"> PAGEREF _Toc240394356 \h </w:instrText>
            </w:r>
            <w:r>
              <w:rPr>
                <w:noProof/>
                <w:webHidden/>
              </w:rPr>
            </w:r>
            <w:r>
              <w:rPr>
                <w:noProof/>
                <w:webHidden/>
              </w:rPr>
              <w:fldChar w:fldCharType="separate"/>
            </w:r>
            <w:r w:rsidR="00A942F4">
              <w:rPr>
                <w:noProof/>
                <w:webHidden/>
              </w:rPr>
              <w:t>24</w:t>
            </w:r>
            <w:r>
              <w:rPr>
                <w:noProof/>
                <w:webHidden/>
              </w:rPr>
              <w:fldChar w:fldCharType="end"/>
            </w:r>
          </w:hyperlink>
        </w:p>
        <w:p w14:paraId="435FFB83" w14:textId="6E81F9F1" w:rsidR="007E25C6" w:rsidRDefault="007E25C6">
          <w:pPr>
            <w:pStyle w:val="TDC2"/>
            <w:tabs>
              <w:tab w:val="right" w:leader="dot" w:pos="8828"/>
            </w:tabs>
            <w:rPr>
              <w:noProof/>
              <w:kern w:val="2"/>
              <w:lang w:val="es-AR" w:eastAsia="es-AR"/>
              <w14:ligatures w14:val="standardContextual"/>
            </w:rPr>
          </w:pPr>
          <w:hyperlink w:anchor="_Toc240394357" w:history="1">
            <w:r w:rsidRPr="00053968">
              <w:rPr>
                <w:rStyle w:val="Hipervnculo"/>
                <w:noProof/>
              </w:rPr>
              <w:t>2.4 Estado del arte</w:t>
            </w:r>
            <w:r>
              <w:rPr>
                <w:noProof/>
                <w:webHidden/>
              </w:rPr>
              <w:tab/>
            </w:r>
            <w:r>
              <w:rPr>
                <w:noProof/>
                <w:webHidden/>
              </w:rPr>
              <w:fldChar w:fldCharType="begin"/>
            </w:r>
            <w:r>
              <w:rPr>
                <w:noProof/>
                <w:webHidden/>
              </w:rPr>
              <w:instrText xml:space="preserve"> PAGEREF _Toc240394357 \h </w:instrText>
            </w:r>
            <w:r>
              <w:rPr>
                <w:noProof/>
                <w:webHidden/>
              </w:rPr>
            </w:r>
            <w:r>
              <w:rPr>
                <w:noProof/>
                <w:webHidden/>
              </w:rPr>
              <w:fldChar w:fldCharType="separate"/>
            </w:r>
            <w:r w:rsidR="00A942F4">
              <w:rPr>
                <w:noProof/>
                <w:webHidden/>
              </w:rPr>
              <w:t>25</w:t>
            </w:r>
            <w:r>
              <w:rPr>
                <w:noProof/>
                <w:webHidden/>
              </w:rPr>
              <w:fldChar w:fldCharType="end"/>
            </w:r>
          </w:hyperlink>
        </w:p>
        <w:p w14:paraId="5440B31F" w14:textId="450E74FF" w:rsidR="007E25C6" w:rsidRDefault="007E25C6">
          <w:pPr>
            <w:pStyle w:val="TDC3"/>
            <w:tabs>
              <w:tab w:val="right" w:leader="dot" w:pos="8828"/>
            </w:tabs>
            <w:rPr>
              <w:noProof/>
              <w:kern w:val="2"/>
              <w:lang w:val="es-AR" w:eastAsia="es-AR"/>
              <w14:ligatures w14:val="standardContextual"/>
            </w:rPr>
          </w:pPr>
          <w:hyperlink w:anchor="_Toc240394358" w:history="1">
            <w:r w:rsidRPr="00053968">
              <w:rPr>
                <w:rStyle w:val="Hipervnculo"/>
                <w:noProof/>
              </w:rPr>
              <w:t>2.4.1 Chatbots en la atención al cliente de comercio electrónico</w:t>
            </w:r>
            <w:r>
              <w:rPr>
                <w:noProof/>
                <w:webHidden/>
              </w:rPr>
              <w:tab/>
            </w:r>
            <w:r>
              <w:rPr>
                <w:noProof/>
                <w:webHidden/>
              </w:rPr>
              <w:fldChar w:fldCharType="begin"/>
            </w:r>
            <w:r>
              <w:rPr>
                <w:noProof/>
                <w:webHidden/>
              </w:rPr>
              <w:instrText xml:space="preserve"> PAGEREF _Toc240394358 \h </w:instrText>
            </w:r>
            <w:r>
              <w:rPr>
                <w:noProof/>
                <w:webHidden/>
              </w:rPr>
            </w:r>
            <w:r>
              <w:rPr>
                <w:noProof/>
                <w:webHidden/>
              </w:rPr>
              <w:fldChar w:fldCharType="separate"/>
            </w:r>
            <w:r w:rsidR="00A942F4">
              <w:rPr>
                <w:noProof/>
                <w:webHidden/>
              </w:rPr>
              <w:t>25</w:t>
            </w:r>
            <w:r>
              <w:rPr>
                <w:noProof/>
                <w:webHidden/>
              </w:rPr>
              <w:fldChar w:fldCharType="end"/>
            </w:r>
          </w:hyperlink>
        </w:p>
        <w:p w14:paraId="512480A1" w14:textId="023110AD" w:rsidR="007E25C6" w:rsidRDefault="007E25C6">
          <w:pPr>
            <w:pStyle w:val="TDC3"/>
            <w:tabs>
              <w:tab w:val="right" w:leader="dot" w:pos="8828"/>
            </w:tabs>
            <w:rPr>
              <w:noProof/>
              <w:kern w:val="2"/>
              <w:lang w:val="es-AR" w:eastAsia="es-AR"/>
              <w14:ligatures w14:val="standardContextual"/>
            </w:rPr>
          </w:pPr>
          <w:hyperlink w:anchor="_Toc240394359" w:history="1">
            <w:r w:rsidRPr="00053968">
              <w:rPr>
                <w:rStyle w:val="Hipervnculo"/>
                <w:noProof/>
              </w:rPr>
              <w:t>2.4.2 Clasificación de intenciones con modelos de lenguaje</w:t>
            </w:r>
            <w:r>
              <w:rPr>
                <w:noProof/>
                <w:webHidden/>
              </w:rPr>
              <w:tab/>
            </w:r>
            <w:r>
              <w:rPr>
                <w:noProof/>
                <w:webHidden/>
              </w:rPr>
              <w:fldChar w:fldCharType="begin"/>
            </w:r>
            <w:r>
              <w:rPr>
                <w:noProof/>
                <w:webHidden/>
              </w:rPr>
              <w:instrText xml:space="preserve"> PAGEREF _Toc240394359 \h </w:instrText>
            </w:r>
            <w:r>
              <w:rPr>
                <w:noProof/>
                <w:webHidden/>
              </w:rPr>
            </w:r>
            <w:r>
              <w:rPr>
                <w:noProof/>
                <w:webHidden/>
              </w:rPr>
              <w:fldChar w:fldCharType="separate"/>
            </w:r>
            <w:r w:rsidR="00A942F4">
              <w:rPr>
                <w:noProof/>
                <w:webHidden/>
              </w:rPr>
              <w:t>26</w:t>
            </w:r>
            <w:r>
              <w:rPr>
                <w:noProof/>
                <w:webHidden/>
              </w:rPr>
              <w:fldChar w:fldCharType="end"/>
            </w:r>
          </w:hyperlink>
        </w:p>
        <w:p w14:paraId="00678E90" w14:textId="14C6D6E0" w:rsidR="007E25C6" w:rsidRDefault="007E25C6">
          <w:pPr>
            <w:pStyle w:val="TDC3"/>
            <w:tabs>
              <w:tab w:val="right" w:leader="dot" w:pos="8828"/>
            </w:tabs>
            <w:rPr>
              <w:noProof/>
              <w:kern w:val="2"/>
              <w:lang w:val="es-AR" w:eastAsia="es-AR"/>
              <w14:ligatures w14:val="standardContextual"/>
            </w:rPr>
          </w:pPr>
          <w:hyperlink w:anchor="_Toc240394360" w:history="1">
            <w:r w:rsidRPr="00053968">
              <w:rPr>
                <w:rStyle w:val="Hipervnculo"/>
                <w:noProof/>
              </w:rPr>
              <w:t>2.4.3 Anclaje en bases de conocimiento y alucinación</w:t>
            </w:r>
            <w:r>
              <w:rPr>
                <w:noProof/>
                <w:webHidden/>
              </w:rPr>
              <w:tab/>
            </w:r>
            <w:r>
              <w:rPr>
                <w:noProof/>
                <w:webHidden/>
              </w:rPr>
              <w:fldChar w:fldCharType="begin"/>
            </w:r>
            <w:r>
              <w:rPr>
                <w:noProof/>
                <w:webHidden/>
              </w:rPr>
              <w:instrText xml:space="preserve"> PAGEREF _Toc240394360 \h </w:instrText>
            </w:r>
            <w:r>
              <w:rPr>
                <w:noProof/>
                <w:webHidden/>
              </w:rPr>
            </w:r>
            <w:r>
              <w:rPr>
                <w:noProof/>
                <w:webHidden/>
              </w:rPr>
              <w:fldChar w:fldCharType="separate"/>
            </w:r>
            <w:r w:rsidR="00A942F4">
              <w:rPr>
                <w:noProof/>
                <w:webHidden/>
              </w:rPr>
              <w:t>27</w:t>
            </w:r>
            <w:r>
              <w:rPr>
                <w:noProof/>
                <w:webHidden/>
              </w:rPr>
              <w:fldChar w:fldCharType="end"/>
            </w:r>
          </w:hyperlink>
        </w:p>
        <w:p w14:paraId="1FD4D746" w14:textId="1DE8859D" w:rsidR="007E25C6" w:rsidRDefault="007E25C6">
          <w:pPr>
            <w:pStyle w:val="TDC3"/>
            <w:tabs>
              <w:tab w:val="right" w:leader="dot" w:pos="8828"/>
            </w:tabs>
            <w:rPr>
              <w:noProof/>
              <w:kern w:val="2"/>
              <w:lang w:val="es-AR" w:eastAsia="es-AR"/>
              <w14:ligatures w14:val="standardContextual"/>
            </w:rPr>
          </w:pPr>
          <w:hyperlink w:anchor="_Toc240394361" w:history="1">
            <w:r w:rsidRPr="00053968">
              <w:rPr>
                <w:rStyle w:val="Hipervnculo"/>
                <w:noProof/>
              </w:rPr>
              <w:t>2.4.4 Automatización de procesos en pequeñas y medianas empresas</w:t>
            </w:r>
            <w:r>
              <w:rPr>
                <w:noProof/>
                <w:webHidden/>
              </w:rPr>
              <w:tab/>
            </w:r>
            <w:r>
              <w:rPr>
                <w:noProof/>
                <w:webHidden/>
              </w:rPr>
              <w:fldChar w:fldCharType="begin"/>
            </w:r>
            <w:r>
              <w:rPr>
                <w:noProof/>
                <w:webHidden/>
              </w:rPr>
              <w:instrText xml:space="preserve"> PAGEREF _Toc240394361 \h </w:instrText>
            </w:r>
            <w:r>
              <w:rPr>
                <w:noProof/>
                <w:webHidden/>
              </w:rPr>
            </w:r>
            <w:r>
              <w:rPr>
                <w:noProof/>
                <w:webHidden/>
              </w:rPr>
              <w:fldChar w:fldCharType="separate"/>
            </w:r>
            <w:r w:rsidR="00A942F4">
              <w:rPr>
                <w:noProof/>
                <w:webHidden/>
              </w:rPr>
              <w:t>27</w:t>
            </w:r>
            <w:r>
              <w:rPr>
                <w:noProof/>
                <w:webHidden/>
              </w:rPr>
              <w:fldChar w:fldCharType="end"/>
            </w:r>
          </w:hyperlink>
        </w:p>
        <w:p w14:paraId="43534B4F" w14:textId="39FFE2BE" w:rsidR="007E25C6" w:rsidRDefault="007E25C6">
          <w:pPr>
            <w:pStyle w:val="TDC3"/>
            <w:tabs>
              <w:tab w:val="right" w:leader="dot" w:pos="8828"/>
            </w:tabs>
            <w:rPr>
              <w:noProof/>
              <w:kern w:val="2"/>
              <w:lang w:val="es-AR" w:eastAsia="es-AR"/>
              <w14:ligatures w14:val="standardContextual"/>
            </w:rPr>
          </w:pPr>
          <w:hyperlink w:anchor="_Toc240394362" w:history="1">
            <w:r w:rsidRPr="00053968">
              <w:rPr>
                <w:rStyle w:val="Hipervnculo"/>
                <w:noProof/>
              </w:rPr>
              <w:t>2.4.5 Antecedentes latinoamericanos y del caso argentino</w:t>
            </w:r>
            <w:r>
              <w:rPr>
                <w:noProof/>
                <w:webHidden/>
              </w:rPr>
              <w:tab/>
            </w:r>
            <w:r>
              <w:rPr>
                <w:noProof/>
                <w:webHidden/>
              </w:rPr>
              <w:fldChar w:fldCharType="begin"/>
            </w:r>
            <w:r>
              <w:rPr>
                <w:noProof/>
                <w:webHidden/>
              </w:rPr>
              <w:instrText xml:space="preserve"> PAGEREF _Toc240394362 \h </w:instrText>
            </w:r>
            <w:r>
              <w:rPr>
                <w:noProof/>
                <w:webHidden/>
              </w:rPr>
            </w:r>
            <w:r>
              <w:rPr>
                <w:noProof/>
                <w:webHidden/>
              </w:rPr>
              <w:fldChar w:fldCharType="separate"/>
            </w:r>
            <w:r w:rsidR="00A942F4">
              <w:rPr>
                <w:noProof/>
                <w:webHidden/>
              </w:rPr>
              <w:t>28</w:t>
            </w:r>
            <w:r>
              <w:rPr>
                <w:noProof/>
                <w:webHidden/>
              </w:rPr>
              <w:fldChar w:fldCharType="end"/>
            </w:r>
          </w:hyperlink>
        </w:p>
        <w:p w14:paraId="6D7CE45F" w14:textId="2DB4A53C" w:rsidR="007E25C6" w:rsidRDefault="007E25C6">
          <w:pPr>
            <w:pStyle w:val="TDC3"/>
            <w:tabs>
              <w:tab w:val="right" w:leader="dot" w:pos="8828"/>
            </w:tabs>
            <w:rPr>
              <w:noProof/>
              <w:kern w:val="2"/>
              <w:lang w:val="es-AR" w:eastAsia="es-AR"/>
              <w14:ligatures w14:val="standardContextual"/>
            </w:rPr>
          </w:pPr>
          <w:hyperlink w:anchor="_Toc240394363" w:history="1">
            <w:r w:rsidRPr="00053968">
              <w:rPr>
                <w:rStyle w:val="Hipervnculo"/>
                <w:noProof/>
              </w:rPr>
              <w:t>2.4.6 Contribución de este trabajo</w:t>
            </w:r>
            <w:r>
              <w:rPr>
                <w:noProof/>
                <w:webHidden/>
              </w:rPr>
              <w:tab/>
            </w:r>
            <w:r>
              <w:rPr>
                <w:noProof/>
                <w:webHidden/>
              </w:rPr>
              <w:fldChar w:fldCharType="begin"/>
            </w:r>
            <w:r>
              <w:rPr>
                <w:noProof/>
                <w:webHidden/>
              </w:rPr>
              <w:instrText xml:space="preserve"> PAGEREF _Toc240394363 \h </w:instrText>
            </w:r>
            <w:r>
              <w:rPr>
                <w:noProof/>
                <w:webHidden/>
              </w:rPr>
            </w:r>
            <w:r>
              <w:rPr>
                <w:noProof/>
                <w:webHidden/>
              </w:rPr>
              <w:fldChar w:fldCharType="separate"/>
            </w:r>
            <w:r w:rsidR="00A942F4">
              <w:rPr>
                <w:noProof/>
                <w:webHidden/>
              </w:rPr>
              <w:t>29</w:t>
            </w:r>
            <w:r>
              <w:rPr>
                <w:noProof/>
                <w:webHidden/>
              </w:rPr>
              <w:fldChar w:fldCharType="end"/>
            </w:r>
          </w:hyperlink>
        </w:p>
        <w:p w14:paraId="6B520612" w14:textId="08354E77" w:rsidR="007E25C6" w:rsidRDefault="007E25C6">
          <w:pPr>
            <w:pStyle w:val="TDC2"/>
            <w:tabs>
              <w:tab w:val="right" w:leader="dot" w:pos="8828"/>
            </w:tabs>
            <w:rPr>
              <w:noProof/>
              <w:kern w:val="2"/>
              <w:lang w:val="es-AR" w:eastAsia="es-AR"/>
              <w14:ligatures w14:val="standardContextual"/>
            </w:rPr>
          </w:pPr>
          <w:hyperlink w:anchor="_Toc240394364" w:history="1">
            <w:r w:rsidRPr="00053968">
              <w:rPr>
                <w:rStyle w:val="Hipervnculo"/>
                <w:noProof/>
              </w:rPr>
              <w:t>2.5 Tratamiento de datos personales y marco legal aplicable</w:t>
            </w:r>
            <w:r>
              <w:rPr>
                <w:noProof/>
                <w:webHidden/>
              </w:rPr>
              <w:tab/>
            </w:r>
            <w:r>
              <w:rPr>
                <w:noProof/>
                <w:webHidden/>
              </w:rPr>
              <w:fldChar w:fldCharType="begin"/>
            </w:r>
            <w:r>
              <w:rPr>
                <w:noProof/>
                <w:webHidden/>
              </w:rPr>
              <w:instrText xml:space="preserve"> PAGEREF _Toc240394364 \h </w:instrText>
            </w:r>
            <w:r>
              <w:rPr>
                <w:noProof/>
                <w:webHidden/>
              </w:rPr>
            </w:r>
            <w:r>
              <w:rPr>
                <w:noProof/>
                <w:webHidden/>
              </w:rPr>
              <w:fldChar w:fldCharType="separate"/>
            </w:r>
            <w:r w:rsidR="00A942F4">
              <w:rPr>
                <w:noProof/>
                <w:webHidden/>
              </w:rPr>
              <w:t>31</w:t>
            </w:r>
            <w:r>
              <w:rPr>
                <w:noProof/>
                <w:webHidden/>
              </w:rPr>
              <w:fldChar w:fldCharType="end"/>
            </w:r>
          </w:hyperlink>
        </w:p>
        <w:p w14:paraId="44BFE097" w14:textId="7B10A0BC" w:rsidR="007E25C6" w:rsidRDefault="007E25C6">
          <w:pPr>
            <w:pStyle w:val="TDC1"/>
            <w:tabs>
              <w:tab w:val="right" w:leader="dot" w:pos="8828"/>
            </w:tabs>
            <w:rPr>
              <w:noProof/>
              <w:kern w:val="2"/>
              <w:lang w:val="es-AR" w:eastAsia="es-AR"/>
              <w14:ligatures w14:val="standardContextual"/>
            </w:rPr>
          </w:pPr>
          <w:hyperlink w:anchor="_Toc240394365" w:history="1">
            <w:r w:rsidRPr="00053968">
              <w:rPr>
                <w:rStyle w:val="Hipervnculo"/>
                <w:noProof/>
              </w:rPr>
              <w:t>CAPÍTULO 3: MARCO METODOLÓGICO</w:t>
            </w:r>
            <w:r>
              <w:rPr>
                <w:noProof/>
                <w:webHidden/>
              </w:rPr>
              <w:tab/>
            </w:r>
            <w:r>
              <w:rPr>
                <w:noProof/>
                <w:webHidden/>
              </w:rPr>
              <w:fldChar w:fldCharType="begin"/>
            </w:r>
            <w:r>
              <w:rPr>
                <w:noProof/>
                <w:webHidden/>
              </w:rPr>
              <w:instrText xml:space="preserve"> PAGEREF _Toc240394365 \h </w:instrText>
            </w:r>
            <w:r>
              <w:rPr>
                <w:noProof/>
                <w:webHidden/>
              </w:rPr>
            </w:r>
            <w:r>
              <w:rPr>
                <w:noProof/>
                <w:webHidden/>
              </w:rPr>
              <w:fldChar w:fldCharType="separate"/>
            </w:r>
            <w:r w:rsidR="00A942F4">
              <w:rPr>
                <w:noProof/>
                <w:webHidden/>
              </w:rPr>
              <w:t>34</w:t>
            </w:r>
            <w:r>
              <w:rPr>
                <w:noProof/>
                <w:webHidden/>
              </w:rPr>
              <w:fldChar w:fldCharType="end"/>
            </w:r>
          </w:hyperlink>
        </w:p>
        <w:p w14:paraId="1017EB08" w14:textId="5A327C3F" w:rsidR="007E25C6" w:rsidRDefault="007E25C6">
          <w:pPr>
            <w:pStyle w:val="TDC2"/>
            <w:tabs>
              <w:tab w:val="right" w:leader="dot" w:pos="8828"/>
            </w:tabs>
            <w:rPr>
              <w:noProof/>
              <w:kern w:val="2"/>
              <w:lang w:val="es-AR" w:eastAsia="es-AR"/>
              <w14:ligatures w14:val="standardContextual"/>
            </w:rPr>
          </w:pPr>
          <w:hyperlink w:anchor="_Toc240394366" w:history="1">
            <w:r w:rsidRPr="00053968">
              <w:rPr>
                <w:rStyle w:val="Hipervnculo"/>
                <w:noProof/>
              </w:rPr>
              <w:t>3.1 Tipo de investigación</w:t>
            </w:r>
            <w:r>
              <w:rPr>
                <w:noProof/>
                <w:webHidden/>
              </w:rPr>
              <w:tab/>
            </w:r>
            <w:r>
              <w:rPr>
                <w:noProof/>
                <w:webHidden/>
              </w:rPr>
              <w:fldChar w:fldCharType="begin"/>
            </w:r>
            <w:r>
              <w:rPr>
                <w:noProof/>
                <w:webHidden/>
              </w:rPr>
              <w:instrText xml:space="preserve"> PAGEREF _Toc240394366 \h </w:instrText>
            </w:r>
            <w:r>
              <w:rPr>
                <w:noProof/>
                <w:webHidden/>
              </w:rPr>
            </w:r>
            <w:r>
              <w:rPr>
                <w:noProof/>
                <w:webHidden/>
              </w:rPr>
              <w:fldChar w:fldCharType="separate"/>
            </w:r>
            <w:r w:rsidR="00A942F4">
              <w:rPr>
                <w:noProof/>
                <w:webHidden/>
              </w:rPr>
              <w:t>34</w:t>
            </w:r>
            <w:r>
              <w:rPr>
                <w:noProof/>
                <w:webHidden/>
              </w:rPr>
              <w:fldChar w:fldCharType="end"/>
            </w:r>
          </w:hyperlink>
        </w:p>
        <w:p w14:paraId="00A05426" w14:textId="5F32EF4C" w:rsidR="007E25C6" w:rsidRDefault="007E25C6">
          <w:pPr>
            <w:pStyle w:val="TDC2"/>
            <w:tabs>
              <w:tab w:val="right" w:leader="dot" w:pos="8828"/>
            </w:tabs>
            <w:rPr>
              <w:noProof/>
              <w:kern w:val="2"/>
              <w:lang w:val="es-AR" w:eastAsia="es-AR"/>
              <w14:ligatures w14:val="standardContextual"/>
            </w:rPr>
          </w:pPr>
          <w:hyperlink w:anchor="_Toc240394367" w:history="1">
            <w:r w:rsidRPr="00053968">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_Toc240394367 \h </w:instrText>
            </w:r>
            <w:r>
              <w:rPr>
                <w:noProof/>
                <w:webHidden/>
              </w:rPr>
            </w:r>
            <w:r>
              <w:rPr>
                <w:noProof/>
                <w:webHidden/>
              </w:rPr>
              <w:fldChar w:fldCharType="separate"/>
            </w:r>
            <w:r w:rsidR="00A942F4">
              <w:rPr>
                <w:noProof/>
                <w:webHidden/>
              </w:rPr>
              <w:t>34</w:t>
            </w:r>
            <w:r>
              <w:rPr>
                <w:noProof/>
                <w:webHidden/>
              </w:rPr>
              <w:fldChar w:fldCharType="end"/>
            </w:r>
          </w:hyperlink>
        </w:p>
        <w:p w14:paraId="21C8D8CC" w14:textId="39089F51" w:rsidR="007E25C6" w:rsidRDefault="007E25C6">
          <w:pPr>
            <w:pStyle w:val="TDC2"/>
            <w:tabs>
              <w:tab w:val="right" w:leader="dot" w:pos="8828"/>
            </w:tabs>
            <w:rPr>
              <w:noProof/>
              <w:kern w:val="2"/>
              <w:lang w:val="es-AR" w:eastAsia="es-AR"/>
              <w14:ligatures w14:val="standardContextual"/>
            </w:rPr>
          </w:pPr>
          <w:hyperlink w:anchor="_Toc240394368" w:history="1">
            <w:r w:rsidRPr="00053968">
              <w:rPr>
                <w:rStyle w:val="Hipervnculo"/>
                <w:noProof/>
              </w:rPr>
              <w:t>3.3 Metodología de desarrollo</w:t>
            </w:r>
            <w:r>
              <w:rPr>
                <w:noProof/>
                <w:webHidden/>
              </w:rPr>
              <w:tab/>
            </w:r>
            <w:r>
              <w:rPr>
                <w:noProof/>
                <w:webHidden/>
              </w:rPr>
              <w:fldChar w:fldCharType="begin"/>
            </w:r>
            <w:r>
              <w:rPr>
                <w:noProof/>
                <w:webHidden/>
              </w:rPr>
              <w:instrText xml:space="preserve"> PAGEREF _Toc240394368 \h </w:instrText>
            </w:r>
            <w:r>
              <w:rPr>
                <w:noProof/>
                <w:webHidden/>
              </w:rPr>
            </w:r>
            <w:r>
              <w:rPr>
                <w:noProof/>
                <w:webHidden/>
              </w:rPr>
              <w:fldChar w:fldCharType="separate"/>
            </w:r>
            <w:r w:rsidR="00A942F4">
              <w:rPr>
                <w:noProof/>
                <w:webHidden/>
              </w:rPr>
              <w:t>35</w:t>
            </w:r>
            <w:r>
              <w:rPr>
                <w:noProof/>
                <w:webHidden/>
              </w:rPr>
              <w:fldChar w:fldCharType="end"/>
            </w:r>
          </w:hyperlink>
        </w:p>
        <w:p w14:paraId="3131DD48" w14:textId="6EA46517" w:rsidR="007E25C6" w:rsidRDefault="007E25C6">
          <w:pPr>
            <w:pStyle w:val="TDC2"/>
            <w:tabs>
              <w:tab w:val="right" w:leader="dot" w:pos="8828"/>
            </w:tabs>
            <w:rPr>
              <w:noProof/>
              <w:kern w:val="2"/>
              <w:lang w:val="es-AR" w:eastAsia="es-AR"/>
              <w14:ligatures w14:val="standardContextual"/>
            </w:rPr>
          </w:pPr>
          <w:hyperlink w:anchor="_Toc240394369" w:history="1">
            <w:r w:rsidRPr="00053968">
              <w:rPr>
                <w:rStyle w:val="Hipervnculo"/>
                <w:noProof/>
              </w:rPr>
              <w:t>3.4 Herramientas y tecnologías</w:t>
            </w:r>
            <w:r>
              <w:rPr>
                <w:noProof/>
                <w:webHidden/>
              </w:rPr>
              <w:tab/>
            </w:r>
            <w:r>
              <w:rPr>
                <w:noProof/>
                <w:webHidden/>
              </w:rPr>
              <w:fldChar w:fldCharType="begin"/>
            </w:r>
            <w:r>
              <w:rPr>
                <w:noProof/>
                <w:webHidden/>
              </w:rPr>
              <w:instrText xml:space="preserve"> PAGEREF _Toc240394369 \h </w:instrText>
            </w:r>
            <w:r>
              <w:rPr>
                <w:noProof/>
                <w:webHidden/>
              </w:rPr>
            </w:r>
            <w:r>
              <w:rPr>
                <w:noProof/>
                <w:webHidden/>
              </w:rPr>
              <w:fldChar w:fldCharType="separate"/>
            </w:r>
            <w:r w:rsidR="00A942F4">
              <w:rPr>
                <w:noProof/>
                <w:webHidden/>
              </w:rPr>
              <w:t>36</w:t>
            </w:r>
            <w:r>
              <w:rPr>
                <w:noProof/>
                <w:webHidden/>
              </w:rPr>
              <w:fldChar w:fldCharType="end"/>
            </w:r>
          </w:hyperlink>
        </w:p>
        <w:p w14:paraId="6102E9F6" w14:textId="755388AB" w:rsidR="007E25C6" w:rsidRDefault="007E25C6">
          <w:pPr>
            <w:pStyle w:val="TDC3"/>
            <w:tabs>
              <w:tab w:val="right" w:leader="dot" w:pos="8828"/>
            </w:tabs>
            <w:rPr>
              <w:noProof/>
              <w:kern w:val="2"/>
              <w:lang w:val="es-AR" w:eastAsia="es-AR"/>
              <w14:ligatures w14:val="standardContextual"/>
            </w:rPr>
          </w:pPr>
          <w:hyperlink w:anchor="_Toc240394370" w:history="1">
            <w:r w:rsidRPr="00053968">
              <w:rPr>
                <w:rStyle w:val="Hipervnculo"/>
                <w:noProof/>
              </w:rPr>
              <w:t>3.4.1 Contenedores Docker y reproducibilidad</w:t>
            </w:r>
            <w:r>
              <w:rPr>
                <w:noProof/>
                <w:webHidden/>
              </w:rPr>
              <w:tab/>
            </w:r>
            <w:r>
              <w:rPr>
                <w:noProof/>
                <w:webHidden/>
              </w:rPr>
              <w:fldChar w:fldCharType="begin"/>
            </w:r>
            <w:r>
              <w:rPr>
                <w:noProof/>
                <w:webHidden/>
              </w:rPr>
              <w:instrText xml:space="preserve"> PAGEREF _Toc240394370 \h </w:instrText>
            </w:r>
            <w:r>
              <w:rPr>
                <w:noProof/>
                <w:webHidden/>
              </w:rPr>
            </w:r>
            <w:r>
              <w:rPr>
                <w:noProof/>
                <w:webHidden/>
              </w:rPr>
              <w:fldChar w:fldCharType="separate"/>
            </w:r>
            <w:r w:rsidR="00A942F4">
              <w:rPr>
                <w:noProof/>
                <w:webHidden/>
              </w:rPr>
              <w:t>37</w:t>
            </w:r>
            <w:r>
              <w:rPr>
                <w:noProof/>
                <w:webHidden/>
              </w:rPr>
              <w:fldChar w:fldCharType="end"/>
            </w:r>
          </w:hyperlink>
        </w:p>
        <w:p w14:paraId="47D6598C" w14:textId="73586712" w:rsidR="007E25C6" w:rsidRDefault="007E25C6">
          <w:pPr>
            <w:pStyle w:val="TDC3"/>
            <w:tabs>
              <w:tab w:val="right" w:leader="dot" w:pos="8828"/>
            </w:tabs>
            <w:rPr>
              <w:noProof/>
              <w:kern w:val="2"/>
              <w:lang w:val="es-AR" w:eastAsia="es-AR"/>
              <w14:ligatures w14:val="standardContextual"/>
            </w:rPr>
          </w:pPr>
          <w:hyperlink w:anchor="_Toc240394371" w:history="1">
            <w:r w:rsidRPr="00053968">
              <w:rPr>
                <w:rStyle w:val="Hipervnculo"/>
                <w:noProof/>
              </w:rPr>
              <w:t>3.4.2 PostgreSQL como base de datos de métricas</w:t>
            </w:r>
            <w:r>
              <w:rPr>
                <w:noProof/>
                <w:webHidden/>
              </w:rPr>
              <w:tab/>
            </w:r>
            <w:r>
              <w:rPr>
                <w:noProof/>
                <w:webHidden/>
              </w:rPr>
              <w:fldChar w:fldCharType="begin"/>
            </w:r>
            <w:r>
              <w:rPr>
                <w:noProof/>
                <w:webHidden/>
              </w:rPr>
              <w:instrText xml:space="preserve"> PAGEREF _Toc240394371 \h </w:instrText>
            </w:r>
            <w:r>
              <w:rPr>
                <w:noProof/>
                <w:webHidden/>
              </w:rPr>
            </w:r>
            <w:r>
              <w:rPr>
                <w:noProof/>
                <w:webHidden/>
              </w:rPr>
              <w:fldChar w:fldCharType="separate"/>
            </w:r>
            <w:r w:rsidR="00A942F4">
              <w:rPr>
                <w:noProof/>
                <w:webHidden/>
              </w:rPr>
              <w:t>38</w:t>
            </w:r>
            <w:r>
              <w:rPr>
                <w:noProof/>
                <w:webHidden/>
              </w:rPr>
              <w:fldChar w:fldCharType="end"/>
            </w:r>
          </w:hyperlink>
        </w:p>
        <w:p w14:paraId="0536237C" w14:textId="6EFC9387" w:rsidR="007E25C6" w:rsidRDefault="007E25C6">
          <w:pPr>
            <w:pStyle w:val="TDC3"/>
            <w:tabs>
              <w:tab w:val="right" w:leader="dot" w:pos="8828"/>
            </w:tabs>
            <w:rPr>
              <w:noProof/>
              <w:kern w:val="2"/>
              <w:lang w:val="es-AR" w:eastAsia="es-AR"/>
              <w14:ligatures w14:val="standardContextual"/>
            </w:rPr>
          </w:pPr>
          <w:hyperlink w:anchor="_Toc240394372" w:history="1">
            <w:r w:rsidRPr="00053968">
              <w:rPr>
                <w:rStyle w:val="Hipervnculo"/>
                <w:noProof/>
              </w:rPr>
              <w:t>3.4.3 Grafana para observabilidad operativa</w:t>
            </w:r>
            <w:r>
              <w:rPr>
                <w:noProof/>
                <w:webHidden/>
              </w:rPr>
              <w:tab/>
            </w:r>
            <w:r>
              <w:rPr>
                <w:noProof/>
                <w:webHidden/>
              </w:rPr>
              <w:fldChar w:fldCharType="begin"/>
            </w:r>
            <w:r>
              <w:rPr>
                <w:noProof/>
                <w:webHidden/>
              </w:rPr>
              <w:instrText xml:space="preserve"> PAGEREF _Toc240394372 \h </w:instrText>
            </w:r>
            <w:r>
              <w:rPr>
                <w:noProof/>
                <w:webHidden/>
              </w:rPr>
            </w:r>
            <w:r>
              <w:rPr>
                <w:noProof/>
                <w:webHidden/>
              </w:rPr>
              <w:fldChar w:fldCharType="separate"/>
            </w:r>
            <w:r w:rsidR="00A942F4">
              <w:rPr>
                <w:noProof/>
                <w:webHidden/>
              </w:rPr>
              <w:t>38</w:t>
            </w:r>
            <w:r>
              <w:rPr>
                <w:noProof/>
                <w:webHidden/>
              </w:rPr>
              <w:fldChar w:fldCharType="end"/>
            </w:r>
          </w:hyperlink>
        </w:p>
        <w:p w14:paraId="08FBF470" w14:textId="2CDB5291" w:rsidR="007E25C6" w:rsidRDefault="007E25C6">
          <w:pPr>
            <w:pStyle w:val="TDC2"/>
            <w:tabs>
              <w:tab w:val="right" w:leader="dot" w:pos="8828"/>
            </w:tabs>
            <w:rPr>
              <w:noProof/>
              <w:kern w:val="2"/>
              <w:lang w:val="es-AR" w:eastAsia="es-AR"/>
              <w14:ligatures w14:val="standardContextual"/>
            </w:rPr>
          </w:pPr>
          <w:hyperlink w:anchor="_Toc240394373" w:history="1">
            <w:r w:rsidRPr="00053968">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_Toc240394373 \h </w:instrText>
            </w:r>
            <w:r>
              <w:rPr>
                <w:noProof/>
                <w:webHidden/>
              </w:rPr>
            </w:r>
            <w:r>
              <w:rPr>
                <w:noProof/>
                <w:webHidden/>
              </w:rPr>
              <w:fldChar w:fldCharType="separate"/>
            </w:r>
            <w:r w:rsidR="00A942F4">
              <w:rPr>
                <w:noProof/>
                <w:webHidden/>
              </w:rPr>
              <w:t>38</w:t>
            </w:r>
            <w:r>
              <w:rPr>
                <w:noProof/>
                <w:webHidden/>
              </w:rPr>
              <w:fldChar w:fldCharType="end"/>
            </w:r>
          </w:hyperlink>
        </w:p>
        <w:p w14:paraId="44DD1C7E" w14:textId="678E8058" w:rsidR="007E25C6" w:rsidRDefault="007E25C6">
          <w:pPr>
            <w:pStyle w:val="TDC3"/>
            <w:tabs>
              <w:tab w:val="right" w:leader="dot" w:pos="8828"/>
            </w:tabs>
            <w:rPr>
              <w:noProof/>
              <w:kern w:val="2"/>
              <w:lang w:val="es-AR" w:eastAsia="es-AR"/>
              <w14:ligatures w14:val="standardContextual"/>
            </w:rPr>
          </w:pPr>
          <w:hyperlink w:anchor="_Toc240394374" w:history="1">
            <w:r w:rsidRPr="00053968">
              <w:rPr>
                <w:rStyle w:val="Hipervnculo"/>
                <w:noProof/>
              </w:rPr>
              <w:t>3.5.1 Recolección automatizada de métricas</w:t>
            </w:r>
            <w:r>
              <w:rPr>
                <w:noProof/>
                <w:webHidden/>
              </w:rPr>
              <w:tab/>
            </w:r>
            <w:r>
              <w:rPr>
                <w:noProof/>
                <w:webHidden/>
              </w:rPr>
              <w:fldChar w:fldCharType="begin"/>
            </w:r>
            <w:r>
              <w:rPr>
                <w:noProof/>
                <w:webHidden/>
              </w:rPr>
              <w:instrText xml:space="preserve"> PAGEREF _Toc240394374 \h </w:instrText>
            </w:r>
            <w:r>
              <w:rPr>
                <w:noProof/>
                <w:webHidden/>
              </w:rPr>
            </w:r>
            <w:r>
              <w:rPr>
                <w:noProof/>
                <w:webHidden/>
              </w:rPr>
              <w:fldChar w:fldCharType="separate"/>
            </w:r>
            <w:r w:rsidR="00A942F4">
              <w:rPr>
                <w:noProof/>
                <w:webHidden/>
              </w:rPr>
              <w:t>38</w:t>
            </w:r>
            <w:r>
              <w:rPr>
                <w:noProof/>
                <w:webHidden/>
              </w:rPr>
              <w:fldChar w:fldCharType="end"/>
            </w:r>
          </w:hyperlink>
        </w:p>
        <w:p w14:paraId="719AE344" w14:textId="5550D0C0" w:rsidR="007E25C6" w:rsidRDefault="007E25C6">
          <w:pPr>
            <w:pStyle w:val="TDC3"/>
            <w:tabs>
              <w:tab w:val="right" w:leader="dot" w:pos="8828"/>
            </w:tabs>
            <w:rPr>
              <w:noProof/>
              <w:kern w:val="2"/>
              <w:lang w:val="es-AR" w:eastAsia="es-AR"/>
              <w14:ligatures w14:val="standardContextual"/>
            </w:rPr>
          </w:pPr>
          <w:hyperlink w:anchor="_Toc240394375" w:history="1">
            <w:r w:rsidRPr="00053968">
              <w:rPr>
                <w:rStyle w:val="Hipervnculo"/>
                <w:noProof/>
              </w:rPr>
              <w:t>3.5.2 Justificación del tamaño de muestra</w:t>
            </w:r>
            <w:r>
              <w:rPr>
                <w:noProof/>
                <w:webHidden/>
              </w:rPr>
              <w:tab/>
            </w:r>
            <w:r>
              <w:rPr>
                <w:noProof/>
                <w:webHidden/>
              </w:rPr>
              <w:fldChar w:fldCharType="begin"/>
            </w:r>
            <w:r>
              <w:rPr>
                <w:noProof/>
                <w:webHidden/>
              </w:rPr>
              <w:instrText xml:space="preserve"> PAGEREF _Toc240394375 \h </w:instrText>
            </w:r>
            <w:r>
              <w:rPr>
                <w:noProof/>
                <w:webHidden/>
              </w:rPr>
            </w:r>
            <w:r>
              <w:rPr>
                <w:noProof/>
                <w:webHidden/>
              </w:rPr>
              <w:fldChar w:fldCharType="separate"/>
            </w:r>
            <w:r w:rsidR="00A942F4">
              <w:rPr>
                <w:noProof/>
                <w:webHidden/>
              </w:rPr>
              <w:t>39</w:t>
            </w:r>
            <w:r>
              <w:rPr>
                <w:noProof/>
                <w:webHidden/>
              </w:rPr>
              <w:fldChar w:fldCharType="end"/>
            </w:r>
          </w:hyperlink>
        </w:p>
        <w:p w14:paraId="5E0D8B35" w14:textId="7B6F9614" w:rsidR="007E25C6" w:rsidRDefault="007E25C6">
          <w:pPr>
            <w:pStyle w:val="TDC3"/>
            <w:tabs>
              <w:tab w:val="right" w:leader="dot" w:pos="8828"/>
            </w:tabs>
            <w:rPr>
              <w:noProof/>
              <w:kern w:val="2"/>
              <w:lang w:val="es-AR" w:eastAsia="es-AR"/>
              <w14:ligatures w14:val="standardContextual"/>
            </w:rPr>
          </w:pPr>
          <w:hyperlink w:anchor="_Toc240394376" w:history="1">
            <w:r w:rsidRPr="00053968">
              <w:rPr>
                <w:rStyle w:val="Hipervnculo"/>
                <w:noProof/>
              </w:rPr>
              <w:t>3.5.3 Criterio de evaluación de la exactitud</w:t>
            </w:r>
            <w:r>
              <w:rPr>
                <w:noProof/>
                <w:webHidden/>
              </w:rPr>
              <w:tab/>
            </w:r>
            <w:r>
              <w:rPr>
                <w:noProof/>
                <w:webHidden/>
              </w:rPr>
              <w:fldChar w:fldCharType="begin"/>
            </w:r>
            <w:r>
              <w:rPr>
                <w:noProof/>
                <w:webHidden/>
              </w:rPr>
              <w:instrText xml:space="preserve"> PAGEREF _Toc240394376 \h </w:instrText>
            </w:r>
            <w:r>
              <w:rPr>
                <w:noProof/>
                <w:webHidden/>
              </w:rPr>
            </w:r>
            <w:r>
              <w:rPr>
                <w:noProof/>
                <w:webHidden/>
              </w:rPr>
              <w:fldChar w:fldCharType="separate"/>
            </w:r>
            <w:r w:rsidR="00A942F4">
              <w:rPr>
                <w:noProof/>
                <w:webHidden/>
              </w:rPr>
              <w:t>39</w:t>
            </w:r>
            <w:r>
              <w:rPr>
                <w:noProof/>
                <w:webHidden/>
              </w:rPr>
              <w:fldChar w:fldCharType="end"/>
            </w:r>
          </w:hyperlink>
        </w:p>
        <w:p w14:paraId="48A2527C" w14:textId="04A207AD" w:rsidR="007E25C6" w:rsidRDefault="007E25C6">
          <w:pPr>
            <w:pStyle w:val="TDC3"/>
            <w:tabs>
              <w:tab w:val="right" w:leader="dot" w:pos="8828"/>
            </w:tabs>
            <w:rPr>
              <w:noProof/>
              <w:kern w:val="2"/>
              <w:lang w:val="es-AR" w:eastAsia="es-AR"/>
              <w14:ligatures w14:val="standardContextual"/>
            </w:rPr>
          </w:pPr>
          <w:hyperlink w:anchor="_Toc240394377" w:history="1">
            <w:r w:rsidRPr="00053968">
              <w:rPr>
                <w:rStyle w:val="Hipervnculo"/>
                <w:noProof/>
              </w:rPr>
              <w:t>3.5.4 Análisis estadístico</w:t>
            </w:r>
            <w:r>
              <w:rPr>
                <w:noProof/>
                <w:webHidden/>
              </w:rPr>
              <w:tab/>
            </w:r>
            <w:r>
              <w:rPr>
                <w:noProof/>
                <w:webHidden/>
              </w:rPr>
              <w:fldChar w:fldCharType="begin"/>
            </w:r>
            <w:r>
              <w:rPr>
                <w:noProof/>
                <w:webHidden/>
              </w:rPr>
              <w:instrText xml:space="preserve"> PAGEREF _Toc240394377 \h </w:instrText>
            </w:r>
            <w:r>
              <w:rPr>
                <w:noProof/>
                <w:webHidden/>
              </w:rPr>
            </w:r>
            <w:r>
              <w:rPr>
                <w:noProof/>
                <w:webHidden/>
              </w:rPr>
              <w:fldChar w:fldCharType="separate"/>
            </w:r>
            <w:r w:rsidR="00A942F4">
              <w:rPr>
                <w:noProof/>
                <w:webHidden/>
              </w:rPr>
              <w:t>40</w:t>
            </w:r>
            <w:r>
              <w:rPr>
                <w:noProof/>
                <w:webHidden/>
              </w:rPr>
              <w:fldChar w:fldCharType="end"/>
            </w:r>
          </w:hyperlink>
        </w:p>
        <w:p w14:paraId="16433DE9" w14:textId="2CC2F4A9" w:rsidR="007E25C6" w:rsidRDefault="007E25C6">
          <w:pPr>
            <w:pStyle w:val="TDC3"/>
            <w:tabs>
              <w:tab w:val="right" w:leader="dot" w:pos="8828"/>
            </w:tabs>
            <w:rPr>
              <w:noProof/>
              <w:kern w:val="2"/>
              <w:lang w:val="es-AR" w:eastAsia="es-AR"/>
              <w14:ligatures w14:val="standardContextual"/>
            </w:rPr>
          </w:pPr>
          <w:hyperlink w:anchor="_Toc240394378" w:history="1">
            <w:r w:rsidRPr="00053968">
              <w:rPr>
                <w:rStyle w:val="Hipervnculo"/>
                <w:noProof/>
              </w:rPr>
              <w:t>3.5.5 Medición del baseline de atención manual</w:t>
            </w:r>
            <w:r>
              <w:rPr>
                <w:noProof/>
                <w:webHidden/>
              </w:rPr>
              <w:tab/>
            </w:r>
            <w:r>
              <w:rPr>
                <w:noProof/>
                <w:webHidden/>
              </w:rPr>
              <w:fldChar w:fldCharType="begin"/>
            </w:r>
            <w:r>
              <w:rPr>
                <w:noProof/>
                <w:webHidden/>
              </w:rPr>
              <w:instrText xml:space="preserve"> PAGEREF _Toc240394378 \h </w:instrText>
            </w:r>
            <w:r>
              <w:rPr>
                <w:noProof/>
                <w:webHidden/>
              </w:rPr>
            </w:r>
            <w:r>
              <w:rPr>
                <w:noProof/>
                <w:webHidden/>
              </w:rPr>
              <w:fldChar w:fldCharType="separate"/>
            </w:r>
            <w:r w:rsidR="00A942F4">
              <w:rPr>
                <w:noProof/>
                <w:webHidden/>
              </w:rPr>
              <w:t>41</w:t>
            </w:r>
            <w:r>
              <w:rPr>
                <w:noProof/>
                <w:webHidden/>
              </w:rPr>
              <w:fldChar w:fldCharType="end"/>
            </w:r>
          </w:hyperlink>
        </w:p>
        <w:p w14:paraId="2CAAC579" w14:textId="3DDE2A40" w:rsidR="007E25C6" w:rsidRDefault="007E25C6">
          <w:pPr>
            <w:pStyle w:val="TDC3"/>
            <w:tabs>
              <w:tab w:val="right" w:leader="dot" w:pos="8828"/>
            </w:tabs>
            <w:rPr>
              <w:noProof/>
              <w:kern w:val="2"/>
              <w:lang w:val="es-AR" w:eastAsia="es-AR"/>
              <w14:ligatures w14:val="standardContextual"/>
            </w:rPr>
          </w:pPr>
          <w:hyperlink w:anchor="_Toc240394379" w:history="1">
            <w:r w:rsidRPr="00053968">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_Toc240394379 \h </w:instrText>
            </w:r>
            <w:r>
              <w:rPr>
                <w:noProof/>
                <w:webHidden/>
              </w:rPr>
            </w:r>
            <w:r>
              <w:rPr>
                <w:noProof/>
                <w:webHidden/>
              </w:rPr>
              <w:fldChar w:fldCharType="separate"/>
            </w:r>
            <w:r w:rsidR="00A942F4">
              <w:rPr>
                <w:noProof/>
                <w:webHidden/>
              </w:rPr>
              <w:t>43</w:t>
            </w:r>
            <w:r>
              <w:rPr>
                <w:noProof/>
                <w:webHidden/>
              </w:rPr>
              <w:fldChar w:fldCharType="end"/>
            </w:r>
          </w:hyperlink>
        </w:p>
        <w:p w14:paraId="2E6684C8" w14:textId="358549FE" w:rsidR="007E25C6" w:rsidRDefault="007E25C6">
          <w:pPr>
            <w:pStyle w:val="TDC3"/>
            <w:tabs>
              <w:tab w:val="right" w:leader="dot" w:pos="8828"/>
            </w:tabs>
            <w:rPr>
              <w:noProof/>
              <w:kern w:val="2"/>
              <w:lang w:val="es-AR" w:eastAsia="es-AR"/>
              <w14:ligatures w14:val="standardContextual"/>
            </w:rPr>
          </w:pPr>
          <w:hyperlink w:anchor="_Toc240394380" w:history="1">
            <w:r w:rsidRPr="00053968">
              <w:rPr>
                <w:rStyle w:val="Hipervnculo"/>
                <w:noProof/>
              </w:rPr>
              <w:t>3.5.7 Evaluación del contenido de las respuestas</w:t>
            </w:r>
            <w:r>
              <w:rPr>
                <w:noProof/>
                <w:webHidden/>
              </w:rPr>
              <w:tab/>
            </w:r>
            <w:r>
              <w:rPr>
                <w:noProof/>
                <w:webHidden/>
              </w:rPr>
              <w:fldChar w:fldCharType="begin"/>
            </w:r>
            <w:r>
              <w:rPr>
                <w:noProof/>
                <w:webHidden/>
              </w:rPr>
              <w:instrText xml:space="preserve"> PAGEREF _Toc240394380 \h </w:instrText>
            </w:r>
            <w:r>
              <w:rPr>
                <w:noProof/>
                <w:webHidden/>
              </w:rPr>
            </w:r>
            <w:r>
              <w:rPr>
                <w:noProof/>
                <w:webHidden/>
              </w:rPr>
              <w:fldChar w:fldCharType="separate"/>
            </w:r>
            <w:r w:rsidR="00A942F4">
              <w:rPr>
                <w:noProof/>
                <w:webHidden/>
              </w:rPr>
              <w:t>44</w:t>
            </w:r>
            <w:r>
              <w:rPr>
                <w:noProof/>
                <w:webHidden/>
              </w:rPr>
              <w:fldChar w:fldCharType="end"/>
            </w:r>
          </w:hyperlink>
        </w:p>
        <w:p w14:paraId="2E00AD9F" w14:textId="6F9534AB" w:rsidR="007E25C6" w:rsidRDefault="007E25C6">
          <w:pPr>
            <w:pStyle w:val="TDC3"/>
            <w:tabs>
              <w:tab w:val="right" w:leader="dot" w:pos="8828"/>
            </w:tabs>
            <w:rPr>
              <w:noProof/>
              <w:kern w:val="2"/>
              <w:lang w:val="es-AR" w:eastAsia="es-AR"/>
              <w14:ligatures w14:val="standardContextual"/>
            </w:rPr>
          </w:pPr>
          <w:hyperlink w:anchor="_Toc240394381" w:history="1">
            <w:r w:rsidRPr="00053968">
              <w:rPr>
                <w:rStyle w:val="Hipervnculo"/>
                <w:noProof/>
              </w:rPr>
              <w:t>3.5.8 Diseño de las pruebas funcionales, de carga y de concurrencia</w:t>
            </w:r>
            <w:r>
              <w:rPr>
                <w:noProof/>
                <w:webHidden/>
              </w:rPr>
              <w:tab/>
            </w:r>
            <w:r>
              <w:rPr>
                <w:noProof/>
                <w:webHidden/>
              </w:rPr>
              <w:fldChar w:fldCharType="begin"/>
            </w:r>
            <w:r>
              <w:rPr>
                <w:noProof/>
                <w:webHidden/>
              </w:rPr>
              <w:instrText xml:space="preserve"> PAGEREF _Toc240394381 \h </w:instrText>
            </w:r>
            <w:r>
              <w:rPr>
                <w:noProof/>
                <w:webHidden/>
              </w:rPr>
            </w:r>
            <w:r>
              <w:rPr>
                <w:noProof/>
                <w:webHidden/>
              </w:rPr>
              <w:fldChar w:fldCharType="separate"/>
            </w:r>
            <w:r w:rsidR="00A942F4">
              <w:rPr>
                <w:noProof/>
                <w:webHidden/>
              </w:rPr>
              <w:t>45</w:t>
            </w:r>
            <w:r>
              <w:rPr>
                <w:noProof/>
                <w:webHidden/>
              </w:rPr>
              <w:fldChar w:fldCharType="end"/>
            </w:r>
          </w:hyperlink>
        </w:p>
        <w:p w14:paraId="6B1172BE" w14:textId="42D5BCA0" w:rsidR="007E25C6" w:rsidRDefault="007E25C6">
          <w:pPr>
            <w:pStyle w:val="TDC2"/>
            <w:tabs>
              <w:tab w:val="right" w:leader="dot" w:pos="8828"/>
            </w:tabs>
            <w:rPr>
              <w:noProof/>
              <w:kern w:val="2"/>
              <w:lang w:val="es-AR" w:eastAsia="es-AR"/>
              <w14:ligatures w14:val="standardContextual"/>
            </w:rPr>
          </w:pPr>
          <w:hyperlink w:anchor="_Toc240394382" w:history="1">
            <w:r w:rsidRPr="00053968">
              <w:rPr>
                <w:rStyle w:val="Hipervnculo"/>
                <w:noProof/>
              </w:rPr>
              <w:t>3.6 Amenazas a la validez</w:t>
            </w:r>
            <w:r>
              <w:rPr>
                <w:noProof/>
                <w:webHidden/>
              </w:rPr>
              <w:tab/>
            </w:r>
            <w:r>
              <w:rPr>
                <w:noProof/>
                <w:webHidden/>
              </w:rPr>
              <w:fldChar w:fldCharType="begin"/>
            </w:r>
            <w:r>
              <w:rPr>
                <w:noProof/>
                <w:webHidden/>
              </w:rPr>
              <w:instrText xml:space="preserve"> PAGEREF _Toc240394382 \h </w:instrText>
            </w:r>
            <w:r>
              <w:rPr>
                <w:noProof/>
                <w:webHidden/>
              </w:rPr>
            </w:r>
            <w:r>
              <w:rPr>
                <w:noProof/>
                <w:webHidden/>
              </w:rPr>
              <w:fldChar w:fldCharType="separate"/>
            </w:r>
            <w:r w:rsidR="00A942F4">
              <w:rPr>
                <w:noProof/>
                <w:webHidden/>
              </w:rPr>
              <w:t>47</w:t>
            </w:r>
            <w:r>
              <w:rPr>
                <w:noProof/>
                <w:webHidden/>
              </w:rPr>
              <w:fldChar w:fldCharType="end"/>
            </w:r>
          </w:hyperlink>
        </w:p>
        <w:p w14:paraId="176BD5E4" w14:textId="7719C891" w:rsidR="007E25C6" w:rsidRDefault="007E25C6">
          <w:pPr>
            <w:pStyle w:val="TDC3"/>
            <w:tabs>
              <w:tab w:val="right" w:leader="dot" w:pos="8828"/>
            </w:tabs>
            <w:rPr>
              <w:noProof/>
              <w:kern w:val="2"/>
              <w:lang w:val="es-AR" w:eastAsia="es-AR"/>
              <w14:ligatures w14:val="standardContextual"/>
            </w:rPr>
          </w:pPr>
          <w:hyperlink w:anchor="_Toc240394383" w:history="1">
            <w:r w:rsidRPr="00053968">
              <w:rPr>
                <w:rStyle w:val="Hipervnculo"/>
                <w:noProof/>
              </w:rPr>
              <w:t>3.6.1 Validez de constructo</w:t>
            </w:r>
            <w:r>
              <w:rPr>
                <w:noProof/>
                <w:webHidden/>
              </w:rPr>
              <w:tab/>
            </w:r>
            <w:r>
              <w:rPr>
                <w:noProof/>
                <w:webHidden/>
              </w:rPr>
              <w:fldChar w:fldCharType="begin"/>
            </w:r>
            <w:r>
              <w:rPr>
                <w:noProof/>
                <w:webHidden/>
              </w:rPr>
              <w:instrText xml:space="preserve"> PAGEREF _Toc240394383 \h </w:instrText>
            </w:r>
            <w:r>
              <w:rPr>
                <w:noProof/>
                <w:webHidden/>
              </w:rPr>
            </w:r>
            <w:r>
              <w:rPr>
                <w:noProof/>
                <w:webHidden/>
              </w:rPr>
              <w:fldChar w:fldCharType="separate"/>
            </w:r>
            <w:r w:rsidR="00A942F4">
              <w:rPr>
                <w:noProof/>
                <w:webHidden/>
              </w:rPr>
              <w:t>47</w:t>
            </w:r>
            <w:r>
              <w:rPr>
                <w:noProof/>
                <w:webHidden/>
              </w:rPr>
              <w:fldChar w:fldCharType="end"/>
            </w:r>
          </w:hyperlink>
        </w:p>
        <w:p w14:paraId="1EF950D7" w14:textId="5EF2AA14" w:rsidR="007E25C6" w:rsidRDefault="007E25C6">
          <w:pPr>
            <w:pStyle w:val="TDC3"/>
            <w:tabs>
              <w:tab w:val="right" w:leader="dot" w:pos="8828"/>
            </w:tabs>
            <w:rPr>
              <w:noProof/>
              <w:kern w:val="2"/>
              <w:lang w:val="es-AR" w:eastAsia="es-AR"/>
              <w14:ligatures w14:val="standardContextual"/>
            </w:rPr>
          </w:pPr>
          <w:hyperlink w:anchor="_Toc240394384" w:history="1">
            <w:r w:rsidRPr="00053968">
              <w:rPr>
                <w:rStyle w:val="Hipervnculo"/>
                <w:noProof/>
              </w:rPr>
              <w:t>3.6.2 Validez interna</w:t>
            </w:r>
            <w:r>
              <w:rPr>
                <w:noProof/>
                <w:webHidden/>
              </w:rPr>
              <w:tab/>
            </w:r>
            <w:r>
              <w:rPr>
                <w:noProof/>
                <w:webHidden/>
              </w:rPr>
              <w:fldChar w:fldCharType="begin"/>
            </w:r>
            <w:r>
              <w:rPr>
                <w:noProof/>
                <w:webHidden/>
              </w:rPr>
              <w:instrText xml:space="preserve"> PAGEREF _Toc240394384 \h </w:instrText>
            </w:r>
            <w:r>
              <w:rPr>
                <w:noProof/>
                <w:webHidden/>
              </w:rPr>
            </w:r>
            <w:r>
              <w:rPr>
                <w:noProof/>
                <w:webHidden/>
              </w:rPr>
              <w:fldChar w:fldCharType="separate"/>
            </w:r>
            <w:r w:rsidR="00A942F4">
              <w:rPr>
                <w:noProof/>
                <w:webHidden/>
              </w:rPr>
              <w:t>48</w:t>
            </w:r>
            <w:r>
              <w:rPr>
                <w:noProof/>
                <w:webHidden/>
              </w:rPr>
              <w:fldChar w:fldCharType="end"/>
            </w:r>
          </w:hyperlink>
        </w:p>
        <w:p w14:paraId="5D9F06BE" w14:textId="54B0455E" w:rsidR="007E25C6" w:rsidRDefault="007E25C6">
          <w:pPr>
            <w:pStyle w:val="TDC3"/>
            <w:tabs>
              <w:tab w:val="right" w:leader="dot" w:pos="8828"/>
            </w:tabs>
            <w:rPr>
              <w:noProof/>
              <w:kern w:val="2"/>
              <w:lang w:val="es-AR" w:eastAsia="es-AR"/>
              <w14:ligatures w14:val="standardContextual"/>
            </w:rPr>
          </w:pPr>
          <w:hyperlink w:anchor="_Toc240394385" w:history="1">
            <w:r w:rsidRPr="00053968">
              <w:rPr>
                <w:rStyle w:val="Hipervnculo"/>
                <w:noProof/>
              </w:rPr>
              <w:t>3.6.3 Validez externa</w:t>
            </w:r>
            <w:r>
              <w:rPr>
                <w:noProof/>
                <w:webHidden/>
              </w:rPr>
              <w:tab/>
            </w:r>
            <w:r>
              <w:rPr>
                <w:noProof/>
                <w:webHidden/>
              </w:rPr>
              <w:fldChar w:fldCharType="begin"/>
            </w:r>
            <w:r>
              <w:rPr>
                <w:noProof/>
                <w:webHidden/>
              </w:rPr>
              <w:instrText xml:space="preserve"> PAGEREF _Toc240394385 \h </w:instrText>
            </w:r>
            <w:r>
              <w:rPr>
                <w:noProof/>
                <w:webHidden/>
              </w:rPr>
            </w:r>
            <w:r>
              <w:rPr>
                <w:noProof/>
                <w:webHidden/>
              </w:rPr>
              <w:fldChar w:fldCharType="separate"/>
            </w:r>
            <w:r w:rsidR="00A942F4">
              <w:rPr>
                <w:noProof/>
                <w:webHidden/>
              </w:rPr>
              <w:t>48</w:t>
            </w:r>
            <w:r>
              <w:rPr>
                <w:noProof/>
                <w:webHidden/>
              </w:rPr>
              <w:fldChar w:fldCharType="end"/>
            </w:r>
          </w:hyperlink>
        </w:p>
        <w:p w14:paraId="38D2A188" w14:textId="10429648" w:rsidR="007E25C6" w:rsidRDefault="007E25C6">
          <w:pPr>
            <w:pStyle w:val="TDC3"/>
            <w:tabs>
              <w:tab w:val="right" w:leader="dot" w:pos="8828"/>
            </w:tabs>
            <w:rPr>
              <w:noProof/>
              <w:kern w:val="2"/>
              <w:lang w:val="es-AR" w:eastAsia="es-AR"/>
              <w14:ligatures w14:val="standardContextual"/>
            </w:rPr>
          </w:pPr>
          <w:hyperlink w:anchor="_Toc240394386" w:history="1">
            <w:r w:rsidRPr="00053968">
              <w:rPr>
                <w:rStyle w:val="Hipervnculo"/>
                <w:noProof/>
              </w:rPr>
              <w:t>3.6.4 Confiabilidad</w:t>
            </w:r>
            <w:r>
              <w:rPr>
                <w:noProof/>
                <w:webHidden/>
              </w:rPr>
              <w:tab/>
            </w:r>
            <w:r>
              <w:rPr>
                <w:noProof/>
                <w:webHidden/>
              </w:rPr>
              <w:fldChar w:fldCharType="begin"/>
            </w:r>
            <w:r>
              <w:rPr>
                <w:noProof/>
                <w:webHidden/>
              </w:rPr>
              <w:instrText xml:space="preserve"> PAGEREF _Toc240394386 \h </w:instrText>
            </w:r>
            <w:r>
              <w:rPr>
                <w:noProof/>
                <w:webHidden/>
              </w:rPr>
            </w:r>
            <w:r>
              <w:rPr>
                <w:noProof/>
                <w:webHidden/>
              </w:rPr>
              <w:fldChar w:fldCharType="separate"/>
            </w:r>
            <w:r w:rsidR="00A942F4">
              <w:rPr>
                <w:noProof/>
                <w:webHidden/>
              </w:rPr>
              <w:t>49</w:t>
            </w:r>
            <w:r>
              <w:rPr>
                <w:noProof/>
                <w:webHidden/>
              </w:rPr>
              <w:fldChar w:fldCharType="end"/>
            </w:r>
          </w:hyperlink>
        </w:p>
        <w:p w14:paraId="038BB793" w14:textId="499CC0DB" w:rsidR="007E25C6" w:rsidRDefault="007E25C6">
          <w:pPr>
            <w:pStyle w:val="TDC1"/>
            <w:tabs>
              <w:tab w:val="right" w:leader="dot" w:pos="8828"/>
            </w:tabs>
            <w:rPr>
              <w:noProof/>
              <w:kern w:val="2"/>
              <w:lang w:val="es-AR" w:eastAsia="es-AR"/>
              <w14:ligatures w14:val="standardContextual"/>
            </w:rPr>
          </w:pPr>
          <w:hyperlink w:anchor="_Toc240394387" w:history="1">
            <w:r w:rsidRPr="00053968">
              <w:rPr>
                <w:rStyle w:val="Hipervnculo"/>
                <w:noProof/>
              </w:rPr>
              <w:t>CAPÍTULO 4: DESARROLLO DEL ESTUDIO</w:t>
            </w:r>
            <w:r>
              <w:rPr>
                <w:noProof/>
                <w:webHidden/>
              </w:rPr>
              <w:tab/>
            </w:r>
            <w:r>
              <w:rPr>
                <w:noProof/>
                <w:webHidden/>
              </w:rPr>
              <w:fldChar w:fldCharType="begin"/>
            </w:r>
            <w:r>
              <w:rPr>
                <w:noProof/>
                <w:webHidden/>
              </w:rPr>
              <w:instrText xml:space="preserve"> PAGEREF _Toc240394387 \h </w:instrText>
            </w:r>
            <w:r>
              <w:rPr>
                <w:noProof/>
                <w:webHidden/>
              </w:rPr>
            </w:r>
            <w:r>
              <w:rPr>
                <w:noProof/>
                <w:webHidden/>
              </w:rPr>
              <w:fldChar w:fldCharType="separate"/>
            </w:r>
            <w:r w:rsidR="00A942F4">
              <w:rPr>
                <w:noProof/>
                <w:webHidden/>
              </w:rPr>
              <w:t>50</w:t>
            </w:r>
            <w:r>
              <w:rPr>
                <w:noProof/>
                <w:webHidden/>
              </w:rPr>
              <w:fldChar w:fldCharType="end"/>
            </w:r>
          </w:hyperlink>
        </w:p>
        <w:p w14:paraId="220E3BBA" w14:textId="07276265" w:rsidR="007E25C6" w:rsidRDefault="007E25C6">
          <w:pPr>
            <w:pStyle w:val="TDC2"/>
            <w:tabs>
              <w:tab w:val="right" w:leader="dot" w:pos="8828"/>
            </w:tabs>
            <w:rPr>
              <w:noProof/>
              <w:kern w:val="2"/>
              <w:lang w:val="es-AR" w:eastAsia="es-AR"/>
              <w14:ligatures w14:val="standardContextual"/>
            </w:rPr>
          </w:pPr>
          <w:hyperlink w:anchor="_Toc240394388" w:history="1">
            <w:r w:rsidRPr="00053968">
              <w:rPr>
                <w:rStyle w:val="Hipervnculo"/>
                <w:noProof/>
              </w:rPr>
              <w:t>4.1 Arquitectura del sistema</w:t>
            </w:r>
            <w:r>
              <w:rPr>
                <w:noProof/>
                <w:webHidden/>
              </w:rPr>
              <w:tab/>
            </w:r>
            <w:r>
              <w:rPr>
                <w:noProof/>
                <w:webHidden/>
              </w:rPr>
              <w:fldChar w:fldCharType="begin"/>
            </w:r>
            <w:r>
              <w:rPr>
                <w:noProof/>
                <w:webHidden/>
              </w:rPr>
              <w:instrText xml:space="preserve"> PAGEREF _Toc240394388 \h </w:instrText>
            </w:r>
            <w:r>
              <w:rPr>
                <w:noProof/>
                <w:webHidden/>
              </w:rPr>
            </w:r>
            <w:r>
              <w:rPr>
                <w:noProof/>
                <w:webHidden/>
              </w:rPr>
              <w:fldChar w:fldCharType="separate"/>
            </w:r>
            <w:r w:rsidR="00A942F4">
              <w:rPr>
                <w:noProof/>
                <w:webHidden/>
              </w:rPr>
              <w:t>50</w:t>
            </w:r>
            <w:r>
              <w:rPr>
                <w:noProof/>
                <w:webHidden/>
              </w:rPr>
              <w:fldChar w:fldCharType="end"/>
            </w:r>
          </w:hyperlink>
        </w:p>
        <w:p w14:paraId="17160053" w14:textId="664B0701" w:rsidR="007E25C6" w:rsidRDefault="007E25C6">
          <w:pPr>
            <w:pStyle w:val="TDC3"/>
            <w:tabs>
              <w:tab w:val="right" w:leader="dot" w:pos="8828"/>
            </w:tabs>
            <w:rPr>
              <w:noProof/>
              <w:kern w:val="2"/>
              <w:lang w:val="es-AR" w:eastAsia="es-AR"/>
              <w14:ligatures w14:val="standardContextual"/>
            </w:rPr>
          </w:pPr>
          <w:hyperlink w:anchor="_Toc240394389" w:history="1">
            <w:r w:rsidRPr="00053968">
              <w:rPr>
                <w:rStyle w:val="Hipervnculo"/>
                <w:noProof/>
              </w:rPr>
              <w:t>4.1.1 Servicios Docker</w:t>
            </w:r>
            <w:r>
              <w:rPr>
                <w:noProof/>
                <w:webHidden/>
              </w:rPr>
              <w:tab/>
            </w:r>
            <w:r>
              <w:rPr>
                <w:noProof/>
                <w:webHidden/>
              </w:rPr>
              <w:fldChar w:fldCharType="begin"/>
            </w:r>
            <w:r>
              <w:rPr>
                <w:noProof/>
                <w:webHidden/>
              </w:rPr>
              <w:instrText xml:space="preserve"> PAGEREF _Toc240394389 \h </w:instrText>
            </w:r>
            <w:r>
              <w:rPr>
                <w:noProof/>
                <w:webHidden/>
              </w:rPr>
            </w:r>
            <w:r>
              <w:rPr>
                <w:noProof/>
                <w:webHidden/>
              </w:rPr>
              <w:fldChar w:fldCharType="separate"/>
            </w:r>
            <w:r w:rsidR="00A942F4">
              <w:rPr>
                <w:noProof/>
                <w:webHidden/>
              </w:rPr>
              <w:t>50</w:t>
            </w:r>
            <w:r>
              <w:rPr>
                <w:noProof/>
                <w:webHidden/>
              </w:rPr>
              <w:fldChar w:fldCharType="end"/>
            </w:r>
          </w:hyperlink>
        </w:p>
        <w:p w14:paraId="42173B02" w14:textId="4F61C7B4" w:rsidR="007E25C6" w:rsidRDefault="007E25C6">
          <w:pPr>
            <w:pStyle w:val="TDC2"/>
            <w:tabs>
              <w:tab w:val="right" w:leader="dot" w:pos="8828"/>
            </w:tabs>
            <w:rPr>
              <w:noProof/>
              <w:kern w:val="2"/>
              <w:lang w:val="es-AR" w:eastAsia="es-AR"/>
              <w14:ligatures w14:val="standardContextual"/>
            </w:rPr>
          </w:pPr>
          <w:hyperlink w:anchor="_Toc240394390" w:history="1">
            <w:r w:rsidRPr="00053968">
              <w:rPr>
                <w:rStyle w:val="Hipervnculo"/>
                <w:noProof/>
              </w:rPr>
              <w:t>4.2 Base de datos</w:t>
            </w:r>
            <w:r>
              <w:rPr>
                <w:noProof/>
                <w:webHidden/>
              </w:rPr>
              <w:tab/>
            </w:r>
            <w:r>
              <w:rPr>
                <w:noProof/>
                <w:webHidden/>
              </w:rPr>
              <w:fldChar w:fldCharType="begin"/>
            </w:r>
            <w:r>
              <w:rPr>
                <w:noProof/>
                <w:webHidden/>
              </w:rPr>
              <w:instrText xml:space="preserve"> PAGEREF _Toc240394390 \h </w:instrText>
            </w:r>
            <w:r>
              <w:rPr>
                <w:noProof/>
                <w:webHidden/>
              </w:rPr>
            </w:r>
            <w:r>
              <w:rPr>
                <w:noProof/>
                <w:webHidden/>
              </w:rPr>
              <w:fldChar w:fldCharType="separate"/>
            </w:r>
            <w:r w:rsidR="00A942F4">
              <w:rPr>
                <w:noProof/>
                <w:webHidden/>
              </w:rPr>
              <w:t>51</w:t>
            </w:r>
            <w:r>
              <w:rPr>
                <w:noProof/>
                <w:webHidden/>
              </w:rPr>
              <w:fldChar w:fldCharType="end"/>
            </w:r>
          </w:hyperlink>
        </w:p>
        <w:p w14:paraId="103F80D0" w14:textId="5E0E34EC" w:rsidR="007E25C6" w:rsidRDefault="007E25C6">
          <w:pPr>
            <w:pStyle w:val="TDC3"/>
            <w:tabs>
              <w:tab w:val="right" w:leader="dot" w:pos="8828"/>
            </w:tabs>
            <w:rPr>
              <w:noProof/>
              <w:kern w:val="2"/>
              <w:lang w:val="es-AR" w:eastAsia="es-AR"/>
              <w14:ligatures w14:val="standardContextual"/>
            </w:rPr>
          </w:pPr>
          <w:hyperlink w:anchor="_Toc240394391" w:history="1">
            <w:r w:rsidRPr="00053968">
              <w:rPr>
                <w:rStyle w:val="Hipervnculo"/>
                <w:noProof/>
              </w:rPr>
              <w:t>4.2.1 Tablas principales</w:t>
            </w:r>
            <w:r>
              <w:rPr>
                <w:noProof/>
                <w:webHidden/>
              </w:rPr>
              <w:tab/>
            </w:r>
            <w:r>
              <w:rPr>
                <w:noProof/>
                <w:webHidden/>
              </w:rPr>
              <w:fldChar w:fldCharType="begin"/>
            </w:r>
            <w:r>
              <w:rPr>
                <w:noProof/>
                <w:webHidden/>
              </w:rPr>
              <w:instrText xml:space="preserve"> PAGEREF _Toc240394391 \h </w:instrText>
            </w:r>
            <w:r>
              <w:rPr>
                <w:noProof/>
                <w:webHidden/>
              </w:rPr>
            </w:r>
            <w:r>
              <w:rPr>
                <w:noProof/>
                <w:webHidden/>
              </w:rPr>
              <w:fldChar w:fldCharType="separate"/>
            </w:r>
            <w:r w:rsidR="00A942F4">
              <w:rPr>
                <w:noProof/>
                <w:webHidden/>
              </w:rPr>
              <w:t>51</w:t>
            </w:r>
            <w:r>
              <w:rPr>
                <w:noProof/>
                <w:webHidden/>
              </w:rPr>
              <w:fldChar w:fldCharType="end"/>
            </w:r>
          </w:hyperlink>
        </w:p>
        <w:p w14:paraId="6F3D712B" w14:textId="4A18B180" w:rsidR="007E25C6" w:rsidRDefault="007E25C6">
          <w:pPr>
            <w:pStyle w:val="TDC3"/>
            <w:tabs>
              <w:tab w:val="right" w:leader="dot" w:pos="8828"/>
            </w:tabs>
            <w:rPr>
              <w:noProof/>
              <w:kern w:val="2"/>
              <w:lang w:val="es-AR" w:eastAsia="es-AR"/>
              <w14:ligatures w14:val="standardContextual"/>
            </w:rPr>
          </w:pPr>
          <w:hyperlink w:anchor="_Toc240394392" w:history="1">
            <w:r w:rsidRPr="00053968">
              <w:rPr>
                <w:rStyle w:val="Hipervnculo"/>
                <w:noProof/>
              </w:rPr>
              <w:t>4.2.2 Diagrama entidad-relación</w:t>
            </w:r>
            <w:r>
              <w:rPr>
                <w:noProof/>
                <w:webHidden/>
              </w:rPr>
              <w:tab/>
            </w:r>
            <w:r>
              <w:rPr>
                <w:noProof/>
                <w:webHidden/>
              </w:rPr>
              <w:fldChar w:fldCharType="begin"/>
            </w:r>
            <w:r>
              <w:rPr>
                <w:noProof/>
                <w:webHidden/>
              </w:rPr>
              <w:instrText xml:space="preserve"> PAGEREF _Toc240394392 \h </w:instrText>
            </w:r>
            <w:r>
              <w:rPr>
                <w:noProof/>
                <w:webHidden/>
              </w:rPr>
            </w:r>
            <w:r>
              <w:rPr>
                <w:noProof/>
                <w:webHidden/>
              </w:rPr>
              <w:fldChar w:fldCharType="separate"/>
            </w:r>
            <w:r w:rsidR="00A942F4">
              <w:rPr>
                <w:noProof/>
                <w:webHidden/>
              </w:rPr>
              <w:t>53</w:t>
            </w:r>
            <w:r>
              <w:rPr>
                <w:noProof/>
                <w:webHidden/>
              </w:rPr>
              <w:fldChar w:fldCharType="end"/>
            </w:r>
          </w:hyperlink>
        </w:p>
        <w:p w14:paraId="232B7503" w14:textId="2C02D30A" w:rsidR="007E25C6" w:rsidRDefault="007E25C6">
          <w:pPr>
            <w:pStyle w:val="TDC3"/>
            <w:tabs>
              <w:tab w:val="right" w:leader="dot" w:pos="8828"/>
            </w:tabs>
            <w:rPr>
              <w:noProof/>
              <w:kern w:val="2"/>
              <w:lang w:val="es-AR" w:eastAsia="es-AR"/>
              <w14:ligatures w14:val="standardContextual"/>
            </w:rPr>
          </w:pPr>
          <w:hyperlink w:anchor="_Toc240394393" w:history="1">
            <w:r w:rsidRPr="00053968">
              <w:rPr>
                <w:rStyle w:val="Hipervnculo"/>
                <w:noProof/>
              </w:rPr>
              <w:t>4.2.3 Vistas de métricas</w:t>
            </w:r>
            <w:r>
              <w:rPr>
                <w:noProof/>
                <w:webHidden/>
              </w:rPr>
              <w:tab/>
            </w:r>
            <w:r>
              <w:rPr>
                <w:noProof/>
                <w:webHidden/>
              </w:rPr>
              <w:fldChar w:fldCharType="begin"/>
            </w:r>
            <w:r>
              <w:rPr>
                <w:noProof/>
                <w:webHidden/>
              </w:rPr>
              <w:instrText xml:space="preserve"> PAGEREF _Toc240394393 \h </w:instrText>
            </w:r>
            <w:r>
              <w:rPr>
                <w:noProof/>
                <w:webHidden/>
              </w:rPr>
            </w:r>
            <w:r>
              <w:rPr>
                <w:noProof/>
                <w:webHidden/>
              </w:rPr>
              <w:fldChar w:fldCharType="separate"/>
            </w:r>
            <w:r w:rsidR="00A942F4">
              <w:rPr>
                <w:noProof/>
                <w:webHidden/>
              </w:rPr>
              <w:t>53</w:t>
            </w:r>
            <w:r>
              <w:rPr>
                <w:noProof/>
                <w:webHidden/>
              </w:rPr>
              <w:fldChar w:fldCharType="end"/>
            </w:r>
          </w:hyperlink>
        </w:p>
        <w:p w14:paraId="5534A744" w14:textId="20EEBA9D" w:rsidR="007E25C6" w:rsidRDefault="007E25C6">
          <w:pPr>
            <w:pStyle w:val="TDC3"/>
            <w:tabs>
              <w:tab w:val="right" w:leader="dot" w:pos="8828"/>
            </w:tabs>
            <w:rPr>
              <w:noProof/>
              <w:kern w:val="2"/>
              <w:lang w:val="es-AR" w:eastAsia="es-AR"/>
              <w14:ligatures w14:val="standardContextual"/>
            </w:rPr>
          </w:pPr>
          <w:hyperlink w:anchor="_Toc240394394" w:history="1">
            <w:r w:rsidRPr="00053968">
              <w:rPr>
                <w:rStyle w:val="Hipervnculo"/>
                <w:noProof/>
              </w:rPr>
              <w:t>4.2.4 Datos seed</w:t>
            </w:r>
            <w:r>
              <w:rPr>
                <w:noProof/>
                <w:webHidden/>
              </w:rPr>
              <w:tab/>
            </w:r>
            <w:r>
              <w:rPr>
                <w:noProof/>
                <w:webHidden/>
              </w:rPr>
              <w:fldChar w:fldCharType="begin"/>
            </w:r>
            <w:r>
              <w:rPr>
                <w:noProof/>
                <w:webHidden/>
              </w:rPr>
              <w:instrText xml:space="preserve"> PAGEREF _Toc240394394 \h </w:instrText>
            </w:r>
            <w:r>
              <w:rPr>
                <w:noProof/>
                <w:webHidden/>
              </w:rPr>
            </w:r>
            <w:r>
              <w:rPr>
                <w:noProof/>
                <w:webHidden/>
              </w:rPr>
              <w:fldChar w:fldCharType="separate"/>
            </w:r>
            <w:r w:rsidR="00A942F4">
              <w:rPr>
                <w:noProof/>
                <w:webHidden/>
              </w:rPr>
              <w:t>54</w:t>
            </w:r>
            <w:r>
              <w:rPr>
                <w:noProof/>
                <w:webHidden/>
              </w:rPr>
              <w:fldChar w:fldCharType="end"/>
            </w:r>
          </w:hyperlink>
        </w:p>
        <w:p w14:paraId="6001B7DD" w14:textId="3D30DB04" w:rsidR="007E25C6" w:rsidRDefault="007E25C6">
          <w:pPr>
            <w:pStyle w:val="TDC2"/>
            <w:tabs>
              <w:tab w:val="right" w:leader="dot" w:pos="8828"/>
            </w:tabs>
            <w:rPr>
              <w:noProof/>
              <w:kern w:val="2"/>
              <w:lang w:val="es-AR" w:eastAsia="es-AR"/>
              <w14:ligatures w14:val="standardContextual"/>
            </w:rPr>
          </w:pPr>
          <w:hyperlink w:anchor="_Toc240394395" w:history="1">
            <w:r w:rsidRPr="00053968">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_Toc240394395 \h </w:instrText>
            </w:r>
            <w:r>
              <w:rPr>
                <w:noProof/>
                <w:webHidden/>
              </w:rPr>
            </w:r>
            <w:r>
              <w:rPr>
                <w:noProof/>
                <w:webHidden/>
              </w:rPr>
              <w:fldChar w:fldCharType="separate"/>
            </w:r>
            <w:r w:rsidR="00A942F4">
              <w:rPr>
                <w:noProof/>
                <w:webHidden/>
              </w:rPr>
              <w:t>55</w:t>
            </w:r>
            <w:r>
              <w:rPr>
                <w:noProof/>
                <w:webHidden/>
              </w:rPr>
              <w:fldChar w:fldCharType="end"/>
            </w:r>
          </w:hyperlink>
        </w:p>
        <w:p w14:paraId="3CF78329" w14:textId="6DBC2F8A" w:rsidR="007E25C6" w:rsidRDefault="007E25C6">
          <w:pPr>
            <w:pStyle w:val="TDC3"/>
            <w:tabs>
              <w:tab w:val="right" w:leader="dot" w:pos="8828"/>
            </w:tabs>
            <w:rPr>
              <w:noProof/>
              <w:kern w:val="2"/>
              <w:lang w:val="es-AR" w:eastAsia="es-AR"/>
              <w14:ligatures w14:val="standardContextual"/>
            </w:rPr>
          </w:pPr>
          <w:hyperlink w:anchor="_Toc240394396" w:history="1">
            <w:r w:rsidRPr="00053968">
              <w:rPr>
                <w:rStyle w:val="Hipervnculo"/>
                <w:noProof/>
              </w:rPr>
              <w:t>4.3.1 Nodos del workflow</w:t>
            </w:r>
            <w:r>
              <w:rPr>
                <w:noProof/>
                <w:webHidden/>
              </w:rPr>
              <w:tab/>
            </w:r>
            <w:r>
              <w:rPr>
                <w:noProof/>
                <w:webHidden/>
              </w:rPr>
              <w:fldChar w:fldCharType="begin"/>
            </w:r>
            <w:r>
              <w:rPr>
                <w:noProof/>
                <w:webHidden/>
              </w:rPr>
              <w:instrText xml:space="preserve"> PAGEREF _Toc240394396 \h </w:instrText>
            </w:r>
            <w:r>
              <w:rPr>
                <w:noProof/>
                <w:webHidden/>
              </w:rPr>
            </w:r>
            <w:r>
              <w:rPr>
                <w:noProof/>
                <w:webHidden/>
              </w:rPr>
              <w:fldChar w:fldCharType="separate"/>
            </w:r>
            <w:r w:rsidR="00A942F4">
              <w:rPr>
                <w:noProof/>
                <w:webHidden/>
              </w:rPr>
              <w:t>55</w:t>
            </w:r>
            <w:r>
              <w:rPr>
                <w:noProof/>
                <w:webHidden/>
              </w:rPr>
              <w:fldChar w:fldCharType="end"/>
            </w:r>
          </w:hyperlink>
        </w:p>
        <w:p w14:paraId="7E6F889E" w14:textId="1ACF5DC2" w:rsidR="007E25C6" w:rsidRDefault="007E25C6">
          <w:pPr>
            <w:pStyle w:val="TDC3"/>
            <w:tabs>
              <w:tab w:val="right" w:leader="dot" w:pos="8828"/>
            </w:tabs>
            <w:rPr>
              <w:noProof/>
              <w:kern w:val="2"/>
              <w:lang w:val="es-AR" w:eastAsia="es-AR"/>
              <w14:ligatures w14:val="standardContextual"/>
            </w:rPr>
          </w:pPr>
          <w:hyperlink w:anchor="_Toc240394397" w:history="1">
            <w:r w:rsidRPr="00053968">
              <w:rPr>
                <w:rStyle w:val="Hipervnculo"/>
                <w:noProof/>
              </w:rPr>
              <w:t>4.3.2 Diagrama del flujo</w:t>
            </w:r>
            <w:r>
              <w:rPr>
                <w:noProof/>
                <w:webHidden/>
              </w:rPr>
              <w:tab/>
            </w:r>
            <w:r>
              <w:rPr>
                <w:noProof/>
                <w:webHidden/>
              </w:rPr>
              <w:fldChar w:fldCharType="begin"/>
            </w:r>
            <w:r>
              <w:rPr>
                <w:noProof/>
                <w:webHidden/>
              </w:rPr>
              <w:instrText xml:space="preserve"> PAGEREF _Toc240394397 \h </w:instrText>
            </w:r>
            <w:r>
              <w:rPr>
                <w:noProof/>
                <w:webHidden/>
              </w:rPr>
            </w:r>
            <w:r>
              <w:rPr>
                <w:noProof/>
                <w:webHidden/>
              </w:rPr>
              <w:fldChar w:fldCharType="separate"/>
            </w:r>
            <w:r w:rsidR="00A942F4">
              <w:rPr>
                <w:noProof/>
                <w:webHidden/>
              </w:rPr>
              <w:t>57</w:t>
            </w:r>
            <w:r>
              <w:rPr>
                <w:noProof/>
                <w:webHidden/>
              </w:rPr>
              <w:fldChar w:fldCharType="end"/>
            </w:r>
          </w:hyperlink>
        </w:p>
        <w:p w14:paraId="17D9159B" w14:textId="3667FD8B" w:rsidR="007E25C6" w:rsidRDefault="007E25C6">
          <w:pPr>
            <w:pStyle w:val="TDC3"/>
            <w:tabs>
              <w:tab w:val="right" w:leader="dot" w:pos="8828"/>
            </w:tabs>
            <w:rPr>
              <w:noProof/>
              <w:kern w:val="2"/>
              <w:lang w:val="es-AR" w:eastAsia="es-AR"/>
              <w14:ligatures w14:val="standardContextual"/>
            </w:rPr>
          </w:pPr>
          <w:hyperlink w:anchor="_Toc240394398" w:history="1">
            <w:r w:rsidRPr="00053968">
              <w:rPr>
                <w:rStyle w:val="Hipervnculo"/>
                <w:noProof/>
              </w:rPr>
              <w:t>4.3.3 Métricas MTTD y MTTR</w:t>
            </w:r>
            <w:r>
              <w:rPr>
                <w:noProof/>
                <w:webHidden/>
              </w:rPr>
              <w:tab/>
            </w:r>
            <w:r>
              <w:rPr>
                <w:noProof/>
                <w:webHidden/>
              </w:rPr>
              <w:fldChar w:fldCharType="begin"/>
            </w:r>
            <w:r>
              <w:rPr>
                <w:noProof/>
                <w:webHidden/>
              </w:rPr>
              <w:instrText xml:space="preserve"> PAGEREF _Toc240394398 \h </w:instrText>
            </w:r>
            <w:r>
              <w:rPr>
                <w:noProof/>
                <w:webHidden/>
              </w:rPr>
            </w:r>
            <w:r>
              <w:rPr>
                <w:noProof/>
                <w:webHidden/>
              </w:rPr>
              <w:fldChar w:fldCharType="separate"/>
            </w:r>
            <w:r w:rsidR="00A942F4">
              <w:rPr>
                <w:noProof/>
                <w:webHidden/>
              </w:rPr>
              <w:t>58</w:t>
            </w:r>
            <w:r>
              <w:rPr>
                <w:noProof/>
                <w:webHidden/>
              </w:rPr>
              <w:fldChar w:fldCharType="end"/>
            </w:r>
          </w:hyperlink>
        </w:p>
        <w:p w14:paraId="7E1E86B0" w14:textId="352B8057" w:rsidR="007E25C6" w:rsidRDefault="007E25C6">
          <w:pPr>
            <w:pStyle w:val="TDC3"/>
            <w:tabs>
              <w:tab w:val="right" w:leader="dot" w:pos="8828"/>
            </w:tabs>
            <w:rPr>
              <w:noProof/>
              <w:kern w:val="2"/>
              <w:lang w:val="es-AR" w:eastAsia="es-AR"/>
              <w14:ligatures w14:val="standardContextual"/>
            </w:rPr>
          </w:pPr>
          <w:hyperlink w:anchor="_Toc240394399" w:history="1">
            <w:r w:rsidRPr="00053968">
              <w:rPr>
                <w:rStyle w:val="Hipervnculo"/>
                <w:noProof/>
              </w:rPr>
              <w:t>4.3.4 Flujo de estados de una orden</w:t>
            </w:r>
            <w:r>
              <w:rPr>
                <w:noProof/>
                <w:webHidden/>
              </w:rPr>
              <w:tab/>
            </w:r>
            <w:r>
              <w:rPr>
                <w:noProof/>
                <w:webHidden/>
              </w:rPr>
              <w:fldChar w:fldCharType="begin"/>
            </w:r>
            <w:r>
              <w:rPr>
                <w:noProof/>
                <w:webHidden/>
              </w:rPr>
              <w:instrText xml:space="preserve"> PAGEREF _Toc240394399 \h </w:instrText>
            </w:r>
            <w:r>
              <w:rPr>
                <w:noProof/>
                <w:webHidden/>
              </w:rPr>
            </w:r>
            <w:r>
              <w:rPr>
                <w:noProof/>
                <w:webHidden/>
              </w:rPr>
              <w:fldChar w:fldCharType="separate"/>
            </w:r>
            <w:r w:rsidR="00A942F4">
              <w:rPr>
                <w:noProof/>
                <w:webHidden/>
              </w:rPr>
              <w:t>59</w:t>
            </w:r>
            <w:r>
              <w:rPr>
                <w:noProof/>
                <w:webHidden/>
              </w:rPr>
              <w:fldChar w:fldCharType="end"/>
            </w:r>
          </w:hyperlink>
        </w:p>
        <w:p w14:paraId="742214A8" w14:textId="25BF9688" w:rsidR="007E25C6" w:rsidRDefault="007E25C6">
          <w:pPr>
            <w:pStyle w:val="TDC2"/>
            <w:tabs>
              <w:tab w:val="right" w:leader="dot" w:pos="8828"/>
            </w:tabs>
            <w:rPr>
              <w:noProof/>
              <w:kern w:val="2"/>
              <w:lang w:val="es-AR" w:eastAsia="es-AR"/>
              <w14:ligatures w14:val="standardContextual"/>
            </w:rPr>
          </w:pPr>
          <w:hyperlink w:anchor="_Toc240394400" w:history="1">
            <w:r w:rsidRPr="00053968">
              <w:rPr>
                <w:rStyle w:val="Hipervnculo"/>
                <w:noProof/>
              </w:rPr>
              <w:t>4.4 Flujo 2 — Chatbot con IA</w:t>
            </w:r>
            <w:r>
              <w:rPr>
                <w:noProof/>
                <w:webHidden/>
              </w:rPr>
              <w:tab/>
            </w:r>
            <w:r>
              <w:rPr>
                <w:noProof/>
                <w:webHidden/>
              </w:rPr>
              <w:fldChar w:fldCharType="begin"/>
            </w:r>
            <w:r>
              <w:rPr>
                <w:noProof/>
                <w:webHidden/>
              </w:rPr>
              <w:instrText xml:space="preserve"> PAGEREF _Toc240394400 \h </w:instrText>
            </w:r>
            <w:r>
              <w:rPr>
                <w:noProof/>
                <w:webHidden/>
              </w:rPr>
            </w:r>
            <w:r>
              <w:rPr>
                <w:noProof/>
                <w:webHidden/>
              </w:rPr>
              <w:fldChar w:fldCharType="separate"/>
            </w:r>
            <w:r w:rsidR="00A942F4">
              <w:rPr>
                <w:noProof/>
                <w:webHidden/>
              </w:rPr>
              <w:t>59</w:t>
            </w:r>
            <w:r>
              <w:rPr>
                <w:noProof/>
                <w:webHidden/>
              </w:rPr>
              <w:fldChar w:fldCharType="end"/>
            </w:r>
          </w:hyperlink>
        </w:p>
        <w:p w14:paraId="5A7F61A6" w14:textId="60020681" w:rsidR="007E25C6" w:rsidRDefault="007E25C6">
          <w:pPr>
            <w:pStyle w:val="TDC3"/>
            <w:tabs>
              <w:tab w:val="right" w:leader="dot" w:pos="8828"/>
            </w:tabs>
            <w:rPr>
              <w:noProof/>
              <w:kern w:val="2"/>
              <w:lang w:val="es-AR" w:eastAsia="es-AR"/>
              <w14:ligatures w14:val="standardContextual"/>
            </w:rPr>
          </w:pPr>
          <w:hyperlink w:anchor="_Toc240394401" w:history="1">
            <w:r w:rsidRPr="00053968">
              <w:rPr>
                <w:rStyle w:val="Hipervnculo"/>
                <w:noProof/>
              </w:rPr>
              <w:t>4.4.1 Nodos del workflow</w:t>
            </w:r>
            <w:r>
              <w:rPr>
                <w:noProof/>
                <w:webHidden/>
              </w:rPr>
              <w:tab/>
            </w:r>
            <w:r>
              <w:rPr>
                <w:noProof/>
                <w:webHidden/>
              </w:rPr>
              <w:fldChar w:fldCharType="begin"/>
            </w:r>
            <w:r>
              <w:rPr>
                <w:noProof/>
                <w:webHidden/>
              </w:rPr>
              <w:instrText xml:space="preserve"> PAGEREF _Toc240394401 \h </w:instrText>
            </w:r>
            <w:r>
              <w:rPr>
                <w:noProof/>
                <w:webHidden/>
              </w:rPr>
            </w:r>
            <w:r>
              <w:rPr>
                <w:noProof/>
                <w:webHidden/>
              </w:rPr>
              <w:fldChar w:fldCharType="separate"/>
            </w:r>
            <w:r w:rsidR="00A942F4">
              <w:rPr>
                <w:noProof/>
                <w:webHidden/>
              </w:rPr>
              <w:t>60</w:t>
            </w:r>
            <w:r>
              <w:rPr>
                <w:noProof/>
                <w:webHidden/>
              </w:rPr>
              <w:fldChar w:fldCharType="end"/>
            </w:r>
          </w:hyperlink>
        </w:p>
        <w:p w14:paraId="63D1F771" w14:textId="1697583B" w:rsidR="007E25C6" w:rsidRDefault="007E25C6">
          <w:pPr>
            <w:pStyle w:val="TDC3"/>
            <w:tabs>
              <w:tab w:val="right" w:leader="dot" w:pos="8828"/>
            </w:tabs>
            <w:rPr>
              <w:noProof/>
              <w:kern w:val="2"/>
              <w:lang w:val="es-AR" w:eastAsia="es-AR"/>
              <w14:ligatures w14:val="standardContextual"/>
            </w:rPr>
          </w:pPr>
          <w:hyperlink w:anchor="_Toc240394402" w:history="1">
            <w:r w:rsidRPr="00053968">
              <w:rPr>
                <w:rStyle w:val="Hipervnculo"/>
                <w:noProof/>
              </w:rPr>
              <w:t>4.4.2 Diagrama del flujo</w:t>
            </w:r>
            <w:r>
              <w:rPr>
                <w:noProof/>
                <w:webHidden/>
              </w:rPr>
              <w:tab/>
            </w:r>
            <w:r>
              <w:rPr>
                <w:noProof/>
                <w:webHidden/>
              </w:rPr>
              <w:fldChar w:fldCharType="begin"/>
            </w:r>
            <w:r>
              <w:rPr>
                <w:noProof/>
                <w:webHidden/>
              </w:rPr>
              <w:instrText xml:space="preserve"> PAGEREF _Toc240394402 \h </w:instrText>
            </w:r>
            <w:r>
              <w:rPr>
                <w:noProof/>
                <w:webHidden/>
              </w:rPr>
            </w:r>
            <w:r>
              <w:rPr>
                <w:noProof/>
                <w:webHidden/>
              </w:rPr>
              <w:fldChar w:fldCharType="separate"/>
            </w:r>
            <w:r w:rsidR="00A942F4">
              <w:rPr>
                <w:noProof/>
                <w:webHidden/>
              </w:rPr>
              <w:t>61</w:t>
            </w:r>
            <w:r>
              <w:rPr>
                <w:noProof/>
                <w:webHidden/>
              </w:rPr>
              <w:fldChar w:fldCharType="end"/>
            </w:r>
          </w:hyperlink>
        </w:p>
        <w:p w14:paraId="090E979A" w14:textId="4508D94A" w:rsidR="007E25C6" w:rsidRDefault="007E25C6">
          <w:pPr>
            <w:pStyle w:val="TDC3"/>
            <w:tabs>
              <w:tab w:val="right" w:leader="dot" w:pos="8828"/>
            </w:tabs>
            <w:rPr>
              <w:noProof/>
              <w:kern w:val="2"/>
              <w:lang w:val="es-AR" w:eastAsia="es-AR"/>
              <w14:ligatures w14:val="standardContextual"/>
            </w:rPr>
          </w:pPr>
          <w:hyperlink w:anchor="_Toc240394403" w:history="1">
            <w:r w:rsidRPr="00053968">
              <w:rPr>
                <w:rStyle w:val="Hipervnculo"/>
                <w:noProof/>
              </w:rPr>
              <w:t>4.4.3 Prompt de IA</w:t>
            </w:r>
            <w:r>
              <w:rPr>
                <w:noProof/>
                <w:webHidden/>
              </w:rPr>
              <w:tab/>
            </w:r>
            <w:r>
              <w:rPr>
                <w:noProof/>
                <w:webHidden/>
              </w:rPr>
              <w:fldChar w:fldCharType="begin"/>
            </w:r>
            <w:r>
              <w:rPr>
                <w:noProof/>
                <w:webHidden/>
              </w:rPr>
              <w:instrText xml:space="preserve"> PAGEREF _Toc240394403 \h </w:instrText>
            </w:r>
            <w:r>
              <w:rPr>
                <w:noProof/>
                <w:webHidden/>
              </w:rPr>
            </w:r>
            <w:r>
              <w:rPr>
                <w:noProof/>
                <w:webHidden/>
              </w:rPr>
              <w:fldChar w:fldCharType="separate"/>
            </w:r>
            <w:r w:rsidR="00A942F4">
              <w:rPr>
                <w:noProof/>
                <w:webHidden/>
              </w:rPr>
              <w:t>63</w:t>
            </w:r>
            <w:r>
              <w:rPr>
                <w:noProof/>
                <w:webHidden/>
              </w:rPr>
              <w:fldChar w:fldCharType="end"/>
            </w:r>
          </w:hyperlink>
        </w:p>
        <w:p w14:paraId="0FDA917E" w14:textId="26459D7D" w:rsidR="007E25C6" w:rsidRDefault="007E25C6">
          <w:pPr>
            <w:pStyle w:val="TDC3"/>
            <w:tabs>
              <w:tab w:val="right" w:leader="dot" w:pos="8828"/>
            </w:tabs>
            <w:rPr>
              <w:noProof/>
              <w:kern w:val="2"/>
              <w:lang w:val="es-AR" w:eastAsia="es-AR"/>
              <w14:ligatures w14:val="standardContextual"/>
            </w:rPr>
          </w:pPr>
          <w:hyperlink w:anchor="_Toc240394404" w:history="1">
            <w:r w:rsidRPr="00053968">
              <w:rPr>
                <w:rStyle w:val="Hipervnculo"/>
                <w:noProof/>
              </w:rPr>
              <w:t>4.4.4 Métrica TMR</w:t>
            </w:r>
            <w:r>
              <w:rPr>
                <w:noProof/>
                <w:webHidden/>
              </w:rPr>
              <w:tab/>
            </w:r>
            <w:r>
              <w:rPr>
                <w:noProof/>
                <w:webHidden/>
              </w:rPr>
              <w:fldChar w:fldCharType="begin"/>
            </w:r>
            <w:r>
              <w:rPr>
                <w:noProof/>
                <w:webHidden/>
              </w:rPr>
              <w:instrText xml:space="preserve"> PAGEREF _Toc240394404 \h </w:instrText>
            </w:r>
            <w:r>
              <w:rPr>
                <w:noProof/>
                <w:webHidden/>
              </w:rPr>
            </w:r>
            <w:r>
              <w:rPr>
                <w:noProof/>
                <w:webHidden/>
              </w:rPr>
              <w:fldChar w:fldCharType="separate"/>
            </w:r>
            <w:r w:rsidR="00A942F4">
              <w:rPr>
                <w:noProof/>
                <w:webHidden/>
              </w:rPr>
              <w:t>64</w:t>
            </w:r>
            <w:r>
              <w:rPr>
                <w:noProof/>
                <w:webHidden/>
              </w:rPr>
              <w:fldChar w:fldCharType="end"/>
            </w:r>
          </w:hyperlink>
        </w:p>
        <w:p w14:paraId="4F0C3822" w14:textId="38C91FBC" w:rsidR="007E25C6" w:rsidRDefault="007E25C6">
          <w:pPr>
            <w:pStyle w:val="TDC2"/>
            <w:tabs>
              <w:tab w:val="right" w:leader="dot" w:pos="8828"/>
            </w:tabs>
            <w:rPr>
              <w:noProof/>
              <w:kern w:val="2"/>
              <w:lang w:val="es-AR" w:eastAsia="es-AR"/>
              <w14:ligatures w14:val="standardContextual"/>
            </w:rPr>
          </w:pPr>
          <w:hyperlink w:anchor="_Toc240394405" w:history="1">
            <w:r w:rsidRPr="00053968">
              <w:rPr>
                <w:rStyle w:val="Hipervnculo"/>
                <w:noProof/>
              </w:rPr>
              <w:t>4.5 Configuración de Grafana</w:t>
            </w:r>
            <w:r>
              <w:rPr>
                <w:noProof/>
                <w:webHidden/>
              </w:rPr>
              <w:tab/>
            </w:r>
            <w:r>
              <w:rPr>
                <w:noProof/>
                <w:webHidden/>
              </w:rPr>
              <w:fldChar w:fldCharType="begin"/>
            </w:r>
            <w:r>
              <w:rPr>
                <w:noProof/>
                <w:webHidden/>
              </w:rPr>
              <w:instrText xml:space="preserve"> PAGEREF _Toc240394405 \h </w:instrText>
            </w:r>
            <w:r>
              <w:rPr>
                <w:noProof/>
                <w:webHidden/>
              </w:rPr>
            </w:r>
            <w:r>
              <w:rPr>
                <w:noProof/>
                <w:webHidden/>
              </w:rPr>
              <w:fldChar w:fldCharType="separate"/>
            </w:r>
            <w:r w:rsidR="00A942F4">
              <w:rPr>
                <w:noProof/>
                <w:webHidden/>
              </w:rPr>
              <w:t>64</w:t>
            </w:r>
            <w:r>
              <w:rPr>
                <w:noProof/>
                <w:webHidden/>
              </w:rPr>
              <w:fldChar w:fldCharType="end"/>
            </w:r>
          </w:hyperlink>
        </w:p>
        <w:p w14:paraId="22D25462" w14:textId="4264987E" w:rsidR="007E25C6" w:rsidRDefault="007E25C6">
          <w:pPr>
            <w:pStyle w:val="TDC3"/>
            <w:tabs>
              <w:tab w:val="right" w:leader="dot" w:pos="8828"/>
            </w:tabs>
            <w:rPr>
              <w:noProof/>
              <w:kern w:val="2"/>
              <w:lang w:val="es-AR" w:eastAsia="es-AR"/>
              <w14:ligatures w14:val="standardContextual"/>
            </w:rPr>
          </w:pPr>
          <w:hyperlink w:anchor="_Toc240394406" w:history="1">
            <w:r w:rsidRPr="00053968">
              <w:rPr>
                <w:rStyle w:val="Hipervnculo"/>
                <w:noProof/>
              </w:rPr>
              <w:t>4.5.1 Paneles de los dashboards</w:t>
            </w:r>
            <w:r>
              <w:rPr>
                <w:noProof/>
                <w:webHidden/>
              </w:rPr>
              <w:tab/>
            </w:r>
            <w:r>
              <w:rPr>
                <w:noProof/>
                <w:webHidden/>
              </w:rPr>
              <w:fldChar w:fldCharType="begin"/>
            </w:r>
            <w:r>
              <w:rPr>
                <w:noProof/>
                <w:webHidden/>
              </w:rPr>
              <w:instrText xml:space="preserve"> PAGEREF _Toc240394406 \h </w:instrText>
            </w:r>
            <w:r>
              <w:rPr>
                <w:noProof/>
                <w:webHidden/>
              </w:rPr>
            </w:r>
            <w:r>
              <w:rPr>
                <w:noProof/>
                <w:webHidden/>
              </w:rPr>
              <w:fldChar w:fldCharType="separate"/>
            </w:r>
            <w:r w:rsidR="00A942F4">
              <w:rPr>
                <w:noProof/>
                <w:webHidden/>
              </w:rPr>
              <w:t>64</w:t>
            </w:r>
            <w:r>
              <w:rPr>
                <w:noProof/>
                <w:webHidden/>
              </w:rPr>
              <w:fldChar w:fldCharType="end"/>
            </w:r>
          </w:hyperlink>
        </w:p>
        <w:p w14:paraId="79FBF9E2" w14:textId="76227C6A" w:rsidR="007E25C6" w:rsidRDefault="007E25C6">
          <w:pPr>
            <w:pStyle w:val="TDC2"/>
            <w:tabs>
              <w:tab w:val="right" w:leader="dot" w:pos="8828"/>
            </w:tabs>
            <w:rPr>
              <w:noProof/>
              <w:kern w:val="2"/>
              <w:lang w:val="es-AR" w:eastAsia="es-AR"/>
              <w14:ligatures w14:val="standardContextual"/>
            </w:rPr>
          </w:pPr>
          <w:hyperlink w:anchor="_Toc240394407" w:history="1">
            <w:r w:rsidRPr="00053968">
              <w:rPr>
                <w:rStyle w:val="Hipervnculo"/>
                <w:noProof/>
              </w:rPr>
              <w:t>4.6 Entorno y evidencia de las pruebas</w:t>
            </w:r>
            <w:r>
              <w:rPr>
                <w:noProof/>
                <w:webHidden/>
              </w:rPr>
              <w:tab/>
            </w:r>
            <w:r>
              <w:rPr>
                <w:noProof/>
                <w:webHidden/>
              </w:rPr>
              <w:fldChar w:fldCharType="begin"/>
            </w:r>
            <w:r>
              <w:rPr>
                <w:noProof/>
                <w:webHidden/>
              </w:rPr>
              <w:instrText xml:space="preserve"> PAGEREF _Toc240394407 \h </w:instrText>
            </w:r>
            <w:r>
              <w:rPr>
                <w:noProof/>
                <w:webHidden/>
              </w:rPr>
            </w:r>
            <w:r>
              <w:rPr>
                <w:noProof/>
                <w:webHidden/>
              </w:rPr>
              <w:fldChar w:fldCharType="separate"/>
            </w:r>
            <w:r w:rsidR="00A942F4">
              <w:rPr>
                <w:noProof/>
                <w:webHidden/>
              </w:rPr>
              <w:t>66</w:t>
            </w:r>
            <w:r>
              <w:rPr>
                <w:noProof/>
                <w:webHidden/>
              </w:rPr>
              <w:fldChar w:fldCharType="end"/>
            </w:r>
          </w:hyperlink>
        </w:p>
        <w:p w14:paraId="52AE3B7A" w14:textId="77E018B9" w:rsidR="007E25C6" w:rsidRDefault="007E25C6">
          <w:pPr>
            <w:pStyle w:val="TDC1"/>
            <w:tabs>
              <w:tab w:val="right" w:leader="dot" w:pos="8828"/>
            </w:tabs>
            <w:rPr>
              <w:noProof/>
              <w:kern w:val="2"/>
              <w:lang w:val="es-AR" w:eastAsia="es-AR"/>
              <w14:ligatures w14:val="standardContextual"/>
            </w:rPr>
          </w:pPr>
          <w:hyperlink w:anchor="_Toc240394408" w:history="1">
            <w:r w:rsidRPr="00053968">
              <w:rPr>
                <w:rStyle w:val="Hipervnculo"/>
                <w:noProof/>
              </w:rPr>
              <w:t>CAPÍTULO 5: RESULTADOS Y ANÁLISIS</w:t>
            </w:r>
            <w:r>
              <w:rPr>
                <w:noProof/>
                <w:webHidden/>
              </w:rPr>
              <w:tab/>
            </w:r>
            <w:r>
              <w:rPr>
                <w:noProof/>
                <w:webHidden/>
              </w:rPr>
              <w:fldChar w:fldCharType="begin"/>
            </w:r>
            <w:r>
              <w:rPr>
                <w:noProof/>
                <w:webHidden/>
              </w:rPr>
              <w:instrText xml:space="preserve"> PAGEREF _Toc240394408 \h </w:instrText>
            </w:r>
            <w:r>
              <w:rPr>
                <w:noProof/>
                <w:webHidden/>
              </w:rPr>
            </w:r>
            <w:r>
              <w:rPr>
                <w:noProof/>
                <w:webHidden/>
              </w:rPr>
              <w:fldChar w:fldCharType="separate"/>
            </w:r>
            <w:r w:rsidR="00A942F4">
              <w:rPr>
                <w:noProof/>
                <w:webHidden/>
              </w:rPr>
              <w:t>68</w:t>
            </w:r>
            <w:r>
              <w:rPr>
                <w:noProof/>
                <w:webHidden/>
              </w:rPr>
              <w:fldChar w:fldCharType="end"/>
            </w:r>
          </w:hyperlink>
        </w:p>
        <w:p w14:paraId="012C9236" w14:textId="7E252E29" w:rsidR="007E25C6" w:rsidRDefault="007E25C6">
          <w:pPr>
            <w:pStyle w:val="TDC2"/>
            <w:tabs>
              <w:tab w:val="right" w:leader="dot" w:pos="8828"/>
            </w:tabs>
            <w:rPr>
              <w:noProof/>
              <w:kern w:val="2"/>
              <w:lang w:val="es-AR" w:eastAsia="es-AR"/>
              <w14:ligatures w14:val="standardContextual"/>
            </w:rPr>
          </w:pPr>
          <w:hyperlink w:anchor="_Toc240394409" w:history="1">
            <w:r w:rsidRPr="00053968">
              <w:rPr>
                <w:rStyle w:val="Hipervnculo"/>
                <w:noProof/>
              </w:rPr>
              <w:t>5.1 Resultados del Flujo 1 — Pipeline de Órdenes</w:t>
            </w:r>
            <w:r>
              <w:rPr>
                <w:noProof/>
                <w:webHidden/>
              </w:rPr>
              <w:tab/>
            </w:r>
            <w:r>
              <w:rPr>
                <w:noProof/>
                <w:webHidden/>
              </w:rPr>
              <w:fldChar w:fldCharType="begin"/>
            </w:r>
            <w:r>
              <w:rPr>
                <w:noProof/>
                <w:webHidden/>
              </w:rPr>
              <w:instrText xml:space="preserve"> PAGEREF _Toc240394409 \h </w:instrText>
            </w:r>
            <w:r>
              <w:rPr>
                <w:noProof/>
                <w:webHidden/>
              </w:rPr>
            </w:r>
            <w:r>
              <w:rPr>
                <w:noProof/>
                <w:webHidden/>
              </w:rPr>
              <w:fldChar w:fldCharType="separate"/>
            </w:r>
            <w:r w:rsidR="00A942F4">
              <w:rPr>
                <w:noProof/>
                <w:webHidden/>
              </w:rPr>
              <w:t>68</w:t>
            </w:r>
            <w:r>
              <w:rPr>
                <w:noProof/>
                <w:webHidden/>
              </w:rPr>
              <w:fldChar w:fldCharType="end"/>
            </w:r>
          </w:hyperlink>
        </w:p>
        <w:p w14:paraId="25F1E1C2" w14:textId="170C3274" w:rsidR="007E25C6" w:rsidRDefault="007E25C6">
          <w:pPr>
            <w:pStyle w:val="TDC3"/>
            <w:tabs>
              <w:tab w:val="right" w:leader="dot" w:pos="8828"/>
            </w:tabs>
            <w:rPr>
              <w:noProof/>
              <w:kern w:val="2"/>
              <w:lang w:val="es-AR" w:eastAsia="es-AR"/>
              <w14:ligatures w14:val="standardContextual"/>
            </w:rPr>
          </w:pPr>
          <w:hyperlink w:anchor="_Toc240394410" w:history="1">
            <w:r w:rsidRPr="00053968">
              <w:rPr>
                <w:rStyle w:val="Hipervnculo"/>
                <w:noProof/>
              </w:rPr>
              <w:t>5.1.1 Pruebas funcionales</w:t>
            </w:r>
            <w:r>
              <w:rPr>
                <w:noProof/>
                <w:webHidden/>
              </w:rPr>
              <w:tab/>
            </w:r>
            <w:r>
              <w:rPr>
                <w:noProof/>
                <w:webHidden/>
              </w:rPr>
              <w:fldChar w:fldCharType="begin"/>
            </w:r>
            <w:r>
              <w:rPr>
                <w:noProof/>
                <w:webHidden/>
              </w:rPr>
              <w:instrText xml:space="preserve"> PAGEREF _Toc240394410 \h </w:instrText>
            </w:r>
            <w:r>
              <w:rPr>
                <w:noProof/>
                <w:webHidden/>
              </w:rPr>
            </w:r>
            <w:r>
              <w:rPr>
                <w:noProof/>
                <w:webHidden/>
              </w:rPr>
              <w:fldChar w:fldCharType="separate"/>
            </w:r>
            <w:r w:rsidR="00A942F4">
              <w:rPr>
                <w:noProof/>
                <w:webHidden/>
              </w:rPr>
              <w:t>68</w:t>
            </w:r>
            <w:r>
              <w:rPr>
                <w:noProof/>
                <w:webHidden/>
              </w:rPr>
              <w:fldChar w:fldCharType="end"/>
            </w:r>
          </w:hyperlink>
        </w:p>
        <w:p w14:paraId="4B6E9589" w14:textId="575C37A6" w:rsidR="007E25C6" w:rsidRDefault="007E25C6">
          <w:pPr>
            <w:pStyle w:val="TDC3"/>
            <w:tabs>
              <w:tab w:val="right" w:leader="dot" w:pos="8828"/>
            </w:tabs>
            <w:rPr>
              <w:noProof/>
              <w:kern w:val="2"/>
              <w:lang w:val="es-AR" w:eastAsia="es-AR"/>
              <w14:ligatures w14:val="standardContextual"/>
            </w:rPr>
          </w:pPr>
          <w:hyperlink w:anchor="_Toc240394411" w:history="1">
            <w:r w:rsidRPr="00053968">
              <w:rPr>
                <w:rStyle w:val="Hipervnculo"/>
                <w:noProof/>
              </w:rPr>
              <w:t>5.1.2 Métricas de tiempo</w:t>
            </w:r>
            <w:r>
              <w:rPr>
                <w:noProof/>
                <w:webHidden/>
              </w:rPr>
              <w:tab/>
            </w:r>
            <w:r>
              <w:rPr>
                <w:noProof/>
                <w:webHidden/>
              </w:rPr>
              <w:fldChar w:fldCharType="begin"/>
            </w:r>
            <w:r>
              <w:rPr>
                <w:noProof/>
                <w:webHidden/>
              </w:rPr>
              <w:instrText xml:space="preserve"> PAGEREF _Toc240394411 \h </w:instrText>
            </w:r>
            <w:r>
              <w:rPr>
                <w:noProof/>
                <w:webHidden/>
              </w:rPr>
            </w:r>
            <w:r>
              <w:rPr>
                <w:noProof/>
                <w:webHidden/>
              </w:rPr>
              <w:fldChar w:fldCharType="separate"/>
            </w:r>
            <w:r w:rsidR="00A942F4">
              <w:rPr>
                <w:noProof/>
                <w:webHidden/>
              </w:rPr>
              <w:t>69</w:t>
            </w:r>
            <w:r>
              <w:rPr>
                <w:noProof/>
                <w:webHidden/>
              </w:rPr>
              <w:fldChar w:fldCharType="end"/>
            </w:r>
          </w:hyperlink>
        </w:p>
        <w:p w14:paraId="6C6B87BD" w14:textId="4ABAAC31" w:rsidR="007E25C6" w:rsidRDefault="007E25C6">
          <w:pPr>
            <w:pStyle w:val="TDC3"/>
            <w:tabs>
              <w:tab w:val="right" w:leader="dot" w:pos="8828"/>
            </w:tabs>
            <w:rPr>
              <w:noProof/>
              <w:kern w:val="2"/>
              <w:lang w:val="es-AR" w:eastAsia="es-AR"/>
              <w14:ligatures w14:val="standardContextual"/>
            </w:rPr>
          </w:pPr>
          <w:hyperlink w:anchor="_Toc240394412" w:history="1">
            <w:r w:rsidRPr="00053968">
              <w:rPr>
                <w:rStyle w:val="Hipervnculo"/>
                <w:noProof/>
              </w:rPr>
              <w:t>5.1.3 Pruebas de carga y de concurrencia</w:t>
            </w:r>
            <w:r>
              <w:rPr>
                <w:noProof/>
                <w:webHidden/>
              </w:rPr>
              <w:tab/>
            </w:r>
            <w:r>
              <w:rPr>
                <w:noProof/>
                <w:webHidden/>
              </w:rPr>
              <w:fldChar w:fldCharType="begin"/>
            </w:r>
            <w:r>
              <w:rPr>
                <w:noProof/>
                <w:webHidden/>
              </w:rPr>
              <w:instrText xml:space="preserve"> PAGEREF _Toc240394412 \h </w:instrText>
            </w:r>
            <w:r>
              <w:rPr>
                <w:noProof/>
                <w:webHidden/>
              </w:rPr>
            </w:r>
            <w:r>
              <w:rPr>
                <w:noProof/>
                <w:webHidden/>
              </w:rPr>
              <w:fldChar w:fldCharType="separate"/>
            </w:r>
            <w:r w:rsidR="00A942F4">
              <w:rPr>
                <w:noProof/>
                <w:webHidden/>
              </w:rPr>
              <w:t>69</w:t>
            </w:r>
            <w:r>
              <w:rPr>
                <w:noProof/>
                <w:webHidden/>
              </w:rPr>
              <w:fldChar w:fldCharType="end"/>
            </w:r>
          </w:hyperlink>
        </w:p>
        <w:p w14:paraId="74435372" w14:textId="45509B97" w:rsidR="007E25C6" w:rsidRDefault="007E25C6">
          <w:pPr>
            <w:pStyle w:val="TDC3"/>
            <w:tabs>
              <w:tab w:val="right" w:leader="dot" w:pos="8828"/>
            </w:tabs>
            <w:rPr>
              <w:noProof/>
              <w:kern w:val="2"/>
              <w:lang w:val="es-AR" w:eastAsia="es-AR"/>
              <w14:ligatures w14:val="standardContextual"/>
            </w:rPr>
          </w:pPr>
          <w:hyperlink w:anchor="_Toc240394413" w:history="1">
            <w:r w:rsidRPr="00053968">
              <w:rPr>
                <w:rStyle w:val="Hipervnculo"/>
                <w:noProof/>
              </w:rPr>
              <w:t>5.1.4 Baseline de atención manual</w:t>
            </w:r>
            <w:r>
              <w:rPr>
                <w:noProof/>
                <w:webHidden/>
              </w:rPr>
              <w:tab/>
            </w:r>
            <w:r>
              <w:rPr>
                <w:noProof/>
                <w:webHidden/>
              </w:rPr>
              <w:fldChar w:fldCharType="begin"/>
            </w:r>
            <w:r>
              <w:rPr>
                <w:noProof/>
                <w:webHidden/>
              </w:rPr>
              <w:instrText xml:space="preserve"> PAGEREF _Toc240394413 \h </w:instrText>
            </w:r>
            <w:r>
              <w:rPr>
                <w:noProof/>
                <w:webHidden/>
              </w:rPr>
            </w:r>
            <w:r>
              <w:rPr>
                <w:noProof/>
                <w:webHidden/>
              </w:rPr>
              <w:fldChar w:fldCharType="separate"/>
            </w:r>
            <w:r w:rsidR="00A942F4">
              <w:rPr>
                <w:noProof/>
                <w:webHidden/>
              </w:rPr>
              <w:t>71</w:t>
            </w:r>
            <w:r>
              <w:rPr>
                <w:noProof/>
                <w:webHidden/>
              </w:rPr>
              <w:fldChar w:fldCharType="end"/>
            </w:r>
          </w:hyperlink>
        </w:p>
        <w:p w14:paraId="55E52AEF" w14:textId="500A75E3" w:rsidR="007E25C6" w:rsidRDefault="007E25C6">
          <w:pPr>
            <w:pStyle w:val="TDC2"/>
            <w:tabs>
              <w:tab w:val="right" w:leader="dot" w:pos="8828"/>
            </w:tabs>
            <w:rPr>
              <w:noProof/>
              <w:kern w:val="2"/>
              <w:lang w:val="es-AR" w:eastAsia="es-AR"/>
              <w14:ligatures w14:val="standardContextual"/>
            </w:rPr>
          </w:pPr>
          <w:hyperlink w:anchor="_Toc240394414" w:history="1">
            <w:r w:rsidRPr="00053968">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_Toc240394414 \h </w:instrText>
            </w:r>
            <w:r>
              <w:rPr>
                <w:noProof/>
                <w:webHidden/>
              </w:rPr>
            </w:r>
            <w:r>
              <w:rPr>
                <w:noProof/>
                <w:webHidden/>
              </w:rPr>
              <w:fldChar w:fldCharType="separate"/>
            </w:r>
            <w:r w:rsidR="00A942F4">
              <w:rPr>
                <w:noProof/>
                <w:webHidden/>
              </w:rPr>
              <w:t>73</w:t>
            </w:r>
            <w:r>
              <w:rPr>
                <w:noProof/>
                <w:webHidden/>
              </w:rPr>
              <w:fldChar w:fldCharType="end"/>
            </w:r>
          </w:hyperlink>
        </w:p>
        <w:p w14:paraId="53ACE9AA" w14:textId="4A9BD12A" w:rsidR="007E25C6" w:rsidRDefault="007E25C6">
          <w:pPr>
            <w:pStyle w:val="TDC3"/>
            <w:tabs>
              <w:tab w:val="right" w:leader="dot" w:pos="8828"/>
            </w:tabs>
            <w:rPr>
              <w:noProof/>
              <w:kern w:val="2"/>
              <w:lang w:val="es-AR" w:eastAsia="es-AR"/>
              <w14:ligatures w14:val="standardContextual"/>
            </w:rPr>
          </w:pPr>
          <w:hyperlink w:anchor="_Toc240394415" w:history="1">
            <w:r w:rsidRPr="00053968">
              <w:rPr>
                <w:rStyle w:val="Hipervnculo"/>
                <w:noProof/>
              </w:rPr>
              <w:t>5.2.1 Pruebas funcionales del chatbot</w:t>
            </w:r>
            <w:r>
              <w:rPr>
                <w:noProof/>
                <w:webHidden/>
              </w:rPr>
              <w:tab/>
            </w:r>
            <w:r>
              <w:rPr>
                <w:noProof/>
                <w:webHidden/>
              </w:rPr>
              <w:fldChar w:fldCharType="begin"/>
            </w:r>
            <w:r>
              <w:rPr>
                <w:noProof/>
                <w:webHidden/>
              </w:rPr>
              <w:instrText xml:space="preserve"> PAGEREF _Toc240394415 \h </w:instrText>
            </w:r>
            <w:r>
              <w:rPr>
                <w:noProof/>
                <w:webHidden/>
              </w:rPr>
            </w:r>
            <w:r>
              <w:rPr>
                <w:noProof/>
                <w:webHidden/>
              </w:rPr>
              <w:fldChar w:fldCharType="separate"/>
            </w:r>
            <w:r w:rsidR="00A942F4">
              <w:rPr>
                <w:noProof/>
                <w:webHidden/>
              </w:rPr>
              <w:t>73</w:t>
            </w:r>
            <w:r>
              <w:rPr>
                <w:noProof/>
                <w:webHidden/>
              </w:rPr>
              <w:fldChar w:fldCharType="end"/>
            </w:r>
          </w:hyperlink>
        </w:p>
        <w:p w14:paraId="2B8D0C9B" w14:textId="55A59510" w:rsidR="007E25C6" w:rsidRDefault="007E25C6">
          <w:pPr>
            <w:pStyle w:val="TDC3"/>
            <w:tabs>
              <w:tab w:val="right" w:leader="dot" w:pos="8828"/>
            </w:tabs>
            <w:rPr>
              <w:noProof/>
              <w:kern w:val="2"/>
              <w:lang w:val="es-AR" w:eastAsia="es-AR"/>
              <w14:ligatures w14:val="standardContextual"/>
            </w:rPr>
          </w:pPr>
          <w:hyperlink w:anchor="_Toc240394416" w:history="1">
            <w:r w:rsidRPr="00053968">
              <w:rPr>
                <w:rStyle w:val="Hipervnculo"/>
                <w:noProof/>
              </w:rPr>
              <w:t>5.2.2 Tiempos de respuesta (TMR)</w:t>
            </w:r>
            <w:r>
              <w:rPr>
                <w:noProof/>
                <w:webHidden/>
              </w:rPr>
              <w:tab/>
            </w:r>
            <w:r>
              <w:rPr>
                <w:noProof/>
                <w:webHidden/>
              </w:rPr>
              <w:fldChar w:fldCharType="begin"/>
            </w:r>
            <w:r>
              <w:rPr>
                <w:noProof/>
                <w:webHidden/>
              </w:rPr>
              <w:instrText xml:space="preserve"> PAGEREF _Toc240394416 \h </w:instrText>
            </w:r>
            <w:r>
              <w:rPr>
                <w:noProof/>
                <w:webHidden/>
              </w:rPr>
            </w:r>
            <w:r>
              <w:rPr>
                <w:noProof/>
                <w:webHidden/>
              </w:rPr>
              <w:fldChar w:fldCharType="separate"/>
            </w:r>
            <w:r w:rsidR="00A942F4">
              <w:rPr>
                <w:noProof/>
                <w:webHidden/>
              </w:rPr>
              <w:t>74</w:t>
            </w:r>
            <w:r>
              <w:rPr>
                <w:noProof/>
                <w:webHidden/>
              </w:rPr>
              <w:fldChar w:fldCharType="end"/>
            </w:r>
          </w:hyperlink>
        </w:p>
        <w:p w14:paraId="5D2954B9" w14:textId="5D8DE702" w:rsidR="007E25C6" w:rsidRDefault="007E25C6">
          <w:pPr>
            <w:pStyle w:val="TDC3"/>
            <w:tabs>
              <w:tab w:val="right" w:leader="dot" w:pos="8828"/>
            </w:tabs>
            <w:rPr>
              <w:noProof/>
              <w:kern w:val="2"/>
              <w:lang w:val="es-AR" w:eastAsia="es-AR"/>
              <w14:ligatures w14:val="standardContextual"/>
            </w:rPr>
          </w:pPr>
          <w:hyperlink w:anchor="_Toc240394417" w:history="1">
            <w:r w:rsidRPr="00053968">
              <w:rPr>
                <w:rStyle w:val="Hipervnculo"/>
                <w:noProof/>
              </w:rPr>
              <w:t>5.2.3 Exactitud de clasificación de intents</w:t>
            </w:r>
            <w:r>
              <w:rPr>
                <w:noProof/>
                <w:webHidden/>
              </w:rPr>
              <w:tab/>
            </w:r>
            <w:r>
              <w:rPr>
                <w:noProof/>
                <w:webHidden/>
              </w:rPr>
              <w:fldChar w:fldCharType="begin"/>
            </w:r>
            <w:r>
              <w:rPr>
                <w:noProof/>
                <w:webHidden/>
              </w:rPr>
              <w:instrText xml:space="preserve"> PAGEREF _Toc240394417 \h </w:instrText>
            </w:r>
            <w:r>
              <w:rPr>
                <w:noProof/>
                <w:webHidden/>
              </w:rPr>
            </w:r>
            <w:r>
              <w:rPr>
                <w:noProof/>
                <w:webHidden/>
              </w:rPr>
              <w:fldChar w:fldCharType="separate"/>
            </w:r>
            <w:r w:rsidR="00A942F4">
              <w:rPr>
                <w:noProof/>
                <w:webHidden/>
              </w:rPr>
              <w:t>76</w:t>
            </w:r>
            <w:r>
              <w:rPr>
                <w:noProof/>
                <w:webHidden/>
              </w:rPr>
              <w:fldChar w:fldCharType="end"/>
            </w:r>
          </w:hyperlink>
        </w:p>
        <w:p w14:paraId="15A422D0" w14:textId="76EC9208" w:rsidR="007E25C6" w:rsidRDefault="007E25C6">
          <w:pPr>
            <w:pStyle w:val="TDC3"/>
            <w:tabs>
              <w:tab w:val="right" w:leader="dot" w:pos="8828"/>
            </w:tabs>
            <w:rPr>
              <w:noProof/>
              <w:kern w:val="2"/>
              <w:lang w:val="es-AR" w:eastAsia="es-AR"/>
              <w14:ligatures w14:val="standardContextual"/>
            </w:rPr>
          </w:pPr>
          <w:hyperlink w:anchor="_Toc240394418" w:history="1">
            <w:r w:rsidRPr="00053968">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_Toc240394418 \h </w:instrText>
            </w:r>
            <w:r>
              <w:rPr>
                <w:noProof/>
                <w:webHidden/>
              </w:rPr>
            </w:r>
            <w:r>
              <w:rPr>
                <w:noProof/>
                <w:webHidden/>
              </w:rPr>
              <w:fldChar w:fldCharType="separate"/>
            </w:r>
            <w:r w:rsidR="00A942F4">
              <w:rPr>
                <w:noProof/>
                <w:webHidden/>
              </w:rPr>
              <w:t>78</w:t>
            </w:r>
            <w:r>
              <w:rPr>
                <w:noProof/>
                <w:webHidden/>
              </w:rPr>
              <w:fldChar w:fldCharType="end"/>
            </w:r>
          </w:hyperlink>
        </w:p>
        <w:p w14:paraId="54D844BA" w14:textId="7C7D1925" w:rsidR="007E25C6" w:rsidRDefault="007E25C6">
          <w:pPr>
            <w:pStyle w:val="TDC3"/>
            <w:tabs>
              <w:tab w:val="right" w:leader="dot" w:pos="8828"/>
            </w:tabs>
            <w:rPr>
              <w:noProof/>
              <w:kern w:val="2"/>
              <w:lang w:val="es-AR" w:eastAsia="es-AR"/>
              <w14:ligatures w14:val="standardContextual"/>
            </w:rPr>
          </w:pPr>
          <w:hyperlink w:anchor="_Toc240394419" w:history="1">
            <w:r w:rsidRPr="00053968">
              <w:rPr>
                <w:rStyle w:val="Hipervnculo"/>
                <w:noProof/>
              </w:rPr>
              <w:t>5.2.5 Contenido de las respuestas de tipo FAQ</w:t>
            </w:r>
            <w:r>
              <w:rPr>
                <w:noProof/>
                <w:webHidden/>
              </w:rPr>
              <w:tab/>
            </w:r>
            <w:r>
              <w:rPr>
                <w:noProof/>
                <w:webHidden/>
              </w:rPr>
              <w:fldChar w:fldCharType="begin"/>
            </w:r>
            <w:r>
              <w:rPr>
                <w:noProof/>
                <w:webHidden/>
              </w:rPr>
              <w:instrText xml:space="preserve"> PAGEREF _Toc240394419 \h </w:instrText>
            </w:r>
            <w:r>
              <w:rPr>
                <w:noProof/>
                <w:webHidden/>
              </w:rPr>
            </w:r>
            <w:r>
              <w:rPr>
                <w:noProof/>
                <w:webHidden/>
              </w:rPr>
              <w:fldChar w:fldCharType="separate"/>
            </w:r>
            <w:r w:rsidR="00A942F4">
              <w:rPr>
                <w:noProof/>
                <w:webHidden/>
              </w:rPr>
              <w:t>80</w:t>
            </w:r>
            <w:r>
              <w:rPr>
                <w:noProof/>
                <w:webHidden/>
              </w:rPr>
              <w:fldChar w:fldCharType="end"/>
            </w:r>
          </w:hyperlink>
        </w:p>
        <w:p w14:paraId="07D17222" w14:textId="71AD71A2" w:rsidR="007E25C6" w:rsidRDefault="007E25C6">
          <w:pPr>
            <w:pStyle w:val="TDC2"/>
            <w:tabs>
              <w:tab w:val="right" w:leader="dot" w:pos="8828"/>
            </w:tabs>
            <w:rPr>
              <w:noProof/>
              <w:kern w:val="2"/>
              <w:lang w:val="es-AR" w:eastAsia="es-AR"/>
              <w14:ligatures w14:val="standardContextual"/>
            </w:rPr>
          </w:pPr>
          <w:hyperlink w:anchor="_Toc240394420" w:history="1">
            <w:r w:rsidRPr="00053968">
              <w:rPr>
                <w:rStyle w:val="Hipervnculo"/>
                <w:noProof/>
              </w:rPr>
              <w:t>5.3 Contrastación de hipótesis</w:t>
            </w:r>
            <w:r>
              <w:rPr>
                <w:noProof/>
                <w:webHidden/>
              </w:rPr>
              <w:tab/>
            </w:r>
            <w:r>
              <w:rPr>
                <w:noProof/>
                <w:webHidden/>
              </w:rPr>
              <w:fldChar w:fldCharType="begin"/>
            </w:r>
            <w:r>
              <w:rPr>
                <w:noProof/>
                <w:webHidden/>
              </w:rPr>
              <w:instrText xml:space="preserve"> PAGEREF _Toc240394420 \h </w:instrText>
            </w:r>
            <w:r>
              <w:rPr>
                <w:noProof/>
                <w:webHidden/>
              </w:rPr>
            </w:r>
            <w:r>
              <w:rPr>
                <w:noProof/>
                <w:webHidden/>
              </w:rPr>
              <w:fldChar w:fldCharType="separate"/>
            </w:r>
            <w:r w:rsidR="00A942F4">
              <w:rPr>
                <w:noProof/>
                <w:webHidden/>
              </w:rPr>
              <w:t>81</w:t>
            </w:r>
            <w:r>
              <w:rPr>
                <w:noProof/>
                <w:webHidden/>
              </w:rPr>
              <w:fldChar w:fldCharType="end"/>
            </w:r>
          </w:hyperlink>
        </w:p>
        <w:p w14:paraId="09143EAC" w14:textId="1D624763" w:rsidR="007E25C6" w:rsidRDefault="007E25C6">
          <w:pPr>
            <w:pStyle w:val="TDC2"/>
            <w:tabs>
              <w:tab w:val="right" w:leader="dot" w:pos="8828"/>
            </w:tabs>
            <w:rPr>
              <w:noProof/>
              <w:kern w:val="2"/>
              <w:lang w:val="es-AR" w:eastAsia="es-AR"/>
              <w14:ligatures w14:val="standardContextual"/>
            </w:rPr>
          </w:pPr>
          <w:hyperlink w:anchor="_Toc240394421" w:history="1">
            <w:r w:rsidRPr="00053968">
              <w:rPr>
                <w:rStyle w:val="Hipervnculo"/>
                <w:noProof/>
              </w:rPr>
              <w:t>5.4 Análisis comparativo y discusión</w:t>
            </w:r>
            <w:r>
              <w:rPr>
                <w:noProof/>
                <w:webHidden/>
              </w:rPr>
              <w:tab/>
            </w:r>
            <w:r>
              <w:rPr>
                <w:noProof/>
                <w:webHidden/>
              </w:rPr>
              <w:fldChar w:fldCharType="begin"/>
            </w:r>
            <w:r>
              <w:rPr>
                <w:noProof/>
                <w:webHidden/>
              </w:rPr>
              <w:instrText xml:space="preserve"> PAGEREF _Toc240394421 \h </w:instrText>
            </w:r>
            <w:r>
              <w:rPr>
                <w:noProof/>
                <w:webHidden/>
              </w:rPr>
            </w:r>
            <w:r>
              <w:rPr>
                <w:noProof/>
                <w:webHidden/>
              </w:rPr>
              <w:fldChar w:fldCharType="separate"/>
            </w:r>
            <w:r w:rsidR="00A942F4">
              <w:rPr>
                <w:noProof/>
                <w:webHidden/>
              </w:rPr>
              <w:t>84</w:t>
            </w:r>
            <w:r>
              <w:rPr>
                <w:noProof/>
                <w:webHidden/>
              </w:rPr>
              <w:fldChar w:fldCharType="end"/>
            </w:r>
          </w:hyperlink>
        </w:p>
        <w:p w14:paraId="68B5086D" w14:textId="2902AB6F" w:rsidR="007E25C6" w:rsidRDefault="007E25C6">
          <w:pPr>
            <w:pStyle w:val="TDC3"/>
            <w:tabs>
              <w:tab w:val="right" w:leader="dot" w:pos="8828"/>
            </w:tabs>
            <w:rPr>
              <w:noProof/>
              <w:kern w:val="2"/>
              <w:lang w:val="es-AR" w:eastAsia="es-AR"/>
              <w14:ligatures w14:val="standardContextual"/>
            </w:rPr>
          </w:pPr>
          <w:hyperlink w:anchor="_Toc240394422" w:history="1">
            <w:r w:rsidRPr="00053968">
              <w:rPr>
                <w:rStyle w:val="Hipervnculo"/>
                <w:noProof/>
              </w:rPr>
              <w:t>5.4.1 Limitaciones observadas</w:t>
            </w:r>
            <w:r>
              <w:rPr>
                <w:noProof/>
                <w:webHidden/>
              </w:rPr>
              <w:tab/>
            </w:r>
            <w:r>
              <w:rPr>
                <w:noProof/>
                <w:webHidden/>
              </w:rPr>
              <w:fldChar w:fldCharType="begin"/>
            </w:r>
            <w:r>
              <w:rPr>
                <w:noProof/>
                <w:webHidden/>
              </w:rPr>
              <w:instrText xml:space="preserve"> PAGEREF _Toc240394422 \h </w:instrText>
            </w:r>
            <w:r>
              <w:rPr>
                <w:noProof/>
                <w:webHidden/>
              </w:rPr>
            </w:r>
            <w:r>
              <w:rPr>
                <w:noProof/>
                <w:webHidden/>
              </w:rPr>
              <w:fldChar w:fldCharType="separate"/>
            </w:r>
            <w:r w:rsidR="00A942F4">
              <w:rPr>
                <w:noProof/>
                <w:webHidden/>
              </w:rPr>
              <w:t>85</w:t>
            </w:r>
            <w:r>
              <w:rPr>
                <w:noProof/>
                <w:webHidden/>
              </w:rPr>
              <w:fldChar w:fldCharType="end"/>
            </w:r>
          </w:hyperlink>
        </w:p>
        <w:p w14:paraId="0411236E" w14:textId="1215F3A3" w:rsidR="007E25C6" w:rsidRDefault="007E25C6">
          <w:pPr>
            <w:pStyle w:val="TDC1"/>
            <w:tabs>
              <w:tab w:val="right" w:leader="dot" w:pos="8828"/>
            </w:tabs>
            <w:rPr>
              <w:noProof/>
              <w:kern w:val="2"/>
              <w:lang w:val="es-AR" w:eastAsia="es-AR"/>
              <w14:ligatures w14:val="standardContextual"/>
            </w:rPr>
          </w:pPr>
          <w:hyperlink w:anchor="_Toc240394423" w:history="1">
            <w:r w:rsidRPr="00053968">
              <w:rPr>
                <w:rStyle w:val="Hipervnculo"/>
                <w:noProof/>
              </w:rPr>
              <w:t>CAPÍTULO 6: CONCLUSIONES</w:t>
            </w:r>
            <w:r>
              <w:rPr>
                <w:noProof/>
                <w:webHidden/>
              </w:rPr>
              <w:tab/>
            </w:r>
            <w:r>
              <w:rPr>
                <w:noProof/>
                <w:webHidden/>
              </w:rPr>
              <w:fldChar w:fldCharType="begin"/>
            </w:r>
            <w:r>
              <w:rPr>
                <w:noProof/>
                <w:webHidden/>
              </w:rPr>
              <w:instrText xml:space="preserve"> PAGEREF _Toc240394423 \h </w:instrText>
            </w:r>
            <w:r>
              <w:rPr>
                <w:noProof/>
                <w:webHidden/>
              </w:rPr>
            </w:r>
            <w:r>
              <w:rPr>
                <w:noProof/>
                <w:webHidden/>
              </w:rPr>
              <w:fldChar w:fldCharType="separate"/>
            </w:r>
            <w:r w:rsidR="00A942F4">
              <w:rPr>
                <w:noProof/>
                <w:webHidden/>
              </w:rPr>
              <w:t>88</w:t>
            </w:r>
            <w:r>
              <w:rPr>
                <w:noProof/>
                <w:webHidden/>
              </w:rPr>
              <w:fldChar w:fldCharType="end"/>
            </w:r>
          </w:hyperlink>
        </w:p>
        <w:p w14:paraId="2088E0AB" w14:textId="2ED5E52C" w:rsidR="007E25C6" w:rsidRDefault="007E25C6">
          <w:pPr>
            <w:pStyle w:val="TDC2"/>
            <w:tabs>
              <w:tab w:val="right" w:leader="dot" w:pos="8828"/>
            </w:tabs>
            <w:rPr>
              <w:noProof/>
              <w:kern w:val="2"/>
              <w:lang w:val="es-AR" w:eastAsia="es-AR"/>
              <w14:ligatures w14:val="standardContextual"/>
            </w:rPr>
          </w:pPr>
          <w:hyperlink w:anchor="_Toc240394424" w:history="1">
            <w:r w:rsidRPr="00053968">
              <w:rPr>
                <w:rStyle w:val="Hipervnculo"/>
                <w:noProof/>
              </w:rPr>
              <w:t>6.1 Respuesta a la pregunta de investigación</w:t>
            </w:r>
            <w:r>
              <w:rPr>
                <w:noProof/>
                <w:webHidden/>
              </w:rPr>
              <w:tab/>
            </w:r>
            <w:r>
              <w:rPr>
                <w:noProof/>
                <w:webHidden/>
              </w:rPr>
              <w:fldChar w:fldCharType="begin"/>
            </w:r>
            <w:r>
              <w:rPr>
                <w:noProof/>
                <w:webHidden/>
              </w:rPr>
              <w:instrText xml:space="preserve"> PAGEREF _Toc240394424 \h </w:instrText>
            </w:r>
            <w:r>
              <w:rPr>
                <w:noProof/>
                <w:webHidden/>
              </w:rPr>
            </w:r>
            <w:r>
              <w:rPr>
                <w:noProof/>
                <w:webHidden/>
              </w:rPr>
              <w:fldChar w:fldCharType="separate"/>
            </w:r>
            <w:r w:rsidR="00A942F4">
              <w:rPr>
                <w:noProof/>
                <w:webHidden/>
              </w:rPr>
              <w:t>88</w:t>
            </w:r>
            <w:r>
              <w:rPr>
                <w:noProof/>
                <w:webHidden/>
              </w:rPr>
              <w:fldChar w:fldCharType="end"/>
            </w:r>
          </w:hyperlink>
        </w:p>
        <w:p w14:paraId="3E1FD251" w14:textId="5DF6167B" w:rsidR="007E25C6" w:rsidRDefault="007E25C6">
          <w:pPr>
            <w:pStyle w:val="TDC2"/>
            <w:tabs>
              <w:tab w:val="right" w:leader="dot" w:pos="8828"/>
            </w:tabs>
            <w:rPr>
              <w:noProof/>
              <w:kern w:val="2"/>
              <w:lang w:val="es-AR" w:eastAsia="es-AR"/>
              <w14:ligatures w14:val="standardContextual"/>
            </w:rPr>
          </w:pPr>
          <w:hyperlink w:anchor="_Toc240394425" w:history="1">
            <w:r w:rsidRPr="00053968">
              <w:rPr>
                <w:rStyle w:val="Hipervnculo"/>
                <w:noProof/>
              </w:rPr>
              <w:t>6.2 Cumplimiento de objetivos específicos</w:t>
            </w:r>
            <w:r>
              <w:rPr>
                <w:noProof/>
                <w:webHidden/>
              </w:rPr>
              <w:tab/>
            </w:r>
            <w:r>
              <w:rPr>
                <w:noProof/>
                <w:webHidden/>
              </w:rPr>
              <w:fldChar w:fldCharType="begin"/>
            </w:r>
            <w:r>
              <w:rPr>
                <w:noProof/>
                <w:webHidden/>
              </w:rPr>
              <w:instrText xml:space="preserve"> PAGEREF _Toc240394425 \h </w:instrText>
            </w:r>
            <w:r>
              <w:rPr>
                <w:noProof/>
                <w:webHidden/>
              </w:rPr>
            </w:r>
            <w:r>
              <w:rPr>
                <w:noProof/>
                <w:webHidden/>
              </w:rPr>
              <w:fldChar w:fldCharType="separate"/>
            </w:r>
            <w:r w:rsidR="00A942F4">
              <w:rPr>
                <w:noProof/>
                <w:webHidden/>
              </w:rPr>
              <w:t>88</w:t>
            </w:r>
            <w:r>
              <w:rPr>
                <w:noProof/>
                <w:webHidden/>
              </w:rPr>
              <w:fldChar w:fldCharType="end"/>
            </w:r>
          </w:hyperlink>
        </w:p>
        <w:p w14:paraId="65D4513A" w14:textId="7921CEA8" w:rsidR="007E25C6" w:rsidRDefault="007E25C6">
          <w:pPr>
            <w:pStyle w:val="TDC2"/>
            <w:tabs>
              <w:tab w:val="right" w:leader="dot" w:pos="8828"/>
            </w:tabs>
            <w:rPr>
              <w:noProof/>
              <w:kern w:val="2"/>
              <w:lang w:val="es-AR" w:eastAsia="es-AR"/>
              <w14:ligatures w14:val="standardContextual"/>
            </w:rPr>
          </w:pPr>
          <w:hyperlink w:anchor="_Toc240394426" w:history="1">
            <w:r w:rsidRPr="00053968">
              <w:rPr>
                <w:rStyle w:val="Hipervnculo"/>
                <w:noProof/>
              </w:rPr>
              <w:t>6.3 Conclusiones sustantivas</w:t>
            </w:r>
            <w:r>
              <w:rPr>
                <w:noProof/>
                <w:webHidden/>
              </w:rPr>
              <w:tab/>
            </w:r>
            <w:r>
              <w:rPr>
                <w:noProof/>
                <w:webHidden/>
              </w:rPr>
              <w:fldChar w:fldCharType="begin"/>
            </w:r>
            <w:r>
              <w:rPr>
                <w:noProof/>
                <w:webHidden/>
              </w:rPr>
              <w:instrText xml:space="preserve"> PAGEREF _Toc240394426 \h </w:instrText>
            </w:r>
            <w:r>
              <w:rPr>
                <w:noProof/>
                <w:webHidden/>
              </w:rPr>
            </w:r>
            <w:r>
              <w:rPr>
                <w:noProof/>
                <w:webHidden/>
              </w:rPr>
              <w:fldChar w:fldCharType="separate"/>
            </w:r>
            <w:r w:rsidR="00A942F4">
              <w:rPr>
                <w:noProof/>
                <w:webHidden/>
              </w:rPr>
              <w:t>91</w:t>
            </w:r>
            <w:r>
              <w:rPr>
                <w:noProof/>
                <w:webHidden/>
              </w:rPr>
              <w:fldChar w:fldCharType="end"/>
            </w:r>
          </w:hyperlink>
        </w:p>
        <w:p w14:paraId="1D3D1C2D" w14:textId="66C41536" w:rsidR="007E25C6" w:rsidRDefault="007E25C6">
          <w:pPr>
            <w:pStyle w:val="TDC2"/>
            <w:tabs>
              <w:tab w:val="right" w:leader="dot" w:pos="8828"/>
            </w:tabs>
            <w:rPr>
              <w:noProof/>
              <w:kern w:val="2"/>
              <w:lang w:val="es-AR" w:eastAsia="es-AR"/>
              <w14:ligatures w14:val="standardContextual"/>
            </w:rPr>
          </w:pPr>
          <w:hyperlink w:anchor="_Toc240394427" w:history="1">
            <w:r w:rsidRPr="00053968">
              <w:rPr>
                <w:rStyle w:val="Hipervnculo"/>
                <w:noProof/>
              </w:rPr>
              <w:t>6.4 Limitaciones del estudio</w:t>
            </w:r>
            <w:r>
              <w:rPr>
                <w:noProof/>
                <w:webHidden/>
              </w:rPr>
              <w:tab/>
            </w:r>
            <w:r>
              <w:rPr>
                <w:noProof/>
                <w:webHidden/>
              </w:rPr>
              <w:fldChar w:fldCharType="begin"/>
            </w:r>
            <w:r>
              <w:rPr>
                <w:noProof/>
                <w:webHidden/>
              </w:rPr>
              <w:instrText xml:space="preserve"> PAGEREF _Toc240394427 \h </w:instrText>
            </w:r>
            <w:r>
              <w:rPr>
                <w:noProof/>
                <w:webHidden/>
              </w:rPr>
            </w:r>
            <w:r>
              <w:rPr>
                <w:noProof/>
                <w:webHidden/>
              </w:rPr>
              <w:fldChar w:fldCharType="separate"/>
            </w:r>
            <w:r w:rsidR="00A942F4">
              <w:rPr>
                <w:noProof/>
                <w:webHidden/>
              </w:rPr>
              <w:t>93</w:t>
            </w:r>
            <w:r>
              <w:rPr>
                <w:noProof/>
                <w:webHidden/>
              </w:rPr>
              <w:fldChar w:fldCharType="end"/>
            </w:r>
          </w:hyperlink>
        </w:p>
        <w:p w14:paraId="4C6EB8B9" w14:textId="306A90D6" w:rsidR="007E25C6" w:rsidRDefault="007E25C6">
          <w:pPr>
            <w:pStyle w:val="TDC1"/>
            <w:tabs>
              <w:tab w:val="right" w:leader="dot" w:pos="8828"/>
            </w:tabs>
            <w:rPr>
              <w:noProof/>
              <w:kern w:val="2"/>
              <w:lang w:val="es-AR" w:eastAsia="es-AR"/>
              <w14:ligatures w14:val="standardContextual"/>
            </w:rPr>
          </w:pPr>
          <w:hyperlink w:anchor="_Toc240394428" w:history="1">
            <w:r w:rsidRPr="00053968">
              <w:rPr>
                <w:rStyle w:val="Hipervnculo"/>
                <w:noProof/>
              </w:rPr>
              <w:t>CAPÍTULO 7: RECOMENDACIONES</w:t>
            </w:r>
            <w:r>
              <w:rPr>
                <w:noProof/>
                <w:webHidden/>
              </w:rPr>
              <w:tab/>
            </w:r>
            <w:r>
              <w:rPr>
                <w:noProof/>
                <w:webHidden/>
              </w:rPr>
              <w:fldChar w:fldCharType="begin"/>
            </w:r>
            <w:r>
              <w:rPr>
                <w:noProof/>
                <w:webHidden/>
              </w:rPr>
              <w:instrText xml:space="preserve"> PAGEREF _Toc240394428 \h </w:instrText>
            </w:r>
            <w:r>
              <w:rPr>
                <w:noProof/>
                <w:webHidden/>
              </w:rPr>
            </w:r>
            <w:r>
              <w:rPr>
                <w:noProof/>
                <w:webHidden/>
              </w:rPr>
              <w:fldChar w:fldCharType="separate"/>
            </w:r>
            <w:r w:rsidR="00A942F4">
              <w:rPr>
                <w:noProof/>
                <w:webHidden/>
              </w:rPr>
              <w:t>95</w:t>
            </w:r>
            <w:r>
              <w:rPr>
                <w:noProof/>
                <w:webHidden/>
              </w:rPr>
              <w:fldChar w:fldCharType="end"/>
            </w:r>
          </w:hyperlink>
        </w:p>
        <w:p w14:paraId="4EB16AE5" w14:textId="4188E062" w:rsidR="007E25C6" w:rsidRDefault="007E25C6">
          <w:pPr>
            <w:pStyle w:val="TDC2"/>
            <w:tabs>
              <w:tab w:val="right" w:leader="dot" w:pos="8828"/>
            </w:tabs>
            <w:rPr>
              <w:noProof/>
              <w:kern w:val="2"/>
              <w:lang w:val="es-AR" w:eastAsia="es-AR"/>
              <w14:ligatures w14:val="standardContextual"/>
            </w:rPr>
          </w:pPr>
          <w:hyperlink w:anchor="_Toc240394429" w:history="1">
            <w:r w:rsidRPr="00053968">
              <w:rPr>
                <w:rStyle w:val="Hipervnculo"/>
                <w:noProof/>
              </w:rPr>
              <w:t>7.1 Recomendaciones para producción</w:t>
            </w:r>
            <w:r>
              <w:rPr>
                <w:noProof/>
                <w:webHidden/>
              </w:rPr>
              <w:tab/>
            </w:r>
            <w:r>
              <w:rPr>
                <w:noProof/>
                <w:webHidden/>
              </w:rPr>
              <w:fldChar w:fldCharType="begin"/>
            </w:r>
            <w:r>
              <w:rPr>
                <w:noProof/>
                <w:webHidden/>
              </w:rPr>
              <w:instrText xml:space="preserve"> PAGEREF _Toc240394429 \h </w:instrText>
            </w:r>
            <w:r>
              <w:rPr>
                <w:noProof/>
                <w:webHidden/>
              </w:rPr>
            </w:r>
            <w:r>
              <w:rPr>
                <w:noProof/>
                <w:webHidden/>
              </w:rPr>
              <w:fldChar w:fldCharType="separate"/>
            </w:r>
            <w:r w:rsidR="00A942F4">
              <w:rPr>
                <w:noProof/>
                <w:webHidden/>
              </w:rPr>
              <w:t>95</w:t>
            </w:r>
            <w:r>
              <w:rPr>
                <w:noProof/>
                <w:webHidden/>
              </w:rPr>
              <w:fldChar w:fldCharType="end"/>
            </w:r>
          </w:hyperlink>
        </w:p>
        <w:p w14:paraId="075EBD4B" w14:textId="2D63502F" w:rsidR="007E25C6" w:rsidRDefault="007E25C6">
          <w:pPr>
            <w:pStyle w:val="TDC2"/>
            <w:tabs>
              <w:tab w:val="right" w:leader="dot" w:pos="8828"/>
            </w:tabs>
            <w:rPr>
              <w:noProof/>
              <w:kern w:val="2"/>
              <w:lang w:val="es-AR" w:eastAsia="es-AR"/>
              <w14:ligatures w14:val="standardContextual"/>
            </w:rPr>
          </w:pPr>
          <w:hyperlink w:anchor="_Toc240394430" w:history="1">
            <w:r w:rsidRPr="00053968">
              <w:rPr>
                <w:rStyle w:val="Hipervnculo"/>
                <w:noProof/>
              </w:rPr>
              <w:t>7.2 Recomendaciones para la investigación y líneas futuras</w:t>
            </w:r>
            <w:r>
              <w:rPr>
                <w:noProof/>
                <w:webHidden/>
              </w:rPr>
              <w:tab/>
            </w:r>
            <w:r>
              <w:rPr>
                <w:noProof/>
                <w:webHidden/>
              </w:rPr>
              <w:fldChar w:fldCharType="begin"/>
            </w:r>
            <w:r>
              <w:rPr>
                <w:noProof/>
                <w:webHidden/>
              </w:rPr>
              <w:instrText xml:space="preserve"> PAGEREF _Toc240394430 \h </w:instrText>
            </w:r>
            <w:r>
              <w:rPr>
                <w:noProof/>
                <w:webHidden/>
              </w:rPr>
            </w:r>
            <w:r>
              <w:rPr>
                <w:noProof/>
                <w:webHidden/>
              </w:rPr>
              <w:fldChar w:fldCharType="separate"/>
            </w:r>
            <w:r w:rsidR="00A942F4">
              <w:rPr>
                <w:noProof/>
                <w:webHidden/>
              </w:rPr>
              <w:t>97</w:t>
            </w:r>
            <w:r>
              <w:rPr>
                <w:noProof/>
                <w:webHidden/>
              </w:rPr>
              <w:fldChar w:fldCharType="end"/>
            </w:r>
          </w:hyperlink>
        </w:p>
        <w:p w14:paraId="5890A183" w14:textId="067472EA" w:rsidR="007E25C6" w:rsidRDefault="007E25C6">
          <w:pPr>
            <w:pStyle w:val="TDC1"/>
            <w:tabs>
              <w:tab w:val="right" w:leader="dot" w:pos="8828"/>
            </w:tabs>
            <w:rPr>
              <w:noProof/>
              <w:kern w:val="2"/>
              <w:lang w:val="es-AR" w:eastAsia="es-AR"/>
              <w14:ligatures w14:val="standardContextual"/>
            </w:rPr>
          </w:pPr>
          <w:hyperlink w:anchor="_Toc240394431" w:history="1">
            <w:r w:rsidRPr="00053968">
              <w:rPr>
                <w:rStyle w:val="Hipervnculo"/>
                <w:noProof/>
              </w:rPr>
              <w:t>CAPÍTULO 8: REFERENCIAS BIBLIOGRÁFICAS</w:t>
            </w:r>
            <w:r>
              <w:rPr>
                <w:noProof/>
                <w:webHidden/>
              </w:rPr>
              <w:tab/>
            </w:r>
            <w:r>
              <w:rPr>
                <w:noProof/>
                <w:webHidden/>
              </w:rPr>
              <w:fldChar w:fldCharType="begin"/>
            </w:r>
            <w:r>
              <w:rPr>
                <w:noProof/>
                <w:webHidden/>
              </w:rPr>
              <w:instrText xml:space="preserve"> PAGEREF _Toc240394431 \h </w:instrText>
            </w:r>
            <w:r>
              <w:rPr>
                <w:noProof/>
                <w:webHidden/>
              </w:rPr>
            </w:r>
            <w:r>
              <w:rPr>
                <w:noProof/>
                <w:webHidden/>
              </w:rPr>
              <w:fldChar w:fldCharType="separate"/>
            </w:r>
            <w:r w:rsidR="00A942F4">
              <w:rPr>
                <w:noProof/>
                <w:webHidden/>
              </w:rPr>
              <w:t>100</w:t>
            </w:r>
            <w:r>
              <w:rPr>
                <w:noProof/>
                <w:webHidden/>
              </w:rPr>
              <w:fldChar w:fldCharType="end"/>
            </w:r>
          </w:hyperlink>
        </w:p>
        <w:p w14:paraId="3F91126E" w14:textId="2896AED3" w:rsidR="007E25C6" w:rsidRDefault="007E25C6">
          <w:pPr>
            <w:pStyle w:val="TDC1"/>
            <w:tabs>
              <w:tab w:val="right" w:leader="dot" w:pos="8828"/>
            </w:tabs>
            <w:rPr>
              <w:noProof/>
              <w:kern w:val="2"/>
              <w:lang w:val="es-AR" w:eastAsia="es-AR"/>
              <w14:ligatures w14:val="standardContextual"/>
            </w:rPr>
          </w:pPr>
          <w:hyperlink w:anchor="_Toc240394432" w:history="1">
            <w:r w:rsidRPr="00053968">
              <w:rPr>
                <w:rStyle w:val="Hipervnculo"/>
                <w:noProof/>
              </w:rPr>
              <w:t>CAPÍTULO 9: ANEXOS</w:t>
            </w:r>
            <w:r>
              <w:rPr>
                <w:noProof/>
                <w:webHidden/>
              </w:rPr>
              <w:tab/>
            </w:r>
            <w:r>
              <w:rPr>
                <w:noProof/>
                <w:webHidden/>
              </w:rPr>
              <w:fldChar w:fldCharType="begin"/>
            </w:r>
            <w:r>
              <w:rPr>
                <w:noProof/>
                <w:webHidden/>
              </w:rPr>
              <w:instrText xml:space="preserve"> PAGEREF _Toc240394432 \h </w:instrText>
            </w:r>
            <w:r>
              <w:rPr>
                <w:noProof/>
                <w:webHidden/>
              </w:rPr>
            </w:r>
            <w:r>
              <w:rPr>
                <w:noProof/>
                <w:webHidden/>
              </w:rPr>
              <w:fldChar w:fldCharType="separate"/>
            </w:r>
            <w:r w:rsidR="00A942F4">
              <w:rPr>
                <w:noProof/>
                <w:webHidden/>
              </w:rPr>
              <w:t>106</w:t>
            </w:r>
            <w:r>
              <w:rPr>
                <w:noProof/>
                <w:webHidden/>
              </w:rPr>
              <w:fldChar w:fldCharType="end"/>
            </w:r>
          </w:hyperlink>
        </w:p>
        <w:p w14:paraId="3B7CD8C2" w14:textId="030427A4" w:rsidR="007E25C6" w:rsidRDefault="007E25C6">
          <w:pPr>
            <w:pStyle w:val="TDC2"/>
            <w:tabs>
              <w:tab w:val="right" w:leader="dot" w:pos="8828"/>
            </w:tabs>
            <w:rPr>
              <w:noProof/>
              <w:kern w:val="2"/>
              <w:lang w:val="es-AR" w:eastAsia="es-AR"/>
              <w14:ligatures w14:val="standardContextual"/>
            </w:rPr>
          </w:pPr>
          <w:hyperlink w:anchor="_Toc240394433" w:history="1">
            <w:r w:rsidRPr="00053968">
              <w:rPr>
                <w:rStyle w:val="Hipervnculo"/>
                <w:noProof/>
              </w:rPr>
              <w:t>Anexo A: Resumen del Schema de Base de Datos</w:t>
            </w:r>
            <w:r>
              <w:rPr>
                <w:noProof/>
                <w:webHidden/>
              </w:rPr>
              <w:tab/>
            </w:r>
            <w:r>
              <w:rPr>
                <w:noProof/>
                <w:webHidden/>
              </w:rPr>
              <w:fldChar w:fldCharType="begin"/>
            </w:r>
            <w:r>
              <w:rPr>
                <w:noProof/>
                <w:webHidden/>
              </w:rPr>
              <w:instrText xml:space="preserve"> PAGEREF _Toc240394433 \h </w:instrText>
            </w:r>
            <w:r>
              <w:rPr>
                <w:noProof/>
                <w:webHidden/>
              </w:rPr>
            </w:r>
            <w:r>
              <w:rPr>
                <w:noProof/>
                <w:webHidden/>
              </w:rPr>
              <w:fldChar w:fldCharType="separate"/>
            </w:r>
            <w:r w:rsidR="00A942F4">
              <w:rPr>
                <w:noProof/>
                <w:webHidden/>
              </w:rPr>
              <w:t>106</w:t>
            </w:r>
            <w:r>
              <w:rPr>
                <w:noProof/>
                <w:webHidden/>
              </w:rPr>
              <w:fldChar w:fldCharType="end"/>
            </w:r>
          </w:hyperlink>
        </w:p>
        <w:p w14:paraId="3F94594D" w14:textId="053A76E8" w:rsidR="007E25C6" w:rsidRDefault="007E25C6">
          <w:pPr>
            <w:pStyle w:val="TDC2"/>
            <w:tabs>
              <w:tab w:val="right" w:leader="dot" w:pos="8828"/>
            </w:tabs>
            <w:rPr>
              <w:noProof/>
              <w:kern w:val="2"/>
              <w:lang w:val="es-AR" w:eastAsia="es-AR"/>
              <w14:ligatures w14:val="standardContextual"/>
            </w:rPr>
          </w:pPr>
          <w:hyperlink w:anchor="_Toc240394434" w:history="1">
            <w:r w:rsidRPr="00053968">
              <w:rPr>
                <w:rStyle w:val="Hipervnculo"/>
                <w:noProof/>
              </w:rPr>
              <w:t>Anexo B: Configuración Docker Compose</w:t>
            </w:r>
            <w:r>
              <w:rPr>
                <w:noProof/>
                <w:webHidden/>
              </w:rPr>
              <w:tab/>
            </w:r>
            <w:r>
              <w:rPr>
                <w:noProof/>
                <w:webHidden/>
              </w:rPr>
              <w:fldChar w:fldCharType="begin"/>
            </w:r>
            <w:r>
              <w:rPr>
                <w:noProof/>
                <w:webHidden/>
              </w:rPr>
              <w:instrText xml:space="preserve"> PAGEREF _Toc240394434 \h </w:instrText>
            </w:r>
            <w:r>
              <w:rPr>
                <w:noProof/>
                <w:webHidden/>
              </w:rPr>
            </w:r>
            <w:r>
              <w:rPr>
                <w:noProof/>
                <w:webHidden/>
              </w:rPr>
              <w:fldChar w:fldCharType="separate"/>
            </w:r>
            <w:r w:rsidR="00A942F4">
              <w:rPr>
                <w:noProof/>
                <w:webHidden/>
              </w:rPr>
              <w:t>112</w:t>
            </w:r>
            <w:r>
              <w:rPr>
                <w:noProof/>
                <w:webHidden/>
              </w:rPr>
              <w:fldChar w:fldCharType="end"/>
            </w:r>
          </w:hyperlink>
        </w:p>
        <w:p w14:paraId="3932BC1C" w14:textId="54C928A4" w:rsidR="007E25C6" w:rsidRDefault="007E25C6">
          <w:pPr>
            <w:pStyle w:val="TDC2"/>
            <w:tabs>
              <w:tab w:val="right" w:leader="dot" w:pos="8828"/>
            </w:tabs>
            <w:rPr>
              <w:noProof/>
              <w:kern w:val="2"/>
              <w:lang w:val="es-AR" w:eastAsia="es-AR"/>
              <w14:ligatures w14:val="standardContextual"/>
            </w:rPr>
          </w:pPr>
          <w:hyperlink w:anchor="_Toc240394435" w:history="1">
            <w:r w:rsidRPr="00053968">
              <w:rPr>
                <w:rStyle w:val="Hipervnculo"/>
                <w:noProof/>
              </w:rPr>
              <w:t>Anexo C: Catálogo de Productos Seed</w:t>
            </w:r>
            <w:r>
              <w:rPr>
                <w:noProof/>
                <w:webHidden/>
              </w:rPr>
              <w:tab/>
            </w:r>
            <w:r>
              <w:rPr>
                <w:noProof/>
                <w:webHidden/>
              </w:rPr>
              <w:fldChar w:fldCharType="begin"/>
            </w:r>
            <w:r>
              <w:rPr>
                <w:noProof/>
                <w:webHidden/>
              </w:rPr>
              <w:instrText xml:space="preserve"> PAGEREF _Toc240394435 \h </w:instrText>
            </w:r>
            <w:r>
              <w:rPr>
                <w:noProof/>
                <w:webHidden/>
              </w:rPr>
            </w:r>
            <w:r>
              <w:rPr>
                <w:noProof/>
                <w:webHidden/>
              </w:rPr>
              <w:fldChar w:fldCharType="separate"/>
            </w:r>
            <w:r w:rsidR="00A942F4">
              <w:rPr>
                <w:noProof/>
                <w:webHidden/>
              </w:rPr>
              <w:t>113</w:t>
            </w:r>
            <w:r>
              <w:rPr>
                <w:noProof/>
                <w:webHidden/>
              </w:rPr>
              <w:fldChar w:fldCharType="end"/>
            </w:r>
          </w:hyperlink>
        </w:p>
        <w:p w14:paraId="6A674F8B" w14:textId="71B802E9" w:rsidR="007E25C6" w:rsidRDefault="007E25C6">
          <w:pPr>
            <w:pStyle w:val="TDC2"/>
            <w:tabs>
              <w:tab w:val="right" w:leader="dot" w:pos="8828"/>
            </w:tabs>
            <w:rPr>
              <w:noProof/>
              <w:kern w:val="2"/>
              <w:lang w:val="es-AR" w:eastAsia="es-AR"/>
              <w14:ligatures w14:val="standardContextual"/>
            </w:rPr>
          </w:pPr>
          <w:hyperlink w:anchor="_Toc240394436" w:history="1">
            <w:r w:rsidRPr="00053968">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_Toc240394436 \h </w:instrText>
            </w:r>
            <w:r>
              <w:rPr>
                <w:noProof/>
                <w:webHidden/>
              </w:rPr>
            </w:r>
            <w:r>
              <w:rPr>
                <w:noProof/>
                <w:webHidden/>
              </w:rPr>
              <w:fldChar w:fldCharType="separate"/>
            </w:r>
            <w:r w:rsidR="00A942F4">
              <w:rPr>
                <w:noProof/>
                <w:webHidden/>
              </w:rPr>
              <w:t>114</w:t>
            </w:r>
            <w:r>
              <w:rPr>
                <w:noProof/>
                <w:webHidden/>
              </w:rPr>
              <w:fldChar w:fldCharType="end"/>
            </w:r>
          </w:hyperlink>
        </w:p>
        <w:p w14:paraId="18636B61" w14:textId="39E8C322" w:rsidR="007E25C6" w:rsidRDefault="007E25C6">
          <w:pPr>
            <w:pStyle w:val="TDC2"/>
            <w:tabs>
              <w:tab w:val="right" w:leader="dot" w:pos="8828"/>
            </w:tabs>
            <w:rPr>
              <w:noProof/>
              <w:kern w:val="2"/>
              <w:lang w:val="es-AR" w:eastAsia="es-AR"/>
              <w14:ligatures w14:val="standardContextual"/>
            </w:rPr>
          </w:pPr>
          <w:hyperlink w:anchor="_Toc240394437" w:history="1">
            <w:r w:rsidRPr="00053968">
              <w:rPr>
                <w:rStyle w:val="Hipervnculo"/>
                <w:noProof/>
              </w:rPr>
              <w:t>Anexo E: Comandos de Testing</w:t>
            </w:r>
            <w:r>
              <w:rPr>
                <w:noProof/>
                <w:webHidden/>
              </w:rPr>
              <w:tab/>
            </w:r>
            <w:r>
              <w:rPr>
                <w:noProof/>
                <w:webHidden/>
              </w:rPr>
              <w:fldChar w:fldCharType="begin"/>
            </w:r>
            <w:r>
              <w:rPr>
                <w:noProof/>
                <w:webHidden/>
              </w:rPr>
              <w:instrText xml:space="preserve"> PAGEREF _Toc240394437 \h </w:instrText>
            </w:r>
            <w:r>
              <w:rPr>
                <w:noProof/>
                <w:webHidden/>
              </w:rPr>
            </w:r>
            <w:r>
              <w:rPr>
                <w:noProof/>
                <w:webHidden/>
              </w:rPr>
              <w:fldChar w:fldCharType="separate"/>
            </w:r>
            <w:r w:rsidR="00A942F4">
              <w:rPr>
                <w:noProof/>
                <w:webHidden/>
              </w:rPr>
              <w:t>117</w:t>
            </w:r>
            <w:r>
              <w:rPr>
                <w:noProof/>
                <w:webHidden/>
              </w:rPr>
              <w:fldChar w:fldCharType="end"/>
            </w:r>
          </w:hyperlink>
        </w:p>
        <w:p w14:paraId="391B2096" w14:textId="6676D765" w:rsidR="007E25C6" w:rsidRDefault="007E25C6">
          <w:pPr>
            <w:pStyle w:val="TDC2"/>
            <w:tabs>
              <w:tab w:val="right" w:leader="dot" w:pos="8828"/>
            </w:tabs>
            <w:rPr>
              <w:noProof/>
              <w:kern w:val="2"/>
              <w:lang w:val="es-AR" w:eastAsia="es-AR"/>
              <w14:ligatures w14:val="standardContextual"/>
            </w:rPr>
          </w:pPr>
          <w:hyperlink w:anchor="_Toc240394438" w:history="1">
            <w:r w:rsidRPr="00053968">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_Toc240394438 \h </w:instrText>
            </w:r>
            <w:r>
              <w:rPr>
                <w:noProof/>
                <w:webHidden/>
              </w:rPr>
            </w:r>
            <w:r>
              <w:rPr>
                <w:noProof/>
                <w:webHidden/>
              </w:rPr>
              <w:fldChar w:fldCharType="separate"/>
            </w:r>
            <w:r w:rsidR="00A942F4">
              <w:rPr>
                <w:noProof/>
                <w:webHidden/>
              </w:rPr>
              <w:t>119</w:t>
            </w:r>
            <w:r>
              <w:rPr>
                <w:noProof/>
                <w:webHidden/>
              </w:rPr>
              <w:fldChar w:fldCharType="end"/>
            </w:r>
          </w:hyperlink>
        </w:p>
        <w:p w14:paraId="60BDE4BF" w14:textId="370AD391" w:rsidR="007E25C6" w:rsidRDefault="007E25C6">
          <w:pPr>
            <w:pStyle w:val="TDC2"/>
            <w:tabs>
              <w:tab w:val="right" w:leader="dot" w:pos="8828"/>
            </w:tabs>
            <w:rPr>
              <w:noProof/>
              <w:kern w:val="2"/>
              <w:lang w:val="es-AR" w:eastAsia="es-AR"/>
              <w14:ligatures w14:val="standardContextual"/>
            </w:rPr>
          </w:pPr>
          <w:hyperlink w:anchor="_Toc240394439" w:history="1">
            <w:r w:rsidRPr="00053968">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_Toc240394439 \h </w:instrText>
            </w:r>
            <w:r>
              <w:rPr>
                <w:noProof/>
                <w:webHidden/>
              </w:rPr>
            </w:r>
            <w:r>
              <w:rPr>
                <w:noProof/>
                <w:webHidden/>
              </w:rPr>
              <w:fldChar w:fldCharType="separate"/>
            </w:r>
            <w:r w:rsidR="00A942F4">
              <w:rPr>
                <w:noProof/>
                <w:webHidden/>
              </w:rPr>
              <w:t>120</w:t>
            </w:r>
            <w:r>
              <w:rPr>
                <w:noProof/>
                <w:webHidden/>
              </w:rPr>
              <w:fldChar w:fldCharType="end"/>
            </w:r>
          </w:hyperlink>
        </w:p>
        <w:p w14:paraId="6FFD4D73" w14:textId="3AC10AB2" w:rsidR="007E25C6" w:rsidRDefault="007E25C6">
          <w:pPr>
            <w:pStyle w:val="TDC2"/>
            <w:tabs>
              <w:tab w:val="right" w:leader="dot" w:pos="8828"/>
            </w:tabs>
            <w:rPr>
              <w:noProof/>
              <w:kern w:val="2"/>
              <w:lang w:val="es-AR" w:eastAsia="es-AR"/>
              <w14:ligatures w14:val="standardContextual"/>
            </w:rPr>
          </w:pPr>
          <w:hyperlink w:anchor="_Toc240394440" w:history="1">
            <w:r w:rsidRPr="00053968">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_Toc240394440 \h </w:instrText>
            </w:r>
            <w:r>
              <w:rPr>
                <w:noProof/>
                <w:webHidden/>
              </w:rPr>
            </w:r>
            <w:r>
              <w:rPr>
                <w:noProof/>
                <w:webHidden/>
              </w:rPr>
              <w:fldChar w:fldCharType="separate"/>
            </w:r>
            <w:r w:rsidR="00A942F4">
              <w:rPr>
                <w:noProof/>
                <w:webHidden/>
              </w:rPr>
              <w:t>121</w:t>
            </w:r>
            <w:r>
              <w:rPr>
                <w:noProof/>
                <w:webHidden/>
              </w:rPr>
              <w:fldChar w:fldCharType="end"/>
            </w:r>
          </w:hyperlink>
        </w:p>
        <w:p w14:paraId="63911B5A" w14:textId="70A381EE" w:rsidR="007E25C6" w:rsidRDefault="007E25C6">
          <w:pPr>
            <w:pStyle w:val="TDC2"/>
            <w:tabs>
              <w:tab w:val="right" w:leader="dot" w:pos="8828"/>
            </w:tabs>
            <w:rPr>
              <w:noProof/>
              <w:kern w:val="2"/>
              <w:lang w:val="es-AR" w:eastAsia="es-AR"/>
              <w14:ligatures w14:val="standardContextual"/>
            </w:rPr>
          </w:pPr>
          <w:hyperlink w:anchor="_Toc240394441" w:history="1">
            <w:r w:rsidRPr="00053968">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_Toc240394441 \h </w:instrText>
            </w:r>
            <w:r>
              <w:rPr>
                <w:noProof/>
                <w:webHidden/>
              </w:rPr>
            </w:r>
            <w:r>
              <w:rPr>
                <w:noProof/>
                <w:webHidden/>
              </w:rPr>
              <w:fldChar w:fldCharType="separate"/>
            </w:r>
            <w:r w:rsidR="00A942F4">
              <w:rPr>
                <w:noProof/>
                <w:webHidden/>
              </w:rPr>
              <w:t>125</w:t>
            </w:r>
            <w:r>
              <w:rPr>
                <w:noProof/>
                <w:webHidden/>
              </w:rPr>
              <w:fldChar w:fldCharType="end"/>
            </w:r>
          </w:hyperlink>
        </w:p>
        <w:p w14:paraId="50D33F29" w14:textId="1B42CFC8" w:rsidR="007E25C6" w:rsidRDefault="007E25C6">
          <w:pPr>
            <w:pStyle w:val="TDC2"/>
            <w:tabs>
              <w:tab w:val="right" w:leader="dot" w:pos="8828"/>
            </w:tabs>
            <w:rPr>
              <w:noProof/>
              <w:kern w:val="2"/>
              <w:lang w:val="es-AR" w:eastAsia="es-AR"/>
              <w14:ligatures w14:val="standardContextual"/>
            </w:rPr>
          </w:pPr>
          <w:hyperlink w:anchor="_Toc240394442" w:history="1">
            <w:r w:rsidRPr="00053968">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_Toc240394442 \h </w:instrText>
            </w:r>
            <w:r>
              <w:rPr>
                <w:noProof/>
                <w:webHidden/>
              </w:rPr>
            </w:r>
            <w:r>
              <w:rPr>
                <w:noProof/>
                <w:webHidden/>
              </w:rPr>
              <w:fldChar w:fldCharType="separate"/>
            </w:r>
            <w:r w:rsidR="00A942F4">
              <w:rPr>
                <w:noProof/>
                <w:webHidden/>
              </w:rPr>
              <w:t>127</w:t>
            </w:r>
            <w:r>
              <w:rPr>
                <w:noProof/>
                <w:webHidden/>
              </w:rPr>
              <w:fldChar w:fldCharType="end"/>
            </w:r>
          </w:hyperlink>
        </w:p>
        <w:p w14:paraId="532ADE36" w14:textId="7DBD665A" w:rsidR="007E25C6" w:rsidRDefault="007E25C6">
          <w:pPr>
            <w:pStyle w:val="TDC2"/>
            <w:tabs>
              <w:tab w:val="right" w:leader="dot" w:pos="8828"/>
            </w:tabs>
            <w:rPr>
              <w:noProof/>
              <w:kern w:val="2"/>
              <w:lang w:val="es-AR" w:eastAsia="es-AR"/>
              <w14:ligatures w14:val="standardContextual"/>
            </w:rPr>
          </w:pPr>
          <w:hyperlink w:anchor="_Toc240394443" w:history="1">
            <w:r w:rsidRPr="00053968">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_Toc240394443 \h </w:instrText>
            </w:r>
            <w:r>
              <w:rPr>
                <w:noProof/>
                <w:webHidden/>
              </w:rPr>
            </w:r>
            <w:r>
              <w:rPr>
                <w:noProof/>
                <w:webHidden/>
              </w:rPr>
              <w:fldChar w:fldCharType="separate"/>
            </w:r>
            <w:r w:rsidR="00A942F4">
              <w:rPr>
                <w:noProof/>
                <w:webHidden/>
              </w:rPr>
              <w:t>128</w:t>
            </w:r>
            <w:r>
              <w:rPr>
                <w:noProof/>
                <w:webHidden/>
              </w:rPr>
              <w:fldChar w:fldCharType="end"/>
            </w:r>
          </w:hyperlink>
        </w:p>
        <w:p w14:paraId="5B83BFBA" w14:textId="2E9BA10C" w:rsidR="00507839" w:rsidRDefault="0004172B">
          <w:r>
            <w:fldChar w:fldCharType="end"/>
          </w:r>
        </w:p>
      </w:sdtContent>
    </w:sdt>
    <w:p w14:paraId="685F2DB7" w14:textId="77777777" w:rsidR="00507839" w:rsidRDefault="00A942F4">
      <w:r>
        <w:pict w14:anchorId="1029F2C5">
          <v:rect id="_x0000_i1027" style="width:0;height:1.5pt" o:hralign="center" o:hrstd="t" o:hr="t"/>
        </w:pict>
      </w:r>
    </w:p>
    <w:p w14:paraId="2669BBF2" w14:textId="77777777" w:rsidR="00507839" w:rsidRDefault="00A942F4">
      <w:r>
        <w:pict w14:anchorId="345338FF">
          <v:rect id="_x0000_i1028" style="width:0;height:1.5pt" o:hralign="center" o:hrstd="t" o:hr="t"/>
        </w:pict>
      </w:r>
    </w:p>
    <w:p w14:paraId="415BED0F" w14:textId="77777777" w:rsidR="00507839" w:rsidRDefault="0004172B">
      <w:pPr>
        <w:pStyle w:val="Ttulo2"/>
      </w:pPr>
      <w:bookmarkStart w:id="4" w:name="listado-de-figuras"/>
      <w:bookmarkStart w:id="5" w:name="_Toc240394327"/>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227E41EC"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7EA2307D" w14:textId="77777777" w:rsidR="00507839" w:rsidRDefault="0004172B">
            <w:pPr>
              <w:pStyle w:val="Compact"/>
            </w:pPr>
            <w:r>
              <w:t>Figura</w:t>
            </w:r>
          </w:p>
        </w:tc>
        <w:tc>
          <w:tcPr>
            <w:tcW w:w="3432" w:type="dxa"/>
            <w:tcBorders>
              <w:bottom w:val="none" w:sz="0" w:space="0" w:color="auto"/>
            </w:tcBorders>
          </w:tcPr>
          <w:p w14:paraId="2F2B15A9" w14:textId="77777777" w:rsidR="00507839" w:rsidRDefault="0004172B">
            <w:pPr>
              <w:pStyle w:val="Compact"/>
            </w:pPr>
            <w:r>
              <w:t>Descripción</w:t>
            </w:r>
          </w:p>
        </w:tc>
        <w:tc>
          <w:tcPr>
            <w:tcW w:w="2376" w:type="dxa"/>
            <w:tcBorders>
              <w:bottom w:val="none" w:sz="0" w:space="0" w:color="auto"/>
            </w:tcBorders>
          </w:tcPr>
          <w:p w14:paraId="22EABDC0" w14:textId="77777777" w:rsidR="00507839" w:rsidRDefault="0004172B">
            <w:pPr>
              <w:pStyle w:val="Compact"/>
            </w:pPr>
            <w:r>
              <w:t>Sección</w:t>
            </w:r>
          </w:p>
        </w:tc>
      </w:tr>
      <w:tr w:rsidR="00507839" w14:paraId="51177335" w14:textId="77777777" w:rsidTr="00BC577C">
        <w:tc>
          <w:tcPr>
            <w:tcW w:w="2112" w:type="dxa"/>
          </w:tcPr>
          <w:p w14:paraId="60B3C609" w14:textId="77777777" w:rsidR="00507839" w:rsidRDefault="0004172B">
            <w:pPr>
              <w:pStyle w:val="Compact"/>
            </w:pPr>
            <w:r>
              <w:t>Figura 1</w:t>
            </w:r>
          </w:p>
        </w:tc>
        <w:tc>
          <w:tcPr>
            <w:tcW w:w="3432" w:type="dxa"/>
          </w:tcPr>
          <w:p w14:paraId="6BC13629"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6E47BC80" w14:textId="77777777" w:rsidR="00507839" w:rsidRDefault="0004172B">
            <w:pPr>
              <w:pStyle w:val="Compact"/>
            </w:pPr>
            <w:r>
              <w:t>4.1.1</w:t>
            </w:r>
          </w:p>
        </w:tc>
      </w:tr>
      <w:tr w:rsidR="00507839" w14:paraId="43D616F4" w14:textId="77777777" w:rsidTr="00BC577C">
        <w:tc>
          <w:tcPr>
            <w:tcW w:w="2112" w:type="dxa"/>
          </w:tcPr>
          <w:p w14:paraId="0BABAA13" w14:textId="77777777" w:rsidR="00507839" w:rsidRDefault="0004172B">
            <w:pPr>
              <w:pStyle w:val="Compact"/>
            </w:pPr>
            <w:r>
              <w:t>Figura 2</w:t>
            </w:r>
          </w:p>
        </w:tc>
        <w:tc>
          <w:tcPr>
            <w:tcW w:w="3432" w:type="dxa"/>
          </w:tcPr>
          <w:p w14:paraId="53A84B01"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7A5256BA" w14:textId="77777777" w:rsidR="00507839" w:rsidRDefault="0004172B">
            <w:pPr>
              <w:pStyle w:val="Compact"/>
            </w:pPr>
            <w:r>
              <w:t>4.2.2</w:t>
            </w:r>
          </w:p>
        </w:tc>
      </w:tr>
      <w:tr w:rsidR="00507839" w14:paraId="78B0B8C4" w14:textId="77777777" w:rsidTr="00BC577C">
        <w:tc>
          <w:tcPr>
            <w:tcW w:w="2112" w:type="dxa"/>
          </w:tcPr>
          <w:p w14:paraId="073B7260" w14:textId="77777777" w:rsidR="00507839" w:rsidRDefault="0004172B">
            <w:pPr>
              <w:pStyle w:val="Compact"/>
            </w:pPr>
            <w:r>
              <w:t>Figura 3</w:t>
            </w:r>
          </w:p>
        </w:tc>
        <w:tc>
          <w:tcPr>
            <w:tcW w:w="3432" w:type="dxa"/>
          </w:tcPr>
          <w:p w14:paraId="0E9F774A" w14:textId="77777777" w:rsidR="00507839" w:rsidRDefault="0004172B">
            <w:pPr>
              <w:pStyle w:val="Compact"/>
            </w:pPr>
            <w:r>
              <w:t xml:space="preserve">Diagrama del Flujo 1 — Pipeline de procesamiento de órdenes. Elaboración propia a partir del </w:t>
            </w:r>
            <w:r>
              <w:lastRenderedPageBreak/>
              <w:t>workflow implementado en n8n.</w:t>
            </w:r>
          </w:p>
        </w:tc>
        <w:tc>
          <w:tcPr>
            <w:tcW w:w="2376" w:type="dxa"/>
          </w:tcPr>
          <w:p w14:paraId="16AFFE05" w14:textId="77777777" w:rsidR="00507839" w:rsidRDefault="0004172B">
            <w:pPr>
              <w:pStyle w:val="Compact"/>
            </w:pPr>
            <w:r>
              <w:lastRenderedPageBreak/>
              <w:t>4.3.2</w:t>
            </w:r>
          </w:p>
        </w:tc>
      </w:tr>
      <w:tr w:rsidR="00507839" w14:paraId="59E9483C" w14:textId="77777777" w:rsidTr="00BC577C">
        <w:tc>
          <w:tcPr>
            <w:tcW w:w="2112" w:type="dxa"/>
          </w:tcPr>
          <w:p w14:paraId="2EAD24D3" w14:textId="77777777" w:rsidR="00507839" w:rsidRDefault="0004172B">
            <w:pPr>
              <w:pStyle w:val="Compact"/>
            </w:pPr>
            <w:r>
              <w:t>Figura 4</w:t>
            </w:r>
          </w:p>
        </w:tc>
        <w:tc>
          <w:tcPr>
            <w:tcW w:w="3432" w:type="dxa"/>
          </w:tcPr>
          <w:p w14:paraId="436A829A"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68212084" w14:textId="77777777" w:rsidR="00507839" w:rsidRDefault="0004172B">
            <w:pPr>
              <w:pStyle w:val="Compact"/>
            </w:pPr>
            <w:r>
              <w:t>4.3.2</w:t>
            </w:r>
          </w:p>
        </w:tc>
      </w:tr>
      <w:tr w:rsidR="00507839" w14:paraId="42240C29" w14:textId="77777777" w:rsidTr="00BC577C">
        <w:tc>
          <w:tcPr>
            <w:tcW w:w="2112" w:type="dxa"/>
          </w:tcPr>
          <w:p w14:paraId="65850F4B" w14:textId="77777777" w:rsidR="00507839" w:rsidRDefault="0004172B">
            <w:pPr>
              <w:pStyle w:val="Compact"/>
            </w:pPr>
            <w:r>
              <w:t>Figura 5</w:t>
            </w:r>
          </w:p>
        </w:tc>
        <w:tc>
          <w:tcPr>
            <w:tcW w:w="3432" w:type="dxa"/>
          </w:tcPr>
          <w:p w14:paraId="3CA8A6DC" w14:textId="77777777" w:rsidR="00507839" w:rsidRDefault="0004172B">
            <w:pPr>
              <w:pStyle w:val="Compact"/>
            </w:pPr>
            <w:r>
              <w:t>Diagrama del Flujo 2 — Chatbot con clasificación de intenciones. Elaboración propia a partir del workflow implementado en n8n.</w:t>
            </w:r>
          </w:p>
        </w:tc>
        <w:tc>
          <w:tcPr>
            <w:tcW w:w="2376" w:type="dxa"/>
          </w:tcPr>
          <w:p w14:paraId="2D160E01" w14:textId="77777777" w:rsidR="00507839" w:rsidRDefault="0004172B">
            <w:pPr>
              <w:pStyle w:val="Compact"/>
            </w:pPr>
            <w:r>
              <w:t>4.4.2</w:t>
            </w:r>
          </w:p>
        </w:tc>
      </w:tr>
      <w:tr w:rsidR="00507839" w14:paraId="6D0B7F93" w14:textId="77777777" w:rsidTr="00BC577C">
        <w:tc>
          <w:tcPr>
            <w:tcW w:w="2112" w:type="dxa"/>
          </w:tcPr>
          <w:p w14:paraId="7BF36BE4" w14:textId="77777777" w:rsidR="00507839" w:rsidRDefault="0004172B">
            <w:pPr>
              <w:pStyle w:val="Compact"/>
            </w:pPr>
            <w:r>
              <w:t>Figura 6</w:t>
            </w:r>
          </w:p>
        </w:tc>
        <w:tc>
          <w:tcPr>
            <w:tcW w:w="3432" w:type="dxa"/>
          </w:tcPr>
          <w:p w14:paraId="447EF25A"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55244F85" w14:textId="77777777" w:rsidR="00507839" w:rsidRDefault="0004172B">
            <w:pPr>
              <w:pStyle w:val="Compact"/>
            </w:pPr>
            <w:r>
              <w:t>4.4.2</w:t>
            </w:r>
          </w:p>
        </w:tc>
      </w:tr>
      <w:tr w:rsidR="00507839" w14:paraId="739BDEE3" w14:textId="77777777" w:rsidTr="00BC577C">
        <w:tc>
          <w:tcPr>
            <w:tcW w:w="2112" w:type="dxa"/>
          </w:tcPr>
          <w:p w14:paraId="6D2A1792" w14:textId="77777777" w:rsidR="00507839" w:rsidRDefault="0004172B">
            <w:pPr>
              <w:pStyle w:val="Compact"/>
            </w:pPr>
            <w:r>
              <w:t>Figura 7</w:t>
            </w:r>
          </w:p>
        </w:tc>
        <w:tc>
          <w:tcPr>
            <w:tcW w:w="3432" w:type="dxa"/>
          </w:tcPr>
          <w:p w14:paraId="02D72EE8"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142F3F4B" w14:textId="77777777" w:rsidR="00507839" w:rsidRDefault="0004172B">
            <w:pPr>
              <w:pStyle w:val="Compact"/>
            </w:pPr>
            <w:r>
              <w:t>4.5.1</w:t>
            </w:r>
          </w:p>
        </w:tc>
      </w:tr>
      <w:tr w:rsidR="00507839" w14:paraId="0D09F3E6" w14:textId="77777777" w:rsidTr="00BC577C">
        <w:tc>
          <w:tcPr>
            <w:tcW w:w="2112" w:type="dxa"/>
          </w:tcPr>
          <w:p w14:paraId="3DC2959D" w14:textId="77777777" w:rsidR="00507839" w:rsidRDefault="0004172B">
            <w:pPr>
              <w:pStyle w:val="Compact"/>
            </w:pPr>
            <w:r>
              <w:t>Figura 8</w:t>
            </w:r>
          </w:p>
        </w:tc>
        <w:tc>
          <w:tcPr>
            <w:tcW w:w="3432" w:type="dxa"/>
          </w:tcPr>
          <w:p w14:paraId="6CF27848" w14:textId="77777777" w:rsidR="00507839" w:rsidRDefault="0004172B">
            <w:pPr>
              <w:pStyle w:val="Compact"/>
            </w:pPr>
            <w:r>
              <w:t>Bandeja de Mailpit con los correos generados por el Flujo 1 durante una corrida de verificación de cinco órdenes, distinta de las corridas medidas: confirmaciones de orden y avisos de stock insuficiente, sobre dominios reservados para documentación (@example.com).</w:t>
            </w:r>
          </w:p>
        </w:tc>
        <w:tc>
          <w:tcPr>
            <w:tcW w:w="2376" w:type="dxa"/>
          </w:tcPr>
          <w:p w14:paraId="2CFD509A" w14:textId="77777777" w:rsidR="00507839" w:rsidRDefault="0004172B">
            <w:pPr>
              <w:pStyle w:val="Compact"/>
            </w:pPr>
            <w:r>
              <w:t>4.6</w:t>
            </w:r>
          </w:p>
        </w:tc>
      </w:tr>
      <w:tr w:rsidR="00507839" w14:paraId="55495216" w14:textId="77777777" w:rsidTr="00BC577C">
        <w:tc>
          <w:tcPr>
            <w:tcW w:w="2112" w:type="dxa"/>
          </w:tcPr>
          <w:p w14:paraId="51DE6AC3" w14:textId="77777777" w:rsidR="00507839" w:rsidRDefault="0004172B">
            <w:pPr>
              <w:pStyle w:val="Compact"/>
            </w:pPr>
            <w:r>
              <w:t>Figura 9</w:t>
            </w:r>
          </w:p>
        </w:tc>
        <w:tc>
          <w:tcPr>
            <w:tcW w:w="3432" w:type="dxa"/>
          </w:tcPr>
          <w:p w14:paraId="5CB29B1F" w14:textId="77777777" w:rsidR="00507839" w:rsidRDefault="0004172B">
            <w:pPr>
              <w:pStyle w:val="Compact"/>
            </w:pPr>
            <w:r>
              <w:t xml:space="preserve">Dashboard “Chatbot Multicanal” en Grafana, con el TMR promedio, </w:t>
            </w:r>
            <w:r>
              <w:lastRenderedPageBreak/>
              <w:t>la exactitud de clasificación y la distribución de intenciones sobre el corpus evaluado.</w:t>
            </w:r>
          </w:p>
        </w:tc>
        <w:tc>
          <w:tcPr>
            <w:tcW w:w="2376" w:type="dxa"/>
          </w:tcPr>
          <w:p w14:paraId="4AF5DDC3" w14:textId="77777777" w:rsidR="00507839" w:rsidRDefault="0004172B">
            <w:pPr>
              <w:pStyle w:val="Compact"/>
            </w:pPr>
            <w:r>
              <w:lastRenderedPageBreak/>
              <w:t>5.2.3</w:t>
            </w:r>
          </w:p>
        </w:tc>
      </w:tr>
      <w:tr w:rsidR="00754D4E" w14:paraId="11725A65" w14:textId="77777777" w:rsidTr="00BC577C">
        <w:tc>
          <w:tcPr>
            <w:tcW w:w="2415" w:type="dxa"/>
          </w:tcPr>
          <w:p w14:paraId="78DF046F" w14:textId="77777777" w:rsidR="00754D4E" w:rsidRDefault="0004172B">
            <w:r>
              <w:t>Figura 10</w:t>
            </w:r>
          </w:p>
        </w:tc>
        <w:tc>
          <w:tcPr>
            <w:tcW w:w="3923" w:type="dxa"/>
          </w:tcPr>
          <w:p w14:paraId="1EBA0C7D" w14:textId="77777777" w:rsidR="00754D4E" w:rsidRDefault="0004172B">
            <w:r>
              <w:t>Canvas del Flujo 1 en su variante de producción, con los nodos de integración con plataformas de e-commerce reales.</w:t>
            </w:r>
          </w:p>
        </w:tc>
        <w:tc>
          <w:tcPr>
            <w:tcW w:w="2716" w:type="dxa"/>
          </w:tcPr>
          <w:p w14:paraId="627DDC1E" w14:textId="77777777" w:rsidR="00754D4E" w:rsidRDefault="0004172B">
            <w:r>
              <w:t>7.1</w:t>
            </w:r>
          </w:p>
        </w:tc>
      </w:tr>
      <w:tr w:rsidR="00754D4E" w14:paraId="01FF5962" w14:textId="77777777" w:rsidTr="00BC577C">
        <w:tc>
          <w:tcPr>
            <w:tcW w:w="2415" w:type="dxa"/>
          </w:tcPr>
          <w:p w14:paraId="6B0292F4" w14:textId="77777777" w:rsidR="00754D4E" w:rsidRDefault="0004172B">
            <w:r>
              <w:t>Figura 11</w:t>
            </w:r>
          </w:p>
        </w:tc>
        <w:tc>
          <w:tcPr>
            <w:tcW w:w="3923" w:type="dxa"/>
          </w:tcPr>
          <w:p w14:paraId="5CCC98AB" w14:textId="77777777" w:rsidR="00754D4E" w:rsidRDefault="0004172B">
            <w:r>
              <w:t>Canvas del Flujo 2 en su variante de producción, con los triggers de Telegram, Gmail y WhatsApp Business Cloud API (WhatsApp LLC, 2025).</w:t>
            </w:r>
          </w:p>
        </w:tc>
        <w:tc>
          <w:tcPr>
            <w:tcW w:w="2716" w:type="dxa"/>
          </w:tcPr>
          <w:p w14:paraId="3009C60B" w14:textId="77777777" w:rsidR="00754D4E" w:rsidRDefault="0004172B">
            <w:r>
              <w:t>7.1</w:t>
            </w:r>
          </w:p>
        </w:tc>
      </w:tr>
    </w:tbl>
    <w:p w14:paraId="3C14BFB8" w14:textId="77777777" w:rsidR="00507839" w:rsidRDefault="0004172B">
      <w:pPr>
        <w:pStyle w:val="Ttulo2"/>
      </w:pPr>
      <w:bookmarkStart w:id="6" w:name="listado-de-tablas-principales"/>
      <w:bookmarkStart w:id="7" w:name="_Toc240394328"/>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52558619"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30BDBC1" w14:textId="77777777" w:rsidR="00507839" w:rsidRDefault="0004172B">
            <w:pPr>
              <w:pStyle w:val="Compact"/>
            </w:pPr>
            <w:r>
              <w:t>Tabla</w:t>
            </w:r>
          </w:p>
        </w:tc>
        <w:tc>
          <w:tcPr>
            <w:tcW w:w="0" w:type="auto"/>
            <w:tcBorders>
              <w:bottom w:val="none" w:sz="0" w:space="0" w:color="auto"/>
            </w:tcBorders>
          </w:tcPr>
          <w:p w14:paraId="78FA206D" w14:textId="77777777" w:rsidR="00507839" w:rsidRDefault="0004172B">
            <w:pPr>
              <w:pStyle w:val="Compact"/>
            </w:pPr>
            <w:r>
              <w:t>Descripción</w:t>
            </w:r>
          </w:p>
        </w:tc>
        <w:tc>
          <w:tcPr>
            <w:tcW w:w="0" w:type="auto"/>
            <w:tcBorders>
              <w:bottom w:val="none" w:sz="0" w:space="0" w:color="auto"/>
            </w:tcBorders>
          </w:tcPr>
          <w:p w14:paraId="2EBAE0F9" w14:textId="77777777" w:rsidR="00507839" w:rsidRDefault="0004172B">
            <w:pPr>
              <w:pStyle w:val="Compact"/>
            </w:pPr>
            <w:r>
              <w:t>Sección</w:t>
            </w:r>
          </w:p>
        </w:tc>
      </w:tr>
      <w:tr w:rsidR="00507839" w14:paraId="5F1FAE14" w14:textId="77777777" w:rsidTr="00BC577C">
        <w:tc>
          <w:tcPr>
            <w:tcW w:w="0" w:type="auto"/>
          </w:tcPr>
          <w:p w14:paraId="36065E86" w14:textId="77777777" w:rsidR="00507839" w:rsidRDefault="0004172B">
            <w:pPr>
              <w:pStyle w:val="Compact"/>
            </w:pPr>
            <w:r>
              <w:t>Tabla 2.1</w:t>
            </w:r>
          </w:p>
        </w:tc>
        <w:tc>
          <w:tcPr>
            <w:tcW w:w="0" w:type="auto"/>
          </w:tcPr>
          <w:p w14:paraId="2D6514AC" w14:textId="77777777" w:rsidR="00507839" w:rsidRDefault="0004172B">
            <w:pPr>
              <w:pStyle w:val="Compact"/>
            </w:pPr>
            <w:r>
              <w:t>Posición de este trabajo respecto de los antecedentes revisados</w:t>
            </w:r>
          </w:p>
        </w:tc>
        <w:tc>
          <w:tcPr>
            <w:tcW w:w="0" w:type="auto"/>
          </w:tcPr>
          <w:p w14:paraId="19D6C3BB" w14:textId="77777777" w:rsidR="00507839" w:rsidRDefault="0004172B">
            <w:pPr>
              <w:pStyle w:val="Compact"/>
            </w:pPr>
            <w:r>
              <w:t>2.4.6</w:t>
            </w:r>
          </w:p>
        </w:tc>
      </w:tr>
      <w:tr w:rsidR="00507839" w14:paraId="56A0998B" w14:textId="77777777" w:rsidTr="00BC577C">
        <w:tc>
          <w:tcPr>
            <w:tcW w:w="0" w:type="auto"/>
          </w:tcPr>
          <w:p w14:paraId="5D662A9A" w14:textId="77777777" w:rsidR="00507839" w:rsidRDefault="0004172B">
            <w:pPr>
              <w:pStyle w:val="Compact"/>
            </w:pPr>
            <w:r>
              <w:t>Tabla 3.1</w:t>
            </w:r>
          </w:p>
        </w:tc>
        <w:tc>
          <w:tcPr>
            <w:tcW w:w="0" w:type="auto"/>
          </w:tcPr>
          <w:p w14:paraId="337D4105" w14:textId="77777777" w:rsidR="00507839" w:rsidRDefault="0004172B">
            <w:pPr>
              <w:pStyle w:val="Compact"/>
            </w:pPr>
            <w:r>
              <w:t>Etapas de desarrollo y entregables</w:t>
            </w:r>
          </w:p>
        </w:tc>
        <w:tc>
          <w:tcPr>
            <w:tcW w:w="0" w:type="auto"/>
          </w:tcPr>
          <w:p w14:paraId="673425F2" w14:textId="77777777" w:rsidR="00507839" w:rsidRDefault="0004172B">
            <w:pPr>
              <w:pStyle w:val="Compact"/>
            </w:pPr>
            <w:r>
              <w:t>3.3</w:t>
            </w:r>
          </w:p>
        </w:tc>
      </w:tr>
      <w:tr w:rsidR="00507839" w14:paraId="7DF1A665" w14:textId="77777777" w:rsidTr="00BC577C">
        <w:tc>
          <w:tcPr>
            <w:tcW w:w="0" w:type="auto"/>
          </w:tcPr>
          <w:p w14:paraId="6A2F4129" w14:textId="77777777" w:rsidR="00507839" w:rsidRDefault="0004172B">
            <w:pPr>
              <w:pStyle w:val="Compact"/>
            </w:pPr>
            <w:r>
              <w:t>Tabla 3.2</w:t>
            </w:r>
          </w:p>
        </w:tc>
        <w:tc>
          <w:tcPr>
            <w:tcW w:w="0" w:type="auto"/>
          </w:tcPr>
          <w:p w14:paraId="31E3AFAA" w14:textId="77777777" w:rsidR="00507839" w:rsidRDefault="0004172B">
            <w:pPr>
              <w:pStyle w:val="Compact"/>
            </w:pPr>
            <w:r>
              <w:t>Herramientas y tecnologías utilizadas</w:t>
            </w:r>
          </w:p>
        </w:tc>
        <w:tc>
          <w:tcPr>
            <w:tcW w:w="0" w:type="auto"/>
          </w:tcPr>
          <w:p w14:paraId="06D6EA92" w14:textId="77777777" w:rsidR="00507839" w:rsidRDefault="0004172B">
            <w:pPr>
              <w:pStyle w:val="Compact"/>
            </w:pPr>
            <w:r>
              <w:t>3.4</w:t>
            </w:r>
          </w:p>
        </w:tc>
      </w:tr>
      <w:tr w:rsidR="00507839" w14:paraId="725E7A78" w14:textId="77777777" w:rsidTr="00BC577C">
        <w:tc>
          <w:tcPr>
            <w:tcW w:w="0" w:type="auto"/>
          </w:tcPr>
          <w:p w14:paraId="3A897C35" w14:textId="77777777" w:rsidR="00507839" w:rsidRDefault="0004172B">
            <w:pPr>
              <w:pStyle w:val="Compact"/>
            </w:pPr>
            <w:r>
              <w:t>Tabla 3.3</w:t>
            </w:r>
          </w:p>
        </w:tc>
        <w:tc>
          <w:tcPr>
            <w:tcW w:w="0" w:type="auto"/>
          </w:tcPr>
          <w:p w14:paraId="476EDF7C" w14:textId="77777777" w:rsidR="00507839" w:rsidRDefault="0004172B">
            <w:pPr>
              <w:pStyle w:val="Compact"/>
            </w:pPr>
            <w:r>
              <w:t>Datos recolectados y su método de registro</w:t>
            </w:r>
          </w:p>
        </w:tc>
        <w:tc>
          <w:tcPr>
            <w:tcW w:w="0" w:type="auto"/>
          </w:tcPr>
          <w:p w14:paraId="038076E9" w14:textId="77777777" w:rsidR="00507839" w:rsidRDefault="0004172B">
            <w:pPr>
              <w:pStyle w:val="Compact"/>
            </w:pPr>
            <w:r>
              <w:t>3.5.1</w:t>
            </w:r>
          </w:p>
        </w:tc>
      </w:tr>
      <w:tr w:rsidR="00507839" w14:paraId="6CF59AE3" w14:textId="77777777" w:rsidTr="00BC577C">
        <w:tc>
          <w:tcPr>
            <w:tcW w:w="0" w:type="auto"/>
          </w:tcPr>
          <w:p w14:paraId="2D8D45C8" w14:textId="77777777" w:rsidR="00507839" w:rsidRDefault="0004172B">
            <w:pPr>
              <w:pStyle w:val="Compact"/>
            </w:pPr>
            <w:r>
              <w:t>Tabla 3.4</w:t>
            </w:r>
          </w:p>
        </w:tc>
        <w:tc>
          <w:tcPr>
            <w:tcW w:w="0" w:type="auto"/>
          </w:tcPr>
          <w:p w14:paraId="1FBACA9F" w14:textId="77777777" w:rsidR="00507839" w:rsidRDefault="0004172B">
            <w:pPr>
              <w:pStyle w:val="Compact"/>
            </w:pPr>
            <w:r>
              <w:t>Pruebas funcionales del Flujo 1</w:t>
            </w:r>
          </w:p>
        </w:tc>
        <w:tc>
          <w:tcPr>
            <w:tcW w:w="0" w:type="auto"/>
          </w:tcPr>
          <w:p w14:paraId="5BFBFBBE" w14:textId="77777777" w:rsidR="00507839" w:rsidRDefault="0004172B">
            <w:pPr>
              <w:pStyle w:val="Compact"/>
            </w:pPr>
            <w:r>
              <w:t>3.5.8</w:t>
            </w:r>
          </w:p>
        </w:tc>
      </w:tr>
      <w:tr w:rsidR="00507839" w14:paraId="63FC3C5E" w14:textId="77777777" w:rsidTr="00BC577C">
        <w:tc>
          <w:tcPr>
            <w:tcW w:w="0" w:type="auto"/>
          </w:tcPr>
          <w:p w14:paraId="2543E1C4" w14:textId="77777777" w:rsidR="00507839" w:rsidRDefault="0004172B">
            <w:pPr>
              <w:pStyle w:val="Compact"/>
            </w:pPr>
            <w:r>
              <w:t>Tabla 3.5</w:t>
            </w:r>
          </w:p>
        </w:tc>
        <w:tc>
          <w:tcPr>
            <w:tcW w:w="0" w:type="auto"/>
          </w:tcPr>
          <w:p w14:paraId="3838D3E0" w14:textId="77777777" w:rsidR="00507839" w:rsidRDefault="0004172B">
            <w:pPr>
              <w:pStyle w:val="Compact"/>
            </w:pPr>
            <w:r>
              <w:t>Pruebas funcionales del Flujo 2</w:t>
            </w:r>
          </w:p>
        </w:tc>
        <w:tc>
          <w:tcPr>
            <w:tcW w:w="0" w:type="auto"/>
          </w:tcPr>
          <w:p w14:paraId="772510A3" w14:textId="77777777" w:rsidR="00507839" w:rsidRDefault="0004172B">
            <w:pPr>
              <w:pStyle w:val="Compact"/>
            </w:pPr>
            <w:r>
              <w:t>3.5.8</w:t>
            </w:r>
          </w:p>
        </w:tc>
      </w:tr>
      <w:tr w:rsidR="00507839" w14:paraId="4F59092A" w14:textId="77777777" w:rsidTr="00BC577C">
        <w:tc>
          <w:tcPr>
            <w:tcW w:w="0" w:type="auto"/>
          </w:tcPr>
          <w:p w14:paraId="5EA4C56D" w14:textId="77777777" w:rsidR="00507839" w:rsidRDefault="0004172B">
            <w:pPr>
              <w:pStyle w:val="Compact"/>
            </w:pPr>
            <w:r>
              <w:t>Tabla 4.1</w:t>
            </w:r>
          </w:p>
        </w:tc>
        <w:tc>
          <w:tcPr>
            <w:tcW w:w="0" w:type="auto"/>
          </w:tcPr>
          <w:p w14:paraId="7236DA49" w14:textId="77777777" w:rsidR="00507839" w:rsidRDefault="0004172B">
            <w:pPr>
              <w:pStyle w:val="Compact"/>
            </w:pPr>
            <w:r>
              <w:t>Servicios Docker del sistema</w:t>
            </w:r>
          </w:p>
        </w:tc>
        <w:tc>
          <w:tcPr>
            <w:tcW w:w="0" w:type="auto"/>
          </w:tcPr>
          <w:p w14:paraId="3D610DBE" w14:textId="77777777" w:rsidR="00507839" w:rsidRDefault="0004172B">
            <w:pPr>
              <w:pStyle w:val="Compact"/>
            </w:pPr>
            <w:r>
              <w:t>4.1.1</w:t>
            </w:r>
          </w:p>
        </w:tc>
      </w:tr>
      <w:tr w:rsidR="00507839" w14:paraId="6F4E9FD6" w14:textId="77777777" w:rsidTr="00BC577C">
        <w:tc>
          <w:tcPr>
            <w:tcW w:w="0" w:type="auto"/>
          </w:tcPr>
          <w:p w14:paraId="25C1739D" w14:textId="77777777" w:rsidR="00507839" w:rsidRDefault="0004172B">
            <w:pPr>
              <w:pStyle w:val="Compact"/>
            </w:pPr>
            <w:r>
              <w:t>Tabla 4.2</w:t>
            </w:r>
          </w:p>
        </w:tc>
        <w:tc>
          <w:tcPr>
            <w:tcW w:w="0" w:type="auto"/>
          </w:tcPr>
          <w:p w14:paraId="097D2255" w14:textId="77777777" w:rsidR="00507839" w:rsidRDefault="0004172B">
            <w:pPr>
              <w:pStyle w:val="Compact"/>
            </w:pPr>
            <w:r>
              <w:t>Esquema de tablas de la base de datos</w:t>
            </w:r>
          </w:p>
        </w:tc>
        <w:tc>
          <w:tcPr>
            <w:tcW w:w="0" w:type="auto"/>
          </w:tcPr>
          <w:p w14:paraId="209AD79F" w14:textId="77777777" w:rsidR="00507839" w:rsidRDefault="0004172B">
            <w:pPr>
              <w:pStyle w:val="Compact"/>
            </w:pPr>
            <w:r>
              <w:t>4.2.1</w:t>
            </w:r>
          </w:p>
        </w:tc>
      </w:tr>
      <w:tr w:rsidR="00507839" w14:paraId="495F3579" w14:textId="77777777" w:rsidTr="00BC577C">
        <w:tc>
          <w:tcPr>
            <w:tcW w:w="0" w:type="auto"/>
          </w:tcPr>
          <w:p w14:paraId="3656D3F9" w14:textId="77777777" w:rsidR="00507839" w:rsidRDefault="0004172B">
            <w:pPr>
              <w:pStyle w:val="Compact"/>
            </w:pPr>
            <w:r>
              <w:t>Tabla 4.3</w:t>
            </w:r>
          </w:p>
        </w:tc>
        <w:tc>
          <w:tcPr>
            <w:tcW w:w="0" w:type="auto"/>
          </w:tcPr>
          <w:p w14:paraId="3C0EBB6B" w14:textId="77777777" w:rsidR="00507839" w:rsidRDefault="0004172B">
            <w:pPr>
              <w:pStyle w:val="Compact"/>
            </w:pPr>
            <w:r>
              <w:t>Vistas de métricas en PostgreSQL</w:t>
            </w:r>
          </w:p>
        </w:tc>
        <w:tc>
          <w:tcPr>
            <w:tcW w:w="0" w:type="auto"/>
          </w:tcPr>
          <w:p w14:paraId="1C38C80C" w14:textId="77777777" w:rsidR="00507839" w:rsidRDefault="0004172B">
            <w:pPr>
              <w:pStyle w:val="Compact"/>
            </w:pPr>
            <w:r>
              <w:t>4.2.3</w:t>
            </w:r>
          </w:p>
        </w:tc>
      </w:tr>
      <w:tr w:rsidR="00507839" w14:paraId="7C240BB6" w14:textId="77777777" w:rsidTr="00BC577C">
        <w:tc>
          <w:tcPr>
            <w:tcW w:w="0" w:type="auto"/>
          </w:tcPr>
          <w:p w14:paraId="649336E0" w14:textId="77777777" w:rsidR="00507839" w:rsidRDefault="0004172B">
            <w:pPr>
              <w:pStyle w:val="Compact"/>
            </w:pPr>
            <w:r>
              <w:t>Tabla 4.4</w:t>
            </w:r>
          </w:p>
        </w:tc>
        <w:tc>
          <w:tcPr>
            <w:tcW w:w="0" w:type="auto"/>
          </w:tcPr>
          <w:p w14:paraId="7EAD19FF" w14:textId="77777777" w:rsidR="00507839" w:rsidRDefault="0004172B">
            <w:pPr>
              <w:pStyle w:val="Compact"/>
            </w:pPr>
            <w:r>
              <w:t>Catálogo de productos de prueba</w:t>
            </w:r>
          </w:p>
        </w:tc>
        <w:tc>
          <w:tcPr>
            <w:tcW w:w="0" w:type="auto"/>
          </w:tcPr>
          <w:p w14:paraId="51CB37AF" w14:textId="77777777" w:rsidR="00507839" w:rsidRDefault="0004172B">
            <w:pPr>
              <w:pStyle w:val="Compact"/>
            </w:pPr>
            <w:r>
              <w:t>4.2.4</w:t>
            </w:r>
          </w:p>
        </w:tc>
      </w:tr>
      <w:tr w:rsidR="00507839" w14:paraId="5BBF43BC" w14:textId="77777777" w:rsidTr="00BC577C">
        <w:tc>
          <w:tcPr>
            <w:tcW w:w="0" w:type="auto"/>
          </w:tcPr>
          <w:p w14:paraId="0DE24ED7" w14:textId="77777777" w:rsidR="00507839" w:rsidRDefault="0004172B">
            <w:pPr>
              <w:pStyle w:val="Compact"/>
            </w:pPr>
            <w:r>
              <w:t>Tabla 4.5</w:t>
            </w:r>
          </w:p>
        </w:tc>
        <w:tc>
          <w:tcPr>
            <w:tcW w:w="0" w:type="auto"/>
          </w:tcPr>
          <w:p w14:paraId="3DF73C30" w14:textId="77777777" w:rsidR="00507839" w:rsidRDefault="0004172B">
            <w:pPr>
              <w:pStyle w:val="Compact"/>
            </w:pPr>
            <w:r>
              <w:t>Nodos del workflow del Flujo 1</w:t>
            </w:r>
          </w:p>
        </w:tc>
        <w:tc>
          <w:tcPr>
            <w:tcW w:w="0" w:type="auto"/>
          </w:tcPr>
          <w:p w14:paraId="50CCCC1D" w14:textId="77777777" w:rsidR="00507839" w:rsidRDefault="0004172B">
            <w:pPr>
              <w:pStyle w:val="Compact"/>
            </w:pPr>
            <w:r>
              <w:t>4.3.1</w:t>
            </w:r>
          </w:p>
        </w:tc>
      </w:tr>
      <w:tr w:rsidR="00507839" w14:paraId="4ED474AD" w14:textId="77777777" w:rsidTr="00BC577C">
        <w:tc>
          <w:tcPr>
            <w:tcW w:w="0" w:type="auto"/>
          </w:tcPr>
          <w:p w14:paraId="53965CE9" w14:textId="77777777" w:rsidR="00507839" w:rsidRDefault="0004172B">
            <w:pPr>
              <w:pStyle w:val="Compact"/>
            </w:pPr>
            <w:r>
              <w:t>Tabla 4.6</w:t>
            </w:r>
          </w:p>
        </w:tc>
        <w:tc>
          <w:tcPr>
            <w:tcW w:w="0" w:type="auto"/>
          </w:tcPr>
          <w:p w14:paraId="4A7739C6" w14:textId="77777777" w:rsidR="00507839" w:rsidRDefault="0004172B">
            <w:pPr>
              <w:pStyle w:val="Compact"/>
            </w:pPr>
            <w:r>
              <w:t>Estados de una orden y nodo que los asigna</w:t>
            </w:r>
          </w:p>
        </w:tc>
        <w:tc>
          <w:tcPr>
            <w:tcW w:w="0" w:type="auto"/>
          </w:tcPr>
          <w:p w14:paraId="5AF046AE" w14:textId="77777777" w:rsidR="00507839" w:rsidRDefault="0004172B">
            <w:pPr>
              <w:pStyle w:val="Compact"/>
            </w:pPr>
            <w:r>
              <w:t>4.3.4</w:t>
            </w:r>
          </w:p>
        </w:tc>
      </w:tr>
      <w:tr w:rsidR="00507839" w14:paraId="67549781" w14:textId="77777777" w:rsidTr="00BC577C">
        <w:tc>
          <w:tcPr>
            <w:tcW w:w="0" w:type="auto"/>
          </w:tcPr>
          <w:p w14:paraId="478CE72A" w14:textId="77777777" w:rsidR="00507839" w:rsidRDefault="0004172B">
            <w:pPr>
              <w:pStyle w:val="Compact"/>
            </w:pPr>
            <w:r>
              <w:t>Tabla 4.7</w:t>
            </w:r>
          </w:p>
        </w:tc>
        <w:tc>
          <w:tcPr>
            <w:tcW w:w="0" w:type="auto"/>
          </w:tcPr>
          <w:p w14:paraId="038D19B1" w14:textId="77777777" w:rsidR="00507839" w:rsidRDefault="0004172B">
            <w:pPr>
              <w:pStyle w:val="Compact"/>
            </w:pPr>
            <w:r>
              <w:t>Nodos del workflow del Flujo 2</w:t>
            </w:r>
          </w:p>
        </w:tc>
        <w:tc>
          <w:tcPr>
            <w:tcW w:w="0" w:type="auto"/>
          </w:tcPr>
          <w:p w14:paraId="571F5033" w14:textId="77777777" w:rsidR="00507839" w:rsidRDefault="0004172B">
            <w:pPr>
              <w:pStyle w:val="Compact"/>
            </w:pPr>
            <w:r>
              <w:t>4.4.1</w:t>
            </w:r>
          </w:p>
        </w:tc>
      </w:tr>
      <w:tr w:rsidR="00507839" w14:paraId="750AFE75" w14:textId="77777777" w:rsidTr="00BC577C">
        <w:tc>
          <w:tcPr>
            <w:tcW w:w="0" w:type="auto"/>
          </w:tcPr>
          <w:p w14:paraId="33452E0B" w14:textId="77777777" w:rsidR="00507839" w:rsidRDefault="0004172B">
            <w:pPr>
              <w:pStyle w:val="Compact"/>
            </w:pPr>
            <w:r>
              <w:t>Tabla 4.8</w:t>
            </w:r>
          </w:p>
        </w:tc>
        <w:tc>
          <w:tcPr>
            <w:tcW w:w="0" w:type="auto"/>
          </w:tcPr>
          <w:p w14:paraId="00043158" w14:textId="77777777" w:rsidR="00507839" w:rsidRDefault="0004172B">
            <w:pPr>
              <w:pStyle w:val="Compact"/>
            </w:pPr>
            <w:r>
              <w:t>Paneles de los dashboards de Grafana</w:t>
            </w:r>
          </w:p>
        </w:tc>
        <w:tc>
          <w:tcPr>
            <w:tcW w:w="0" w:type="auto"/>
          </w:tcPr>
          <w:p w14:paraId="3BE5AC2D" w14:textId="77777777" w:rsidR="00507839" w:rsidRDefault="0004172B">
            <w:pPr>
              <w:pStyle w:val="Compact"/>
            </w:pPr>
            <w:r>
              <w:t>4.5.1</w:t>
            </w:r>
          </w:p>
        </w:tc>
      </w:tr>
      <w:tr w:rsidR="00507839" w14:paraId="0FB78048" w14:textId="77777777" w:rsidTr="00BC577C">
        <w:tc>
          <w:tcPr>
            <w:tcW w:w="0" w:type="auto"/>
          </w:tcPr>
          <w:p w14:paraId="41D0BA7A" w14:textId="77777777" w:rsidR="00507839" w:rsidRDefault="0004172B">
            <w:pPr>
              <w:pStyle w:val="Compact"/>
            </w:pPr>
            <w:r>
              <w:t>Tabla 5.1</w:t>
            </w:r>
          </w:p>
        </w:tc>
        <w:tc>
          <w:tcPr>
            <w:tcW w:w="0" w:type="auto"/>
          </w:tcPr>
          <w:p w14:paraId="7F8EAA6A" w14:textId="77777777" w:rsidR="00507839" w:rsidRDefault="0004172B">
            <w:pPr>
              <w:pStyle w:val="Compact"/>
            </w:pPr>
            <w:r>
              <w:t>Resultados de las pruebas funcionales</w:t>
            </w:r>
          </w:p>
        </w:tc>
        <w:tc>
          <w:tcPr>
            <w:tcW w:w="0" w:type="auto"/>
          </w:tcPr>
          <w:p w14:paraId="1F2CAB62" w14:textId="77777777" w:rsidR="00507839" w:rsidRDefault="0004172B">
            <w:pPr>
              <w:pStyle w:val="Compact"/>
            </w:pPr>
            <w:r>
              <w:t>5.1.1</w:t>
            </w:r>
          </w:p>
        </w:tc>
      </w:tr>
      <w:tr w:rsidR="00400CAB" w:rsidRPr="00BC577C" w14:paraId="57E75C2B" w14:textId="77777777" w:rsidTr="00BC577C">
        <w:tc>
          <w:tcPr>
            <w:tcW w:w="1157" w:type="dxa"/>
          </w:tcPr>
          <w:p w14:paraId="0DC10E0B" w14:textId="77777777" w:rsidR="00400CAB" w:rsidRDefault="0004172B">
            <w:r>
              <w:t>Tabla 5.2</w:t>
            </w:r>
          </w:p>
        </w:tc>
        <w:tc>
          <w:tcPr>
            <w:tcW w:w="5213" w:type="dxa"/>
          </w:tcPr>
          <w:p w14:paraId="42448534" w14:textId="77777777" w:rsidR="00400CAB" w:rsidRDefault="0004172B">
            <w:r>
              <w:t>Métricas de tiempo del Flujo 1</w:t>
            </w:r>
          </w:p>
        </w:tc>
        <w:tc>
          <w:tcPr>
            <w:tcW w:w="1053" w:type="dxa"/>
          </w:tcPr>
          <w:p w14:paraId="59B6E120" w14:textId="77777777" w:rsidR="00400CAB" w:rsidRDefault="0004172B">
            <w:r>
              <w:t>5.1.2</w:t>
            </w:r>
          </w:p>
        </w:tc>
      </w:tr>
      <w:tr w:rsidR="00400CAB" w14:paraId="0272E7DC" w14:textId="77777777" w:rsidTr="00BC577C">
        <w:tc>
          <w:tcPr>
            <w:tcW w:w="1157" w:type="dxa"/>
          </w:tcPr>
          <w:p w14:paraId="61C7CBC4" w14:textId="77777777" w:rsidR="00400CAB" w:rsidRDefault="00BC577C">
            <w:r>
              <w:t xml:space="preserve"> </w:t>
            </w:r>
            <w:r w:rsidR="0004172B">
              <w:t>Tabla 5.3</w:t>
            </w:r>
          </w:p>
        </w:tc>
        <w:tc>
          <w:tcPr>
            <w:tcW w:w="5213" w:type="dxa"/>
          </w:tcPr>
          <w:p w14:paraId="48E0F87E" w14:textId="77777777" w:rsidR="00400CAB" w:rsidRDefault="0004172B">
            <w:r>
              <w:t>Resultados de las pruebas de carga y de concurrencia</w:t>
            </w:r>
          </w:p>
        </w:tc>
        <w:tc>
          <w:tcPr>
            <w:tcW w:w="1053" w:type="dxa"/>
          </w:tcPr>
          <w:p w14:paraId="79A9CEE4" w14:textId="77777777" w:rsidR="00400CAB" w:rsidRDefault="0004172B">
            <w:r>
              <w:t>5.1.3</w:t>
            </w:r>
          </w:p>
        </w:tc>
      </w:tr>
      <w:tr w:rsidR="00400CAB" w14:paraId="1E461EBD" w14:textId="77777777" w:rsidTr="00BC577C">
        <w:tc>
          <w:tcPr>
            <w:tcW w:w="1157" w:type="dxa"/>
          </w:tcPr>
          <w:p w14:paraId="0D358D1C" w14:textId="77777777" w:rsidR="00400CAB" w:rsidRDefault="0004172B">
            <w:r>
              <w:lastRenderedPageBreak/>
              <w:t>Tabla 5.4</w:t>
            </w:r>
          </w:p>
        </w:tc>
        <w:tc>
          <w:tcPr>
            <w:tcW w:w="5213" w:type="dxa"/>
          </w:tcPr>
          <w:p w14:paraId="5A7328C4" w14:textId="77777777" w:rsidR="00400CAB" w:rsidRDefault="0004172B">
            <w:r>
              <w:t>Descriptivos del tiempo de procesamiento manual, por fase y total</w:t>
            </w:r>
          </w:p>
        </w:tc>
        <w:tc>
          <w:tcPr>
            <w:tcW w:w="1053" w:type="dxa"/>
          </w:tcPr>
          <w:p w14:paraId="0EEFBD84" w14:textId="77777777" w:rsidR="00400CAB" w:rsidRDefault="0004172B">
            <w:r>
              <w:t>5.1.4</w:t>
            </w:r>
          </w:p>
        </w:tc>
      </w:tr>
      <w:tr w:rsidR="00400CAB" w14:paraId="2D40758A" w14:textId="77777777" w:rsidTr="00BC577C">
        <w:tc>
          <w:tcPr>
            <w:tcW w:w="1157" w:type="dxa"/>
          </w:tcPr>
          <w:p w14:paraId="0315EB77" w14:textId="77777777" w:rsidR="00400CAB" w:rsidRDefault="0004172B">
            <w:r>
              <w:t>Tabla 5.5</w:t>
            </w:r>
          </w:p>
        </w:tc>
        <w:tc>
          <w:tcPr>
            <w:tcW w:w="5213" w:type="dxa"/>
          </w:tcPr>
          <w:p w14:paraId="7AF6ED8C" w14:textId="77777777" w:rsidR="00400CAB" w:rsidRDefault="0004172B">
            <w:r>
              <w:t>Tiempo medio de respuesta por intención sobre el corpus evaluado</w:t>
            </w:r>
          </w:p>
        </w:tc>
        <w:tc>
          <w:tcPr>
            <w:tcW w:w="1053" w:type="dxa"/>
          </w:tcPr>
          <w:p w14:paraId="6E041257" w14:textId="77777777" w:rsidR="00400CAB" w:rsidRDefault="0004172B">
            <w:r>
              <w:t>5.2.2</w:t>
            </w:r>
          </w:p>
        </w:tc>
      </w:tr>
      <w:tr w:rsidR="00400CAB" w14:paraId="645DB2D2" w14:textId="77777777" w:rsidTr="00BC577C">
        <w:tc>
          <w:tcPr>
            <w:tcW w:w="1157" w:type="dxa"/>
          </w:tcPr>
          <w:p w14:paraId="1CE9F232" w14:textId="77777777" w:rsidR="00400CAB" w:rsidRDefault="0004172B">
            <w:r>
              <w:t>Tabla 5.6</w:t>
            </w:r>
          </w:p>
        </w:tc>
        <w:tc>
          <w:tcPr>
            <w:tcW w:w="5213" w:type="dxa"/>
          </w:tcPr>
          <w:p w14:paraId="55FD3171" w14:textId="77777777" w:rsidR="00400CAB" w:rsidRDefault="0004172B">
            <w:r>
              <w:t>Tiempo medio de respuesta por intención en el canal Telegram</w:t>
            </w:r>
          </w:p>
        </w:tc>
        <w:tc>
          <w:tcPr>
            <w:tcW w:w="1053" w:type="dxa"/>
          </w:tcPr>
          <w:p w14:paraId="6D5EAE9D" w14:textId="77777777" w:rsidR="00400CAB" w:rsidRDefault="0004172B">
            <w:r>
              <w:t>5.2.2</w:t>
            </w:r>
          </w:p>
        </w:tc>
      </w:tr>
      <w:tr w:rsidR="00400CAB" w14:paraId="2CD027F3" w14:textId="77777777" w:rsidTr="00BC577C">
        <w:tc>
          <w:tcPr>
            <w:tcW w:w="1157" w:type="dxa"/>
          </w:tcPr>
          <w:p w14:paraId="79A210CE" w14:textId="77777777" w:rsidR="00400CAB" w:rsidRDefault="0004172B">
            <w:r>
              <w:t>Tabla 5.7</w:t>
            </w:r>
          </w:p>
        </w:tc>
        <w:tc>
          <w:tcPr>
            <w:tcW w:w="5213" w:type="dxa"/>
          </w:tcPr>
          <w:p w14:paraId="596BABF7" w14:textId="77777777" w:rsidR="00400CAB" w:rsidRDefault="0004172B">
            <w:r>
              <w:t>Exhaustividad (recall) de clasificación por intención</w:t>
            </w:r>
          </w:p>
        </w:tc>
        <w:tc>
          <w:tcPr>
            <w:tcW w:w="1053" w:type="dxa"/>
          </w:tcPr>
          <w:p w14:paraId="12B109C3" w14:textId="77777777" w:rsidR="00400CAB" w:rsidRDefault="0004172B">
            <w:r>
              <w:t>5.2.3</w:t>
            </w:r>
          </w:p>
        </w:tc>
      </w:tr>
      <w:tr w:rsidR="00400CAB" w14:paraId="283AFFB4" w14:textId="77777777" w:rsidTr="00BC577C">
        <w:tc>
          <w:tcPr>
            <w:tcW w:w="1157" w:type="dxa"/>
          </w:tcPr>
          <w:p w14:paraId="48997243" w14:textId="77777777" w:rsidR="00400CAB" w:rsidRDefault="0004172B">
            <w:r>
              <w:t>Tabla 5.8</w:t>
            </w:r>
          </w:p>
        </w:tc>
        <w:tc>
          <w:tcPr>
            <w:tcW w:w="5213" w:type="dxa"/>
          </w:tcPr>
          <w:p w14:paraId="41C15E24" w14:textId="77777777" w:rsidR="00400CAB" w:rsidRDefault="0004172B">
            <w:r>
              <w:t>Matriz de confusión del clasificador</w:t>
            </w:r>
          </w:p>
        </w:tc>
        <w:tc>
          <w:tcPr>
            <w:tcW w:w="1053" w:type="dxa"/>
          </w:tcPr>
          <w:p w14:paraId="324550D6" w14:textId="77777777" w:rsidR="00400CAB" w:rsidRDefault="0004172B">
            <w:r>
              <w:t>5.2.3</w:t>
            </w:r>
          </w:p>
        </w:tc>
      </w:tr>
      <w:tr w:rsidR="00400CAB" w14:paraId="5562EBA3" w14:textId="77777777" w:rsidTr="00BC577C">
        <w:tc>
          <w:tcPr>
            <w:tcW w:w="1157" w:type="dxa"/>
          </w:tcPr>
          <w:p w14:paraId="7A706DAF" w14:textId="77777777" w:rsidR="00400CAB" w:rsidRDefault="0004172B">
            <w:r>
              <w:t>Tabla 5.9</w:t>
            </w:r>
          </w:p>
        </w:tc>
        <w:tc>
          <w:tcPr>
            <w:tcW w:w="5213" w:type="dxa"/>
          </w:tcPr>
          <w:p w14:paraId="462CD5D9" w14:textId="77777777" w:rsidR="00400CAB" w:rsidRDefault="0004172B">
            <w:r>
              <w:t>Precisión, exhaustividad y F1 por clase</w:t>
            </w:r>
          </w:p>
        </w:tc>
        <w:tc>
          <w:tcPr>
            <w:tcW w:w="1053" w:type="dxa"/>
          </w:tcPr>
          <w:p w14:paraId="4114C8AA" w14:textId="77777777" w:rsidR="00400CAB" w:rsidRDefault="0004172B">
            <w:r>
              <w:t>5.2.3</w:t>
            </w:r>
          </w:p>
        </w:tc>
      </w:tr>
      <w:tr w:rsidR="00400CAB" w14:paraId="3D2B1403" w14:textId="77777777" w:rsidTr="00BC577C">
        <w:tc>
          <w:tcPr>
            <w:tcW w:w="1157" w:type="dxa"/>
          </w:tcPr>
          <w:p w14:paraId="4EF6A9CD" w14:textId="77777777" w:rsidR="00400CAB" w:rsidRDefault="0004172B">
            <w:r>
              <w:t>Tabla 5.10</w:t>
            </w:r>
          </w:p>
        </w:tc>
        <w:tc>
          <w:tcPr>
            <w:tcW w:w="5213" w:type="dxa"/>
          </w:tcPr>
          <w:p w14:paraId="67DCF24A" w14:textId="77777777" w:rsidR="00400CAB" w:rsidRDefault="0004172B">
            <w:r>
              <w:t>Exactitud por mayoría de tres repeticiones, por clase y por condición del diseño factorial</w:t>
            </w:r>
          </w:p>
        </w:tc>
        <w:tc>
          <w:tcPr>
            <w:tcW w:w="1053" w:type="dxa"/>
          </w:tcPr>
          <w:p w14:paraId="2247F267" w14:textId="77777777" w:rsidR="00400CAB" w:rsidRDefault="0004172B">
            <w:r>
              <w:t>5.2.4</w:t>
            </w:r>
          </w:p>
        </w:tc>
      </w:tr>
      <w:tr w:rsidR="00400CAB" w14:paraId="5F79E4B5" w14:textId="77777777" w:rsidTr="00BC577C">
        <w:tc>
          <w:tcPr>
            <w:tcW w:w="1157" w:type="dxa"/>
          </w:tcPr>
          <w:p w14:paraId="38AB9294" w14:textId="77777777" w:rsidR="00400CAB" w:rsidRDefault="0004172B">
            <w:r>
              <w:t>Tabla 5.11</w:t>
            </w:r>
          </w:p>
        </w:tc>
        <w:tc>
          <w:tcPr>
            <w:tcW w:w="5213" w:type="dxa"/>
          </w:tcPr>
          <w:p w14:paraId="2923094A" w14:textId="77777777" w:rsidR="00400CAB" w:rsidRDefault="0004172B">
            <w:r>
              <w:t>Contrastación de hipótesis</w:t>
            </w:r>
          </w:p>
        </w:tc>
        <w:tc>
          <w:tcPr>
            <w:tcW w:w="1053" w:type="dxa"/>
          </w:tcPr>
          <w:p w14:paraId="40282756" w14:textId="77777777" w:rsidR="00400CAB" w:rsidRDefault="0004172B">
            <w:r>
              <w:t>5.3</w:t>
            </w:r>
          </w:p>
        </w:tc>
      </w:tr>
      <w:tr w:rsidR="00400CAB" w14:paraId="7A155F4F" w14:textId="77777777" w:rsidTr="00BC577C">
        <w:tc>
          <w:tcPr>
            <w:tcW w:w="1157" w:type="dxa"/>
          </w:tcPr>
          <w:p w14:paraId="6247E51E" w14:textId="77777777" w:rsidR="00400CAB" w:rsidRDefault="0004172B">
            <w:r>
              <w:t>Tabla 6.1</w:t>
            </w:r>
          </w:p>
        </w:tc>
        <w:tc>
          <w:tcPr>
            <w:tcW w:w="5213" w:type="dxa"/>
          </w:tcPr>
          <w:p w14:paraId="7B2DA947" w14:textId="77777777" w:rsidR="00400CAB" w:rsidRDefault="0004172B">
            <w:r>
              <w:t>Cumplimiento de objetivos específicos</w:t>
            </w:r>
          </w:p>
        </w:tc>
        <w:tc>
          <w:tcPr>
            <w:tcW w:w="1053" w:type="dxa"/>
          </w:tcPr>
          <w:p w14:paraId="21C412E3" w14:textId="77777777" w:rsidR="00400CAB" w:rsidRDefault="0004172B">
            <w:r>
              <w:t>6.2</w:t>
            </w:r>
          </w:p>
        </w:tc>
      </w:tr>
      <w:tr w:rsidR="00400CAB" w14:paraId="2AADB7E2" w14:textId="77777777" w:rsidTr="00BC577C">
        <w:tc>
          <w:tcPr>
            <w:tcW w:w="1157" w:type="dxa"/>
          </w:tcPr>
          <w:p w14:paraId="20F65987" w14:textId="77777777" w:rsidR="00400CAB" w:rsidRDefault="0004172B">
            <w:r>
              <w:t>Tabla I.1</w:t>
            </w:r>
          </w:p>
        </w:tc>
        <w:tc>
          <w:tcPr>
            <w:tcW w:w="5213" w:type="dxa"/>
          </w:tcPr>
          <w:p w14:paraId="25D56563" w14:textId="77777777" w:rsidR="00400CAB" w:rsidRDefault="0004172B">
            <w:r>
              <w:t>Tiempos cronometrados del procesamiento manual, por orden y por fase</w:t>
            </w:r>
          </w:p>
        </w:tc>
        <w:tc>
          <w:tcPr>
            <w:tcW w:w="1053" w:type="dxa"/>
          </w:tcPr>
          <w:p w14:paraId="069F5C89" w14:textId="77777777" w:rsidR="00400CAB" w:rsidRDefault="0004172B">
            <w:r>
              <w:t>Anexo I</w:t>
            </w:r>
          </w:p>
        </w:tc>
      </w:tr>
      <w:tr w:rsidR="00400CAB" w14:paraId="053EF60D" w14:textId="77777777" w:rsidTr="00BC577C">
        <w:tc>
          <w:tcPr>
            <w:tcW w:w="1157" w:type="dxa"/>
          </w:tcPr>
          <w:p w14:paraId="657410D9" w14:textId="77777777" w:rsidR="00400CAB" w:rsidRDefault="0004172B">
            <w:r>
              <w:t>Tabla I.2</w:t>
            </w:r>
          </w:p>
        </w:tc>
        <w:tc>
          <w:tcPr>
            <w:tcW w:w="5213" w:type="dxa"/>
          </w:tcPr>
          <w:p w14:paraId="30B73411" w14:textId="77777777" w:rsidR="00400CAB" w:rsidRDefault="0004172B">
            <w:r>
              <w:t>Registros en la base de datos de las órdenes procesadas manualmente</w:t>
            </w:r>
          </w:p>
        </w:tc>
        <w:tc>
          <w:tcPr>
            <w:tcW w:w="1053" w:type="dxa"/>
          </w:tcPr>
          <w:p w14:paraId="7F5544D7" w14:textId="77777777" w:rsidR="00400CAB" w:rsidRDefault="0004172B">
            <w:r>
              <w:t>Anexo I</w:t>
            </w:r>
          </w:p>
        </w:tc>
      </w:tr>
      <w:tr w:rsidR="00400CAB" w14:paraId="3420B25E" w14:textId="77777777" w:rsidTr="00BC577C">
        <w:tc>
          <w:tcPr>
            <w:tcW w:w="1157" w:type="dxa"/>
          </w:tcPr>
          <w:p w14:paraId="5B7213A2" w14:textId="77777777" w:rsidR="00400CAB" w:rsidRDefault="0004172B">
            <w:r>
              <w:t>Tabla K.1</w:t>
            </w:r>
          </w:p>
        </w:tc>
        <w:tc>
          <w:tcPr>
            <w:tcW w:w="5213" w:type="dxa"/>
          </w:tcPr>
          <w:p w14:paraId="42680F8F" w14:textId="77777777" w:rsidR="00400CAB" w:rsidRDefault="0004172B">
            <w:r>
              <w:t>Datos concretos afirmados en las respuestas de tipo FAQ y su presencia en la base de conocimiento</w:t>
            </w:r>
          </w:p>
        </w:tc>
        <w:tc>
          <w:tcPr>
            <w:tcW w:w="1053" w:type="dxa"/>
          </w:tcPr>
          <w:p w14:paraId="2D29B565" w14:textId="77777777" w:rsidR="00400CAB" w:rsidRDefault="0004172B">
            <w:r>
              <w:t>Anexo K</w:t>
            </w:r>
          </w:p>
        </w:tc>
      </w:tr>
    </w:tbl>
    <w:p w14:paraId="65678F58" w14:textId="77777777" w:rsidR="00507839" w:rsidRDefault="00A942F4">
      <w:r>
        <w:pict w14:anchorId="77BE68C6">
          <v:rect id="_x0000_i1029" style="width:423.35pt;height:.25pt" o:hrpct="958" o:hralign="center" o:hrstd="t" o:hr="t"/>
        </w:pict>
      </w:r>
    </w:p>
    <w:p w14:paraId="50F322F2" w14:textId="77777777" w:rsidR="000F5827" w:rsidRDefault="000F5827"/>
    <w:p w14:paraId="1A90810C" w14:textId="77777777" w:rsidR="000F5827" w:rsidRDefault="000F5827" w:rsidP="000F5827">
      <w:pPr>
        <w:pStyle w:val="Ttulo2"/>
      </w:pPr>
      <w:bookmarkStart w:id="8" w:name="_Toc240394329"/>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11983384" w14:textId="77777777" w:rsidTr="004C4FD4">
        <w:tc>
          <w:tcPr>
            <w:tcW w:w="0" w:type="auto"/>
          </w:tcPr>
          <w:p w14:paraId="34B368C0" w14:textId="77777777" w:rsidR="004C4FD4" w:rsidRDefault="004C4FD4" w:rsidP="004C4FD4">
            <w:pPr>
              <w:pStyle w:val="Textoindependiente"/>
            </w:pPr>
            <w:r>
              <w:t>API</w:t>
            </w:r>
          </w:p>
        </w:tc>
        <w:tc>
          <w:tcPr>
            <w:tcW w:w="0" w:type="auto"/>
          </w:tcPr>
          <w:p w14:paraId="61C65AD9" w14:textId="77777777" w:rsidR="004C4FD4" w:rsidRDefault="004C4FD4" w:rsidP="004C4FD4">
            <w:pPr>
              <w:pStyle w:val="Textoindependiente"/>
            </w:pPr>
            <w:r w:rsidRPr="004C4FD4">
              <w:t>Application Programming Interface (Interfaz de Programación de Aplicaciones)</w:t>
            </w:r>
          </w:p>
        </w:tc>
      </w:tr>
      <w:tr w:rsidR="004C4FD4" w14:paraId="468D9D3F" w14:textId="77777777" w:rsidTr="004C4FD4">
        <w:tc>
          <w:tcPr>
            <w:tcW w:w="0" w:type="auto"/>
          </w:tcPr>
          <w:p w14:paraId="16FD0C06" w14:textId="77777777" w:rsidR="004C4FD4" w:rsidRDefault="004C4FD4" w:rsidP="004C4FD4">
            <w:pPr>
              <w:pStyle w:val="Textoindependiente"/>
            </w:pPr>
            <w:r>
              <w:t>BPA</w:t>
            </w:r>
          </w:p>
        </w:tc>
        <w:tc>
          <w:tcPr>
            <w:tcW w:w="0" w:type="auto"/>
          </w:tcPr>
          <w:p w14:paraId="04C2F715" w14:textId="77777777" w:rsidR="004C4FD4" w:rsidRDefault="004C4FD4" w:rsidP="004C4FD4">
            <w:pPr>
              <w:pStyle w:val="Textoindependiente"/>
            </w:pPr>
            <w:r w:rsidRPr="004C4FD4">
              <w:t>Business Process Automation (Automatización de Procesos de Negocio)</w:t>
            </w:r>
          </w:p>
        </w:tc>
      </w:tr>
      <w:tr w:rsidR="004C4FD4" w14:paraId="3B4570DE" w14:textId="77777777" w:rsidTr="004C4FD4">
        <w:tc>
          <w:tcPr>
            <w:tcW w:w="0" w:type="auto"/>
          </w:tcPr>
          <w:p w14:paraId="41D651B4" w14:textId="77777777" w:rsidR="004C4FD4" w:rsidRDefault="004C4FD4" w:rsidP="004C4FD4">
            <w:pPr>
              <w:pStyle w:val="Textoindependiente"/>
            </w:pPr>
            <w:r>
              <w:lastRenderedPageBreak/>
              <w:t>BPM</w:t>
            </w:r>
          </w:p>
        </w:tc>
        <w:tc>
          <w:tcPr>
            <w:tcW w:w="0" w:type="auto"/>
          </w:tcPr>
          <w:p w14:paraId="56093BBC" w14:textId="77777777" w:rsidR="004C4FD4" w:rsidRDefault="004C4FD4" w:rsidP="004C4FD4">
            <w:pPr>
              <w:pStyle w:val="Textoindependiente"/>
            </w:pPr>
            <w:r w:rsidRPr="004C4FD4">
              <w:t>Business Process Management (Gestión de Procesos de Negocio)</w:t>
            </w:r>
          </w:p>
        </w:tc>
      </w:tr>
      <w:tr w:rsidR="004C4FD4" w14:paraId="35E701BA" w14:textId="77777777" w:rsidTr="004C4FD4">
        <w:tc>
          <w:tcPr>
            <w:tcW w:w="0" w:type="auto"/>
          </w:tcPr>
          <w:p w14:paraId="7207B8C1" w14:textId="77777777" w:rsidR="004C4FD4" w:rsidRDefault="004C4FD4" w:rsidP="004C4FD4">
            <w:pPr>
              <w:pStyle w:val="Textoindependiente"/>
            </w:pPr>
            <w:r>
              <w:t>CACE</w:t>
            </w:r>
          </w:p>
        </w:tc>
        <w:tc>
          <w:tcPr>
            <w:tcW w:w="0" w:type="auto"/>
          </w:tcPr>
          <w:p w14:paraId="2D47C897" w14:textId="77777777" w:rsidR="004C4FD4" w:rsidRDefault="004C4FD4" w:rsidP="004C4FD4">
            <w:pPr>
              <w:pStyle w:val="Textoindependiente"/>
              <w:tabs>
                <w:tab w:val="left" w:pos="900"/>
              </w:tabs>
            </w:pPr>
            <w:r w:rsidRPr="004C4FD4">
              <w:t>Cámara Argentina de Comercio Electrónico</w:t>
            </w:r>
          </w:p>
        </w:tc>
      </w:tr>
      <w:tr w:rsidR="004C4FD4" w14:paraId="3C581FEF" w14:textId="77777777" w:rsidTr="004C4FD4">
        <w:tc>
          <w:tcPr>
            <w:tcW w:w="0" w:type="auto"/>
          </w:tcPr>
          <w:p w14:paraId="7A3A113C" w14:textId="77777777" w:rsidR="004C4FD4" w:rsidRDefault="004C4FD4" w:rsidP="004C4FD4">
            <w:pPr>
              <w:pStyle w:val="Textoindependiente"/>
            </w:pPr>
            <w:r>
              <w:t>CRM</w:t>
            </w:r>
          </w:p>
        </w:tc>
        <w:tc>
          <w:tcPr>
            <w:tcW w:w="0" w:type="auto"/>
          </w:tcPr>
          <w:p w14:paraId="20B434BE" w14:textId="77777777" w:rsidR="004C4FD4" w:rsidRDefault="004C4FD4" w:rsidP="004C4FD4">
            <w:pPr>
              <w:pStyle w:val="Textoindependiente"/>
            </w:pPr>
            <w:r w:rsidRPr="004C4FD4">
              <w:t>Customer Relationship Management (Gestión de Relaciones con Clientes)</w:t>
            </w:r>
          </w:p>
        </w:tc>
      </w:tr>
      <w:tr w:rsidR="004C4FD4" w14:paraId="11B217E0" w14:textId="77777777" w:rsidTr="004C4FD4">
        <w:tc>
          <w:tcPr>
            <w:tcW w:w="0" w:type="auto"/>
          </w:tcPr>
          <w:p w14:paraId="1BCDF589" w14:textId="77777777" w:rsidR="004C4FD4" w:rsidRDefault="004C4FD4" w:rsidP="004C4FD4">
            <w:pPr>
              <w:pStyle w:val="Textoindependiente"/>
            </w:pPr>
            <w:r>
              <w:t>DDL</w:t>
            </w:r>
          </w:p>
        </w:tc>
        <w:tc>
          <w:tcPr>
            <w:tcW w:w="0" w:type="auto"/>
          </w:tcPr>
          <w:p w14:paraId="475136DA"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3B074490" w14:textId="77777777" w:rsidTr="004C4FD4">
        <w:tc>
          <w:tcPr>
            <w:tcW w:w="0" w:type="auto"/>
          </w:tcPr>
          <w:p w14:paraId="784A9535" w14:textId="77777777" w:rsidR="004C4FD4" w:rsidRDefault="004C4FD4" w:rsidP="004C4FD4">
            <w:pPr>
              <w:pStyle w:val="Textoindependiente"/>
            </w:pPr>
            <w:r>
              <w:t>ERD</w:t>
            </w:r>
          </w:p>
        </w:tc>
        <w:tc>
          <w:tcPr>
            <w:tcW w:w="0" w:type="auto"/>
          </w:tcPr>
          <w:p w14:paraId="604B123B" w14:textId="77777777" w:rsidR="004C4FD4" w:rsidRDefault="004C4FD4" w:rsidP="004C4FD4">
            <w:pPr>
              <w:pStyle w:val="Textoindependiente"/>
            </w:pPr>
            <w:r w:rsidRPr="004C4FD4">
              <w:t>Entity-Relationship Diagram (Diagrama Entidad-Relación)</w:t>
            </w:r>
          </w:p>
        </w:tc>
      </w:tr>
      <w:tr w:rsidR="004C4FD4" w14:paraId="5F48ED1C" w14:textId="77777777" w:rsidTr="004C4FD4">
        <w:tc>
          <w:tcPr>
            <w:tcW w:w="0" w:type="auto"/>
          </w:tcPr>
          <w:p w14:paraId="20DE2E11" w14:textId="77777777" w:rsidR="004C4FD4" w:rsidRDefault="004C4FD4" w:rsidP="004C4FD4">
            <w:pPr>
              <w:pStyle w:val="Textoindependiente"/>
            </w:pPr>
            <w:r>
              <w:t>ERP</w:t>
            </w:r>
          </w:p>
        </w:tc>
        <w:tc>
          <w:tcPr>
            <w:tcW w:w="0" w:type="auto"/>
          </w:tcPr>
          <w:p w14:paraId="069A0F48" w14:textId="77777777" w:rsidR="004C4FD4" w:rsidRDefault="004C4FD4" w:rsidP="004C4FD4">
            <w:pPr>
              <w:pStyle w:val="Textoindependiente"/>
            </w:pPr>
            <w:r w:rsidRPr="004C4FD4">
              <w:t>Enterprise Resource Planning (Planificación de Recursos Empresariales)</w:t>
            </w:r>
          </w:p>
        </w:tc>
      </w:tr>
      <w:tr w:rsidR="004C4FD4" w14:paraId="011BC53D" w14:textId="77777777" w:rsidTr="004C4FD4">
        <w:tc>
          <w:tcPr>
            <w:tcW w:w="0" w:type="auto"/>
          </w:tcPr>
          <w:p w14:paraId="0BBD2E9B" w14:textId="77777777" w:rsidR="004C4FD4" w:rsidRDefault="004C4FD4" w:rsidP="004C4FD4">
            <w:pPr>
              <w:pStyle w:val="Textoindependiente"/>
            </w:pPr>
            <w:r>
              <w:t>FAQ</w:t>
            </w:r>
          </w:p>
        </w:tc>
        <w:tc>
          <w:tcPr>
            <w:tcW w:w="0" w:type="auto"/>
          </w:tcPr>
          <w:p w14:paraId="73B1A535" w14:textId="77777777" w:rsidR="004C4FD4" w:rsidRDefault="004C4FD4" w:rsidP="004C4FD4">
            <w:pPr>
              <w:pStyle w:val="Textoindependiente"/>
            </w:pPr>
            <w:r w:rsidRPr="004C4FD4">
              <w:t>Frequently Asked Questions (Preguntas Frecuentes)</w:t>
            </w:r>
          </w:p>
        </w:tc>
      </w:tr>
      <w:tr w:rsidR="004C4FD4" w14:paraId="2F175633" w14:textId="77777777" w:rsidTr="004C4FD4">
        <w:tc>
          <w:tcPr>
            <w:tcW w:w="0" w:type="auto"/>
          </w:tcPr>
          <w:p w14:paraId="216A66B1" w14:textId="77777777" w:rsidR="004C4FD4" w:rsidRDefault="004C4FD4" w:rsidP="004C4FD4">
            <w:pPr>
              <w:pStyle w:val="Textoindependiente"/>
            </w:pPr>
            <w:r>
              <w:t>FK</w:t>
            </w:r>
          </w:p>
        </w:tc>
        <w:tc>
          <w:tcPr>
            <w:tcW w:w="0" w:type="auto"/>
          </w:tcPr>
          <w:p w14:paraId="09F24A41" w14:textId="77777777" w:rsidR="004C4FD4" w:rsidRDefault="004C4FD4" w:rsidP="004C4FD4">
            <w:pPr>
              <w:pStyle w:val="Textoindependiente"/>
            </w:pPr>
            <w:r w:rsidRPr="004C4FD4">
              <w:t>Foreign Key (Clave Foránea)</w:t>
            </w:r>
          </w:p>
        </w:tc>
      </w:tr>
      <w:tr w:rsidR="004C4FD4" w14:paraId="535FD377" w14:textId="77777777" w:rsidTr="004C4FD4">
        <w:tc>
          <w:tcPr>
            <w:tcW w:w="0" w:type="auto"/>
          </w:tcPr>
          <w:p w14:paraId="2D52B5A9" w14:textId="77777777" w:rsidR="004C4FD4" w:rsidRDefault="004C4FD4" w:rsidP="004C4FD4">
            <w:pPr>
              <w:pStyle w:val="Textoindependiente"/>
            </w:pPr>
            <w:r>
              <w:t>GPT</w:t>
            </w:r>
          </w:p>
        </w:tc>
        <w:tc>
          <w:tcPr>
            <w:tcW w:w="0" w:type="auto"/>
          </w:tcPr>
          <w:p w14:paraId="590FEF65" w14:textId="77777777" w:rsidR="004C4FD4" w:rsidRDefault="004C4FD4" w:rsidP="004C4FD4">
            <w:pPr>
              <w:pStyle w:val="Textoindependiente"/>
            </w:pPr>
            <w:r w:rsidRPr="004C4FD4">
              <w:t>Generative Pre-trained Transformer</w:t>
            </w:r>
          </w:p>
        </w:tc>
      </w:tr>
      <w:tr w:rsidR="004C4FD4" w14:paraId="7449C6F4" w14:textId="77777777" w:rsidTr="004C4FD4">
        <w:tc>
          <w:tcPr>
            <w:tcW w:w="0" w:type="auto"/>
          </w:tcPr>
          <w:p w14:paraId="1E404F41" w14:textId="77777777" w:rsidR="004C4FD4" w:rsidRDefault="004C4FD4" w:rsidP="004C4FD4">
            <w:pPr>
              <w:pStyle w:val="Textoindependiente"/>
            </w:pPr>
            <w:r>
              <w:t>HTTP</w:t>
            </w:r>
          </w:p>
        </w:tc>
        <w:tc>
          <w:tcPr>
            <w:tcW w:w="0" w:type="auto"/>
          </w:tcPr>
          <w:p w14:paraId="242D2DFB" w14:textId="77777777" w:rsidR="004C4FD4" w:rsidRDefault="004C4FD4" w:rsidP="004C4FD4">
            <w:pPr>
              <w:pStyle w:val="Textoindependiente"/>
            </w:pPr>
            <w:r w:rsidRPr="004C4FD4">
              <w:t>HyperText Transfer Protocol</w:t>
            </w:r>
          </w:p>
        </w:tc>
      </w:tr>
      <w:tr w:rsidR="004C4FD4" w14:paraId="7405F30D" w14:textId="77777777" w:rsidTr="004C4FD4">
        <w:tc>
          <w:tcPr>
            <w:tcW w:w="0" w:type="auto"/>
          </w:tcPr>
          <w:p w14:paraId="4D627780" w14:textId="77777777" w:rsidR="004C4FD4" w:rsidRDefault="004C4FD4" w:rsidP="004C4FD4">
            <w:pPr>
              <w:pStyle w:val="Textoindependiente"/>
            </w:pPr>
            <w:r>
              <w:t>IA</w:t>
            </w:r>
          </w:p>
        </w:tc>
        <w:tc>
          <w:tcPr>
            <w:tcW w:w="0" w:type="auto"/>
          </w:tcPr>
          <w:p w14:paraId="558F42E3" w14:textId="77777777" w:rsidR="004C4FD4" w:rsidRDefault="004C4FD4" w:rsidP="004C4FD4">
            <w:pPr>
              <w:pStyle w:val="Textoindependiente"/>
            </w:pPr>
            <w:r w:rsidRPr="004C4FD4">
              <w:t>Inteligencia Artificial</w:t>
            </w:r>
          </w:p>
        </w:tc>
      </w:tr>
      <w:tr w:rsidR="004C4FD4" w14:paraId="35001D62" w14:textId="77777777" w:rsidTr="004C4FD4">
        <w:tc>
          <w:tcPr>
            <w:tcW w:w="0" w:type="auto"/>
          </w:tcPr>
          <w:p w14:paraId="234A2BD7" w14:textId="77777777" w:rsidR="004C4FD4" w:rsidRDefault="004C4FD4" w:rsidP="004C4FD4">
            <w:pPr>
              <w:pStyle w:val="Textoindependiente"/>
            </w:pPr>
            <w:r>
              <w:t>ITIL</w:t>
            </w:r>
          </w:p>
        </w:tc>
        <w:tc>
          <w:tcPr>
            <w:tcW w:w="0" w:type="auto"/>
          </w:tcPr>
          <w:p w14:paraId="6F80A328" w14:textId="77777777" w:rsidR="004C4FD4" w:rsidRDefault="004C4FD4" w:rsidP="004C4FD4">
            <w:pPr>
              <w:pStyle w:val="Textoindependiente"/>
            </w:pPr>
            <w:r w:rsidRPr="004C4FD4">
              <w:t>Information Technology Infrastructure Library</w:t>
            </w:r>
          </w:p>
        </w:tc>
      </w:tr>
      <w:tr w:rsidR="004C4FD4" w14:paraId="4FC82A27" w14:textId="77777777" w:rsidTr="004C4FD4">
        <w:tc>
          <w:tcPr>
            <w:tcW w:w="0" w:type="auto"/>
          </w:tcPr>
          <w:p w14:paraId="60740926" w14:textId="77777777" w:rsidR="004C4FD4" w:rsidRDefault="004C4FD4" w:rsidP="004C4FD4">
            <w:pPr>
              <w:pStyle w:val="Textoindependiente"/>
            </w:pPr>
            <w:r>
              <w:t>JSON</w:t>
            </w:r>
          </w:p>
        </w:tc>
        <w:tc>
          <w:tcPr>
            <w:tcW w:w="0" w:type="auto"/>
          </w:tcPr>
          <w:p w14:paraId="5E8FDAC2" w14:textId="77777777" w:rsidR="004C4FD4" w:rsidRDefault="004C4FD4" w:rsidP="004C4FD4">
            <w:pPr>
              <w:pStyle w:val="Textoindependiente"/>
            </w:pPr>
            <w:r w:rsidRPr="004C4FD4">
              <w:t>JavaScript Object Notation</w:t>
            </w:r>
          </w:p>
        </w:tc>
      </w:tr>
      <w:tr w:rsidR="004C4FD4" w14:paraId="0EA19B39" w14:textId="77777777" w:rsidTr="004C4FD4">
        <w:tc>
          <w:tcPr>
            <w:tcW w:w="0" w:type="auto"/>
          </w:tcPr>
          <w:p w14:paraId="4D0606AA" w14:textId="77777777" w:rsidR="004C4FD4" w:rsidRDefault="004C4FD4" w:rsidP="004C4FD4">
            <w:pPr>
              <w:pStyle w:val="Textoindependiente"/>
            </w:pPr>
            <w:r>
              <w:t>JWT</w:t>
            </w:r>
          </w:p>
        </w:tc>
        <w:tc>
          <w:tcPr>
            <w:tcW w:w="0" w:type="auto"/>
          </w:tcPr>
          <w:p w14:paraId="7B3A8231" w14:textId="77777777" w:rsidR="004C4FD4" w:rsidRDefault="004C4FD4" w:rsidP="004C4FD4">
            <w:pPr>
              <w:pStyle w:val="Textoindependiente"/>
            </w:pPr>
            <w:r w:rsidRPr="004C4FD4">
              <w:t>JSON Web Token</w:t>
            </w:r>
          </w:p>
        </w:tc>
      </w:tr>
      <w:tr w:rsidR="004C4FD4" w14:paraId="2E703A58" w14:textId="77777777" w:rsidTr="004C4FD4">
        <w:tc>
          <w:tcPr>
            <w:tcW w:w="0" w:type="auto"/>
          </w:tcPr>
          <w:p w14:paraId="68CC9247" w14:textId="77777777" w:rsidR="004C4FD4" w:rsidRDefault="004C4FD4" w:rsidP="004C4FD4">
            <w:pPr>
              <w:pStyle w:val="Textoindependiente"/>
            </w:pPr>
            <w:r>
              <w:t>LLM</w:t>
            </w:r>
          </w:p>
        </w:tc>
        <w:tc>
          <w:tcPr>
            <w:tcW w:w="0" w:type="auto"/>
          </w:tcPr>
          <w:p w14:paraId="0B148CF5" w14:textId="77777777" w:rsidR="004C4FD4" w:rsidRDefault="004C4FD4" w:rsidP="004C4FD4">
            <w:pPr>
              <w:pStyle w:val="Textoindependiente"/>
            </w:pPr>
            <w:r w:rsidRPr="004C4FD4">
              <w:t>Large Language Model (Modelo de Lenguaje de Gran Escala)</w:t>
            </w:r>
          </w:p>
        </w:tc>
      </w:tr>
      <w:tr w:rsidR="004C4FD4" w14:paraId="3A84F328" w14:textId="77777777" w:rsidTr="004C4FD4">
        <w:tc>
          <w:tcPr>
            <w:tcW w:w="0" w:type="auto"/>
          </w:tcPr>
          <w:p w14:paraId="227B034F" w14:textId="77777777" w:rsidR="004C4FD4" w:rsidRDefault="004C4FD4" w:rsidP="004C4FD4">
            <w:pPr>
              <w:pStyle w:val="Textoindependiente"/>
            </w:pPr>
            <w:r>
              <w:t>MTTD</w:t>
            </w:r>
          </w:p>
        </w:tc>
        <w:tc>
          <w:tcPr>
            <w:tcW w:w="0" w:type="auto"/>
          </w:tcPr>
          <w:p w14:paraId="643AB029" w14:textId="77777777" w:rsidR="004C4FD4" w:rsidRDefault="004C4FD4" w:rsidP="004C4FD4">
            <w:pPr>
              <w:pStyle w:val="Textoindependiente"/>
            </w:pPr>
            <w:r w:rsidRPr="004C4FD4">
              <w:t>Mean Time To Detect (Tiempo Medio de Detección)</w:t>
            </w:r>
          </w:p>
        </w:tc>
      </w:tr>
      <w:tr w:rsidR="004C4FD4" w14:paraId="2CD3413D" w14:textId="77777777" w:rsidTr="004C4FD4">
        <w:tc>
          <w:tcPr>
            <w:tcW w:w="0" w:type="auto"/>
          </w:tcPr>
          <w:p w14:paraId="19710C57" w14:textId="77777777" w:rsidR="004C4FD4" w:rsidRDefault="004C4FD4" w:rsidP="004C4FD4">
            <w:pPr>
              <w:pStyle w:val="Textoindependiente"/>
            </w:pPr>
            <w:r>
              <w:t>MTTR</w:t>
            </w:r>
          </w:p>
        </w:tc>
        <w:tc>
          <w:tcPr>
            <w:tcW w:w="0" w:type="auto"/>
          </w:tcPr>
          <w:p w14:paraId="20F33209" w14:textId="77777777" w:rsidR="004C4FD4" w:rsidRDefault="004C4FD4" w:rsidP="004C4FD4">
            <w:pPr>
              <w:pStyle w:val="Textoindependiente"/>
            </w:pPr>
            <w:r w:rsidRPr="004C4FD4">
              <w:t>Mean Time To Resolve (Tiempo Medio de Resolución)</w:t>
            </w:r>
          </w:p>
        </w:tc>
      </w:tr>
      <w:tr w:rsidR="004C4FD4" w14:paraId="1A3B61B8" w14:textId="77777777" w:rsidTr="004C4FD4">
        <w:tc>
          <w:tcPr>
            <w:tcW w:w="0" w:type="auto"/>
          </w:tcPr>
          <w:p w14:paraId="3F7A7CF4" w14:textId="77777777" w:rsidR="004C4FD4" w:rsidRDefault="004C4FD4" w:rsidP="004C4FD4">
            <w:pPr>
              <w:pStyle w:val="Textoindependiente"/>
            </w:pPr>
            <w:r>
              <w:t>PyME</w:t>
            </w:r>
          </w:p>
        </w:tc>
        <w:tc>
          <w:tcPr>
            <w:tcW w:w="0" w:type="auto"/>
          </w:tcPr>
          <w:p w14:paraId="59187488" w14:textId="77777777" w:rsidR="004C4FD4" w:rsidRDefault="004C4FD4" w:rsidP="004C4FD4">
            <w:pPr>
              <w:pStyle w:val="Textoindependiente"/>
            </w:pPr>
            <w:r w:rsidRPr="004C4FD4">
              <w:t>Pequeña y Mediana Empresa</w:t>
            </w:r>
          </w:p>
        </w:tc>
      </w:tr>
      <w:tr w:rsidR="004C4FD4" w14:paraId="1D82A6AD" w14:textId="77777777" w:rsidTr="004C4FD4">
        <w:tc>
          <w:tcPr>
            <w:tcW w:w="0" w:type="auto"/>
          </w:tcPr>
          <w:p w14:paraId="7320A14A" w14:textId="77777777" w:rsidR="004C4FD4" w:rsidRDefault="004C4FD4" w:rsidP="004C4FD4">
            <w:pPr>
              <w:pStyle w:val="Textoindependiente"/>
            </w:pPr>
            <w:r>
              <w:t>REST</w:t>
            </w:r>
          </w:p>
        </w:tc>
        <w:tc>
          <w:tcPr>
            <w:tcW w:w="0" w:type="auto"/>
          </w:tcPr>
          <w:p w14:paraId="45D87EBB" w14:textId="77777777" w:rsidR="004C4FD4" w:rsidRDefault="004C4FD4" w:rsidP="004C4FD4">
            <w:pPr>
              <w:pStyle w:val="Textoindependiente"/>
            </w:pPr>
            <w:r w:rsidRPr="004C4FD4">
              <w:t>Representational State Transfer</w:t>
            </w:r>
          </w:p>
        </w:tc>
      </w:tr>
      <w:tr w:rsidR="004C4FD4" w14:paraId="0D02EAE7" w14:textId="77777777" w:rsidTr="004C4FD4">
        <w:tc>
          <w:tcPr>
            <w:tcW w:w="0" w:type="auto"/>
          </w:tcPr>
          <w:p w14:paraId="3840ED0D" w14:textId="77777777" w:rsidR="004C4FD4" w:rsidRDefault="004C4FD4" w:rsidP="004C4FD4">
            <w:pPr>
              <w:pStyle w:val="Textoindependiente"/>
            </w:pPr>
            <w:r>
              <w:lastRenderedPageBreak/>
              <w:t>SGBD</w:t>
            </w:r>
          </w:p>
        </w:tc>
        <w:tc>
          <w:tcPr>
            <w:tcW w:w="0" w:type="auto"/>
          </w:tcPr>
          <w:p w14:paraId="2DD2DA06" w14:textId="77777777" w:rsidR="004C4FD4" w:rsidRDefault="004C4FD4" w:rsidP="004C4FD4">
            <w:pPr>
              <w:pStyle w:val="Textoindependiente"/>
            </w:pPr>
            <w:r w:rsidRPr="004C4FD4">
              <w:t>Sistema de Gestión de Base de Datos</w:t>
            </w:r>
          </w:p>
        </w:tc>
      </w:tr>
      <w:tr w:rsidR="004C4FD4" w14:paraId="611D1A6F" w14:textId="77777777" w:rsidTr="004C4FD4">
        <w:tc>
          <w:tcPr>
            <w:tcW w:w="0" w:type="auto"/>
          </w:tcPr>
          <w:p w14:paraId="43FA67C6" w14:textId="77777777" w:rsidR="004C4FD4" w:rsidRDefault="004C4FD4" w:rsidP="004C4FD4">
            <w:pPr>
              <w:pStyle w:val="Textoindependiente"/>
            </w:pPr>
            <w:r>
              <w:t>SKU</w:t>
            </w:r>
          </w:p>
        </w:tc>
        <w:tc>
          <w:tcPr>
            <w:tcW w:w="0" w:type="auto"/>
          </w:tcPr>
          <w:p w14:paraId="786BF82F" w14:textId="77777777" w:rsidR="004C4FD4" w:rsidRDefault="004C4FD4" w:rsidP="004C4FD4">
            <w:pPr>
              <w:pStyle w:val="Textoindependiente"/>
            </w:pPr>
            <w:r w:rsidRPr="004C4FD4">
              <w:t>Stock Keeping Unit (Unidad de Mantenimiento de Inventario)</w:t>
            </w:r>
          </w:p>
        </w:tc>
      </w:tr>
      <w:tr w:rsidR="004C4FD4" w14:paraId="4FECD5F3" w14:textId="77777777" w:rsidTr="004C4FD4">
        <w:tc>
          <w:tcPr>
            <w:tcW w:w="0" w:type="auto"/>
          </w:tcPr>
          <w:p w14:paraId="348BFBCD" w14:textId="77777777" w:rsidR="004C4FD4" w:rsidRDefault="004C4FD4" w:rsidP="004C4FD4">
            <w:pPr>
              <w:pStyle w:val="Textoindependiente"/>
            </w:pPr>
            <w:r>
              <w:t>SMTP</w:t>
            </w:r>
          </w:p>
        </w:tc>
        <w:tc>
          <w:tcPr>
            <w:tcW w:w="0" w:type="auto"/>
          </w:tcPr>
          <w:p w14:paraId="7947BB64" w14:textId="77777777" w:rsidR="004C4FD4" w:rsidRDefault="004C4FD4" w:rsidP="004C4FD4">
            <w:pPr>
              <w:pStyle w:val="Textoindependiente"/>
            </w:pPr>
            <w:r w:rsidRPr="004C4FD4">
              <w:t>Simple Mail Transfer Protocol</w:t>
            </w:r>
          </w:p>
        </w:tc>
      </w:tr>
      <w:tr w:rsidR="004C4FD4" w14:paraId="375444C0" w14:textId="77777777" w:rsidTr="004C4FD4">
        <w:tc>
          <w:tcPr>
            <w:tcW w:w="0" w:type="auto"/>
          </w:tcPr>
          <w:p w14:paraId="4BD8B766" w14:textId="77777777" w:rsidR="004C4FD4" w:rsidRDefault="004C4FD4" w:rsidP="004C4FD4">
            <w:pPr>
              <w:pStyle w:val="Textoindependiente"/>
            </w:pPr>
            <w:r>
              <w:t>SQL</w:t>
            </w:r>
          </w:p>
        </w:tc>
        <w:tc>
          <w:tcPr>
            <w:tcW w:w="0" w:type="auto"/>
          </w:tcPr>
          <w:p w14:paraId="5400A204" w14:textId="77777777" w:rsidR="004C4FD4" w:rsidRDefault="004C4FD4" w:rsidP="004C4FD4">
            <w:pPr>
              <w:pStyle w:val="Textoindependiente"/>
            </w:pPr>
            <w:r w:rsidRPr="004C4FD4">
              <w:t>Structured Query Language</w:t>
            </w:r>
          </w:p>
        </w:tc>
      </w:tr>
      <w:tr w:rsidR="004C4FD4" w14:paraId="080A9EF4" w14:textId="77777777" w:rsidTr="004C4FD4">
        <w:tc>
          <w:tcPr>
            <w:tcW w:w="0" w:type="auto"/>
          </w:tcPr>
          <w:p w14:paraId="36DE56A9" w14:textId="77777777" w:rsidR="004C4FD4" w:rsidRDefault="004C4FD4" w:rsidP="004C4FD4">
            <w:pPr>
              <w:pStyle w:val="Textoindependiente"/>
            </w:pPr>
            <w:r>
              <w:t>TMR</w:t>
            </w:r>
          </w:p>
        </w:tc>
        <w:tc>
          <w:tcPr>
            <w:tcW w:w="0" w:type="auto"/>
          </w:tcPr>
          <w:p w14:paraId="0AAF743B" w14:textId="77777777" w:rsidR="004C4FD4" w:rsidRDefault="004C4FD4" w:rsidP="004C4FD4">
            <w:pPr>
              <w:pStyle w:val="Textoindependiente"/>
            </w:pPr>
            <w:r w:rsidRPr="004C4FD4">
              <w:t>Tiempo Medio de Respuesta</w:t>
            </w:r>
          </w:p>
        </w:tc>
      </w:tr>
      <w:tr w:rsidR="004C4FD4" w14:paraId="2E94F2F7" w14:textId="77777777" w:rsidTr="004C4FD4">
        <w:tc>
          <w:tcPr>
            <w:tcW w:w="0" w:type="auto"/>
          </w:tcPr>
          <w:p w14:paraId="1A80ADDE" w14:textId="77777777" w:rsidR="004C4FD4" w:rsidRDefault="004C4FD4" w:rsidP="004C4FD4">
            <w:pPr>
              <w:pStyle w:val="Textoindependiente"/>
            </w:pPr>
            <w:r>
              <w:t>URL</w:t>
            </w:r>
          </w:p>
        </w:tc>
        <w:tc>
          <w:tcPr>
            <w:tcW w:w="0" w:type="auto"/>
          </w:tcPr>
          <w:p w14:paraId="559ACC1A" w14:textId="77777777" w:rsidR="004C4FD4" w:rsidRDefault="004C4FD4" w:rsidP="004C4FD4">
            <w:pPr>
              <w:pStyle w:val="Textoindependiente"/>
            </w:pPr>
            <w:r w:rsidRPr="004C4FD4">
              <w:t>Uniform Resource Locator</w:t>
            </w:r>
          </w:p>
        </w:tc>
      </w:tr>
      <w:tr w:rsidR="004C4FD4" w14:paraId="45C48C1A" w14:textId="77777777" w:rsidTr="004C4FD4">
        <w:tc>
          <w:tcPr>
            <w:tcW w:w="0" w:type="auto"/>
          </w:tcPr>
          <w:p w14:paraId="2339A854" w14:textId="77777777" w:rsidR="004C4FD4" w:rsidRDefault="004C4FD4" w:rsidP="004C4FD4">
            <w:pPr>
              <w:pStyle w:val="Textoindependiente"/>
            </w:pPr>
            <w:r>
              <w:t>YAML</w:t>
            </w:r>
          </w:p>
        </w:tc>
        <w:tc>
          <w:tcPr>
            <w:tcW w:w="0" w:type="auto"/>
          </w:tcPr>
          <w:p w14:paraId="75FB53A3" w14:textId="77777777" w:rsidR="004C4FD4" w:rsidRDefault="004C4FD4" w:rsidP="004C4FD4">
            <w:pPr>
              <w:pStyle w:val="Textoindependiente"/>
            </w:pPr>
            <w:r w:rsidRPr="004C4FD4">
              <w:t>YAML Ain't Markup Language</w:t>
            </w:r>
          </w:p>
        </w:tc>
      </w:tr>
      <w:tr w:rsidR="004C4FD4" w14:paraId="3111F32F" w14:textId="77777777" w:rsidTr="004C4FD4">
        <w:tc>
          <w:tcPr>
            <w:tcW w:w="0" w:type="auto"/>
          </w:tcPr>
          <w:p w14:paraId="203F8CE6" w14:textId="77777777" w:rsidR="004C4FD4" w:rsidRDefault="004C4FD4" w:rsidP="004C4FD4">
            <w:pPr>
              <w:pStyle w:val="Textoindependiente"/>
            </w:pPr>
            <w:r w:rsidRPr="004C4FD4">
              <w:t>UTN</w:t>
            </w:r>
          </w:p>
        </w:tc>
        <w:tc>
          <w:tcPr>
            <w:tcW w:w="0" w:type="auto"/>
          </w:tcPr>
          <w:p w14:paraId="410D2A06" w14:textId="77777777" w:rsidR="004C4FD4" w:rsidRDefault="004C4FD4" w:rsidP="004C4FD4">
            <w:pPr>
              <w:pStyle w:val="Textoindependiente"/>
            </w:pPr>
            <w:r w:rsidRPr="004C4FD4">
              <w:t>Universidad Tecnológica Nacional</w:t>
            </w:r>
          </w:p>
        </w:tc>
      </w:tr>
    </w:tbl>
    <w:p w14:paraId="18AB2519" w14:textId="77777777" w:rsidR="000F5827" w:rsidRDefault="000F5827"/>
    <w:p w14:paraId="78BAED72" w14:textId="77777777" w:rsidR="00507839" w:rsidRDefault="0004172B">
      <w:pPr>
        <w:pStyle w:val="Ttulo1"/>
        <w:pageBreakBefore/>
      </w:pPr>
      <w:bookmarkStart w:id="9" w:name="capítulo-1-introducción"/>
      <w:bookmarkStart w:id="10" w:name="_Toc240394330"/>
      <w:bookmarkEnd w:id="6"/>
      <w:r>
        <w:lastRenderedPageBreak/>
        <w:t>CAPÍTULO 1: INTRODUCCIÓN</w:t>
      </w:r>
      <w:bookmarkEnd w:id="10"/>
    </w:p>
    <w:p w14:paraId="3634258D" w14:textId="77777777" w:rsidR="00507839" w:rsidRDefault="0004172B">
      <w:pPr>
        <w:pStyle w:val="Ttulo2"/>
      </w:pPr>
      <w:bookmarkStart w:id="11" w:name="contexto-del-problema"/>
      <w:bookmarkStart w:id="12" w:name="_Toc240394331"/>
      <w:r>
        <w:t>1.1 Contexto del problema</w:t>
      </w:r>
      <w:bookmarkEnd w:id="12"/>
    </w:p>
    <w:p w14:paraId="099164DF"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29D77FE7"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4B527FEF" w14:textId="77777777" w:rsidR="00507839" w:rsidRDefault="0004172B">
      <w:pPr>
        <w:pStyle w:val="Ttulo2"/>
      </w:pPr>
      <w:bookmarkStart w:id="13" w:name="planteamiento-del-problema"/>
      <w:bookmarkStart w:id="14" w:name="_Toc240394332"/>
      <w:bookmarkEnd w:id="11"/>
      <w:r>
        <w:t>1.2 Planteamiento del problema</w:t>
      </w:r>
      <w:bookmarkEnd w:id="14"/>
    </w:p>
    <w:p w14:paraId="3702C473" w14:textId="77777777" w:rsidR="00507839" w:rsidRDefault="0004172B">
      <w:pPr>
        <w:pStyle w:val="FirstParagraph"/>
      </w:pPr>
      <w:r>
        <w:t>Se identifican tres problemas concretos en la operación post-venta de PyMEs de e-commerce:</w:t>
      </w:r>
    </w:p>
    <w:p w14:paraId="00373457"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Esa cifra proviene de un reporte de industria elaborado sobre una encuesta comercial y no de una publicación con revisión por pares, de modo que se la consigna como indicio del contexto de expectativas y no como evidencia arbitrada.</w:t>
      </w:r>
    </w:p>
    <w:p w14:paraId="60DFA8CC"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7F5B86FA"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7556307C" w14:textId="77777777" w:rsidR="00507839" w:rsidRDefault="0004172B">
      <w:pPr>
        <w:pStyle w:val="Ttulo2"/>
      </w:pPr>
      <w:bookmarkStart w:id="15" w:name="justificación"/>
      <w:bookmarkStart w:id="16" w:name="_Toc240394333"/>
      <w:bookmarkEnd w:id="13"/>
      <w:r>
        <w:t>1.3 Justificación</w:t>
      </w:r>
      <w:bookmarkEnd w:id="16"/>
    </w:p>
    <w:p w14:paraId="068EF512" w14:textId="77777777" w:rsidR="00507839" w:rsidRDefault="0004172B">
      <w:pPr>
        <w:pStyle w:val="FirstParagraph"/>
      </w:pPr>
      <w:r>
        <w:t>La automatización del ciclo post-venta se justifica desde tres perspectivas:</w:t>
      </w:r>
    </w:p>
    <w:p w14:paraId="355C55EF"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3259739D"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2CB513F2"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39CAF073" w14:textId="77777777" w:rsidR="00507839" w:rsidRDefault="0004172B">
      <w:pPr>
        <w:pStyle w:val="Ttulo2"/>
      </w:pPr>
      <w:bookmarkStart w:id="17" w:name="pregunta-de-investigación-e-hipótesis"/>
      <w:bookmarkStart w:id="18" w:name="_Toc240394334"/>
      <w:bookmarkEnd w:id="15"/>
      <w:r>
        <w:t>1.4 Pregunta de Investigación e Hipótesis</w:t>
      </w:r>
      <w:bookmarkEnd w:id="18"/>
    </w:p>
    <w:p w14:paraId="397734D5" w14:textId="77777777" w:rsidR="00507839" w:rsidRDefault="0004172B">
      <w:pPr>
        <w:pStyle w:val="Ttulo3"/>
      </w:pPr>
      <w:bookmarkStart w:id="19" w:name="pregunta-de-investigación"/>
      <w:bookmarkStart w:id="20" w:name="_Toc240394335"/>
      <w:r>
        <w:t>1.4.1 Pregunta de investigación</w:t>
      </w:r>
      <w:bookmarkEnd w:id="20"/>
    </w:p>
    <w:p w14:paraId="2D32AD0A"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0C25346C"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0A58DA45" w14:textId="77777777" w:rsidR="00507839" w:rsidRDefault="0004172B">
      <w:pPr>
        <w:pStyle w:val="Ttulo3"/>
      </w:pPr>
      <w:bookmarkStart w:id="21" w:name="hipótesis"/>
      <w:bookmarkStart w:id="22" w:name="_Toc240394336"/>
      <w:bookmarkEnd w:id="19"/>
      <w:r>
        <w:t>1.4.2 Hipótesis</w:t>
      </w:r>
      <w:bookmarkEnd w:id="22"/>
    </w:p>
    <w:p w14:paraId="0DBA440A" w14:textId="77777777" w:rsidR="00B264ED" w:rsidRPr="00B264ED" w:rsidRDefault="0004172B" w:rsidP="00B264ED">
      <w:pPr>
        <w:pStyle w:val="FirstParagraph"/>
        <w:rPr>
          <w:lang w:val="es-AR"/>
        </w:rPr>
      </w:pPr>
      <w:r>
        <w:rPr>
          <w:b/>
          <w:bCs/>
        </w:rPr>
        <w:t>H1:</w:t>
      </w:r>
      <w:r>
        <w:t xml:space="preserve"> El pipeline automatizado de procesamiento de órdenes reduce en al menos un orden de magnitud el tiempo que insume procesar una orden, respecto del tiempo que insume la misma tarea de forma manual, medido como baseline propio según el </w:t>
      </w:r>
      <w:r>
        <w:lastRenderedPageBreak/>
        <w:t>protocolo de la Sección 3.5.5. La hipótesis se contrasta estimando el factor de reducción con su intervalo de confianza al 95 %, y se sostiene si el límite inferior de ese intervalo es igual o mayor que 10. La formulación original calificaba la reducción de «sustancial» sin operacionalizarla; el criterio de un orden de magnitud se fijó en la revisión del trabajo, con el resultado ya conocido. Como criterio operativo secundario se fija que el tiempo end-to-end del pipeline se mantenga por debajo de 30 segundos.</w:t>
      </w:r>
    </w:p>
    <w:p w14:paraId="3DD0E53C"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formulación original restringía la hipótesis a las consultas de tipo FAQ, estado de pedido y generales; se la extiende a las cuatro categorías porque el contraste siempre se ejecutó sobre los 150 mensajes del corpus, reclamos incluidos, y la extensión vuelve la hipótesis más exigente, no menos.</w:t>
      </w:r>
    </w:p>
    <w:p w14:paraId="11F71214"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formulación original fijaba el umbral sin precisar si se contrastaba el valor puntual o el intervalo; la regla del límite inferior se explicitó en la revisión del trabajo, con la corrida del corpus ya ejecutada, y el diseño factorial de la Sección 5.2.4 la fijó por escrito antes de medir.</w:t>
      </w:r>
    </w:p>
    <w:p w14:paraId="4E7D5697"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396FCA14" w14:textId="77777777" w:rsidR="00507839" w:rsidRDefault="0004172B">
      <w:pPr>
        <w:pStyle w:val="Ttulo2"/>
      </w:pPr>
      <w:bookmarkStart w:id="23" w:name="objetivos"/>
      <w:bookmarkStart w:id="24" w:name="_Toc240394337"/>
      <w:bookmarkEnd w:id="17"/>
      <w:bookmarkEnd w:id="21"/>
      <w:r>
        <w:t>1.5 Objetivos</w:t>
      </w:r>
      <w:bookmarkEnd w:id="24"/>
    </w:p>
    <w:p w14:paraId="10A83856" w14:textId="77777777" w:rsidR="00507839" w:rsidRDefault="0004172B">
      <w:pPr>
        <w:pStyle w:val="Ttulo3"/>
      </w:pPr>
      <w:bookmarkStart w:id="25" w:name="objetivo-general"/>
      <w:bookmarkStart w:id="26" w:name="_Toc240394338"/>
      <w:r>
        <w:t>1.5.1 Objetivo General</w:t>
      </w:r>
      <w:bookmarkEnd w:id="26"/>
    </w:p>
    <w:p w14:paraId="2085F145" w14:textId="77777777" w:rsidR="00507839" w:rsidRDefault="0004172B">
      <w:pPr>
        <w:pStyle w:val="FirstParagraph"/>
      </w:pPr>
      <w:r>
        <w:t xml:space="preserve">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w:t>
      </w:r>
      <w:r>
        <w:lastRenderedPageBreak/>
        <w:t>órdenes con el del proceso manual y el desempeño del chatbot con umbrales absolutos.</w:t>
      </w:r>
    </w:p>
    <w:p w14:paraId="4D85961E" w14:textId="77777777" w:rsidR="00507839" w:rsidRDefault="0004172B">
      <w:pPr>
        <w:pStyle w:val="Ttulo3"/>
      </w:pPr>
      <w:bookmarkStart w:id="27" w:name="objetivos-específicos"/>
      <w:bookmarkStart w:id="28" w:name="_Toc240394339"/>
      <w:bookmarkEnd w:id="25"/>
      <w:r>
        <w:t>1.5.2 Objetivos Específicos</w:t>
      </w:r>
      <w:bookmarkEnd w:id="28"/>
    </w:p>
    <w:p w14:paraId="18DCE3A1"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6D154C16"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6514D576"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6B4DF83D" w14:textId="77777777" w:rsidR="00507839" w:rsidRDefault="0004172B">
      <w:pPr>
        <w:numPr>
          <w:ilvl w:val="0"/>
          <w:numId w:val="10"/>
        </w:numPr>
      </w:pPr>
      <w:r>
        <w:t>Configurar dashboards en Grafana conectados a PostgreSQL para visualizar MTTD, MTTR y TMR a partir de las vistas de métricas.</w:t>
      </w:r>
    </w:p>
    <w:p w14:paraId="29393D57"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13F2EBC7" w14:textId="77777777" w:rsidR="00901C6C" w:rsidRDefault="00BB4321">
      <w:pPr>
        <w:pStyle w:val="Textoindependiente"/>
      </w:pPr>
      <w:r>
        <w:t>Tres componentes del trabajo no figuraban entre los objetivos específicos formulados al inicio y se incorporaron durante la investigación, a partir de las revisiones del documento: la medición del baseline de atención manual (Sección 3.5.5), sin la cual la hipótesis H1 no tenía término de comparación; el diseño factorial sobre el prompt del clasificador (Sección 3.5.6); y la evaluación del contenido de las respuestas (Sección 3.5.7). Se los reporta como ampliaciones del alcance y no como objetivos cumplidos, y la Tabla 6.1 no los computa.</w:t>
      </w:r>
    </w:p>
    <w:p w14:paraId="694BFB78" w14:textId="77777777" w:rsidR="00507839" w:rsidRDefault="0004172B">
      <w:pPr>
        <w:pStyle w:val="Ttulo2"/>
      </w:pPr>
      <w:bookmarkStart w:id="29" w:name="alcance-y-limitaciones"/>
      <w:bookmarkStart w:id="30" w:name="_Toc240394340"/>
      <w:bookmarkEnd w:id="23"/>
      <w:bookmarkEnd w:id="27"/>
      <w:r>
        <w:t>1.6 Alcance y Limitaciones</w:t>
      </w:r>
      <w:bookmarkEnd w:id="30"/>
    </w:p>
    <w:p w14:paraId="22FB240E" w14:textId="77777777" w:rsidR="00507839" w:rsidRDefault="0004172B">
      <w:pPr>
        <w:pStyle w:val="Ttulo3"/>
      </w:pPr>
      <w:bookmarkStart w:id="31" w:name="alcance"/>
      <w:bookmarkStart w:id="32" w:name="_Toc240394341"/>
      <w:r>
        <w:t>1.6.1 Alcance</w:t>
      </w:r>
      <w:bookmarkEnd w:id="32"/>
    </w:p>
    <w:p w14:paraId="17A2F16C"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611488E2" w14:textId="77777777" w:rsidR="00507839" w:rsidRDefault="0004172B">
      <w:pPr>
        <w:pStyle w:val="Textoindependiente"/>
      </w:pPr>
      <w:r>
        <w:t>El alcance funcional incluye:</w:t>
      </w:r>
    </w:p>
    <w:p w14:paraId="6BD43F55"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488E9C09" w14:textId="77777777" w:rsidR="00507839" w:rsidRDefault="0004172B">
      <w:pPr>
        <w:pStyle w:val="Compact"/>
        <w:numPr>
          <w:ilvl w:val="0"/>
          <w:numId w:val="11"/>
        </w:numPr>
      </w:pPr>
      <w:r>
        <w:t>Chatbot: recepción → normalización → clasificación de intent con IA → respuesta automatizada → registro de métricas.</w:t>
      </w:r>
    </w:p>
    <w:p w14:paraId="2204DE5D" w14:textId="77777777" w:rsidR="00507839" w:rsidRDefault="0004172B">
      <w:pPr>
        <w:pStyle w:val="Compact"/>
        <w:numPr>
          <w:ilvl w:val="0"/>
          <w:numId w:val="11"/>
        </w:numPr>
      </w:pPr>
      <w:r>
        <w:t>Dashboards de métricas operativas en Grafana.</w:t>
      </w:r>
    </w:p>
    <w:p w14:paraId="2FD34823" w14:textId="77777777" w:rsidR="00507839" w:rsidRDefault="0004172B">
      <w:pPr>
        <w:pStyle w:val="Ttulo3"/>
      </w:pPr>
      <w:bookmarkStart w:id="33" w:name="limitaciones"/>
      <w:bookmarkStart w:id="34" w:name="_Toc240394342"/>
      <w:bookmarkEnd w:id="31"/>
      <w:r>
        <w:t>1.6.2 Limitaciones</w:t>
      </w:r>
      <w:bookmarkEnd w:id="34"/>
    </w:p>
    <w:p w14:paraId="578342F3"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61AC551E"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2B4A4EDE"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5CC074DC"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5E50106F" w14:textId="77777777" w:rsidR="00507839" w:rsidRDefault="00A942F4">
      <w:r>
        <w:pict w14:anchorId="5EC66179">
          <v:rect id="_x0000_i1030" style="width:0;height:1.5pt" o:hralign="center" o:hrstd="t" o:hr="t"/>
        </w:pict>
      </w:r>
    </w:p>
    <w:p w14:paraId="40935D79" w14:textId="77777777" w:rsidR="00507839" w:rsidRDefault="0004172B">
      <w:pPr>
        <w:pStyle w:val="Ttulo1"/>
        <w:pageBreakBefore/>
      </w:pPr>
      <w:bookmarkStart w:id="35" w:name="capítulo-2-marco-teórico"/>
      <w:bookmarkStart w:id="36" w:name="_Toc240394343"/>
      <w:bookmarkEnd w:id="9"/>
      <w:bookmarkEnd w:id="29"/>
      <w:bookmarkEnd w:id="33"/>
      <w:r>
        <w:lastRenderedPageBreak/>
        <w:t>CAPÍTULO 2: MARCO TEÓRICO</w:t>
      </w:r>
      <w:bookmarkEnd w:id="36"/>
    </w:p>
    <w:p w14:paraId="7075BB0E" w14:textId="77777777" w:rsidR="00507839" w:rsidRDefault="0004172B">
      <w:pPr>
        <w:pStyle w:val="Ttulo2"/>
      </w:pPr>
      <w:bookmarkStart w:id="37" w:name="automatización-de-procesos-de-negocio"/>
      <w:bookmarkStart w:id="38" w:name="_Toc240394344"/>
      <w:r>
        <w:t>2.1 Automatización de procesos de negocio</w:t>
      </w:r>
      <w:bookmarkEnd w:id="38"/>
    </w:p>
    <w:p w14:paraId="6F95E897" w14:textId="77777777" w:rsidR="00507839" w:rsidRDefault="0004172B">
      <w:pPr>
        <w:pStyle w:val="Ttulo3"/>
      </w:pPr>
      <w:bookmarkStart w:id="39" w:name="definición-y-antecedentes"/>
      <w:bookmarkStart w:id="40" w:name="_Toc240394345"/>
      <w:r>
        <w:t>2.1.1 Definición y antecedentes</w:t>
      </w:r>
      <w:bookmarkEnd w:id="40"/>
    </w:p>
    <w:p w14:paraId="6508E742"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Para situar lo que un sistema de automatización alcanza, este trabajo ordena la madurez de un proceso en cuatro niveles: documentación, automatización, optimización y gobernanza. La escala es un marco analítico propio, que el Capítulo 6 usa para ordenar la discusión, y no una clasificación tomada de la literatura de gestión de procesos (Business Process Management, BPM).</w:t>
      </w:r>
    </w:p>
    <w:p w14:paraId="219CB94D"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147D8F26" w14:textId="77777777" w:rsidR="00507839" w:rsidRDefault="0004172B">
      <w:pPr>
        <w:pStyle w:val="Ttulo3"/>
      </w:pPr>
      <w:bookmarkStart w:id="41" w:name="Xa3bb2ec28836d6b7a031f74afbd63d99d71d386"/>
      <w:bookmarkStart w:id="42" w:name="_Toc240394346"/>
      <w:bookmarkEnd w:id="39"/>
      <w:r>
        <w:t>2.1.2 Herramientas de orquestación de flujos: n8n</w:t>
      </w:r>
      <w:bookmarkEnd w:id="42"/>
    </w:p>
    <w:p w14:paraId="2FE965EB"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27F7BC4B"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El criterio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lastRenderedPageBreak/>
        <w:t>extensibilidad</w:t>
      </w:r>
      <w:r>
        <w:t xml:space="preserve">: n8n permite ejecutar código JavaScript/Python arbitrario en nodos </w:t>
      </w:r>
      <w:r>
        <w:rPr>
          <w:i/>
          <w:iCs/>
        </w:rPr>
        <w:t>Function</w:t>
      </w:r>
      <w:r>
        <w:t>, lo que posibilita lógica de transformación compleja sin salir del entorno visual, a diferencia de las plataformas comerciales equivalentes, que operan como servicios gestionados de código cerrado (n8n GmbH, 2025).</w:t>
      </w:r>
    </w:p>
    <w:p w14:paraId="65FF4D81" w14:textId="77777777" w:rsidR="00C1052B" w:rsidRDefault="00A942F4">
      <w:pPr>
        <w:pStyle w:val="Textoindependiente"/>
      </w:pPr>
      <w:r>
        <w:t>La elección se inscribe en una categoría de herramientas que la literatura de sistemas de información estudia como plataformas de desarrollo low-code. Sahay et al. (2020) las describen como entornos visuales pensados para que personas sin formación en programación construyan sus propios sistemas, y proponen un marco conceptual para compararlas, porque elegir entre cientos de plataformas heterogéneas resulta difícil sin un soporte dedicado. Bock y Frank (2021) examinan de manera exploratoria un conjunto de p</w:t>
      </w:r>
      <w:r>
        <w:t>lataformas disponibles en el mercado para caracterizar sus rasgos distintivos, y Rokis y Kirikova (2022) revisan la literatura sobre desarrollo low-code y no-code, identifican los desafíos propios de cada fase del desarrollo y resumen las soluciones propuestas. Esos trabajos sirven de contrapeso a la documentación del fabricante, que es la fuente de los criterios anteriores: la reducción de código que promete la categoría no elimina el código efectivamente escrito —el Flujo 2 requiere cinco nodos con JavaSc</w:t>
      </w:r>
      <w:r>
        <w:t>ript, y los dos flujos, sentencias SQL escritas a mano— y la barrera de adopción que se le atribuye no fue medida en este trabajo (Sección 6.3).</w:t>
      </w:r>
    </w:p>
    <w:p w14:paraId="0E4D39EA" w14:textId="77777777" w:rsidR="00507839" w:rsidRDefault="0004172B">
      <w:pPr>
        <w:pStyle w:val="Ttulo3"/>
      </w:pPr>
      <w:bookmarkStart w:id="43" w:name="X93fec73e5d108b013b278e4257b59246c0b4c80"/>
      <w:bookmarkStart w:id="44" w:name="_Toc240394347"/>
      <w:bookmarkEnd w:id="41"/>
      <w:r>
        <w:t>2.1.3 Métricas MTTD y MTTR en operaciones de e-commerce</w:t>
      </w:r>
      <w:bookmarkEnd w:id="44"/>
    </w:p>
    <w:p w14:paraId="43B376A3"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56DB20A2"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2F7FC364"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53779351"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2D5B68E9" w14:textId="77777777" w:rsidR="00507839" w:rsidRDefault="0004172B">
      <w:pPr>
        <w:pStyle w:val="Textoindependiente"/>
      </w:pPr>
      <w:r>
        <w:t xml:space="preserve">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w:t>
      </w:r>
      <w:r>
        <w:lastRenderedPageBreak/>
        <w:t>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26D48E5C" w14:textId="77777777" w:rsidR="00507839" w:rsidRDefault="0004172B">
      <w:pPr>
        <w:pStyle w:val="Ttulo2"/>
      </w:pPr>
      <w:bookmarkStart w:id="45" w:name="Xb9df29f5b4396af5e3e5cddfe0cff79ab4ee89d"/>
      <w:bookmarkStart w:id="46" w:name="_Toc240394348"/>
      <w:bookmarkEnd w:id="37"/>
      <w:bookmarkEnd w:id="43"/>
      <w:r>
        <w:t>2.2 Inteligencia artificial conversacional y modelos de lenguaje</w:t>
      </w:r>
      <w:bookmarkEnd w:id="46"/>
    </w:p>
    <w:p w14:paraId="43661F7C" w14:textId="77777777" w:rsidR="00507839" w:rsidRDefault="0004172B">
      <w:pPr>
        <w:pStyle w:val="Ttulo3"/>
      </w:pPr>
      <w:bookmarkStart w:id="47" w:name="X66ea073947c30cd45a099a94c7f07bfa1f9ff91"/>
      <w:bookmarkStart w:id="48" w:name="_Toc240394349"/>
      <w:r>
        <w:t>2.2.1 Evolución de los chatbots: de reglas a LLMs</w:t>
      </w:r>
      <w:bookmarkEnd w:id="48"/>
    </w:p>
    <w:p w14:paraId="3FD2BD80"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12BCAF18"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6B95EC28" w14:textId="77777777" w:rsidR="00507839" w:rsidRDefault="0004172B">
      <w:pPr>
        <w:pStyle w:val="Ttulo3"/>
      </w:pPr>
      <w:bookmarkStart w:id="49" w:name="gpt-4o-mini-y-prompt-engineering"/>
      <w:bookmarkStart w:id="50" w:name="_Toc240394350"/>
      <w:bookmarkEnd w:id="47"/>
      <w:r>
        <w:t>2.2.2 GPT-4o-mini y prompt engineering</w:t>
      </w:r>
      <w:bookmarkEnd w:id="50"/>
    </w:p>
    <w:p w14:paraId="71919C76"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7A2C444A" w14:textId="77777777" w:rsidR="00507839" w:rsidRDefault="0004172B">
      <w:pPr>
        <w:pStyle w:val="Textoindependiente"/>
      </w:pPr>
      <w:r>
        <w:t xml:space="preserve">El régimen de prompting empleado tiene consecuencias sobre la interpretación de los resultados. Brown et al. (2020) diferencian tres regímenes según la cantidad de </w:t>
      </w:r>
      <w:r>
        <w:lastRenderedPageBreak/>
        <w:t>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inyección de contexto: su prompt de sistema incluye reglas de decisión por categoría, siete ejemplos etiquetados de entrada y salida y un bloque en el que se inserta la base de conocimiento completa de la tienda, leída de la base de datos en cada llamada (Sección 2.2.4).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0F44BA9B" w14:textId="77777777" w:rsidR="00507839" w:rsidRDefault="0004172B">
      <w:pPr>
        <w:pStyle w:val="Ttulo3"/>
      </w:pPr>
      <w:bookmarkStart w:id="51" w:name="precisión-en-clasificación-de-intents"/>
      <w:bookmarkStart w:id="52" w:name="_Toc240394351"/>
      <w:bookmarkEnd w:id="49"/>
      <w:r>
        <w:t>2.2.3 Exactitud en clasificación de intents</w:t>
      </w:r>
      <w:bookmarkEnd w:id="52"/>
    </w:p>
    <w:p w14:paraId="5AB77930" w14:textId="77777777" w:rsidR="00507839" w:rsidRDefault="0004172B">
      <w:pPr>
        <w:pStyle w:val="FirstParagraph"/>
      </w:pPr>
      <w:r>
        <w:t>La evaluación de la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el razonamiento que lo sustenta es el siguiente. La literatura revisada en la Sección 2.4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4BB11F12" w14:textId="77777777" w:rsidR="00C1052B" w:rsidRDefault="00A942F4">
      <w:pPr>
        <w:pStyle w:val="Ttulo3"/>
      </w:pPr>
      <w:bookmarkStart w:id="53" w:name="_Toc240394352"/>
      <w:r>
        <w:t>2.2.4 Inyección de contexto, generación aumentada por recuperación y alucinación</w:t>
      </w:r>
      <w:bookmarkEnd w:id="53"/>
    </w:p>
    <w:p w14:paraId="6501E04F" w14:textId="77777777" w:rsidR="00C1052B" w:rsidRDefault="00A942F4">
      <w:pPr>
        <w:pStyle w:val="FirstParagraph"/>
      </w:pPr>
      <w:r>
        <w:t xml:space="preserve">Un modelo de lenguaje responde a partir de lo que aprendió en su entrenamiento. Cuando la respuesta exige datos que no están en ese conocimiento —la política de una tienda, por ejemplo—, tiende a completarla con contenido plausible pero no respaldado, fenómeno que la literatura denomina alucinación (Huang et al., 2025). La respuesta técnica más difundida es la generación aumentada por recuperación (retrieval-augmented generation, RAG), que Lewis et al. (2020) formulan como la </w:t>
      </w:r>
      <w:r>
        <w:lastRenderedPageBreak/>
        <w:t>combinación de la memoria paramétrica del modelo con una memoria no paramétrica: un recuperador selecciona, para cada consulta, los pasajes pertinentes de un índice documental, y el generador condiciona su salida en ellos. Fan et al. (2024) sistematizan las variantes de esa arquitectura en los modelos de lenguaje de gran escala.</w:t>
      </w:r>
    </w:p>
    <w:p w14:paraId="140730AF" w14:textId="77777777" w:rsidR="00C1052B" w:rsidRDefault="00A942F4">
      <w:pPr>
        <w:pStyle w:val="Textoindependiente"/>
      </w:pPr>
      <w:r>
        <w:t>Lo que este trabajo implementa no es RAG sino inyección de contexto: en cada llamada se inserta en el prompt la tabla completa de veintitrés entradas de la base de conocimiento, sin seleccionar las pertinentes a la consulta (Sección 4.4.3). La distinción tiene dos consecuencias. La primera es de escala: con una base de conocimiento de tamaño real la inyección completa deja de ser viable y exige un recuperador, que introduce su propia fuente de error. La segunda es de posición: Liu et al. (2024) muestran que</w:t>
      </w:r>
      <w:r>
        <w:t xml:space="preserve"> el desempeño de los modelos cae cuando la información relevante queda en el medio de un contexto largo, lo que advierte que el lugar que ocupa la base dentro del prompt no es neutral. Ninguna de las dos arquitecturas elimina la alucinación: la reducen en la medida en que el modelo se atiene al contexto que recibe, y esa es la propiedad que examina la Sección 5.2.5.</w:t>
      </w:r>
    </w:p>
    <w:p w14:paraId="72E37852" w14:textId="77777777" w:rsidR="00C1052B" w:rsidRDefault="00A942F4">
      <w:pPr>
        <w:pStyle w:val="Ttulo3"/>
      </w:pPr>
      <w:bookmarkStart w:id="54" w:name="_Toc240394353"/>
      <w:r>
        <w:t>2.2.5 Evaluación de texto generado, no determinismo y acuerdo entre evaluadores</w:t>
      </w:r>
      <w:bookmarkEnd w:id="54"/>
    </w:p>
    <w:p w14:paraId="1B8BDE53" w14:textId="77777777" w:rsidR="00C1052B" w:rsidRDefault="00A942F4">
      <w:pPr>
        <w:pStyle w:val="FirstParagraph"/>
      </w:pPr>
      <w:r>
        <w:t>Evaluar lo que un modelo generativo responde es más difícil que evaluar lo que clasifica. La clasificación admite una etiqueta de referencia y una métrica de exactitud; el texto generado admite muchas respuestas aceptables para una misma consulta, y la literatura de generación de lenguaje natural distingue entre la evaluación mediante métricas automáticas y la basada en juicio humano, y discute los límites de ambas (Gatt y Krahmer, 2018). A esa dificultad se suma el no determinismo: en generación de código,</w:t>
      </w:r>
      <w:r>
        <w:t xml:space="preserve"> un mismo prompt produce salidas distintas en llamadas sucesivas, y llevar la temperatura a cero lo reduce pero no lo elimina (Ouyang et al., 2025). Sclar et al. (2024) documentan además que, en modelos abiertos y con ejemplos en el prompt, cambios de formato que no alteran el contenido llegan a mover la exactitud hasta 76 puntos, y recomiendan informar el desempeño sobre varias formulaciones y no sobre una sola. Ambos hallazgos fundan dos decisiones del método: repetir cada condición del diseño factorial (</w:t>
      </w:r>
      <w:r>
        <w:t>Sección 3.5.6) y tratar como hipótesis, y no como resultado, el efecto de la forma de presentar el mensaje del cliente (Sección 5.2.4).</w:t>
      </w:r>
    </w:p>
    <w:p w14:paraId="5FDCC56E" w14:textId="77777777" w:rsidR="00C1052B" w:rsidRDefault="00A942F4">
      <w:pPr>
        <w:pStyle w:val="Textoindependiente"/>
      </w:pPr>
      <w:r>
        <w:t>Cuando la evaluación descansa en jueces humanos, su confiabilidad se establece por el acuerdo entre ellos. El κ de Cohen (1960) descuenta el acuerdo atribuible al azar, y la escala de Landis y Koch (1977) ofrece una lectura convencional de sus valores. Artstein y Poesio (2008) revisan los coeficientes de acuerdo entre anotadores —entre ellos el κ de Cohen, el π de Scott y el α de Krippendorff— y discuten cuál resulta apropiado según la tarea de anotación. Un acuerdo bajo informa que el esquema de categorías</w:t>
      </w:r>
      <w:r>
        <w:t xml:space="preserve"> no se aplica de manera reproducible, y por eso un instrumento de juicio se pone a prueba antes de usarse. La evaluación de contenido </w:t>
      </w:r>
      <w:r>
        <w:lastRenderedPageBreak/>
        <w:t>de este trabajo no lo hizo: su rúbrica se aplicó sin prueba piloto y con niveles que se superponen (Sección 5.2.5).</w:t>
      </w:r>
    </w:p>
    <w:p w14:paraId="338EFE67" w14:textId="77777777" w:rsidR="00507839" w:rsidRDefault="0004172B">
      <w:pPr>
        <w:pStyle w:val="Ttulo2"/>
      </w:pPr>
      <w:bookmarkStart w:id="55" w:name="_Toc240394354"/>
      <w:bookmarkEnd w:id="45"/>
      <w:bookmarkEnd w:id="51"/>
      <w:r>
        <w:t>2.3 Comunicación multicanal en e-commerce</w:t>
      </w:r>
      <w:bookmarkEnd w:id="55"/>
    </w:p>
    <w:p w14:paraId="0FC28F69" w14:textId="77777777" w:rsidR="00507839" w:rsidRDefault="0004172B">
      <w:pPr>
        <w:pStyle w:val="Ttulo3"/>
      </w:pPr>
      <w:bookmarkStart w:id="56" w:name="concepto-y-relevancia-estratégica"/>
      <w:bookmarkStart w:id="57" w:name="_Toc240394355"/>
      <w:r>
        <w:t>2.3.1 Multicanalidad y omnicanalidad: delimitación conceptual</w:t>
      </w:r>
      <w:bookmarkEnd w:id="57"/>
    </w:p>
    <w:p w14:paraId="36046864" w14:textId="77777777" w:rsidR="00507839" w:rsidRDefault="0004172B">
      <w:pPr>
        <w:pStyle w:val="FirstParagraph"/>
      </w:pPr>
      <w:r>
        <w:t>Dos estrategias que suelen emplearse como sinónimos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62259579" w14:textId="77777777" w:rsidR="00507839" w:rsidRDefault="0004172B">
      <w:pPr>
        <w:pStyle w:val="Textoindependiente"/>
      </w:pPr>
      <w:r>
        <w:t>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Flujo 2 recupera interacciones previas al construir la respuesta: cada mensaje se atiende sin memoria del anterior. La omnicanalidad en sentido estricto —identidad unificada y memoria conversacional entre canales— no fue implementada y queda como línea futura en el Capítulo 7. En el segmento de PyMEs de e-commerce argentinas, donde la atención suele distribuirse entre WhatsApp y correo electrónico, esa evolución constituye el paso natural del prototipo.</w:t>
      </w:r>
    </w:p>
    <w:p w14:paraId="56E4384B" w14:textId="77777777" w:rsidR="00507839" w:rsidRDefault="0004172B">
      <w:pPr>
        <w:pStyle w:val="Ttulo3"/>
      </w:pPr>
      <w:bookmarkStart w:id="58" w:name="_Toc240394356"/>
      <w:bookmarkEnd w:id="56"/>
      <w:r>
        <w:t>2.3.2 TMR y capacidad de respuesta</w:t>
      </w:r>
      <w:bookmarkEnd w:id="58"/>
    </w:p>
    <w:p w14:paraId="0C508052" w14:textId="77777777" w:rsidR="00507839" w:rsidRDefault="0004172B">
      <w:pPr>
        <w:pStyle w:val="FirstParagraph"/>
      </w:pPr>
      <w:r>
        <w:t>El TMR (Tiempo Medio de Respuesta) mide la capacidad de respuesta de un sistema de atención, no su efectividad: la rapidez es una dimensión de la calidad de servicio y no garantiza que la respuesta sea correcta, como muestra la Sección 5.2.5.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favorable de esa dimensión. Este trabajo no midió el tiempo de respuesta de una atención manual por chat, de modo que no cuantifica la mejora respecto de ella.</w:t>
      </w:r>
    </w:p>
    <w:p w14:paraId="075792EC" w14:textId="77777777" w:rsidR="00507839" w:rsidRDefault="0004172B">
      <w:pPr>
        <w:pStyle w:val="Ttulo2"/>
      </w:pPr>
      <w:bookmarkStart w:id="59" w:name="_Toc240394357"/>
      <w:r>
        <w:lastRenderedPageBreak/>
        <w:t>2.4 Estado del arte</w:t>
      </w:r>
      <w:bookmarkEnd w:id="59"/>
    </w:p>
    <w:p w14:paraId="45AC2600" w14:textId="77777777" w:rsidR="00507839" w:rsidRDefault="0004172B">
      <w:pPr>
        <w:pStyle w:val="FirstParagraph"/>
      </w:pPr>
      <w:r>
        <w:t>Esta sección revisa lo publicado sobre el problema abordado y empieza por el procedimiento seguido, para que tanto el alcance de la revisión como sus omisiones resulten atribuibles.</w:t>
      </w:r>
    </w:p>
    <w:p w14:paraId="783AA5AA"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—y, en una actualización de septiembre de 2026, retrieval-augmented generation, hallucination, grounding, customer service y low-code platform—,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dos preprints sin revisión por pares —Luo et al. (2023) y Perez y Ribeiro (2022)— y la descripción del corpus SNIPS de Coucke et al. (2018), por tratarse de trabajos de referencia en temas donde la literatura arbitrada es posterior o escasa; la lista de referencias los identifica por su repositorio. Se incluyó además una decisión judicial, Moffatt v. Air Canada (2024), por su pertinencia directa al riesgo que el trabajo examina. Los reportes de industria y la documentación técnica que se citan en otros capítulos cumplen una función de contexto o de referencia de herramienta, y no de antecedente.</w:t>
      </w:r>
    </w:p>
    <w:p w14:paraId="7CF25886"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783B10ED" w14:textId="77777777" w:rsidR="00507839" w:rsidRDefault="0004172B">
      <w:pPr>
        <w:pStyle w:val="Ttulo3"/>
      </w:pPr>
      <w:bookmarkStart w:id="60" w:name="_Toc240394358"/>
      <w:r>
        <w:t>2.4.1 Chatbots en la atención al cliente de comercio electrónico</w:t>
      </w:r>
      <w:bookmarkEnd w:id="60"/>
    </w:p>
    <w:p w14:paraId="0D0544DE" w14:textId="77777777" w:rsidR="00507839" w:rsidRDefault="0004172B">
      <w:pPr>
        <w:pStyle w:val="FirstParagraph"/>
      </w:pPr>
      <w:r>
        <w:t xml:space="preserve">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w:t>
      </w:r>
      <w:r>
        <w:lastRenderedPageBreak/>
        <w:t>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1E2FBA5D" w14:textId="77777777" w:rsidR="00C1052B" w:rsidRDefault="00A942F4">
      <w:pPr>
        <w:pStyle w:val="Textoindependiente"/>
      </w:pPr>
      <w:r>
        <w:t>Con la difusión de los modelos de lenguaje de gran escala aparece una pregunta distinta, la de la confiabilidad de lo que el asistente afirma. Larsen et al. (2026) proponen un marco de las alucinaciones de estos modelos adaptado a la atención al cliente y, sobre una encuesta a 274 potenciales usuarios, muestran que todos los tipos de alucinación pueden erosionar la confianza, y que las que consisten en información errónea con consecuencias para el usuario son las que se juzgan más graves. El riesgo tiene ad</w:t>
      </w:r>
      <w:r>
        <w:t xml:space="preserve">emás un correlato jurídico. En Moffatt v. Air Canada (2024), un tribunal de la Columbia Británica responsabilizó a la aerolínea por la información que su asistente conversacional dio a un cliente —que la tarifa por duelo podía solicitarse de manera retroactiva, contra la política de la empresa— y rechazó el argumento de que el asistente fuera responsable de su propia información. El caso es pertinente para este trabajo en un sentido preciso: la Sección 5.2.5 encontró respuestas que afirman una política que </w:t>
      </w:r>
      <w:r>
        <w:t>la base de la tienda no contiene.</w:t>
      </w:r>
    </w:p>
    <w:p w14:paraId="280D40BA" w14:textId="77777777" w:rsidR="00507839" w:rsidRDefault="0004172B">
      <w:pPr>
        <w:pStyle w:val="Ttulo3"/>
      </w:pPr>
      <w:bookmarkStart w:id="61" w:name="_Toc240394359"/>
      <w:r>
        <w:t>2.4.2 Clasificación de intenciones con modelos de lenguaje</w:t>
      </w:r>
      <w:bookmarkEnd w:id="61"/>
    </w:p>
    <w:p w14:paraId="1F78E93A"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7C981EBF" w14:textId="77777777" w:rsidR="00C1052B" w:rsidRDefault="00A942F4">
      <w:pPr>
        <w:pStyle w:val="Textoindependiente"/>
      </w:pPr>
      <w:r>
        <w:t>Arora et al. (2024) actualizan esa comparación con modelos recientes: adaptan modelos generativos mediante aprendizaje en contexto y razonamiento encadenado, los comparan con codificadores de oraciones ajustados por contraste en exactitud y latencia, y encuentran que la capacidad de detectar mensajes ajenos al conjunto de intenciones depende del alcance de las etiquetas y del tamaño del espacio de categorías. El resultado es pertinente para un clasificador de cuatro categorías con una clase residual, como e</w:t>
      </w:r>
      <w:r>
        <w:t>l de este trabajo.</w:t>
      </w:r>
    </w:p>
    <w:p w14:paraId="72E08CEE" w14:textId="77777777" w:rsidR="00507839" w:rsidRDefault="0004172B">
      <w:pPr>
        <w:pStyle w:val="Textoindependiente"/>
      </w:pPr>
      <w:r>
        <w:lastRenderedPageBreak/>
        <w:t>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Hay, 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2B8B76EE" w14:textId="77777777" w:rsidR="00C1052B" w:rsidRDefault="00A942F4">
      <w:pPr>
        <w:pStyle w:val="Ttulo3"/>
      </w:pPr>
      <w:bookmarkStart w:id="62" w:name="_Toc240394360"/>
      <w:r>
        <w:t>2.4.3 Anclaje en bases de conocimiento y alucinación</w:t>
      </w:r>
      <w:bookmarkEnd w:id="62"/>
    </w:p>
    <w:p w14:paraId="205E54AA" w14:textId="77777777" w:rsidR="00C1052B" w:rsidRDefault="00A942F4">
      <w:pPr>
        <w:pStyle w:val="FirstParagraph"/>
      </w:pPr>
      <w:r>
        <w:t>La promesa de anclar las respuestas en una base documental —que el sistema responda con lo que la base dice y no con lo que el modelo supone— es la que motiva la inyección de contexto de este trabajo, y la evidencia reciente la matiza. Magesh et al. (2025) evaluaron, en un estudio preregistrado, las herramientas de investigación jurídica basadas en generación aumentada por recuperación de los dos principales proveedores del mercado, y encontraron que alucinan entre el 17 % y el 33 % de las veces, pese a que</w:t>
      </w:r>
      <w:r>
        <w:t xml:space="preserve"> sus proveedores las presentaban como libres de alucinación. Huang et al. (2025) incluyen la recuperación entre las estrategias de mitigación y discuten sus límites, entre ellos que el contexto recuperado no cubra la consulta o entre en conflicto con el conocimiento del modelo. Ese es el mecanismo que observa la Sección 5.2.5: las dos respuestas con datos ausentes de la base contestan consultas sobre temas que la base no trata. Ningún antecedente revisado evalúa ese fenómeno sobre la atención post-venta de </w:t>
      </w:r>
      <w:r>
        <w:t>una tienda con una base de conocimiento propia, y este trabajo lo aborda solo de manera parcial.</w:t>
      </w:r>
    </w:p>
    <w:p w14:paraId="5DE2CD2E" w14:textId="77777777" w:rsidR="00507839" w:rsidRDefault="0004172B">
      <w:pPr>
        <w:pStyle w:val="Ttulo3"/>
      </w:pPr>
      <w:bookmarkStart w:id="63" w:name="_Toc240394361"/>
      <w:r>
        <w:t>2.4.4 Automatización de procesos en pequeñas y medianas empresas</w:t>
      </w:r>
      <w:bookmarkEnd w:id="63"/>
    </w:p>
    <w:p w14:paraId="60E64C3A"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7E074A32" w14:textId="77777777" w:rsidR="00507839" w:rsidRDefault="0004172B">
      <w:pPr>
        <w:pStyle w:val="Ttulo3"/>
      </w:pPr>
      <w:bookmarkStart w:id="64" w:name="_Toc240394362"/>
      <w:r>
        <w:lastRenderedPageBreak/>
        <w:t>2.4.5 Antecedentes latinoamericanos y del caso argentino</w:t>
      </w:r>
      <w:bookmarkEnd w:id="64"/>
    </w:p>
    <w:p w14:paraId="78B66D67"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Por eso se revisa a continuación la literatura arbitrada de la región, tanto la que caracteriza ese contexto como la que reporta implementaciones de asistentes conversacionales en él.</w:t>
      </w:r>
    </w:p>
    <w:p w14:paraId="098FF165" w14:textId="77777777" w:rsidR="00507839" w:rsidRDefault="0004172B">
      <w:pPr>
        <w:pStyle w:val="Textoindependiente"/>
      </w:pPr>
      <w:r>
        <w:t>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722C7599"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2EA85A7B" w14:textId="77777777" w:rsidR="00507839" w:rsidRDefault="0004172B">
      <w:pPr>
        <w:pStyle w:val="Textoindependiente"/>
      </w:pPr>
      <w:r>
        <w:t xml:space="preserve">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con datos relevados en España, llegan por vía de encuesta a una conclusión convergente: los clientes están dispuestos a interactuar con agentes conversacionales, pero la </w:t>
      </w:r>
      <w:r>
        <w:lastRenderedPageBreak/>
        <w:t>disposición se revierte cuando la calidad de la respuesta y de la comprensión es pobre.</w:t>
      </w:r>
    </w:p>
    <w:p w14:paraId="0BA3E9BE"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importa la diferencia de alcance: se trata de un estudio de caso descriptivo, sin baseline cronometrado ni contraste contra un umbral fijado de antemano.</w:t>
      </w:r>
    </w:p>
    <w:p w14:paraId="2A4AD552"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13E68694" w14:textId="77777777" w:rsidR="00507839" w:rsidRDefault="0004172B">
      <w:pPr>
        <w:pStyle w:val="Ttulo3"/>
      </w:pPr>
      <w:bookmarkStart w:id="65" w:name="_Toc240394363"/>
      <w:r>
        <w:t>2.4.6 Contribución de este trabajo</w:t>
      </w:r>
      <w:bookmarkEnd w:id="65"/>
    </w:p>
    <w:p w14:paraId="0DC5A2CD" w14:textId="77777777" w:rsidR="00507839" w:rsidRDefault="0004172B">
      <w:pPr>
        <w:pStyle w:val="FirstParagraph"/>
      </w:pPr>
      <w:r>
        <w:t>La revisión permite delimitar la contribución, y también su modestia. Los trabajos sobre clasificación de intenciones miden el componente de inteligencia artificial de manera aislada, sobre corpus normalizados; los que evalúan el anclaje de las respuestas lo hacen sobre herramientas y dominios distintos del comercio electrónico; los trabajos sobre automatización en pequeñas y medianas empresas describen la adopción y sus barreras sin instrumentar métricas sobre un artefacto; y la literatura regional mide la percepción del usuario o describe implementaciones sin término de comparación medido. Este trabajo no reclama un vacío en esa literatura: definido por la suma de condiciones —un mismo artefacto, instrumentación embebida, procesamiento de órdenes y atención conversacional, y un baseline cronometrado por los autores—, cualquier vacío quedaría vacío casi por construcción.</w:t>
      </w:r>
    </w:p>
    <w:p w14:paraId="72034D70" w14:textId="77777777" w:rsidR="00507839" w:rsidRDefault="0004172B">
      <w:pPr>
        <w:pStyle w:val="Textoindependiente"/>
      </w:pPr>
      <w:r>
        <w:t>La contribución es de integración. La Tabla 2.1 sitúa el trabajo frente a los antecedentes revisados: no supera a ninguno en su propia métrica, cosa que no hace ni pretende, sino que articula dentro de un artefacto reproducible componentes que la literatura trata por separado, los mide con instrumentación propia contra un término de comparación medido y documenta los procedimientos, los datos y los errores de modo que cada resultado pueda auditarse.</w:t>
      </w:r>
    </w:p>
    <w:p w14:paraId="03BEC005" w14:textId="77777777" w:rsidR="00507839" w:rsidRDefault="0004172B">
      <w:pPr>
        <w:pStyle w:val="Textoindependiente"/>
      </w:pPr>
      <w:r>
        <w:lastRenderedPageBreak/>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6C804339" w14:textId="77777777">
        <w:tc>
          <w:tcPr>
            <w:tcW w:w="1768" w:type="dxa"/>
          </w:tcPr>
          <w:p w14:paraId="47D93CE2" w14:textId="77777777" w:rsidR="00E45B91" w:rsidRDefault="0004172B">
            <w:r>
              <w:t>Antecedente</w:t>
            </w:r>
          </w:p>
        </w:tc>
        <w:tc>
          <w:tcPr>
            <w:tcW w:w="1768" w:type="dxa"/>
          </w:tcPr>
          <w:p w14:paraId="7401855D" w14:textId="77777777" w:rsidR="00E45B91" w:rsidRDefault="0004172B">
            <w:r>
              <w:t>Dominio</w:t>
            </w:r>
          </w:p>
        </w:tc>
        <w:tc>
          <w:tcPr>
            <w:tcW w:w="1768" w:type="dxa"/>
          </w:tcPr>
          <w:p w14:paraId="796623C3" w14:textId="77777777" w:rsidR="00E45B91" w:rsidRDefault="0004172B">
            <w:r>
              <w:t>Enfoque técnico</w:t>
            </w:r>
          </w:p>
        </w:tc>
        <w:tc>
          <w:tcPr>
            <w:tcW w:w="1768" w:type="dxa"/>
          </w:tcPr>
          <w:p w14:paraId="5E76EE18" w14:textId="77777777" w:rsidR="00E45B91" w:rsidRDefault="0004172B">
            <w:r>
              <w:t>Qué mide</w:t>
            </w:r>
          </w:p>
        </w:tc>
        <w:tc>
          <w:tcPr>
            <w:tcW w:w="1768" w:type="dxa"/>
          </w:tcPr>
          <w:p w14:paraId="1398EB1C" w14:textId="77777777" w:rsidR="00E45B91" w:rsidRDefault="0004172B">
            <w:r>
              <w:t>Entorno</w:t>
            </w:r>
          </w:p>
        </w:tc>
      </w:tr>
      <w:tr w:rsidR="00E45B91" w14:paraId="2F0204AC" w14:textId="77777777">
        <w:tc>
          <w:tcPr>
            <w:tcW w:w="1768" w:type="dxa"/>
          </w:tcPr>
          <w:p w14:paraId="0F9FC870" w14:textId="77777777" w:rsidR="00E45B91" w:rsidRDefault="0004172B">
            <w:r>
              <w:t>Ngai et al. (2021)</w:t>
            </w:r>
          </w:p>
        </w:tc>
        <w:tc>
          <w:tcPr>
            <w:tcW w:w="1768" w:type="dxa"/>
          </w:tcPr>
          <w:p w14:paraId="7FD9255C" w14:textId="77777777" w:rsidR="00E45B91" w:rsidRDefault="0004172B">
            <w:r>
              <w:t>Atención al cliente</w:t>
            </w:r>
          </w:p>
        </w:tc>
        <w:tc>
          <w:tcPr>
            <w:tcW w:w="1768" w:type="dxa"/>
          </w:tcPr>
          <w:p w14:paraId="487B2EDC" w14:textId="77777777" w:rsidR="00E45B91" w:rsidRDefault="0004172B">
            <w:r>
              <w:t>Chatbot basado en conocimiento explícito</w:t>
            </w:r>
          </w:p>
        </w:tc>
        <w:tc>
          <w:tcPr>
            <w:tcW w:w="1768" w:type="dxa"/>
          </w:tcPr>
          <w:p w14:paraId="38C19240" w14:textId="77777777" w:rsidR="00E45B91" w:rsidRDefault="0004172B">
            <w:r>
              <w:t>Desempeño del asistente sobre consultas de clientes</w:t>
            </w:r>
          </w:p>
        </w:tc>
        <w:tc>
          <w:tcPr>
            <w:tcW w:w="1768" w:type="dxa"/>
          </w:tcPr>
          <w:p w14:paraId="75148367" w14:textId="77777777" w:rsidR="00E45B91" w:rsidRDefault="0004172B">
            <w:r>
              <w:t>Organización real</w:t>
            </w:r>
          </w:p>
        </w:tc>
      </w:tr>
      <w:tr w:rsidR="00E45B91" w14:paraId="554C9CAA" w14:textId="77777777">
        <w:tc>
          <w:tcPr>
            <w:tcW w:w="1768" w:type="dxa"/>
          </w:tcPr>
          <w:p w14:paraId="7B7A16DE" w14:textId="77777777" w:rsidR="00E45B91" w:rsidRDefault="0004172B">
            <w:r>
              <w:t>Misischia et al. (2022)</w:t>
            </w:r>
          </w:p>
        </w:tc>
        <w:tc>
          <w:tcPr>
            <w:tcW w:w="1768" w:type="dxa"/>
          </w:tcPr>
          <w:p w14:paraId="15CC416E" w14:textId="77777777" w:rsidR="00E45B91" w:rsidRDefault="0004172B">
            <w:r>
              <w:t>Atención al cliente</w:t>
            </w:r>
          </w:p>
        </w:tc>
        <w:tc>
          <w:tcPr>
            <w:tcW w:w="1768" w:type="dxa"/>
          </w:tcPr>
          <w:p w14:paraId="57F6D953" w14:textId="77777777" w:rsidR="00E45B91" w:rsidRDefault="0004172B">
            <w:r>
              <w:t>Revisión de funciones del chatbot</w:t>
            </w:r>
          </w:p>
        </w:tc>
        <w:tc>
          <w:tcPr>
            <w:tcW w:w="1768" w:type="dxa"/>
          </w:tcPr>
          <w:p w14:paraId="33FC201E" w14:textId="77777777" w:rsidR="00E45B91" w:rsidRDefault="0004172B">
            <w:r>
              <w:t>Calidad de servicio percibida</w:t>
            </w:r>
          </w:p>
        </w:tc>
        <w:tc>
          <w:tcPr>
            <w:tcW w:w="1768" w:type="dxa"/>
          </w:tcPr>
          <w:p w14:paraId="6A68E601" w14:textId="77777777" w:rsidR="00E45B91" w:rsidRDefault="0004172B">
            <w:r>
              <w:t>Revisión</w:t>
            </w:r>
          </w:p>
        </w:tc>
      </w:tr>
      <w:tr w:rsidR="00E45B91" w14:paraId="561E6948" w14:textId="77777777">
        <w:tc>
          <w:tcPr>
            <w:tcW w:w="1768" w:type="dxa"/>
          </w:tcPr>
          <w:p w14:paraId="7722F999" w14:textId="77777777" w:rsidR="00E45B91" w:rsidRDefault="0004172B">
            <w:r>
              <w:t>Larsen et al. (2026)</w:t>
            </w:r>
          </w:p>
        </w:tc>
        <w:tc>
          <w:tcPr>
            <w:tcW w:w="1768" w:type="dxa"/>
          </w:tcPr>
          <w:p w14:paraId="13CE6C9A" w14:textId="77777777" w:rsidR="00E45B91" w:rsidRDefault="0004172B">
            <w:r>
              <w:t>Atención al cliente con LLM</w:t>
            </w:r>
          </w:p>
        </w:tc>
        <w:tc>
          <w:tcPr>
            <w:tcW w:w="1768" w:type="dxa"/>
          </w:tcPr>
          <w:p w14:paraId="712919E6" w14:textId="77777777" w:rsidR="00E45B91" w:rsidRDefault="0004172B">
            <w:r>
              <w:t>Marco de alucinaciones adaptado al dominio</w:t>
            </w:r>
          </w:p>
        </w:tc>
        <w:tc>
          <w:tcPr>
            <w:tcW w:w="1768" w:type="dxa"/>
          </w:tcPr>
          <w:p w14:paraId="50D3711C" w14:textId="77777777" w:rsidR="00E45B91" w:rsidRDefault="0004172B">
            <w:r>
              <w:t>Gravedad percibida y confianza</w:t>
            </w:r>
          </w:p>
        </w:tc>
        <w:tc>
          <w:tcPr>
            <w:tcW w:w="1768" w:type="dxa"/>
          </w:tcPr>
          <w:p w14:paraId="5AA71005" w14:textId="77777777" w:rsidR="00E45B91" w:rsidRDefault="0004172B">
            <w:r>
              <w:t>Encuesta a 274 usuarios</w:t>
            </w:r>
          </w:p>
        </w:tc>
      </w:tr>
      <w:tr w:rsidR="00E45B91" w14:paraId="278418E2" w14:textId="77777777">
        <w:tc>
          <w:tcPr>
            <w:tcW w:w="1768" w:type="dxa"/>
          </w:tcPr>
          <w:p w14:paraId="67B9C459" w14:textId="77777777" w:rsidR="00E45B91" w:rsidRDefault="0004172B">
            <w:r>
              <w:t>Parikh et al. (2023)</w:t>
            </w:r>
          </w:p>
        </w:tc>
        <w:tc>
          <w:tcPr>
            <w:tcW w:w="1768" w:type="dxa"/>
          </w:tcPr>
          <w:p w14:paraId="5CAE7853" w14:textId="77777777" w:rsidR="00E45B91" w:rsidRDefault="0004172B">
            <w:r>
              <w:t>Clasificación de intenciones</w:t>
            </w:r>
          </w:p>
        </w:tc>
        <w:tc>
          <w:tcPr>
            <w:tcW w:w="1768" w:type="dxa"/>
          </w:tcPr>
          <w:p w14:paraId="2C4AFADE" w14:textId="77777777" w:rsidR="00E45B91" w:rsidRDefault="0004172B">
            <w:r>
              <w:t>Zero-shot, aumento de datos y ajuste fino eficiente</w:t>
            </w:r>
          </w:p>
        </w:tc>
        <w:tc>
          <w:tcPr>
            <w:tcW w:w="1768" w:type="dxa"/>
          </w:tcPr>
          <w:p w14:paraId="5386F402" w14:textId="77777777" w:rsidR="00E45B91" w:rsidRDefault="0004172B">
            <w:r>
              <w:t>Accuracy sobre corpus públicos</w:t>
            </w:r>
          </w:p>
        </w:tc>
        <w:tc>
          <w:tcPr>
            <w:tcW w:w="1768" w:type="dxa"/>
          </w:tcPr>
          <w:p w14:paraId="7B4BD700" w14:textId="77777777" w:rsidR="00E45B91" w:rsidRDefault="0004172B">
            <w:r>
              <w:t>Corpus normalizados</w:t>
            </w:r>
          </w:p>
        </w:tc>
      </w:tr>
      <w:tr w:rsidR="00E45B91" w14:paraId="0854AB8A" w14:textId="77777777">
        <w:tc>
          <w:tcPr>
            <w:tcW w:w="1768" w:type="dxa"/>
          </w:tcPr>
          <w:p w14:paraId="11BB4F93" w14:textId="77777777" w:rsidR="00E45B91" w:rsidRDefault="0004172B">
            <w:r>
              <w:t>Luo et al. (2023)</w:t>
            </w:r>
          </w:p>
        </w:tc>
        <w:tc>
          <w:tcPr>
            <w:tcW w:w="1768" w:type="dxa"/>
          </w:tcPr>
          <w:p w14:paraId="59E87A17" w14:textId="77777777" w:rsidR="00E45B91" w:rsidRDefault="0004172B">
            <w:r>
              <w:t>Intenciones de cliente</w:t>
            </w:r>
          </w:p>
        </w:tc>
        <w:tc>
          <w:tcPr>
            <w:tcW w:w="1768" w:type="dxa"/>
          </w:tcPr>
          <w:p w14:paraId="46A0AD54" w14:textId="77777777" w:rsidR="00E45B91" w:rsidRDefault="0004172B">
            <w:r>
              <w:t>Aprendizaje basado en prompts</w:t>
            </w:r>
          </w:p>
        </w:tc>
        <w:tc>
          <w:tcPr>
            <w:tcW w:w="1768" w:type="dxa"/>
          </w:tcPr>
          <w:p w14:paraId="1D265BB7" w14:textId="77777777" w:rsidR="00E45B91" w:rsidRDefault="0004172B">
            <w:r>
              <w:t>Accuracy con datos escasos</w:t>
            </w:r>
          </w:p>
        </w:tc>
        <w:tc>
          <w:tcPr>
            <w:tcW w:w="1768" w:type="dxa"/>
          </w:tcPr>
          <w:p w14:paraId="63993A0B" w14:textId="77777777" w:rsidR="00E45B91" w:rsidRDefault="0004172B">
            <w:r>
              <w:t>Corpus de industria</w:t>
            </w:r>
          </w:p>
        </w:tc>
      </w:tr>
      <w:tr w:rsidR="00E45B91" w14:paraId="678E9B1F" w14:textId="77777777">
        <w:tc>
          <w:tcPr>
            <w:tcW w:w="1768" w:type="dxa"/>
          </w:tcPr>
          <w:p w14:paraId="3345840E" w14:textId="77777777" w:rsidR="00E45B91" w:rsidRDefault="0004172B">
            <w:r>
              <w:t>Arora et al. (2024)</w:t>
            </w:r>
          </w:p>
        </w:tc>
        <w:tc>
          <w:tcPr>
            <w:tcW w:w="1768" w:type="dxa"/>
          </w:tcPr>
          <w:p w14:paraId="0CE7EC66" w14:textId="77777777" w:rsidR="00E45B91" w:rsidRDefault="0004172B">
            <w:r>
              <w:t>Clasificación de intenciones</w:t>
            </w:r>
          </w:p>
        </w:tc>
        <w:tc>
          <w:tcPr>
            <w:tcW w:w="1768" w:type="dxa"/>
          </w:tcPr>
          <w:p w14:paraId="3864BA54" w14:textId="77777777" w:rsidR="00E45B91" w:rsidRDefault="0004172B">
            <w:r>
              <w:t>LLM con aprendizaje en contexto frente a codificadores ajustados</w:t>
            </w:r>
          </w:p>
        </w:tc>
        <w:tc>
          <w:tcPr>
            <w:tcW w:w="1768" w:type="dxa"/>
          </w:tcPr>
          <w:p w14:paraId="0B4D07FA" w14:textId="77777777" w:rsidR="00E45B91" w:rsidRDefault="0004172B">
            <w:r>
              <w:t>Exactitud, latencia y detección fuera de alcance</w:t>
            </w:r>
          </w:p>
        </w:tc>
        <w:tc>
          <w:tcPr>
            <w:tcW w:w="1768" w:type="dxa"/>
          </w:tcPr>
          <w:p w14:paraId="2537C508" w14:textId="77777777" w:rsidR="00E45B91" w:rsidRDefault="0004172B">
            <w:r>
              <w:t>Evaluación comparativa</w:t>
            </w:r>
          </w:p>
        </w:tc>
      </w:tr>
      <w:tr w:rsidR="00E45B91" w14:paraId="7D505A7D" w14:textId="77777777">
        <w:tc>
          <w:tcPr>
            <w:tcW w:w="1768" w:type="dxa"/>
          </w:tcPr>
          <w:p w14:paraId="64E1DE95" w14:textId="77777777" w:rsidR="00E45B91" w:rsidRDefault="0004172B">
            <w:r>
              <w:t>Magesh et al. (2025)</w:t>
            </w:r>
          </w:p>
        </w:tc>
        <w:tc>
          <w:tcPr>
            <w:tcW w:w="1768" w:type="dxa"/>
          </w:tcPr>
          <w:p w14:paraId="4824F0AA" w14:textId="77777777" w:rsidR="00E45B91" w:rsidRDefault="0004172B">
            <w:r>
              <w:t>Investigación jurídica</w:t>
            </w:r>
          </w:p>
        </w:tc>
        <w:tc>
          <w:tcPr>
            <w:tcW w:w="1768" w:type="dxa"/>
          </w:tcPr>
          <w:p w14:paraId="4C31913C" w14:textId="77777777" w:rsidR="00E45B91" w:rsidRDefault="0004172B">
            <w:r>
              <w:t>Herramientas comerciales con generación aumentada por recuperación</w:t>
            </w:r>
          </w:p>
        </w:tc>
        <w:tc>
          <w:tcPr>
            <w:tcW w:w="1768" w:type="dxa"/>
          </w:tcPr>
          <w:p w14:paraId="249D7EB8" w14:textId="77777777" w:rsidR="00E45B91" w:rsidRDefault="0004172B">
            <w:r>
              <w:t>Tasa de alucinación</w:t>
            </w:r>
          </w:p>
        </w:tc>
        <w:tc>
          <w:tcPr>
            <w:tcW w:w="1768" w:type="dxa"/>
          </w:tcPr>
          <w:p w14:paraId="49131D1A" w14:textId="77777777" w:rsidR="00E45B91" w:rsidRDefault="0004172B">
            <w:r>
              <w:t>Evaluación preregistrada</w:t>
            </w:r>
          </w:p>
        </w:tc>
      </w:tr>
      <w:tr w:rsidR="00E45B91" w14:paraId="38A5A46D" w14:textId="77777777">
        <w:tc>
          <w:tcPr>
            <w:tcW w:w="1768" w:type="dxa"/>
          </w:tcPr>
          <w:p w14:paraId="0EAC6AC5" w14:textId="77777777" w:rsidR="00E45B91" w:rsidRDefault="0004172B">
            <w:r>
              <w:t>Pypłacz y Žukovskis (2023)</w:t>
            </w:r>
          </w:p>
        </w:tc>
        <w:tc>
          <w:tcPr>
            <w:tcW w:w="1768" w:type="dxa"/>
          </w:tcPr>
          <w:p w14:paraId="0788B6B3" w14:textId="77777777" w:rsidR="00E45B91" w:rsidRDefault="0004172B">
            <w:r>
              <w:t>Procesos de PyME</w:t>
            </w:r>
          </w:p>
        </w:tc>
        <w:tc>
          <w:tcPr>
            <w:tcW w:w="1768" w:type="dxa"/>
          </w:tcPr>
          <w:p w14:paraId="22D5AE2C" w14:textId="77777777" w:rsidR="00E45B91" w:rsidRDefault="0004172B">
            <w:r>
              <w:t>Automatización robótica de procesos</w:t>
            </w:r>
          </w:p>
        </w:tc>
        <w:tc>
          <w:tcPr>
            <w:tcW w:w="1768" w:type="dxa"/>
          </w:tcPr>
          <w:p w14:paraId="7A8789D9" w14:textId="77777777" w:rsidR="00E45B91" w:rsidRDefault="0004172B">
            <w:r>
              <w:t>Adopción, barreras e implicancias organizacionales</w:t>
            </w:r>
          </w:p>
        </w:tc>
        <w:tc>
          <w:tcPr>
            <w:tcW w:w="1768" w:type="dxa"/>
          </w:tcPr>
          <w:p w14:paraId="3CC04F0E" w14:textId="77777777" w:rsidR="00E45B91" w:rsidRDefault="0004172B">
            <w:r>
              <w:t>Estudio de campo</w:t>
            </w:r>
          </w:p>
        </w:tc>
      </w:tr>
      <w:tr w:rsidR="00E45B91" w14:paraId="3D55A93F" w14:textId="77777777">
        <w:tc>
          <w:tcPr>
            <w:tcW w:w="1768" w:type="dxa"/>
          </w:tcPr>
          <w:p w14:paraId="45A1C95B" w14:textId="77777777" w:rsidR="00E45B91" w:rsidRDefault="0004172B">
            <w:r>
              <w:t>Zhang et al. (2021)</w:t>
            </w:r>
          </w:p>
        </w:tc>
        <w:tc>
          <w:tcPr>
            <w:tcW w:w="1768" w:type="dxa"/>
          </w:tcPr>
          <w:p w14:paraId="6AB68724" w14:textId="77777777" w:rsidR="00E45B91" w:rsidRDefault="0004172B">
            <w:r>
              <w:t>Fulfillment de e-commerce</w:t>
            </w:r>
          </w:p>
        </w:tc>
        <w:tc>
          <w:tcPr>
            <w:tcW w:w="1768" w:type="dxa"/>
          </w:tcPr>
          <w:p w14:paraId="776B5D2C" w14:textId="77777777" w:rsidR="00E45B91" w:rsidRDefault="0004172B">
            <w:r>
              <w:t>Orquestación de recursos con IA</w:t>
            </w:r>
          </w:p>
        </w:tc>
        <w:tc>
          <w:tcPr>
            <w:tcW w:w="1768" w:type="dxa"/>
          </w:tcPr>
          <w:p w14:paraId="6CE24CCE" w14:textId="77777777" w:rsidR="00E45B91" w:rsidRDefault="0004172B">
            <w:r>
              <w:t>Eficiencia operativa y exactitud de órdenes</w:t>
            </w:r>
          </w:p>
        </w:tc>
        <w:tc>
          <w:tcPr>
            <w:tcW w:w="1768" w:type="dxa"/>
          </w:tcPr>
          <w:p w14:paraId="40A9635C" w14:textId="77777777" w:rsidR="00E45B91" w:rsidRDefault="0004172B">
            <w:r>
              <w:t>Estudio de caso (Alibaba)</w:t>
            </w:r>
          </w:p>
        </w:tc>
      </w:tr>
      <w:tr w:rsidR="00E45B91" w14:paraId="678AA7AE" w14:textId="77777777">
        <w:tc>
          <w:tcPr>
            <w:tcW w:w="1768" w:type="dxa"/>
          </w:tcPr>
          <w:p w14:paraId="1A4AB426" w14:textId="77777777" w:rsidR="00E45B91" w:rsidRDefault="0004172B">
            <w:r>
              <w:lastRenderedPageBreak/>
              <w:t>Bravo Maruri et al. (2025) · EC</w:t>
            </w:r>
          </w:p>
        </w:tc>
        <w:tc>
          <w:tcPr>
            <w:tcW w:w="1768" w:type="dxa"/>
          </w:tcPr>
          <w:p w14:paraId="3EEDDC9D" w14:textId="77777777" w:rsidR="00E45B91" w:rsidRDefault="0004172B">
            <w:r>
              <w:t>Soporte al cliente de nivel 1</w:t>
            </w:r>
          </w:p>
        </w:tc>
        <w:tc>
          <w:tcPr>
            <w:tcW w:w="1768" w:type="dxa"/>
          </w:tcPr>
          <w:p w14:paraId="46353F76" w14:textId="77777777" w:rsidR="00E45B91" w:rsidRDefault="0004172B">
            <w:r>
              <w:t>Chatbot con IA integrado al CRM</w:t>
            </w:r>
          </w:p>
        </w:tc>
        <w:tc>
          <w:tcPr>
            <w:tcW w:w="1768" w:type="dxa"/>
          </w:tcPr>
          <w:p w14:paraId="03D07633" w14:textId="77777777" w:rsidR="00E45B91" w:rsidRDefault="0004172B">
            <w:r>
              <w:t>Descripción de la implementación</w:t>
            </w:r>
          </w:p>
        </w:tc>
        <w:tc>
          <w:tcPr>
            <w:tcW w:w="1768" w:type="dxa"/>
          </w:tcPr>
          <w:p w14:paraId="6F533E51" w14:textId="77777777" w:rsidR="00E45B91" w:rsidRDefault="0004172B">
            <w:r>
              <w:t>Estudio de caso (empresa real)</w:t>
            </w:r>
          </w:p>
        </w:tc>
      </w:tr>
      <w:tr w:rsidR="00E45B91" w14:paraId="2A92A028" w14:textId="77777777">
        <w:tc>
          <w:tcPr>
            <w:tcW w:w="1768" w:type="dxa"/>
          </w:tcPr>
          <w:p w14:paraId="4D4F9A99" w14:textId="77777777" w:rsidR="00E45B91" w:rsidRDefault="0004172B">
            <w:r>
              <w:t>Pachas-Santos et al. (2023) · MX/PE</w:t>
            </w:r>
          </w:p>
        </w:tc>
        <w:tc>
          <w:tcPr>
            <w:tcW w:w="1768" w:type="dxa"/>
          </w:tcPr>
          <w:p w14:paraId="01EAB800" w14:textId="77777777" w:rsidR="00E45B91" w:rsidRDefault="0004172B">
            <w:r>
              <w:t>Recomendación en e-commerce</w:t>
            </w:r>
          </w:p>
        </w:tc>
        <w:tc>
          <w:tcPr>
            <w:tcW w:w="1768" w:type="dxa"/>
          </w:tcPr>
          <w:p w14:paraId="24A1985E" w14:textId="77777777" w:rsidR="00E45B91" w:rsidRDefault="0004172B">
            <w:r>
              <w:t>Modelo multimodal ViLBERT</w:t>
            </w:r>
          </w:p>
        </w:tc>
        <w:tc>
          <w:tcPr>
            <w:tcW w:w="1768" w:type="dxa"/>
          </w:tcPr>
          <w:p w14:paraId="665F02C0" w14:textId="77777777" w:rsidR="00E45B91" w:rsidRDefault="0004172B">
            <w:r>
              <w:t>Exactitud sobre consultas por imagen y texto</w:t>
            </w:r>
          </w:p>
        </w:tc>
        <w:tc>
          <w:tcPr>
            <w:tcW w:w="1768" w:type="dxa"/>
          </w:tcPr>
          <w:p w14:paraId="65F95DDC" w14:textId="77777777" w:rsidR="00E45B91" w:rsidRDefault="0004172B">
            <w:r>
              <w:t>Corpus públicos</w:t>
            </w:r>
          </w:p>
        </w:tc>
      </w:tr>
      <w:tr w:rsidR="00E45B91" w14:paraId="5B07A068" w14:textId="77777777">
        <w:tc>
          <w:tcPr>
            <w:tcW w:w="1768" w:type="dxa"/>
          </w:tcPr>
          <w:p w14:paraId="5616F333" w14:textId="77777777" w:rsidR="00E45B91" w:rsidRDefault="0004172B">
            <w:r>
              <w:t>Fondevila-Gascón et al. (2024) · PE/ES</w:t>
            </w:r>
          </w:p>
        </w:tc>
        <w:tc>
          <w:tcPr>
            <w:tcW w:w="1768" w:type="dxa"/>
          </w:tcPr>
          <w:p w14:paraId="497CCF1B" w14:textId="77777777" w:rsidR="00E45B91" w:rsidRDefault="0004172B">
            <w:r>
              <w:t>Chatbots en atención al cliente</w:t>
            </w:r>
          </w:p>
        </w:tc>
        <w:tc>
          <w:tcPr>
            <w:tcW w:w="1768" w:type="dxa"/>
          </w:tcPr>
          <w:p w14:paraId="54222802" w14:textId="77777777" w:rsidR="00E45B91" w:rsidRDefault="0004172B">
            <w:r>
              <w:t>Encuesta cuantitativa</w:t>
            </w:r>
          </w:p>
        </w:tc>
        <w:tc>
          <w:tcPr>
            <w:tcW w:w="1768" w:type="dxa"/>
          </w:tcPr>
          <w:p w14:paraId="3D65AF77" w14:textId="77777777" w:rsidR="00E45B91" w:rsidRDefault="0004172B">
            <w:r>
              <w:t>Percepción y actitud del cliente</w:t>
            </w:r>
          </w:p>
        </w:tc>
        <w:tc>
          <w:tcPr>
            <w:tcW w:w="1768" w:type="dxa"/>
          </w:tcPr>
          <w:p w14:paraId="010940CD" w14:textId="77777777" w:rsidR="00E45B91" w:rsidRDefault="0004172B">
            <w:r>
              <w:t>Encuesta (datos de España)</w:t>
            </w:r>
          </w:p>
        </w:tc>
      </w:tr>
      <w:tr w:rsidR="00E45B91" w14:paraId="302C62A6" w14:textId="77777777">
        <w:tc>
          <w:tcPr>
            <w:tcW w:w="1768" w:type="dxa"/>
          </w:tcPr>
          <w:p w14:paraId="4EA1AEDE" w14:textId="77777777" w:rsidR="00E45B91" w:rsidRDefault="0004172B">
            <w:r>
              <w:t>Ramos De Santis (2024) · CO/PE/EC</w:t>
            </w:r>
          </w:p>
        </w:tc>
        <w:tc>
          <w:tcPr>
            <w:tcW w:w="1768" w:type="dxa"/>
          </w:tcPr>
          <w:p w14:paraId="2BBE4DF8" w14:textId="77777777" w:rsidR="00E45B91" w:rsidRDefault="0004172B">
            <w:r>
              <w:t>Chatbots en logística</w:t>
            </w:r>
          </w:p>
        </w:tc>
        <w:tc>
          <w:tcPr>
            <w:tcW w:w="1768" w:type="dxa"/>
          </w:tcPr>
          <w:p w14:paraId="3EC1FC55" w14:textId="77777777" w:rsidR="00E45B91" w:rsidRDefault="0004172B">
            <w:r>
              <w:t>Regresión múltiple sobre 1.250 usuarios</w:t>
            </w:r>
          </w:p>
        </w:tc>
        <w:tc>
          <w:tcPr>
            <w:tcW w:w="1768" w:type="dxa"/>
          </w:tcPr>
          <w:p w14:paraId="32FA2F88" w14:textId="77777777" w:rsidR="00E45B91" w:rsidRDefault="0004172B">
            <w:r>
              <w:t>Predictores de la satisfacción del cliente</w:t>
            </w:r>
          </w:p>
        </w:tc>
        <w:tc>
          <w:tcPr>
            <w:tcW w:w="1768" w:type="dxa"/>
          </w:tcPr>
          <w:p w14:paraId="42FE4867" w14:textId="77777777" w:rsidR="00E45B91" w:rsidRDefault="0004172B">
            <w:r>
              <w:t>Encuesta a usuarios B2C</w:t>
            </w:r>
          </w:p>
        </w:tc>
      </w:tr>
      <w:tr w:rsidR="00E45B91" w14:paraId="2AAB5993" w14:textId="77777777">
        <w:tc>
          <w:tcPr>
            <w:tcW w:w="1768" w:type="dxa"/>
          </w:tcPr>
          <w:p w14:paraId="31D13BDE" w14:textId="77777777" w:rsidR="00E45B91" w:rsidRDefault="0004172B">
            <w:r>
              <w:t>Aguirre Mayorga (2022) · CO</w:t>
            </w:r>
          </w:p>
        </w:tc>
        <w:tc>
          <w:tcPr>
            <w:tcW w:w="1768" w:type="dxa"/>
          </w:tcPr>
          <w:p w14:paraId="42F28B04" w14:textId="77777777" w:rsidR="00E45B91" w:rsidRDefault="0004172B">
            <w:r>
              <w:t>Procesos de negocio</w:t>
            </w:r>
          </w:p>
        </w:tc>
        <w:tc>
          <w:tcPr>
            <w:tcW w:w="1768" w:type="dxa"/>
          </w:tcPr>
          <w:p w14:paraId="6DCBEA59" w14:textId="77777777" w:rsidR="00E45B91" w:rsidRDefault="0004172B">
            <w:r>
              <w:t>BPM integrado con design thinking</w:t>
            </w:r>
          </w:p>
        </w:tc>
        <w:tc>
          <w:tcPr>
            <w:tcW w:w="1768" w:type="dxa"/>
          </w:tcPr>
          <w:p w14:paraId="42EA46A0" w14:textId="77777777" w:rsidR="00E45B91" w:rsidRDefault="0004172B">
            <w:r>
              <w:t>Rediseño del proceso y tiempos de ciclo</w:t>
            </w:r>
          </w:p>
        </w:tc>
        <w:tc>
          <w:tcPr>
            <w:tcW w:w="1768" w:type="dxa"/>
          </w:tcPr>
          <w:p w14:paraId="30A4505A" w14:textId="77777777" w:rsidR="00E45B91" w:rsidRDefault="0004172B">
            <w:r>
              <w:t>Estudio de caso (sector eléctrico)</w:t>
            </w:r>
          </w:p>
        </w:tc>
      </w:tr>
      <w:tr w:rsidR="00E45B91" w14:paraId="5E0680E7" w14:textId="77777777">
        <w:tc>
          <w:tcPr>
            <w:tcW w:w="1768" w:type="dxa"/>
          </w:tcPr>
          <w:p w14:paraId="0A981DD1" w14:textId="77777777" w:rsidR="00E45B91" w:rsidRDefault="0004172B">
            <w:r>
              <w:t>Alderete y Porris (2023) · AR</w:t>
            </w:r>
          </w:p>
        </w:tc>
        <w:tc>
          <w:tcPr>
            <w:tcW w:w="1768" w:type="dxa"/>
          </w:tcPr>
          <w:p w14:paraId="08BCA45C" w14:textId="77777777" w:rsidR="00E45B91" w:rsidRDefault="0004172B">
            <w:r>
              <w:t>Adopción de e-commerce en pymes</w:t>
            </w:r>
          </w:p>
        </w:tc>
        <w:tc>
          <w:tcPr>
            <w:tcW w:w="1768" w:type="dxa"/>
          </w:tcPr>
          <w:p w14:paraId="47FA1132" w14:textId="77777777" w:rsidR="00E45B91" w:rsidRDefault="0004172B">
            <w:r>
              <w:t>Análisis descriptivo y ANOVA sobre 154 pymes</w:t>
            </w:r>
          </w:p>
        </w:tc>
        <w:tc>
          <w:tcPr>
            <w:tcW w:w="1768" w:type="dxa"/>
          </w:tcPr>
          <w:p w14:paraId="5F7298B5" w14:textId="77777777" w:rsidR="00E45B91" w:rsidRDefault="0004172B">
            <w:r>
              <w:t>Nivel de adopción según vínculo institucional</w:t>
            </w:r>
          </w:p>
        </w:tc>
        <w:tc>
          <w:tcPr>
            <w:tcW w:w="1768" w:type="dxa"/>
          </w:tcPr>
          <w:p w14:paraId="4A594706" w14:textId="77777777" w:rsidR="00E45B91" w:rsidRDefault="0004172B">
            <w:r>
              <w:t>Relevamiento (Bahía Blanca)</w:t>
            </w:r>
          </w:p>
        </w:tc>
      </w:tr>
      <w:tr w:rsidR="00E45B91" w14:paraId="791256E1" w14:textId="77777777">
        <w:tc>
          <w:tcPr>
            <w:tcW w:w="1768" w:type="dxa"/>
          </w:tcPr>
          <w:p w14:paraId="3A8C01F3" w14:textId="77777777" w:rsidR="00E45B91" w:rsidRDefault="0004172B">
            <w:r>
              <w:t>Alderete et al. (2017) · AR</w:t>
            </w:r>
          </w:p>
        </w:tc>
        <w:tc>
          <w:tcPr>
            <w:tcW w:w="1768" w:type="dxa"/>
          </w:tcPr>
          <w:p w14:paraId="28338D90" w14:textId="77777777" w:rsidR="00E45B91" w:rsidRDefault="0004172B">
            <w:r>
              <w:t>Adopción de e-commerce en pymes</w:t>
            </w:r>
          </w:p>
        </w:tc>
        <w:tc>
          <w:tcPr>
            <w:tcW w:w="1768" w:type="dxa"/>
          </w:tcPr>
          <w:p w14:paraId="5CCA8F53" w14:textId="77777777" w:rsidR="00E45B91" w:rsidRDefault="0004172B">
            <w:r>
              <w:t>Probit ordenado sobre 119 pymes</w:t>
            </w:r>
          </w:p>
        </w:tc>
        <w:tc>
          <w:tcPr>
            <w:tcW w:w="1768" w:type="dxa"/>
          </w:tcPr>
          <w:p w14:paraId="61E93DF7" w14:textId="77777777" w:rsidR="00E45B91" w:rsidRDefault="0004172B">
            <w:r>
              <w:t>Determinantes de la adopción del canal</w:t>
            </w:r>
          </w:p>
        </w:tc>
        <w:tc>
          <w:tcPr>
            <w:tcW w:w="1768" w:type="dxa"/>
          </w:tcPr>
          <w:p w14:paraId="4BFB0C43" w14:textId="77777777" w:rsidR="00E45B91" w:rsidRDefault="0004172B">
            <w:r>
              <w:t>Encuesta (Córdoba)</w:t>
            </w:r>
          </w:p>
        </w:tc>
      </w:tr>
      <w:tr w:rsidR="00E45B91" w14:paraId="06D9D2C8" w14:textId="77777777">
        <w:tc>
          <w:tcPr>
            <w:tcW w:w="1768" w:type="dxa"/>
          </w:tcPr>
          <w:p w14:paraId="4F9BEF32" w14:textId="77777777" w:rsidR="00E45B91" w:rsidRDefault="0004172B">
            <w:r>
              <w:t>Este trabajo</w:t>
            </w:r>
          </w:p>
        </w:tc>
        <w:tc>
          <w:tcPr>
            <w:tcW w:w="1768" w:type="dxa"/>
          </w:tcPr>
          <w:p w14:paraId="2C343BF0" w14:textId="77777777" w:rsidR="00E45B91" w:rsidRDefault="0004172B">
            <w:r>
              <w:t>Ciclo post-venta de PyME</w:t>
            </w:r>
          </w:p>
        </w:tc>
        <w:tc>
          <w:tcPr>
            <w:tcW w:w="1768" w:type="dxa"/>
          </w:tcPr>
          <w:p w14:paraId="6AEC39CE" w14:textId="77777777" w:rsidR="00E45B91" w:rsidRDefault="0004172B">
            <w:r>
              <w:t>Orquestación con n8n y clasificación con LLM con inyección de contexto; diseño factorial sobre la base de conocimiento y las reglas y ejemplos del prompt</w:t>
            </w:r>
          </w:p>
        </w:tc>
        <w:tc>
          <w:tcPr>
            <w:tcW w:w="1768" w:type="dxa"/>
          </w:tcPr>
          <w:p w14:paraId="037288F4" w14:textId="77777777" w:rsidR="00E45B91" w:rsidRDefault="0004172B">
            <w:r>
              <w:t>MTTD, MTTR y TMR contra baseline manual medido; exactitud en cuatro configuraciones de prompt, con tres repeticiones</w:t>
            </w:r>
          </w:p>
        </w:tc>
        <w:tc>
          <w:tcPr>
            <w:tcW w:w="1768" w:type="dxa"/>
          </w:tcPr>
          <w:p w14:paraId="5BFCA885" w14:textId="77777777" w:rsidR="00E45B91" w:rsidRDefault="0004172B">
            <w:r>
              <w:t>Prototipo local instrumentado</w:t>
            </w:r>
          </w:p>
        </w:tc>
      </w:tr>
    </w:tbl>
    <w:p w14:paraId="6D77FBAD" w14:textId="77777777" w:rsidR="00507839" w:rsidRDefault="0004172B">
      <w:pPr>
        <w:pStyle w:val="Ttulo2"/>
      </w:pPr>
      <w:bookmarkStart w:id="66" w:name="_Toc240394364"/>
      <w:r>
        <w:t>2.5 Tratamiento de datos personales y marco legal aplicable</w:t>
      </w:r>
      <w:bookmarkEnd w:id="66"/>
    </w:p>
    <w:p w14:paraId="2EFEFE74"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w:t>
      </w:r>
      <w:r>
        <w:lastRenderedPageBreak/>
        <w:t>número de teléfono de quien realiza una compra, además del contenido íntegro de los mensajes que esa persona envía. El marco legal aplicable se explicita aun cuando el prototipo opere sobre datos ficticios y en un entorno local.</w:t>
      </w:r>
    </w:p>
    <w:p w14:paraId="0774837B"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1BE4C945"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reconoce allí de manera explícita.</w:t>
      </w:r>
    </w:p>
    <w:p w14:paraId="330A2FC3"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debería acompañarse de una identificación inequívoca del carácter automatizado del canal.</w:t>
      </w:r>
    </w:p>
    <w:p w14:paraId="28D7218F"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w:t>
      </w:r>
      <w:r>
        <w:lastRenderedPageBreak/>
        <w:t>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602F3CFE" w14:textId="77777777" w:rsidR="00507839" w:rsidRDefault="0004172B">
      <w:pPr>
        <w:pStyle w:val="Ttulo1"/>
        <w:pageBreakBefore/>
      </w:pPr>
      <w:bookmarkStart w:id="67" w:name="_Toc240394365"/>
      <w:r>
        <w:lastRenderedPageBreak/>
        <w:t>CAPÍTULO 3: MARCO METODOLÓGICO</w:t>
      </w:r>
      <w:bookmarkEnd w:id="67"/>
    </w:p>
    <w:p w14:paraId="0F43D882" w14:textId="77777777" w:rsidR="00507839" w:rsidRDefault="0004172B">
      <w:pPr>
        <w:pStyle w:val="Ttulo2"/>
      </w:pPr>
      <w:bookmarkStart w:id="68" w:name="tipo-de-investigación"/>
      <w:bookmarkStart w:id="69" w:name="_Toc240394366"/>
      <w:r>
        <w:t>3.1 Tipo de investigación</w:t>
      </w:r>
      <w:bookmarkEnd w:id="69"/>
    </w:p>
    <w:p w14:paraId="38D5ACD9"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7854CE74" w14:textId="77777777" w:rsidR="00507839" w:rsidRDefault="0004172B">
      <w:pPr>
        <w:pStyle w:val="Ttulo2"/>
      </w:pPr>
      <w:bookmarkStart w:id="70" w:name="X0355707529d70f1ae0722686f2854633167fb30"/>
      <w:bookmarkStart w:id="71" w:name="_Toc240394367"/>
      <w:bookmarkEnd w:id="68"/>
      <w:r>
        <w:t>3.2 Enfoque y diseño: estudio de caso instrumental</w:t>
      </w:r>
      <w:bookmarkEnd w:id="71"/>
    </w:p>
    <w:p w14:paraId="68813F3C"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confiabilidad y triangulación de fuentes—,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investigación en ciencia del diseño, que Hevner et al. (2004) caracterizan como la construcción y evaluación de artefactos, habría sido un encuadre igualmente defendible; se la menciona para que el lector pueda situar la elección, que se tomó cuando el trabajo ya estaba estructurado como estudio de caso.</w:t>
      </w:r>
    </w:p>
    <w:p w14:paraId="4163CDD1"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2.4 no identificó benchmarks publicados de n8n aplicados al ciclo post-venta de PyMEs argentinas; confirmatorio porque se contrasta el desempeño observado contra las hipótesis H1, H2a y H2b.</w:t>
      </w:r>
    </w:p>
    <w:p w14:paraId="2CDBAFC8"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02F351DE" w14:textId="77777777" w:rsidR="00507839" w:rsidRDefault="0004172B">
      <w:pPr>
        <w:pStyle w:val="Textoindependiente"/>
      </w:pPr>
      <w:r>
        <w:lastRenderedPageBreak/>
        <w:t>El diseño de medición es cuantitativo: MTTD, MTTR y TMR sobre marcas temporales registradas automáticamente, y exactitud de clasificación contra un conjunto de etiquetas de referencia.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retoma en las Secciones 5.2.2 y 6.4, y la evaluación del contenido con un instrumento que produzca un juicio reproducible queda planteada como línea futura en el Capítulo 7.</w:t>
      </w:r>
    </w:p>
    <w:p w14:paraId="4B986CB1"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318EA13D" w14:textId="77777777" w:rsidR="00507839" w:rsidRDefault="0004172B">
      <w:pPr>
        <w:pStyle w:val="Ttulo2"/>
      </w:pPr>
      <w:bookmarkStart w:id="72" w:name="metodología-de-desarrollo"/>
      <w:bookmarkStart w:id="73" w:name="_Toc240394368"/>
      <w:bookmarkEnd w:id="70"/>
      <w:r>
        <w:t>3.3 Metodología de desarrollo</w:t>
      </w:r>
      <w:bookmarkEnd w:id="73"/>
    </w:p>
    <w:p w14:paraId="47CC70F5" w14:textId="77777777" w:rsidR="00507839" w:rsidRDefault="0004172B">
      <w:pPr>
        <w:pStyle w:val="FirstParagraph"/>
      </w:pPr>
      <w:r>
        <w:t>El desarrollo se organizó en 6 etapas, cada una con entregables concretos (ver Tabla 3.1):</w:t>
      </w:r>
    </w:p>
    <w:p w14:paraId="09165201"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3476CE8B" w14:textId="77777777" w:rsidTr="004C4FD4">
        <w:tc>
          <w:tcPr>
            <w:tcW w:w="1732" w:type="dxa"/>
          </w:tcPr>
          <w:p w14:paraId="3854B287" w14:textId="77777777" w:rsidR="00507839" w:rsidRDefault="0004172B">
            <w:pPr>
              <w:pStyle w:val="Compact"/>
            </w:pPr>
            <w:r>
              <w:t>Etapa</w:t>
            </w:r>
          </w:p>
        </w:tc>
        <w:tc>
          <w:tcPr>
            <w:tcW w:w="3217" w:type="dxa"/>
          </w:tcPr>
          <w:p w14:paraId="2451A76E" w14:textId="77777777" w:rsidR="00507839" w:rsidRDefault="0004172B">
            <w:pPr>
              <w:pStyle w:val="Compact"/>
            </w:pPr>
            <w:r>
              <w:t>Descripción</w:t>
            </w:r>
          </w:p>
        </w:tc>
        <w:tc>
          <w:tcPr>
            <w:tcW w:w="2970" w:type="dxa"/>
          </w:tcPr>
          <w:p w14:paraId="6B90FE40" w14:textId="77777777" w:rsidR="00507839" w:rsidRDefault="0004172B">
            <w:pPr>
              <w:pStyle w:val="Compact"/>
            </w:pPr>
            <w:r>
              <w:t>Entregable</w:t>
            </w:r>
          </w:p>
        </w:tc>
      </w:tr>
      <w:tr w:rsidR="00507839" w14:paraId="69F15BF8" w14:textId="77777777" w:rsidTr="004C4FD4">
        <w:tc>
          <w:tcPr>
            <w:tcW w:w="1732" w:type="dxa"/>
          </w:tcPr>
          <w:p w14:paraId="4CDE768C" w14:textId="77777777" w:rsidR="00507839" w:rsidRDefault="0004172B">
            <w:pPr>
              <w:pStyle w:val="Compact"/>
            </w:pPr>
            <w:r>
              <w:t>1. Diseño del schema de BD</w:t>
            </w:r>
          </w:p>
        </w:tc>
        <w:tc>
          <w:tcPr>
            <w:tcW w:w="3217" w:type="dxa"/>
          </w:tcPr>
          <w:p w14:paraId="0D76C0B7" w14:textId="77777777" w:rsidR="00507839" w:rsidRDefault="0004172B">
            <w:pPr>
              <w:pStyle w:val="Compact"/>
            </w:pPr>
            <w:r>
              <w:t>Modelado de 7 tablas y 6 vistas de métricas en PostgreSQL</w:t>
            </w:r>
          </w:p>
        </w:tc>
        <w:tc>
          <w:tcPr>
            <w:tcW w:w="2970" w:type="dxa"/>
          </w:tcPr>
          <w:p w14:paraId="1FCBD684" w14:textId="77777777" w:rsidR="00507839" w:rsidRDefault="0004172B">
            <w:pPr>
              <w:pStyle w:val="Compact"/>
            </w:pPr>
            <w:r>
              <w:t>Script SQL con DDL completo</w:t>
            </w:r>
          </w:p>
        </w:tc>
      </w:tr>
      <w:tr w:rsidR="00507839" w14:paraId="50C9085A" w14:textId="77777777" w:rsidTr="004C4FD4">
        <w:tc>
          <w:tcPr>
            <w:tcW w:w="1732" w:type="dxa"/>
          </w:tcPr>
          <w:p w14:paraId="6B622703" w14:textId="77777777" w:rsidR="00507839" w:rsidRDefault="0004172B">
            <w:pPr>
              <w:pStyle w:val="Compact"/>
            </w:pPr>
            <w:r>
              <w:t>2. Infraestructura Docker</w:t>
            </w:r>
          </w:p>
        </w:tc>
        <w:tc>
          <w:tcPr>
            <w:tcW w:w="3217" w:type="dxa"/>
          </w:tcPr>
          <w:p w14:paraId="2F7F89D7" w14:textId="77777777" w:rsidR="00507839" w:rsidRDefault="0004172B">
            <w:pPr>
              <w:pStyle w:val="Compact"/>
            </w:pPr>
            <w:r>
              <w:t>Configuración de 4 servicios con Docker Compose</w:t>
            </w:r>
          </w:p>
        </w:tc>
        <w:tc>
          <w:tcPr>
            <w:tcW w:w="2970" w:type="dxa"/>
          </w:tcPr>
          <w:p w14:paraId="4AD7B860" w14:textId="77777777" w:rsidR="00507839" w:rsidRDefault="0004172B">
            <w:pPr>
              <w:pStyle w:val="Compact"/>
            </w:pPr>
            <w:r>
              <w:rPr>
                <w:rStyle w:val="VerbatimChar"/>
              </w:rPr>
              <w:t>docker-compose.yml</w:t>
            </w:r>
            <w:r>
              <w:t xml:space="preserve"> funcional</w:t>
            </w:r>
          </w:p>
        </w:tc>
      </w:tr>
      <w:tr w:rsidR="00507839" w14:paraId="50890937" w14:textId="77777777" w:rsidTr="004C4FD4">
        <w:tc>
          <w:tcPr>
            <w:tcW w:w="1732" w:type="dxa"/>
          </w:tcPr>
          <w:p w14:paraId="4B52377E" w14:textId="77777777" w:rsidR="00507839" w:rsidRDefault="0004172B">
            <w:pPr>
              <w:pStyle w:val="Compact"/>
            </w:pPr>
            <w:r>
              <w:lastRenderedPageBreak/>
              <w:t>3. Flujo 1 — Pipeline de órdenes</w:t>
            </w:r>
          </w:p>
        </w:tc>
        <w:tc>
          <w:tcPr>
            <w:tcW w:w="3217" w:type="dxa"/>
          </w:tcPr>
          <w:p w14:paraId="2C27AB99" w14:textId="77777777" w:rsidR="00507839" w:rsidRDefault="0004172B">
            <w:pPr>
              <w:pStyle w:val="Compact"/>
            </w:pPr>
            <w:r>
              <w:t>Workflow de 15 nodos en n8n: recepción, stock, emails</w:t>
            </w:r>
          </w:p>
        </w:tc>
        <w:tc>
          <w:tcPr>
            <w:tcW w:w="2970" w:type="dxa"/>
          </w:tcPr>
          <w:p w14:paraId="08EEE9B9" w14:textId="77777777" w:rsidR="00507839" w:rsidRDefault="0004172B">
            <w:pPr>
              <w:pStyle w:val="Compact"/>
            </w:pPr>
            <w:r>
              <w:t>Workflow exportable + pruebas</w:t>
            </w:r>
          </w:p>
        </w:tc>
      </w:tr>
      <w:tr w:rsidR="00507839" w14:paraId="0EBA16E0" w14:textId="77777777" w:rsidTr="004C4FD4">
        <w:tc>
          <w:tcPr>
            <w:tcW w:w="1732" w:type="dxa"/>
          </w:tcPr>
          <w:p w14:paraId="343366DC" w14:textId="77777777" w:rsidR="00507839" w:rsidRDefault="0004172B">
            <w:pPr>
              <w:pStyle w:val="Compact"/>
            </w:pPr>
            <w:r>
              <w:t xml:space="preserve">4. Flujo 2 — Chatbot </w:t>
            </w:r>
          </w:p>
        </w:tc>
        <w:tc>
          <w:tcPr>
            <w:tcW w:w="3217" w:type="dxa"/>
          </w:tcPr>
          <w:p w14:paraId="32FDE4A2" w14:textId="77777777" w:rsidR="00507839" w:rsidRDefault="0004172B">
            <w:pPr>
              <w:pStyle w:val="Compact"/>
            </w:pPr>
            <w:r>
              <w:t>Workflow de 18 nodos funcionales: dos canales (WhatsApp simulado y Telegram real), IA, tickets</w:t>
            </w:r>
          </w:p>
        </w:tc>
        <w:tc>
          <w:tcPr>
            <w:tcW w:w="2970" w:type="dxa"/>
          </w:tcPr>
          <w:p w14:paraId="5138E51B" w14:textId="77777777" w:rsidR="00507839" w:rsidRDefault="0004172B">
            <w:pPr>
              <w:pStyle w:val="Compact"/>
            </w:pPr>
            <w:r>
              <w:t>Workflow exportable + pruebas</w:t>
            </w:r>
          </w:p>
        </w:tc>
      </w:tr>
      <w:tr w:rsidR="00507839" w14:paraId="51001C54" w14:textId="77777777" w:rsidTr="004C4FD4">
        <w:tc>
          <w:tcPr>
            <w:tcW w:w="1732" w:type="dxa"/>
          </w:tcPr>
          <w:p w14:paraId="140C4F97" w14:textId="77777777" w:rsidR="00507839" w:rsidRDefault="0004172B">
            <w:pPr>
              <w:pStyle w:val="Compact"/>
            </w:pPr>
            <w:r>
              <w:t>5. Dashboards Grafana</w:t>
            </w:r>
          </w:p>
        </w:tc>
        <w:tc>
          <w:tcPr>
            <w:tcW w:w="3217" w:type="dxa"/>
          </w:tcPr>
          <w:p w14:paraId="375620E2" w14:textId="77777777" w:rsidR="00507839" w:rsidRDefault="0004172B">
            <w:pPr>
              <w:pStyle w:val="Compact"/>
            </w:pPr>
            <w:r>
              <w:t>13 paneles con métricas MTTD, MTTR y TMR en dos tableros</w:t>
            </w:r>
          </w:p>
        </w:tc>
        <w:tc>
          <w:tcPr>
            <w:tcW w:w="2970" w:type="dxa"/>
          </w:tcPr>
          <w:p w14:paraId="7E384D72" w14:textId="77777777" w:rsidR="00507839" w:rsidRDefault="0004172B">
            <w:pPr>
              <w:pStyle w:val="Compact"/>
            </w:pPr>
            <w:r>
              <w:t>Dashboard JSON exportable</w:t>
            </w:r>
          </w:p>
        </w:tc>
      </w:tr>
      <w:tr w:rsidR="00507839" w14:paraId="7D94649E" w14:textId="77777777" w:rsidTr="004C4FD4">
        <w:tc>
          <w:tcPr>
            <w:tcW w:w="1732" w:type="dxa"/>
          </w:tcPr>
          <w:p w14:paraId="0C4B9D8F" w14:textId="77777777" w:rsidR="00507839" w:rsidRDefault="0004172B">
            <w:pPr>
              <w:pStyle w:val="Compact"/>
            </w:pPr>
            <w:r>
              <w:t>6. Testing</w:t>
            </w:r>
          </w:p>
        </w:tc>
        <w:tc>
          <w:tcPr>
            <w:tcW w:w="3217" w:type="dxa"/>
          </w:tcPr>
          <w:p w14:paraId="4BE81EA9" w14:textId="77777777" w:rsidR="00507839" w:rsidRDefault="0004172B">
            <w:pPr>
              <w:pStyle w:val="Compact"/>
            </w:pPr>
            <w:r>
              <w:t>10 pruebas funcionales, 1 corrida de carga y 1 prueba de concurrencia</w:t>
            </w:r>
          </w:p>
        </w:tc>
        <w:tc>
          <w:tcPr>
            <w:tcW w:w="2970" w:type="dxa"/>
          </w:tcPr>
          <w:p w14:paraId="22ED1D93" w14:textId="77777777" w:rsidR="00507839" w:rsidRDefault="0004172B">
            <w:pPr>
              <w:pStyle w:val="Compact"/>
            </w:pPr>
            <w:r>
              <w:t>Reporte de resultados</w:t>
            </w:r>
          </w:p>
        </w:tc>
      </w:tr>
    </w:tbl>
    <w:p w14:paraId="40E507E5"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2D6CB7D5" w14:textId="77777777" w:rsidR="00507839" w:rsidRDefault="0004172B">
      <w:pPr>
        <w:pStyle w:val="Ttulo2"/>
      </w:pPr>
      <w:bookmarkStart w:id="74" w:name="herramientas-y-tecnologías"/>
      <w:bookmarkStart w:id="75" w:name="_Toc240394369"/>
      <w:bookmarkEnd w:id="72"/>
      <w:r>
        <w:t>3.4 Herramientas y tecnologías</w:t>
      </w:r>
      <w:bookmarkEnd w:id="75"/>
    </w:p>
    <w:p w14:paraId="3ED51F7A" w14:textId="77777777" w:rsidR="00507839" w:rsidRDefault="0004172B">
      <w:pPr>
        <w:pStyle w:val="Textoindependiente"/>
      </w:pPr>
      <w:r>
        <w:t>Las herramientas empleadas y la justificación de cada elección se detallan en la Tabla 3.2. Las Secciones 3.4.1 a 3.4.3 desarrollan los fundamentos de las tres decisiones de infraestructura que condicionan la medición: la reproducibilidad del entorno, el modelo relacional de las métricas y su observabilidad.</w:t>
      </w:r>
    </w:p>
    <w:p w14:paraId="11254E89"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6B7152BB" w14:textId="77777777" w:rsidTr="004C4FD4">
        <w:tc>
          <w:tcPr>
            <w:tcW w:w="2782" w:type="dxa"/>
          </w:tcPr>
          <w:p w14:paraId="5F428E9F" w14:textId="77777777" w:rsidR="00507839" w:rsidRDefault="0004172B">
            <w:pPr>
              <w:pStyle w:val="Compact"/>
            </w:pPr>
            <w:r>
              <w:t>Herramienta</w:t>
            </w:r>
          </w:p>
        </w:tc>
        <w:tc>
          <w:tcPr>
            <w:tcW w:w="1926" w:type="dxa"/>
          </w:tcPr>
          <w:p w14:paraId="17665416" w14:textId="77777777" w:rsidR="00507839" w:rsidRDefault="0004172B">
            <w:pPr>
              <w:pStyle w:val="Compact"/>
            </w:pPr>
            <w:r>
              <w:t>Versión</w:t>
            </w:r>
          </w:p>
        </w:tc>
        <w:tc>
          <w:tcPr>
            <w:tcW w:w="3210" w:type="dxa"/>
          </w:tcPr>
          <w:p w14:paraId="4BB4A02A" w14:textId="77777777" w:rsidR="00507839" w:rsidRDefault="0004172B">
            <w:pPr>
              <w:pStyle w:val="Compact"/>
            </w:pPr>
            <w:r>
              <w:t>Justificación</w:t>
            </w:r>
          </w:p>
        </w:tc>
      </w:tr>
      <w:tr w:rsidR="00507839" w14:paraId="2896C423" w14:textId="77777777" w:rsidTr="004C4FD4">
        <w:tc>
          <w:tcPr>
            <w:tcW w:w="2782" w:type="dxa"/>
          </w:tcPr>
          <w:p w14:paraId="757FCA37" w14:textId="77777777" w:rsidR="00507839" w:rsidRDefault="0004172B">
            <w:pPr>
              <w:pStyle w:val="Compact"/>
            </w:pPr>
            <w:r>
              <w:rPr>
                <w:b/>
                <w:bCs/>
              </w:rPr>
              <w:t>n8n</w:t>
            </w:r>
          </w:p>
        </w:tc>
        <w:tc>
          <w:tcPr>
            <w:tcW w:w="1926" w:type="dxa"/>
          </w:tcPr>
          <w:p w14:paraId="427D8A9B" w14:textId="77777777" w:rsidR="00507839" w:rsidRDefault="0004172B">
            <w:pPr>
              <w:pStyle w:val="Compact"/>
            </w:pPr>
            <w:r>
              <w:t>n8nio/n8n:2.12.2</w:t>
            </w:r>
          </w:p>
        </w:tc>
        <w:tc>
          <w:tcPr>
            <w:tcW w:w="3210" w:type="dxa"/>
          </w:tcPr>
          <w:p w14:paraId="653B2211" w14:textId="77777777" w:rsidR="00507839" w:rsidRDefault="0004172B">
            <w:pPr>
              <w:pStyle w:val="Compact"/>
            </w:pPr>
            <w:r>
              <w:t xml:space="preserve">Plataforma de automatización low-code/no-code auto-alojable. Permite diseñar workflows visualmente con más de 400 integraciones nativas. Se eligió sobre Zapier y Make por ser self-hosted (sin costos de licencia) y extensible mediante JavaScript </w:t>
            </w:r>
            <w:r>
              <w:lastRenderedPageBreak/>
              <w:t>(n8n GmbH, 2025).</w:t>
            </w:r>
          </w:p>
        </w:tc>
      </w:tr>
      <w:tr w:rsidR="00507839" w14:paraId="39B6F342" w14:textId="77777777" w:rsidTr="004C4FD4">
        <w:trPr>
          <w:trHeight w:val="2267"/>
        </w:trPr>
        <w:tc>
          <w:tcPr>
            <w:tcW w:w="2782" w:type="dxa"/>
          </w:tcPr>
          <w:p w14:paraId="3AEF4403" w14:textId="77777777" w:rsidR="00507839" w:rsidRDefault="0004172B">
            <w:pPr>
              <w:pStyle w:val="Compact"/>
            </w:pPr>
            <w:r>
              <w:rPr>
                <w:b/>
                <w:bCs/>
              </w:rPr>
              <w:lastRenderedPageBreak/>
              <w:t>PostgreSQL</w:t>
            </w:r>
          </w:p>
        </w:tc>
        <w:tc>
          <w:tcPr>
            <w:tcW w:w="1926" w:type="dxa"/>
          </w:tcPr>
          <w:p w14:paraId="08110401" w14:textId="77777777" w:rsidR="00507839" w:rsidRDefault="0004172B">
            <w:pPr>
              <w:pStyle w:val="Compact"/>
            </w:pPr>
            <w:r>
              <w:t>postgres:15.13-alpine</w:t>
            </w:r>
          </w:p>
        </w:tc>
        <w:tc>
          <w:tcPr>
            <w:tcW w:w="3210" w:type="dxa"/>
          </w:tcPr>
          <w:p w14:paraId="0FD356D5"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203645D3" w14:textId="77777777" w:rsidTr="004C4FD4">
        <w:tc>
          <w:tcPr>
            <w:tcW w:w="2782" w:type="dxa"/>
          </w:tcPr>
          <w:p w14:paraId="3A9F0890" w14:textId="77777777" w:rsidR="00507839" w:rsidRDefault="0004172B">
            <w:pPr>
              <w:pStyle w:val="Compact"/>
            </w:pPr>
            <w:r>
              <w:rPr>
                <w:b/>
                <w:bCs/>
              </w:rPr>
              <w:t>Docker Compose</w:t>
            </w:r>
          </w:p>
        </w:tc>
        <w:tc>
          <w:tcPr>
            <w:tcW w:w="1926" w:type="dxa"/>
          </w:tcPr>
          <w:p w14:paraId="02185123" w14:textId="77777777" w:rsidR="00507839" w:rsidRDefault="0004172B">
            <w:pPr>
              <w:pStyle w:val="Compact"/>
            </w:pPr>
            <w:r>
              <w:t>Formato de archivo Compose v2 (especificación vigente)</w:t>
            </w:r>
          </w:p>
        </w:tc>
        <w:tc>
          <w:tcPr>
            <w:tcW w:w="3210" w:type="dxa"/>
          </w:tcPr>
          <w:p w14:paraId="79ED5080" w14:textId="77777777" w:rsidR="00507839" w:rsidRDefault="0004172B">
            <w:pPr>
              <w:pStyle w:val="Compact"/>
            </w:pPr>
            <w:r>
              <w:t>Permite levantar los 4 servicios con un solo comando, garantizando reproducibilidad del entorno experimental (Boettiger, 2015).</w:t>
            </w:r>
          </w:p>
        </w:tc>
      </w:tr>
      <w:tr w:rsidR="00507839" w14:paraId="3DD85628" w14:textId="77777777" w:rsidTr="004C4FD4">
        <w:tc>
          <w:tcPr>
            <w:tcW w:w="2782" w:type="dxa"/>
          </w:tcPr>
          <w:p w14:paraId="5D217BDA" w14:textId="77777777" w:rsidR="00507839" w:rsidRDefault="0004172B">
            <w:pPr>
              <w:pStyle w:val="Compact"/>
            </w:pPr>
            <w:r>
              <w:rPr>
                <w:b/>
                <w:bCs/>
              </w:rPr>
              <w:t>GPT-4o-mini</w:t>
            </w:r>
          </w:p>
        </w:tc>
        <w:tc>
          <w:tcPr>
            <w:tcW w:w="1926" w:type="dxa"/>
          </w:tcPr>
          <w:p w14:paraId="68994FFB" w14:textId="77777777" w:rsidR="00507839" w:rsidRDefault="0004172B">
            <w:pPr>
              <w:pStyle w:val="Compact"/>
            </w:pPr>
            <w:r>
              <w:t>gpt-4o-mini (API de OpenAI)</w:t>
            </w:r>
          </w:p>
        </w:tc>
        <w:tc>
          <w:tcPr>
            <w:tcW w:w="3210" w:type="dxa"/>
          </w:tcPr>
          <w:p w14:paraId="5C9E3EB4"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66F966BC" w14:textId="77777777" w:rsidTr="004C4FD4">
        <w:tc>
          <w:tcPr>
            <w:tcW w:w="2782" w:type="dxa"/>
          </w:tcPr>
          <w:p w14:paraId="2F6E2369" w14:textId="77777777" w:rsidR="00507839" w:rsidRDefault="0004172B">
            <w:pPr>
              <w:pStyle w:val="Compact"/>
            </w:pPr>
            <w:r>
              <w:rPr>
                <w:b/>
                <w:bCs/>
              </w:rPr>
              <w:t>Mailpit</w:t>
            </w:r>
          </w:p>
        </w:tc>
        <w:tc>
          <w:tcPr>
            <w:tcW w:w="1926" w:type="dxa"/>
          </w:tcPr>
          <w:p w14:paraId="2F5135AF" w14:textId="77777777" w:rsidR="00507839" w:rsidRDefault="0004172B">
            <w:pPr>
              <w:pStyle w:val="Compact"/>
            </w:pPr>
            <w:r>
              <w:t>axllent/mailpit:v1.29.6</w:t>
            </w:r>
          </w:p>
        </w:tc>
        <w:tc>
          <w:tcPr>
            <w:tcW w:w="3210" w:type="dxa"/>
          </w:tcPr>
          <w:p w14:paraId="59853970"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2206DCD2" w14:textId="77777777" w:rsidTr="004C4FD4">
        <w:tc>
          <w:tcPr>
            <w:tcW w:w="2782" w:type="dxa"/>
          </w:tcPr>
          <w:p w14:paraId="08E72D77" w14:textId="77777777" w:rsidR="00507839" w:rsidRDefault="0004172B">
            <w:pPr>
              <w:pStyle w:val="Compact"/>
            </w:pPr>
            <w:r>
              <w:rPr>
                <w:b/>
                <w:bCs/>
              </w:rPr>
              <w:t>Grafana</w:t>
            </w:r>
          </w:p>
        </w:tc>
        <w:tc>
          <w:tcPr>
            <w:tcW w:w="1926" w:type="dxa"/>
          </w:tcPr>
          <w:p w14:paraId="27C7E8AD" w14:textId="77777777" w:rsidR="00507839" w:rsidRDefault="0004172B">
            <w:pPr>
              <w:pStyle w:val="Compact"/>
            </w:pPr>
            <w:r>
              <w:t>grafana/grafana:13.0.7</w:t>
            </w:r>
          </w:p>
        </w:tc>
        <w:tc>
          <w:tcPr>
            <w:tcW w:w="3210" w:type="dxa"/>
          </w:tcPr>
          <w:p w14:paraId="3B360266" w14:textId="77777777" w:rsidR="00507839" w:rsidRDefault="0004172B">
            <w:pPr>
              <w:pStyle w:val="Compact"/>
            </w:pPr>
            <w:r>
              <w:t>Plataforma de visualización con conexión nativa a PostgreSQL. Permite crear dashboards interactivos sin código adicional (Grafana Labs, 2025).</w:t>
            </w:r>
          </w:p>
        </w:tc>
      </w:tr>
      <w:tr w:rsidR="00507839" w14:paraId="2B4DF15D" w14:textId="77777777" w:rsidTr="004C4FD4">
        <w:tc>
          <w:tcPr>
            <w:tcW w:w="2782" w:type="dxa"/>
          </w:tcPr>
          <w:p w14:paraId="7C522EFD" w14:textId="77777777" w:rsidR="00507839" w:rsidRDefault="0004172B">
            <w:pPr>
              <w:pStyle w:val="Compact"/>
            </w:pPr>
            <w:r>
              <w:rPr>
                <w:b/>
                <w:bCs/>
              </w:rPr>
              <w:t>curl</w:t>
            </w:r>
          </w:p>
        </w:tc>
        <w:tc>
          <w:tcPr>
            <w:tcW w:w="1926" w:type="dxa"/>
          </w:tcPr>
          <w:p w14:paraId="77E1A3C8" w14:textId="77777777" w:rsidR="00507839" w:rsidRDefault="0004172B">
            <w:pPr>
              <w:pStyle w:val="Compact"/>
            </w:pPr>
            <w:r>
              <w:t>—</w:t>
            </w:r>
          </w:p>
        </w:tc>
        <w:tc>
          <w:tcPr>
            <w:tcW w:w="3210" w:type="dxa"/>
          </w:tcPr>
          <w:p w14:paraId="265523DF" w14:textId="77777777" w:rsidR="00507839" w:rsidRDefault="0004172B">
            <w:pPr>
              <w:pStyle w:val="Compact"/>
            </w:pPr>
            <w:r>
              <w:t>Herramienta de línea de comandos para disparar webhooks y simular órdenes entrantes en las pruebas.</w:t>
            </w:r>
          </w:p>
        </w:tc>
      </w:tr>
    </w:tbl>
    <w:p w14:paraId="68313DF8" w14:textId="77777777" w:rsidR="00507839" w:rsidRDefault="0004172B">
      <w:pPr>
        <w:pStyle w:val="Ttulo3"/>
      </w:pPr>
      <w:bookmarkStart w:id="76" w:name="contenedores-docker-y-reproducibilidad"/>
      <w:bookmarkStart w:id="77" w:name="_Toc240394370"/>
      <w:r>
        <w:t>3.4.1 Contenedores Docker y reproducibilidad</w:t>
      </w:r>
      <w:bookmarkEnd w:id="77"/>
    </w:p>
    <w:p w14:paraId="44235458"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w:t>
      </w:r>
      <w:r>
        <w:lastRenderedPageBreak/>
        <w:t>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1A679A79" w14:textId="77777777" w:rsidR="00507839" w:rsidRDefault="0004172B">
      <w:pPr>
        <w:pStyle w:val="Ttulo3"/>
      </w:pPr>
      <w:bookmarkStart w:id="78" w:name="X007ab7e732545dc11532fc0843ddc84b58ac216"/>
      <w:bookmarkStart w:id="79" w:name="_Toc240394371"/>
      <w:bookmarkEnd w:id="76"/>
      <w:r>
        <w:t>3.4.2 PostgreSQL como base de datos de métricas</w:t>
      </w:r>
      <w:bookmarkEnd w:id="79"/>
    </w:p>
    <w:p w14:paraId="139DDA05"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29C19EED" w14:textId="77777777" w:rsidR="00507839" w:rsidRDefault="0004172B">
      <w:pPr>
        <w:pStyle w:val="Ttulo3"/>
      </w:pPr>
      <w:bookmarkStart w:id="80" w:name="_Toc240394372"/>
      <w:bookmarkEnd w:id="78"/>
      <w:r>
        <w:t>3.4.3 Grafana para observabilidad operativa</w:t>
      </w:r>
      <w:bookmarkEnd w:id="80"/>
    </w:p>
    <w:p w14:paraId="03FAAAEA"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427B8B0E" w14:textId="77777777" w:rsidR="00507839" w:rsidRDefault="0004172B">
      <w:pPr>
        <w:pStyle w:val="Ttulo2"/>
      </w:pPr>
      <w:bookmarkStart w:id="81" w:name="X52da99ba2c916cd8fb112137829dd7bab0539ad"/>
      <w:bookmarkStart w:id="82" w:name="_Toc240394373"/>
      <w:bookmarkEnd w:id="74"/>
      <w:r>
        <w:t>3.5 Técnicas de recolección y análisis de datos</w:t>
      </w:r>
      <w:bookmarkEnd w:id="82"/>
    </w:p>
    <w:p w14:paraId="18926CD5" w14:textId="77777777" w:rsidR="00507839" w:rsidRDefault="0004172B">
      <w:pPr>
        <w:pStyle w:val="Ttulo3"/>
      </w:pPr>
      <w:bookmarkStart w:id="83" w:name="recolección-automatizada-de-métricas"/>
      <w:bookmarkStart w:id="84" w:name="_Toc240394374"/>
      <w:r>
        <w:t>3.5.1 Recolección automatizada de métricas</w:t>
      </w:r>
      <w:bookmarkEnd w:id="84"/>
    </w:p>
    <w:p w14:paraId="4465EB90"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150AD865" w14:textId="77777777" w:rsidR="00507839" w:rsidRDefault="0004172B">
      <w:pPr>
        <w:pStyle w:val="Textoindependiente"/>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694EADE3" w14:textId="77777777" w:rsidTr="004C4FD4">
        <w:tc>
          <w:tcPr>
            <w:tcW w:w="1668" w:type="dxa"/>
          </w:tcPr>
          <w:p w14:paraId="5C1C4F71" w14:textId="77777777" w:rsidR="00507839" w:rsidRDefault="0004172B">
            <w:pPr>
              <w:pStyle w:val="Compact"/>
            </w:pPr>
            <w:r>
              <w:t>Dato</w:t>
            </w:r>
          </w:p>
        </w:tc>
        <w:tc>
          <w:tcPr>
            <w:tcW w:w="1757" w:type="dxa"/>
          </w:tcPr>
          <w:p w14:paraId="45207718" w14:textId="77777777" w:rsidR="00507839" w:rsidRDefault="0004172B">
            <w:pPr>
              <w:pStyle w:val="Compact"/>
            </w:pPr>
            <w:r>
              <w:t>Fuente</w:t>
            </w:r>
          </w:p>
        </w:tc>
        <w:tc>
          <w:tcPr>
            <w:tcW w:w="5629" w:type="dxa"/>
          </w:tcPr>
          <w:p w14:paraId="0985B3C8" w14:textId="77777777" w:rsidR="00507839" w:rsidRDefault="0004172B">
            <w:pPr>
              <w:pStyle w:val="Compact"/>
            </w:pPr>
            <w:r>
              <w:t>Método de recolección</w:t>
            </w:r>
          </w:p>
        </w:tc>
      </w:tr>
      <w:tr w:rsidR="00507839" w14:paraId="18EC57A1" w14:textId="77777777" w:rsidTr="004C4FD4">
        <w:tc>
          <w:tcPr>
            <w:tcW w:w="1668" w:type="dxa"/>
          </w:tcPr>
          <w:p w14:paraId="0A71BA14" w14:textId="77777777" w:rsidR="00507839" w:rsidRDefault="0004172B">
            <w:pPr>
              <w:pStyle w:val="Compact"/>
            </w:pPr>
            <w:r>
              <w:t>MTTD y MTTR</w:t>
            </w:r>
          </w:p>
        </w:tc>
        <w:tc>
          <w:tcPr>
            <w:tcW w:w="1757" w:type="dxa"/>
          </w:tcPr>
          <w:p w14:paraId="47FC5839" w14:textId="77777777" w:rsidR="00507839" w:rsidRDefault="0004172B">
            <w:pPr>
              <w:pStyle w:val="Compact"/>
            </w:pPr>
            <w:r>
              <w:t xml:space="preserve">Tabla </w:t>
            </w:r>
            <w:r>
              <w:rPr>
                <w:rStyle w:val="VerbatimChar"/>
              </w:rPr>
              <w:t>orders</w:t>
            </w:r>
          </w:p>
        </w:tc>
        <w:tc>
          <w:tcPr>
            <w:tcW w:w="5629" w:type="dxa"/>
          </w:tcPr>
          <w:p w14:paraId="36D15D12"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4B1946F5" w14:textId="77777777" w:rsidTr="004C4FD4">
        <w:tc>
          <w:tcPr>
            <w:tcW w:w="1668" w:type="dxa"/>
          </w:tcPr>
          <w:p w14:paraId="3DEA7808" w14:textId="77777777" w:rsidR="00507839" w:rsidRDefault="0004172B">
            <w:pPr>
              <w:pStyle w:val="Compact"/>
            </w:pPr>
            <w:r>
              <w:t>TMR</w:t>
            </w:r>
          </w:p>
        </w:tc>
        <w:tc>
          <w:tcPr>
            <w:tcW w:w="1757" w:type="dxa"/>
          </w:tcPr>
          <w:p w14:paraId="670B9BC0" w14:textId="77777777" w:rsidR="00507839" w:rsidRDefault="0004172B">
            <w:pPr>
              <w:pStyle w:val="Compact"/>
            </w:pPr>
            <w:r>
              <w:t xml:space="preserve">Tabla </w:t>
            </w:r>
            <w:r>
              <w:rPr>
                <w:rStyle w:val="VerbatimChar"/>
              </w:rPr>
              <w:t>interactions</w:t>
            </w:r>
          </w:p>
        </w:tc>
        <w:tc>
          <w:tcPr>
            <w:tcW w:w="5629" w:type="dxa"/>
          </w:tcPr>
          <w:p w14:paraId="43631494"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4B523C5D" w14:textId="77777777" w:rsidTr="004C4FD4">
        <w:trPr>
          <w:trHeight w:val="1298"/>
        </w:trPr>
        <w:tc>
          <w:tcPr>
            <w:tcW w:w="1668" w:type="dxa"/>
          </w:tcPr>
          <w:p w14:paraId="23C41300" w14:textId="77777777" w:rsidR="00507839" w:rsidRDefault="0004172B">
            <w:pPr>
              <w:pStyle w:val="Compact"/>
            </w:pPr>
            <w:r>
              <w:t>Exactitud de clasificación</w:t>
            </w:r>
          </w:p>
        </w:tc>
        <w:tc>
          <w:tcPr>
            <w:tcW w:w="1757" w:type="dxa"/>
          </w:tcPr>
          <w:p w14:paraId="3419B35A" w14:textId="77777777" w:rsidR="00507839" w:rsidRDefault="0004172B">
            <w:pPr>
              <w:pStyle w:val="Compact"/>
            </w:pPr>
            <w:r>
              <w:t xml:space="preserve">Tabla </w:t>
            </w:r>
            <w:r>
              <w:rPr>
                <w:rStyle w:val="VerbatimChar"/>
              </w:rPr>
              <w:t>interactions</w:t>
            </w:r>
          </w:p>
        </w:tc>
        <w:tc>
          <w:tcPr>
            <w:tcW w:w="5629" w:type="dxa"/>
          </w:tcPr>
          <w:p w14:paraId="5902610E" w14:textId="77777777" w:rsidR="00507839" w:rsidRDefault="0004172B">
            <w:pPr>
              <w:pStyle w:val="Compact"/>
            </w:pPr>
            <w:r>
              <w:t>Comparación de la intención asignada por el modelo contra la intención de referencia para los 150 mensajes del corpus etiquetado</w:t>
            </w:r>
          </w:p>
        </w:tc>
      </w:tr>
      <w:tr w:rsidR="00507839" w14:paraId="28217171" w14:textId="77777777" w:rsidTr="004C4FD4">
        <w:tc>
          <w:tcPr>
            <w:tcW w:w="1668" w:type="dxa"/>
          </w:tcPr>
          <w:p w14:paraId="2CE2934E" w14:textId="77777777" w:rsidR="00507839" w:rsidRDefault="0004172B">
            <w:pPr>
              <w:pStyle w:val="Compact"/>
            </w:pPr>
            <w:r>
              <w:t xml:space="preserve">Tasa de no </w:t>
            </w:r>
            <w:r>
              <w:lastRenderedPageBreak/>
              <w:t>escalada</w:t>
            </w:r>
          </w:p>
        </w:tc>
        <w:tc>
          <w:tcPr>
            <w:tcW w:w="1757" w:type="dxa"/>
          </w:tcPr>
          <w:p w14:paraId="0B39D0CF" w14:textId="77777777" w:rsidR="00507839" w:rsidRDefault="0004172B">
            <w:pPr>
              <w:pStyle w:val="Compact"/>
            </w:pPr>
            <w:r>
              <w:lastRenderedPageBreak/>
              <w:t xml:space="preserve">Tabla </w:t>
            </w:r>
            <w:r>
              <w:rPr>
                <w:rStyle w:val="VerbatimChar"/>
              </w:rPr>
              <w:lastRenderedPageBreak/>
              <w:t>interactions</w:t>
            </w:r>
            <w:r>
              <w:t xml:space="preserve"> + </w:t>
            </w:r>
            <w:r>
              <w:rPr>
                <w:rStyle w:val="VerbatimChar"/>
              </w:rPr>
              <w:t>tickets</w:t>
            </w:r>
          </w:p>
        </w:tc>
        <w:tc>
          <w:tcPr>
            <w:tcW w:w="5629" w:type="dxa"/>
          </w:tcPr>
          <w:p w14:paraId="440C54E3" w14:textId="77777777" w:rsidR="00507839" w:rsidRDefault="0004172B">
            <w:pPr>
              <w:pStyle w:val="Compact"/>
            </w:pPr>
            <w:r>
              <w:lastRenderedPageBreak/>
              <w:t xml:space="preserve">Proporción de interacciones respondidas sin </w:t>
            </w:r>
            <w:r>
              <w:lastRenderedPageBreak/>
              <w:t>generar un ticket para un operador humano; no mide que la respuesta sea correcta (Sección 5.2.2)</w:t>
            </w:r>
          </w:p>
        </w:tc>
      </w:tr>
    </w:tbl>
    <w:p w14:paraId="2609C1E3" w14:textId="77777777" w:rsidR="00507839" w:rsidRDefault="0004172B">
      <w:pPr>
        <w:pStyle w:val="Ttulo3"/>
      </w:pPr>
      <w:bookmarkStart w:id="85" w:name="justificación-del-tamaño-de-muestra"/>
      <w:bookmarkStart w:id="86" w:name="_Toc240394375"/>
      <w:bookmarkEnd w:id="83"/>
      <w:r>
        <w:lastRenderedPageBreak/>
        <w:t>3.5.2 Justificación del tamaño de muestra</w:t>
      </w:r>
      <w:bookmarkEnd w:id="86"/>
    </w:p>
    <w:p w14:paraId="5F5FE007"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7C226014"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El origen de ese criterio limita su alcance: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es un supuesto de diseño y no un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El argumento que sigue es posterior al resultado, porque usa la proporción observada: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resultó suficiente para el contraste, pero esa suficiencia se estableció después de medir y no mediante un cálculo previo.</w:t>
      </w:r>
    </w:p>
    <w:p w14:paraId="4DCCE2EA" w14:textId="77777777" w:rsidR="00507839" w:rsidRDefault="0004172B">
      <w:pPr>
        <w:pStyle w:val="Ttulo3"/>
      </w:pPr>
      <w:bookmarkStart w:id="87" w:name="criterio-de-evaluación-de-precisión"/>
      <w:bookmarkStart w:id="88" w:name="_Toc240394376"/>
      <w:bookmarkEnd w:id="85"/>
      <w:r>
        <w:t>3.5.3 Criterio de evaluación de la exactitud</w:t>
      </w:r>
      <w:bookmarkEnd w:id="88"/>
    </w:p>
    <w:p w14:paraId="482A0A64" w14:textId="77777777" w:rsidR="00507839" w:rsidRDefault="0004172B">
      <w:pPr>
        <w:pStyle w:val="FirstParagraph"/>
      </w:pPr>
      <w:r>
        <w:t xml:space="preserve">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w:t>
      </w:r>
      <w:r>
        <w:lastRenderedPageBreak/>
        <w:t>continuación, diseñado para que el etiquetado sea verificablemente anterior e independiente de la salida del modelo.</w:t>
      </w:r>
    </w:p>
    <w:p w14:paraId="0FDD80F0" w14:textId="77777777" w:rsidR="00507839" w:rsidRDefault="0004172B">
      <w:pPr>
        <w:pStyle w:val="FirstParagraph"/>
      </w:pPr>
      <w:r>
        <w:rPr>
          <w:b/>
        </w:rPr>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3FA82C2A"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31B30AD8"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3CB3D42A"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59DF24F9"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w:t>
      </w:r>
    </w:p>
    <w:p w14:paraId="609A5CDD" w14:textId="77777777" w:rsidR="00507839" w:rsidRDefault="0004172B">
      <w:pPr>
        <w:pStyle w:val="Ttulo3"/>
      </w:pPr>
      <w:bookmarkStart w:id="89" w:name="análisis-estadístico"/>
      <w:bookmarkStart w:id="90" w:name="_Toc240394377"/>
      <w:bookmarkEnd w:id="87"/>
      <w:r>
        <w:t>3.5.4 Análisis estadístico</w:t>
      </w:r>
      <w:bookmarkEnd w:id="90"/>
    </w:p>
    <w:p w14:paraId="1CE98685" w14:textId="77777777" w:rsidR="00507839" w:rsidRDefault="0004172B">
      <w:pPr>
        <w:pStyle w:val="FirstParagraph"/>
      </w:pPr>
      <w:r>
        <w:t xml:space="preserve">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w:t>
      </w:r>
      <w:r>
        <w:lastRenderedPageBreak/>
        <w:t>el intervalo de confianza del 95 % por el método de Wilson (1927), apropiado para proporciones con tamaños de muestra moderados, y el acuerdo entre anotadores mediante el coeficiente κ de Cohen (1960). La regla de decisión sobre H2b es que el límite inferior de ese intervalo sea igual o mayor que el 85 % (Sección 1.4.2).</w:t>
      </w:r>
    </w:p>
    <w:p w14:paraId="45DA55F0" w14:textId="77777777" w:rsidR="00507839" w:rsidRDefault="0004172B">
      <w:pPr>
        <w:pStyle w:val="Textoindependiente"/>
      </w:pPr>
      <w:r>
        <w:t>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641FA5D0" w14:textId="77777777" w:rsidR="00507839" w:rsidRDefault="0004172B">
      <w:pPr>
        <w:pStyle w:val="Ttulo3"/>
      </w:pPr>
      <w:bookmarkStart w:id="91" w:name="_Toc240394378"/>
      <w:r>
        <w:t>3.5.5 Medición del baseline de atención manual</w:t>
      </w:r>
      <w:bookmarkEnd w:id="91"/>
    </w:p>
    <w:p w14:paraId="2D28FD4C"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188A1332"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040F1CB1" w14:textId="77777777" w:rsidR="00507839" w:rsidRDefault="0004172B">
      <w:pPr>
        <w:pStyle w:val="Textoindependiente"/>
      </w:pPr>
      <w:r>
        <w:t xml:space="preserve">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w:t>
      </w:r>
      <w:r>
        <w:lastRenderedPageBreak/>
        <w:t>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52CC5644" w14:textId="77777777" w:rsidR="00507839" w:rsidRDefault="0004172B">
      <w:pPr>
        <w:pStyle w:val="Textoindependiente"/>
      </w:pPr>
      <w:r>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04164FBD"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66FDC1C0"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2FFED684" w14:textId="77777777" w:rsidR="00507839" w:rsidRDefault="0004172B">
      <w:pPr>
        <w:pStyle w:val="Textoindependiente"/>
      </w:pPr>
      <w:r>
        <w:lastRenderedPageBreak/>
        <w:t>Qué magnitud mide el valor obtenido. La distinción es determinante para la comparación del Capítulo 5. El cronómetro registra el tiempo de trabajo efectivo que el operador dedica a una orden, es decir el tiempo marginal de procesamiento: lo que insume procesar una orden adicional, medido como tiempo de operador.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5E7851C7"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48E6389A" w14:textId="77777777" w:rsidR="00507839" w:rsidRDefault="0004172B">
      <w:pPr>
        <w:pStyle w:val="Ttulo3"/>
      </w:pPr>
      <w:bookmarkStart w:id="92" w:name="_Toc240394379"/>
      <w:r>
        <w:t>3.5.6 Diseño factorial del prompt: base de conocimiento, reglas y ejemplos</w:t>
      </w:r>
      <w:bookmarkEnd w:id="92"/>
    </w:p>
    <w:p w14:paraId="431648B5" w14:textId="77777777" w:rsidR="00507839" w:rsidRDefault="0004172B">
      <w:pPr>
        <w:pStyle w:val="FirstParagraph"/>
      </w:pPr>
      <w:r>
        <w:t>El prompt de la configuración principal combina elementos que la literatura trata por separado: reglas de decisión, ejemplos etiquetados e inyección de contexto (Secciones 2.2.2 y 2.2.4). Medir el clasificador con todos ellos no permite atribuir el resultado a ninguno, ni estimar cuánto aporta la base de conocimiento de la tienda, que es la pieza que una PyME tendría que construir y mantener. Una primera ablación (E7) comparó la configuración principal con un prompt reducido y atribuyó la diferencia a la base de conocimiento. El diseño no lo permitía, porque aquel prompt no quitaba solo la base sino cinco de los ocho bloques del prompt: las reglas de clasificación, la base de conocimiento, las reglas críticas, los ejemplos y el bloque que presenta el mensaje del cliente con su nombre y su canal. Los factores quedaban confundidos. Se la reemplazó por el diseño factorial que se describe a continuación (E8); la ablación E7 se conserva en el repositorio como antecedente.</w:t>
      </w:r>
    </w:p>
    <w:p w14:paraId="48F01CA6" w14:textId="77777777" w:rsidR="00507839" w:rsidRDefault="0004172B">
      <w:pPr>
        <w:pStyle w:val="Textoindependiente"/>
      </w:pPr>
      <w:r>
        <w:t xml:space="preserve">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w:t>
      </w:r>
      <w:r>
        <w:lastRenderedPageBreak/>
        <w:t>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3E87DE6D" w14:textId="77777777" w:rsidR="00507839" w:rsidRDefault="0004172B">
      <w:pPr>
        <w:pStyle w:val="Textoindependiente"/>
      </w:pPr>
      <w:r>
        <w:t>Criterio de análisis. El diseño, los contrastes y la regla de decisión se fijaron antes de medir y se versionaron en el repositorio. La medida primaria es la exactitud por mayoría: un mensaje cuenta como acierto si la condición lo clasificó bien en al 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similitud con algún ejemplo del prompt es igual o mayor que 0,80.</w:t>
      </w:r>
    </w:p>
    <w:p w14:paraId="7D6CD86E" w14:textId="77777777" w:rsidR="00507839" w:rsidRDefault="0004172B">
      <w:pPr>
        <w:pStyle w:val="Textoindependiente"/>
      </w:pPr>
      <w:r>
        <w:t>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la tabla de interacciones rechaza la escritura, y la interacción se cuenta como error de clasificación en lugar de invalidar el bloque (Sección 5.2.4). El otro desvío es una espera de conciliación agregada al guion, porque el webhook responde antes de que la ejecución termine de escribir.</w:t>
      </w:r>
    </w:p>
    <w:p w14:paraId="53B7F62F" w14:textId="77777777" w:rsidR="00283C0F" w:rsidRDefault="00A07EAD">
      <w:pPr>
        <w:pStyle w:val="Ttulo3"/>
      </w:pPr>
      <w:bookmarkStart w:id="93" w:name="_Toc240394380"/>
      <w:r>
        <w:t>3.5.7 Evaluación del contenido de las respuestas</w:t>
      </w:r>
      <w:bookmarkEnd w:id="93"/>
    </w:p>
    <w:p w14:paraId="536C5D96" w14:textId="77777777" w:rsidR="00283C0F" w:rsidRDefault="00A07EAD">
      <w:pPr>
        <w:pStyle w:val="FirstParagraph"/>
      </w:pPr>
      <w:r>
        <w:t xml:space="preserve">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w:t>
      </w:r>
      <w:r>
        <w:lastRenderedPageBreak/>
        <w:t>prompt (Sección 4.4.3). La pregunta no es entonces si el modelo conoce la política de la tienda, sino si se atiene a la base que recibe. Se aplicaron dos procedimientos.</w:t>
      </w:r>
    </w:p>
    <w:p w14:paraId="7F4F2EA3" w14:textId="77777777" w:rsidR="00283C0F" w:rsidRDefault="00A07EAD">
      <w:pPr>
        <w:pStyle w:val="Textoindependiente"/>
      </w:pPr>
      <w:r>
        <w:t>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1BBD19AE"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408EE26E" w14:textId="77777777" w:rsidR="00C1052B" w:rsidRDefault="00A942F4">
      <w:pPr>
        <w:pStyle w:val="Ttulo3"/>
      </w:pPr>
      <w:bookmarkStart w:id="94" w:name="_Toc240394381"/>
      <w:r>
        <w:t>3.5.8 Diseño de las pruebas funcionales, de carga y de concurrencia</w:t>
      </w:r>
      <w:bookmarkEnd w:id="94"/>
    </w:p>
    <w:p w14:paraId="449174F8" w14:textId="77777777" w:rsidR="00507839" w:rsidRDefault="0004172B">
      <w:pPr>
        <w:pStyle w:val="FirstParagraph"/>
      </w:pPr>
      <w:r>
        <w:t>Siguiendo el criterio de diseño de casos de prueba orientado a cubrir tanto los caminos nominales como las condiciones de borde (Myers et al., 2011), se diseñaron 10 pruebas funcionales sobre los escenarios principales de ambos flujos (Tablas 3.4 y 3.5); sus resultados se reportan en las Secciones 5.1.1 y 5.2.1.</w:t>
      </w:r>
    </w:p>
    <w:p w14:paraId="1B413439" w14:textId="77777777" w:rsidR="00507839" w:rsidRDefault="0004172B">
      <w:pPr>
        <w:pStyle w:val="Textoindependiente"/>
      </w:pPr>
      <w:r>
        <w:rPr>
          <w:b/>
          <w:bCs/>
        </w:rPr>
        <w:t>Flujo 1 — Pipeline de órdenes:</w:t>
      </w:r>
    </w:p>
    <w:p w14:paraId="2F7D384A" w14:textId="77777777" w:rsidR="00507839" w:rsidRDefault="0004172B">
      <w:pPr>
        <w:pStyle w:val="Textoindependiente"/>
      </w:pPr>
      <w:r>
        <w:t>Tabla 3.4: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5218436B" w14:textId="77777777" w:rsidTr="000F5827">
        <w:tc>
          <w:tcPr>
            <w:tcW w:w="505" w:type="dxa"/>
          </w:tcPr>
          <w:p w14:paraId="71E53098" w14:textId="77777777" w:rsidR="00507839" w:rsidRDefault="0004172B">
            <w:pPr>
              <w:pStyle w:val="Compact"/>
            </w:pPr>
            <w:r>
              <w:lastRenderedPageBreak/>
              <w:t>#</w:t>
            </w:r>
          </w:p>
        </w:tc>
        <w:tc>
          <w:tcPr>
            <w:tcW w:w="1348" w:type="dxa"/>
          </w:tcPr>
          <w:p w14:paraId="00861C87" w14:textId="77777777" w:rsidR="00507839" w:rsidRDefault="0004172B">
            <w:pPr>
              <w:pStyle w:val="Compact"/>
            </w:pPr>
            <w:r>
              <w:t>Prueba</w:t>
            </w:r>
          </w:p>
        </w:tc>
        <w:tc>
          <w:tcPr>
            <w:tcW w:w="1516" w:type="dxa"/>
          </w:tcPr>
          <w:p w14:paraId="34010A56" w14:textId="77777777" w:rsidR="00507839" w:rsidRDefault="0004172B">
            <w:pPr>
              <w:pStyle w:val="Compact"/>
            </w:pPr>
            <w:r>
              <w:t>Entrada</w:t>
            </w:r>
          </w:p>
        </w:tc>
        <w:tc>
          <w:tcPr>
            <w:tcW w:w="3201" w:type="dxa"/>
          </w:tcPr>
          <w:p w14:paraId="26F64DED" w14:textId="77777777" w:rsidR="00507839" w:rsidRDefault="0004172B">
            <w:pPr>
              <w:pStyle w:val="Compact"/>
            </w:pPr>
            <w:r>
              <w:t>Resultado esperado</w:t>
            </w:r>
          </w:p>
        </w:tc>
      </w:tr>
      <w:tr w:rsidR="00507839" w14:paraId="572773F6" w14:textId="77777777" w:rsidTr="000F5827">
        <w:tc>
          <w:tcPr>
            <w:tcW w:w="505" w:type="dxa"/>
          </w:tcPr>
          <w:p w14:paraId="07DF388D" w14:textId="77777777" w:rsidR="00507839" w:rsidRDefault="0004172B">
            <w:pPr>
              <w:pStyle w:val="Compact"/>
            </w:pPr>
            <w:r>
              <w:t>PF-01</w:t>
            </w:r>
          </w:p>
        </w:tc>
        <w:tc>
          <w:tcPr>
            <w:tcW w:w="1348" w:type="dxa"/>
          </w:tcPr>
          <w:p w14:paraId="19893EC2" w14:textId="77777777" w:rsidR="00507839" w:rsidRDefault="0004172B">
            <w:pPr>
              <w:pStyle w:val="Compact"/>
            </w:pPr>
            <w:r>
              <w:t>Orden con stock suficiente</w:t>
            </w:r>
          </w:p>
        </w:tc>
        <w:tc>
          <w:tcPr>
            <w:tcW w:w="1516" w:type="dxa"/>
          </w:tcPr>
          <w:p w14:paraId="41396188" w14:textId="77777777" w:rsidR="00507839" w:rsidRDefault="0004172B">
            <w:pPr>
              <w:pStyle w:val="Compact"/>
            </w:pPr>
            <w:r>
              <w:t>POST con producto en stock</w:t>
            </w:r>
          </w:p>
        </w:tc>
        <w:tc>
          <w:tcPr>
            <w:tcW w:w="3201" w:type="dxa"/>
          </w:tcPr>
          <w:p w14:paraId="515F7C11" w14:textId="77777777" w:rsidR="00507839" w:rsidRDefault="0004172B">
            <w:pPr>
              <w:pStyle w:val="Compact"/>
            </w:pPr>
            <w:r>
              <w:t>Orden confirmada + email enviado</w:t>
            </w:r>
          </w:p>
        </w:tc>
      </w:tr>
      <w:tr w:rsidR="00507839" w14:paraId="61B63E46" w14:textId="77777777" w:rsidTr="000F5827">
        <w:tc>
          <w:tcPr>
            <w:tcW w:w="505" w:type="dxa"/>
          </w:tcPr>
          <w:p w14:paraId="1F9891C4" w14:textId="77777777" w:rsidR="00507839" w:rsidRDefault="0004172B">
            <w:pPr>
              <w:pStyle w:val="Compact"/>
            </w:pPr>
            <w:r>
              <w:t>PF-02</w:t>
            </w:r>
          </w:p>
        </w:tc>
        <w:tc>
          <w:tcPr>
            <w:tcW w:w="1348" w:type="dxa"/>
          </w:tcPr>
          <w:p w14:paraId="3B1CC72C" w14:textId="77777777" w:rsidR="00507839" w:rsidRDefault="0004172B">
            <w:pPr>
              <w:pStyle w:val="Compact"/>
            </w:pPr>
            <w:r>
              <w:t>Orden sin stock</w:t>
            </w:r>
          </w:p>
        </w:tc>
        <w:tc>
          <w:tcPr>
            <w:tcW w:w="1516" w:type="dxa"/>
          </w:tcPr>
          <w:p w14:paraId="5A11BAF3" w14:textId="77777777" w:rsidR="00507839" w:rsidRDefault="0004172B">
            <w:pPr>
              <w:pStyle w:val="Compact"/>
            </w:pPr>
            <w:r>
              <w:t>POST con stock = 0</w:t>
            </w:r>
          </w:p>
        </w:tc>
        <w:tc>
          <w:tcPr>
            <w:tcW w:w="3201" w:type="dxa"/>
          </w:tcPr>
          <w:p w14:paraId="753DDF8E" w14:textId="77777777" w:rsidR="00507839" w:rsidRDefault="0004172B">
            <w:pPr>
              <w:pStyle w:val="Compact"/>
            </w:pPr>
            <w:r>
              <w:t xml:space="preserve">Orden marcada </w:t>
            </w:r>
            <w:r>
              <w:rPr>
                <w:rStyle w:val="VerbatimChar"/>
              </w:rPr>
              <w:t>no_stock</w:t>
            </w:r>
            <w:r>
              <w:t xml:space="preserve"> + email de rechazo</w:t>
            </w:r>
          </w:p>
        </w:tc>
      </w:tr>
      <w:tr w:rsidR="00507839" w14:paraId="16A4C483" w14:textId="77777777" w:rsidTr="000F5827">
        <w:tc>
          <w:tcPr>
            <w:tcW w:w="505" w:type="dxa"/>
          </w:tcPr>
          <w:p w14:paraId="277FEEA7" w14:textId="77777777" w:rsidR="00507839" w:rsidRDefault="0004172B">
            <w:pPr>
              <w:pStyle w:val="Compact"/>
            </w:pPr>
            <w:r>
              <w:t>PF-03</w:t>
            </w:r>
          </w:p>
        </w:tc>
        <w:tc>
          <w:tcPr>
            <w:tcW w:w="1348" w:type="dxa"/>
          </w:tcPr>
          <w:p w14:paraId="71F353BB" w14:textId="77777777" w:rsidR="00507839" w:rsidRDefault="0004172B">
            <w:pPr>
              <w:pStyle w:val="Compact"/>
            </w:pPr>
            <w:r>
              <w:t>Orden que genera stock bajo</w:t>
            </w:r>
          </w:p>
        </w:tc>
        <w:tc>
          <w:tcPr>
            <w:tcW w:w="1516" w:type="dxa"/>
          </w:tcPr>
          <w:p w14:paraId="1EE02FB0" w14:textId="77777777" w:rsidR="00507839" w:rsidRDefault="0004172B">
            <w:pPr>
              <w:pStyle w:val="Compact"/>
            </w:pPr>
            <w:r>
              <w:t>POST que deja stock &lt; stock_min</w:t>
            </w:r>
          </w:p>
        </w:tc>
        <w:tc>
          <w:tcPr>
            <w:tcW w:w="3201" w:type="dxa"/>
          </w:tcPr>
          <w:p w14:paraId="19922511" w14:textId="77777777" w:rsidR="00507839" w:rsidRDefault="0004172B">
            <w:pPr>
              <w:pStyle w:val="Compact"/>
            </w:pPr>
            <w:r>
              <w:t>Alerta registrada en stock_alerts</w:t>
            </w:r>
          </w:p>
        </w:tc>
      </w:tr>
      <w:tr w:rsidR="00507839" w14:paraId="2FEB65D1" w14:textId="77777777" w:rsidTr="000F5827">
        <w:tc>
          <w:tcPr>
            <w:tcW w:w="505" w:type="dxa"/>
          </w:tcPr>
          <w:p w14:paraId="4A138611" w14:textId="77777777" w:rsidR="00507839" w:rsidRDefault="0004172B">
            <w:pPr>
              <w:pStyle w:val="Compact"/>
            </w:pPr>
            <w:r>
              <w:t>PF-04</w:t>
            </w:r>
          </w:p>
        </w:tc>
        <w:tc>
          <w:tcPr>
            <w:tcW w:w="1348" w:type="dxa"/>
          </w:tcPr>
          <w:p w14:paraId="6A0B2805" w14:textId="77777777" w:rsidR="00507839" w:rsidRDefault="0004172B">
            <w:pPr>
              <w:pStyle w:val="Compact"/>
            </w:pPr>
            <w:r>
              <w:t>SKU inválido</w:t>
            </w:r>
          </w:p>
        </w:tc>
        <w:tc>
          <w:tcPr>
            <w:tcW w:w="1516" w:type="dxa"/>
          </w:tcPr>
          <w:p w14:paraId="490B2C98" w14:textId="77777777" w:rsidR="00507839" w:rsidRDefault="0004172B">
            <w:pPr>
              <w:pStyle w:val="Compact"/>
            </w:pPr>
            <w:r>
              <w:t>POST con product_sku inexistente en el catálogo</w:t>
            </w:r>
          </w:p>
        </w:tc>
        <w:tc>
          <w:tcPr>
            <w:tcW w:w="3201" w:type="dxa"/>
          </w:tcPr>
          <w:p w14:paraId="4CBAA8D2" w14:textId="77777777" w:rsidR="00507839" w:rsidRDefault="0004172B">
            <w:pPr>
              <w:pStyle w:val="Compact"/>
            </w:pPr>
            <w:r>
              <w:t>Rechazo con error controlado</w:t>
            </w:r>
          </w:p>
        </w:tc>
      </w:tr>
      <w:tr w:rsidR="00507839" w14:paraId="4073D0DA" w14:textId="77777777" w:rsidTr="000F5827">
        <w:tc>
          <w:tcPr>
            <w:tcW w:w="505" w:type="dxa"/>
          </w:tcPr>
          <w:p w14:paraId="74ADE17B" w14:textId="77777777" w:rsidR="00507839" w:rsidRDefault="0004172B">
            <w:pPr>
              <w:pStyle w:val="Compact"/>
            </w:pPr>
            <w:r>
              <w:t>PF-05</w:t>
            </w:r>
          </w:p>
        </w:tc>
        <w:tc>
          <w:tcPr>
            <w:tcW w:w="1348" w:type="dxa"/>
          </w:tcPr>
          <w:p w14:paraId="4DB034BA" w14:textId="77777777" w:rsidR="00507839" w:rsidRDefault="0004172B">
            <w:pPr>
              <w:pStyle w:val="Compact"/>
            </w:pPr>
            <w:r>
              <w:t>Orden duplicada</w:t>
            </w:r>
          </w:p>
        </w:tc>
        <w:tc>
          <w:tcPr>
            <w:tcW w:w="1516" w:type="dxa"/>
          </w:tcPr>
          <w:p w14:paraId="7BE3A5F3" w14:textId="77777777" w:rsidR="00507839" w:rsidRDefault="0004172B">
            <w:pPr>
              <w:pStyle w:val="Compact"/>
            </w:pPr>
            <w:r>
              <w:t>POST con un order_number ya registrado</w:t>
            </w:r>
          </w:p>
        </w:tc>
        <w:tc>
          <w:tcPr>
            <w:tcW w:w="3201" w:type="dxa"/>
          </w:tcPr>
          <w:p w14:paraId="67624812" w14:textId="77777777" w:rsidR="00507839" w:rsidRDefault="0004172B">
            <w:pPr>
              <w:pStyle w:val="Compact"/>
            </w:pPr>
            <w:r>
              <w:t>Rechazo por restricción de unicidad</w:t>
            </w:r>
          </w:p>
        </w:tc>
      </w:tr>
    </w:tbl>
    <w:p w14:paraId="36200DC4" w14:textId="77777777" w:rsidR="00507839" w:rsidRDefault="0004172B">
      <w:pPr>
        <w:pStyle w:val="Textoindependiente"/>
      </w:pPr>
      <w:r>
        <w:rPr>
          <w:b/>
          <w:bCs/>
        </w:rPr>
        <w:t>Flujo 2 — Chatbot:</w:t>
      </w:r>
    </w:p>
    <w:p w14:paraId="06BCF87D" w14:textId="77777777" w:rsidR="00507839" w:rsidRDefault="0004172B">
      <w:pPr>
        <w:pStyle w:val="Textoindependiente"/>
      </w:pPr>
      <w:r>
        <w:t>Tabla 3.5: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7CE256E1" w14:textId="77777777" w:rsidTr="000F5827">
        <w:tc>
          <w:tcPr>
            <w:tcW w:w="505" w:type="dxa"/>
          </w:tcPr>
          <w:p w14:paraId="1A95968C" w14:textId="77777777" w:rsidR="00507839" w:rsidRDefault="0004172B">
            <w:pPr>
              <w:pStyle w:val="Compact"/>
            </w:pPr>
            <w:r>
              <w:t>#</w:t>
            </w:r>
          </w:p>
        </w:tc>
        <w:tc>
          <w:tcPr>
            <w:tcW w:w="1348" w:type="dxa"/>
          </w:tcPr>
          <w:p w14:paraId="77BD491B" w14:textId="77777777" w:rsidR="00507839" w:rsidRDefault="0004172B">
            <w:pPr>
              <w:pStyle w:val="Compact"/>
            </w:pPr>
            <w:r>
              <w:t>Prueba</w:t>
            </w:r>
          </w:p>
        </w:tc>
        <w:tc>
          <w:tcPr>
            <w:tcW w:w="1516" w:type="dxa"/>
          </w:tcPr>
          <w:p w14:paraId="33AA7F41" w14:textId="77777777" w:rsidR="00507839" w:rsidRDefault="0004172B">
            <w:pPr>
              <w:pStyle w:val="Compact"/>
            </w:pPr>
            <w:r>
              <w:t>Entrada</w:t>
            </w:r>
          </w:p>
        </w:tc>
        <w:tc>
          <w:tcPr>
            <w:tcW w:w="3201" w:type="dxa"/>
          </w:tcPr>
          <w:p w14:paraId="2EE0B090" w14:textId="77777777" w:rsidR="00507839" w:rsidRDefault="0004172B">
            <w:pPr>
              <w:pStyle w:val="Compact"/>
            </w:pPr>
            <w:r>
              <w:t>Resultado esperado</w:t>
            </w:r>
          </w:p>
        </w:tc>
      </w:tr>
      <w:tr w:rsidR="00507839" w14:paraId="3220B964" w14:textId="77777777" w:rsidTr="000F5827">
        <w:tc>
          <w:tcPr>
            <w:tcW w:w="505" w:type="dxa"/>
          </w:tcPr>
          <w:p w14:paraId="122BFC63" w14:textId="77777777" w:rsidR="00507839" w:rsidRDefault="0004172B">
            <w:pPr>
              <w:pStyle w:val="Compact"/>
            </w:pPr>
            <w:r>
              <w:t>PC-01</w:t>
            </w:r>
          </w:p>
        </w:tc>
        <w:tc>
          <w:tcPr>
            <w:tcW w:w="1348" w:type="dxa"/>
          </w:tcPr>
          <w:p w14:paraId="3C7E252D" w14:textId="77777777" w:rsidR="00507839" w:rsidRDefault="0004172B">
            <w:pPr>
              <w:pStyle w:val="Compact"/>
            </w:pPr>
            <w:r>
              <w:t>Consulta FAQ</w:t>
            </w:r>
          </w:p>
        </w:tc>
        <w:tc>
          <w:tcPr>
            <w:tcW w:w="1516" w:type="dxa"/>
          </w:tcPr>
          <w:p w14:paraId="4E650690" w14:textId="77777777" w:rsidR="00507839" w:rsidRDefault="0004172B">
            <w:pPr>
              <w:pStyle w:val="Compact"/>
            </w:pPr>
            <w:r>
              <w:t>“¿Cuáles son los métodos de pago?”</w:t>
            </w:r>
          </w:p>
        </w:tc>
        <w:tc>
          <w:tcPr>
            <w:tcW w:w="3201" w:type="dxa"/>
          </w:tcPr>
          <w:p w14:paraId="14B9ACA4" w14:textId="77777777" w:rsidR="00507839" w:rsidRDefault="0004172B">
            <w:pPr>
              <w:pStyle w:val="Compact"/>
            </w:pPr>
            <w:r>
              <w:t>Respuesta de FAQ + intent=FAQ</w:t>
            </w:r>
          </w:p>
        </w:tc>
      </w:tr>
      <w:tr w:rsidR="00507839" w14:paraId="7AEB1A08" w14:textId="77777777" w:rsidTr="000F5827">
        <w:tc>
          <w:tcPr>
            <w:tcW w:w="505" w:type="dxa"/>
          </w:tcPr>
          <w:p w14:paraId="2C74F271" w14:textId="77777777" w:rsidR="00507839" w:rsidRDefault="0004172B">
            <w:pPr>
              <w:pStyle w:val="Compact"/>
            </w:pPr>
            <w:r>
              <w:t>PC-02</w:t>
            </w:r>
          </w:p>
        </w:tc>
        <w:tc>
          <w:tcPr>
            <w:tcW w:w="1348" w:type="dxa"/>
          </w:tcPr>
          <w:p w14:paraId="1D85ACF9" w14:textId="77777777" w:rsidR="00507839" w:rsidRDefault="0004172B">
            <w:pPr>
              <w:pStyle w:val="Compact"/>
            </w:pPr>
            <w:r>
              <w:t>Estado de pedido</w:t>
            </w:r>
          </w:p>
        </w:tc>
        <w:tc>
          <w:tcPr>
            <w:tcW w:w="1516" w:type="dxa"/>
          </w:tcPr>
          <w:p w14:paraId="2C4990B8" w14:textId="77777777" w:rsidR="00507839" w:rsidRDefault="0004172B">
            <w:pPr>
              <w:pStyle w:val="Compact"/>
            </w:pPr>
            <w:r>
              <w:t>“¿Dónde está mi pedido ORD-001?”</w:t>
            </w:r>
          </w:p>
        </w:tc>
        <w:tc>
          <w:tcPr>
            <w:tcW w:w="3201" w:type="dxa"/>
          </w:tcPr>
          <w:p w14:paraId="1D41A888" w14:textId="77777777" w:rsidR="00507839" w:rsidRDefault="0004172B">
            <w:pPr>
              <w:pStyle w:val="Compact"/>
            </w:pPr>
            <w:r>
              <w:t xml:space="preserve">Consulta a </w:t>
            </w:r>
            <w:r>
              <w:rPr>
                <w:rStyle w:val="VerbatimChar"/>
              </w:rPr>
              <w:t>orders</w:t>
            </w:r>
            <w:r>
              <w:t xml:space="preserve"> + respuesta con estado</w:t>
            </w:r>
          </w:p>
        </w:tc>
      </w:tr>
      <w:tr w:rsidR="00507839" w14:paraId="16A9BBCA" w14:textId="77777777" w:rsidTr="000F5827">
        <w:tc>
          <w:tcPr>
            <w:tcW w:w="505" w:type="dxa"/>
          </w:tcPr>
          <w:p w14:paraId="2852A0B1" w14:textId="77777777" w:rsidR="00507839" w:rsidRDefault="0004172B">
            <w:pPr>
              <w:pStyle w:val="Compact"/>
            </w:pPr>
            <w:r>
              <w:t>PC-03</w:t>
            </w:r>
          </w:p>
        </w:tc>
        <w:tc>
          <w:tcPr>
            <w:tcW w:w="1348" w:type="dxa"/>
          </w:tcPr>
          <w:p w14:paraId="04EB5C7A" w14:textId="77777777" w:rsidR="00507839" w:rsidRDefault="0004172B">
            <w:pPr>
              <w:pStyle w:val="Compact"/>
            </w:pPr>
            <w:r>
              <w:t>Reclamo</w:t>
            </w:r>
          </w:p>
        </w:tc>
        <w:tc>
          <w:tcPr>
            <w:tcW w:w="1516" w:type="dxa"/>
          </w:tcPr>
          <w:p w14:paraId="5447744F" w14:textId="77777777" w:rsidR="00507839" w:rsidRDefault="0004172B">
            <w:pPr>
              <w:pStyle w:val="Compact"/>
            </w:pPr>
            <w:r>
              <w:t>“Quiero hacer un reclamo, el producto llegó roto”</w:t>
            </w:r>
          </w:p>
        </w:tc>
        <w:tc>
          <w:tcPr>
            <w:tcW w:w="3201" w:type="dxa"/>
          </w:tcPr>
          <w:p w14:paraId="5445D92F" w14:textId="77777777" w:rsidR="00507839" w:rsidRDefault="0004172B">
            <w:pPr>
              <w:pStyle w:val="Compact"/>
            </w:pPr>
            <w:r>
              <w:t>Ticket creado + intent=RECLAMO</w:t>
            </w:r>
          </w:p>
        </w:tc>
      </w:tr>
      <w:tr w:rsidR="00507839" w14:paraId="5610532B" w14:textId="77777777" w:rsidTr="000F5827">
        <w:tc>
          <w:tcPr>
            <w:tcW w:w="505" w:type="dxa"/>
          </w:tcPr>
          <w:p w14:paraId="0895F473" w14:textId="77777777" w:rsidR="00507839" w:rsidRDefault="0004172B">
            <w:pPr>
              <w:pStyle w:val="Compact"/>
            </w:pPr>
            <w:r>
              <w:t>PC-04</w:t>
            </w:r>
          </w:p>
        </w:tc>
        <w:tc>
          <w:tcPr>
            <w:tcW w:w="1348" w:type="dxa"/>
          </w:tcPr>
          <w:p w14:paraId="7BCF9EDD" w14:textId="77777777" w:rsidR="00507839" w:rsidRDefault="0004172B">
            <w:pPr>
              <w:pStyle w:val="Compact"/>
            </w:pPr>
            <w:r>
              <w:t>Reclamo urgente</w:t>
            </w:r>
          </w:p>
        </w:tc>
        <w:tc>
          <w:tcPr>
            <w:tcW w:w="1516" w:type="dxa"/>
          </w:tcPr>
          <w:p w14:paraId="670E823D" w14:textId="77777777" w:rsidR="00507839" w:rsidRDefault="0004172B">
            <w:pPr>
              <w:pStyle w:val="Compact"/>
            </w:pPr>
            <w:r>
              <w:t>“URGENTE: el pedido nunca llegó y necesito solución YA”</w:t>
            </w:r>
          </w:p>
        </w:tc>
        <w:tc>
          <w:tcPr>
            <w:tcW w:w="3201" w:type="dxa"/>
          </w:tcPr>
          <w:p w14:paraId="32A7450A" w14:textId="77777777" w:rsidR="00507839" w:rsidRDefault="0004172B">
            <w:pPr>
              <w:pStyle w:val="Compact"/>
            </w:pPr>
            <w:r>
              <w:t>Ticket creado + is_urgent=true + respuesta al cliente por el canal de origen</w:t>
            </w:r>
          </w:p>
        </w:tc>
      </w:tr>
      <w:tr w:rsidR="00507839" w14:paraId="3BC21B1F" w14:textId="77777777" w:rsidTr="000F5827">
        <w:tc>
          <w:tcPr>
            <w:tcW w:w="505" w:type="dxa"/>
          </w:tcPr>
          <w:p w14:paraId="4B537DD9" w14:textId="77777777" w:rsidR="00507839" w:rsidRDefault="0004172B">
            <w:pPr>
              <w:pStyle w:val="Compact"/>
            </w:pPr>
            <w:r>
              <w:t>PC-05</w:t>
            </w:r>
          </w:p>
        </w:tc>
        <w:tc>
          <w:tcPr>
            <w:tcW w:w="1348" w:type="dxa"/>
          </w:tcPr>
          <w:p w14:paraId="5D0FD6E1" w14:textId="77777777" w:rsidR="00507839" w:rsidRDefault="0004172B">
            <w:pPr>
              <w:pStyle w:val="Compact"/>
            </w:pPr>
            <w:r>
              <w:t>Consulta general</w:t>
            </w:r>
          </w:p>
        </w:tc>
        <w:tc>
          <w:tcPr>
            <w:tcW w:w="1516" w:type="dxa"/>
          </w:tcPr>
          <w:p w14:paraId="43B368E7" w14:textId="77777777" w:rsidR="00507839" w:rsidRDefault="0004172B">
            <w:pPr>
              <w:pStyle w:val="Compact"/>
            </w:pPr>
            <w:r>
              <w:t>“¿Tienen tiendas físicas?”</w:t>
            </w:r>
          </w:p>
        </w:tc>
        <w:tc>
          <w:tcPr>
            <w:tcW w:w="3201" w:type="dxa"/>
          </w:tcPr>
          <w:p w14:paraId="54CC46B9" w14:textId="77777777" w:rsidR="00507839" w:rsidRDefault="0004172B">
            <w:pPr>
              <w:pStyle w:val="Compact"/>
            </w:pPr>
            <w:r>
              <w:t>Respuesta de IA + intent=GENERAL</w:t>
            </w:r>
          </w:p>
        </w:tc>
      </w:tr>
    </w:tbl>
    <w:p w14:paraId="20974E07" w14:textId="77777777" w:rsidR="00507839" w:rsidRDefault="0004172B">
      <w:pPr>
        <w:pStyle w:val="FirstParagraph"/>
      </w:pPr>
      <w:r>
        <w:t xml:space="preserve">Se diseñaron dos ensayos distintos sobre el Flujo 1, con objetivos diferentes y poblaciones separadas. El primero (identificado como E1.a en el repositorio) evalúa el comportamiento del pipeline bajo un régimen de llegada sostenido pero no </w:t>
      </w:r>
      <w:r>
        <w:lastRenderedPageBreak/>
        <w:t>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67992D3F" w14:textId="77777777" w:rsidR="00507839" w:rsidRDefault="0004172B">
      <w:pPr>
        <w:pStyle w:val="Textoindependiente"/>
      </w:pPr>
      <w:r>
        <w:t>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órdenes, existe sobreventa. La segunda ejecución incorporó al guion el conteo de las órdenes que quedan pendientes y de las ejecuciones terminadas en error.</w:t>
      </w:r>
    </w:p>
    <w:p w14:paraId="7A69A765"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4247C1E8"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No todas las vistas de métricas aplican el filtro; la Sección 4.5 detalla qué paneles de los tableros lo aplican y cuáles no.</w:t>
      </w:r>
    </w:p>
    <w:p w14:paraId="55E6B0A1" w14:textId="77777777" w:rsidR="00507839" w:rsidRDefault="0004172B">
      <w:pPr>
        <w:pStyle w:val="Ttulo2"/>
      </w:pPr>
      <w:bookmarkStart w:id="95" w:name="amenazas-a-la-validez"/>
      <w:bookmarkStart w:id="96" w:name="_Toc240394382"/>
      <w:bookmarkEnd w:id="81"/>
      <w:bookmarkEnd w:id="89"/>
      <w:r>
        <w:t>3.6 Amenazas a la validez</w:t>
      </w:r>
      <w:bookmarkEnd w:id="96"/>
    </w:p>
    <w:p w14:paraId="0E12F80B" w14:textId="77777777" w:rsidR="00507839" w:rsidRDefault="0004172B">
      <w:pPr>
        <w:pStyle w:val="FirstParagraph"/>
      </w:pPr>
      <w:r>
        <w:t>Siguiendo el marco de Yin (2018) para estudios de caso, se identifican las siguientes amenazas a la validez:</w:t>
      </w:r>
    </w:p>
    <w:p w14:paraId="08C27286" w14:textId="77777777" w:rsidR="00507839" w:rsidRDefault="0004172B">
      <w:pPr>
        <w:pStyle w:val="Ttulo3"/>
      </w:pPr>
      <w:bookmarkStart w:id="97" w:name="validez-de-constructo"/>
      <w:bookmarkStart w:id="98" w:name="_Toc240394383"/>
      <w:r>
        <w:t>3.6.1 Validez de constructo</w:t>
      </w:r>
      <w:bookmarkEnd w:id="98"/>
    </w:p>
    <w:p w14:paraId="26B03ED2"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5266C459"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4B875DCD" w14:textId="77777777" w:rsidR="00901C6C" w:rsidRDefault="00BB4321">
      <w:pPr>
        <w:pStyle w:val="FirstParagraph"/>
      </w:pPr>
      <w:r>
        <w:rPr>
          <w:i/>
          <w:iCs/>
        </w:rPr>
        <w:t>Amenaza: La exactitud se mide contra etiquetas de referencia construidas por el mismo equipo que escribió el prompt, y la corrección del contenido de las respuestas no quedó medida, de modo que clasificar bien y responder bien no coinciden.</w:t>
      </w:r>
    </w:p>
    <w:p w14:paraId="232668A7" w14:textId="77777777" w:rsidR="00901C6C" w:rsidRDefault="00BB4321">
      <w:pPr>
        <w:pStyle w:val="Textoindependiente"/>
      </w:pPr>
      <w:r>
        <w:rPr>
          <w:i/>
          <w:iCs/>
        </w:rPr>
        <w:lastRenderedPageBreak/>
        <w:t>Mitigación: El etiquetado se congeló antes de ejecutar el modelo y un evaluador independiente lo contrastó sobre una submuestra (κ = 0,919, Sección 3.5.3). La corrección del contenido figura como no establecida en las Secciones 5.2.5 y 6.4, y el alcance semántico de las métricas de tiempo se acota en la Sección 4.3.3.</w:t>
      </w:r>
    </w:p>
    <w:p w14:paraId="138986B8" w14:textId="77777777" w:rsidR="00507839" w:rsidRDefault="0004172B">
      <w:pPr>
        <w:pStyle w:val="Ttulo3"/>
      </w:pPr>
      <w:bookmarkStart w:id="99" w:name="validez-interna"/>
      <w:bookmarkStart w:id="100" w:name="_Toc240394384"/>
      <w:bookmarkEnd w:id="97"/>
      <w:r>
        <w:t>3.6.2 Validez interna</w:t>
      </w:r>
      <w:bookmarkEnd w:id="100"/>
    </w:p>
    <w:p w14:paraId="1E01EF3A"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4B434841"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6F37CAB0" w14:textId="77777777" w:rsidR="00901C6C" w:rsidRDefault="00BB4321">
      <w:pPr>
        <w:pStyle w:val="FirstParagraph"/>
      </w:pPr>
      <w:r>
        <w:rPr>
          <w:i/>
          <w:iCs/>
        </w:rPr>
        <w:t>Amenaza: Independencia entre el prompt y el corpus. El mismo equipo escribió las reglas y los ejemplos del prompt y los 150 mensajes del corpus, y un corpus redactado a la medida de las reglas inflaría la exactitud.</w:t>
      </w:r>
    </w:p>
    <w:p w14:paraId="4A67C36A" w14:textId="77777777" w:rsidR="00901C6C" w:rsidRDefault="00BB4321">
      <w:pPr>
        <w:pStyle w:val="Textoindependiente"/>
      </w:pPr>
      <w:r>
        <w:rPr>
          <w:i/>
          <w:iCs/>
        </w:rPr>
        <w:t>Mitigación: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La cronología no descarta que el equipo haya redactado el corpus con las categorías del prompt en mente, y esa parte de la amenaza queda sin mitigar.</w:t>
      </w:r>
    </w:p>
    <w:p w14:paraId="09C08E8E" w14:textId="77777777" w:rsidR="00507839" w:rsidRDefault="0004172B">
      <w:pPr>
        <w:pStyle w:val="Ttulo3"/>
      </w:pPr>
      <w:bookmarkStart w:id="101" w:name="validez-externa"/>
      <w:bookmarkStart w:id="102" w:name="_Toc240394385"/>
      <w:bookmarkEnd w:id="99"/>
      <w:r>
        <w:t>3.6.3 Validez externa</w:t>
      </w:r>
      <w:bookmarkEnd w:id="102"/>
    </w:p>
    <w:p w14:paraId="3B299748"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459D79C0" w14:textId="77777777" w:rsidR="00507839" w:rsidRDefault="0004172B">
      <w:pPr>
        <w:pStyle w:val="Textoindependiente"/>
      </w:pPr>
      <w:r>
        <w:rPr>
          <w:i/>
          <w:iCs/>
        </w:rPr>
        <w:t>Mitigación:</w:t>
      </w:r>
      <w:r>
        <w:t xml:space="preserve"> Parcial. La reproducibilidad del entorno permite replicar el estudio sobre datos reales, pero no convierte los resultados en generalizables. Lo que el trabajo hace es acotar sus conclusiones al comportamiento del artefacto bajo las condiciones declaradas (Sección 3.2) y plantear un piloto en una PyME real como línea futura (Capítulo 7). Los escenarios de prueba cubren los casos límite más relevantes —órdenes con stock y sin stock, entradas inválidas y mensajes ambiguos—, lo que fortalece la validez interna de las pruebas y no la externa.</w:t>
      </w:r>
    </w:p>
    <w:p w14:paraId="4554975D" w14:textId="77777777" w:rsidR="00901C6C" w:rsidRDefault="00BB4321">
      <w:pPr>
        <w:pStyle w:val="FirstParagraph"/>
      </w:pPr>
      <w:r>
        <w:rPr>
          <w:i/>
          <w:iCs/>
        </w:rPr>
        <w:t>Amenaza: El baseline manual se midió sobre un único operador que conocía el procedimiento, y el corpus, las reglas del prompt y la base de conocimiento los escribió el propio equipo: ninguno representa a una PyME real.</w:t>
      </w:r>
    </w:p>
    <w:p w14:paraId="593F91BE" w14:textId="77777777" w:rsidR="00901C6C" w:rsidRDefault="00BB4321">
      <w:pPr>
        <w:pStyle w:val="Textoindependiente"/>
      </w:pPr>
      <w:r>
        <w:rPr>
          <w:i/>
          <w:iCs/>
        </w:rPr>
        <w:lastRenderedPageBreak/>
        <w:t>Mitigación: Ambas condiciones se declaran como limitaciones (Secciones 5.4.1 y 6.4), y la replicación con varios operadores y con el tráfico de una tienda en operación se plantea en el Capítulo 7.</w:t>
      </w:r>
    </w:p>
    <w:p w14:paraId="76C70062" w14:textId="77777777" w:rsidR="00507839" w:rsidRDefault="0004172B">
      <w:pPr>
        <w:pStyle w:val="Ttulo3"/>
      </w:pPr>
      <w:bookmarkStart w:id="103" w:name="confiabilidad"/>
      <w:bookmarkStart w:id="104" w:name="_Toc240394386"/>
      <w:bookmarkEnd w:id="101"/>
      <w:r>
        <w:t>3.6.4 Confiabilidad</w:t>
      </w:r>
      <w:bookmarkEnd w:id="104"/>
    </w:p>
    <w:p w14:paraId="4B66B20D"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3DC97FB4" w14:textId="77777777" w:rsidR="00507839" w:rsidRDefault="0004172B">
      <w:pPr>
        <w:pStyle w:val="Textoindependiente"/>
      </w:pPr>
      <w:r>
        <w:rPr>
          <w:i/>
          <w:iCs/>
        </w:rPr>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7634F434" w14:textId="77777777" w:rsidR="00901C6C" w:rsidRDefault="00BB4321">
      <w:pPr>
        <w:pStyle w:val="FirstParagraph"/>
      </w:pPr>
      <w:r>
        <w:rPr>
          <w:i/>
          <w:iCs/>
        </w:rPr>
        <w:t>Amenaza: La clasificación depende de un modelo invocado por un alias, que el proveedor puede asociar a otra versión, y de la temperatura por defecto de la API, que es 1, de modo que una corrida no se reproduce exactamente.</w:t>
      </w:r>
    </w:p>
    <w:p w14:paraId="68896A98" w14:textId="77777777" w:rsidR="00901C6C" w:rsidRDefault="00BB4321">
      <w:pPr>
        <w:pStyle w:val="Textoindependiente"/>
      </w:pPr>
      <w:r>
        <w:rPr>
          <w:i/>
          <w:iCs/>
        </w:rPr>
        <w:t>Mitigación: El diseño factorial repite cada condición tres veces y reporta la variabilidad entre repeticiones (Sección 5.2.4); los guiones, los manifiestos y la huella de cada prompt se versionan en el repositorio. La versión del modelo detrás del alias no queda registrada, y esa parte queda como limitación (Sección 5.4.1).</w:t>
      </w:r>
    </w:p>
    <w:p w14:paraId="7ACB4539" w14:textId="77777777" w:rsidR="00C1052B" w:rsidRDefault="00A942F4">
      <w:pPr>
        <w:pStyle w:val="FirstParagraph"/>
      </w:pPr>
      <w:r>
        <w:rPr>
          <w:i/>
          <w:iCs/>
        </w:rPr>
        <w:t>Amenaza: Trazabilidad del artefacto medido. Una afirmación sobre cómo se obtuvo una medición puede verificarse contra una versión del artefacto distinta de la que corrió. Ocurrió en este trabajo: al documentar el prompt se auditó el workflow vigente en ese momento, de dieciocho nodos y con el prompt reducido, y se concluyó que el clasificador operaba en régimen zero-shot, cuando el corpus había corrido el 12 de agosto sobre el workflow de catorce nodos, con base de conocimiento, reglas y ejemplos (Sección 4</w:t>
      </w:r>
      <w:r>
        <w:rPr>
          <w:i/>
          <w:iCs/>
        </w:rPr>
        <w:t>.4.3). La auditoría fue correcta en su método y se aplicó al artefacto equivocado.</w:t>
      </w:r>
    </w:p>
    <w:p w14:paraId="632B8D26" w14:textId="77777777" w:rsidR="00C1052B" w:rsidRDefault="00A942F4">
      <w:pPr>
        <w:pStyle w:val="Textoindependiente"/>
      </w:pPr>
      <w:r>
        <w:rPr>
          <w:i/>
          <w:iCs/>
        </w:rPr>
        <w:t>Mitigación: Toda afirmación sobre el artefacto medido se verifica contra la versión que corrió en la fecha de la medición, en el historial de versiones y de publicaciones del motor de flujos y en la copia del workflow que este guarda con cada ejecución. Desde el diseño factorial, cada bloque exporta además la huella del prompt con que corrió cada ejecución (Sección 3.5.6).</w:t>
      </w:r>
    </w:p>
    <w:p w14:paraId="18D2C4F2" w14:textId="77777777" w:rsidR="00507839" w:rsidRDefault="0004172B">
      <w:pPr>
        <w:pStyle w:val="Ttulo1"/>
        <w:pageBreakBefore/>
      </w:pPr>
      <w:bookmarkStart w:id="105" w:name="capítulo-4-desarrollo-del-estudio"/>
      <w:bookmarkStart w:id="106" w:name="_Toc240394387"/>
      <w:bookmarkEnd w:id="35"/>
      <w:bookmarkEnd w:id="95"/>
      <w:bookmarkEnd w:id="103"/>
      <w:r>
        <w:lastRenderedPageBreak/>
        <w:t>CAPÍTULO 4: DESARROLLO DEL ESTUDIO</w:t>
      </w:r>
      <w:bookmarkEnd w:id="106"/>
    </w:p>
    <w:p w14:paraId="68DA3F18" w14:textId="77777777" w:rsidR="00507839" w:rsidRDefault="0004172B">
      <w:pPr>
        <w:pStyle w:val="Ttulo2"/>
      </w:pPr>
      <w:bookmarkStart w:id="107" w:name="arquitectura-del-sistema"/>
      <w:bookmarkStart w:id="108" w:name="_Toc240394388"/>
      <w:r>
        <w:t>4.1 Arquitectura del sistema</w:t>
      </w:r>
      <w:bookmarkEnd w:id="108"/>
    </w:p>
    <w:p w14:paraId="17B36AFD"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591C3BA2" w14:textId="77777777" w:rsidR="00507839" w:rsidRDefault="00933ADC">
      <w:pPr>
        <w:pStyle w:val="Ttulo3"/>
      </w:pPr>
      <w:bookmarkStart w:id="109" w:name="servicios-docker"/>
      <w:bookmarkStart w:id="110" w:name="_Toc240394389"/>
      <w:r>
        <w:rPr>
          <w:noProof/>
        </w:rPr>
        <w:t>4.1.1 Servicios Docker</w:t>
      </w:r>
      <w:bookmarkEnd w:id="110"/>
    </w:p>
    <w:p w14:paraId="2B2899E2" w14:textId="77777777" w:rsidR="00507839" w:rsidRDefault="0004172B">
      <w:pPr>
        <w:pStyle w:val="CaptionedFigure"/>
      </w:pPr>
      <w:r>
        <w:rPr>
          <w:noProof/>
        </w:rPr>
        <w:drawing>
          <wp:inline distT="0" distB="0" distL="0" distR="0" wp14:anchorId="7B964E5F" wp14:editId="50499689">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4FA43962"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6A3A4CF9" w14:textId="77777777" w:rsidR="00507839" w:rsidRDefault="0004172B">
      <w:pPr>
        <w:pStyle w:val="Textoindependiente"/>
      </w:pPr>
      <w:r>
        <w:t>Los servicios que componen el despliegue se resumen en la Tabla 4.1.</w:t>
      </w:r>
    </w:p>
    <w:p w14:paraId="59A7EDA2"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20AD8F3F" w14:textId="77777777" w:rsidTr="004C4FD4">
        <w:tc>
          <w:tcPr>
            <w:tcW w:w="2084" w:type="dxa"/>
          </w:tcPr>
          <w:p w14:paraId="1A543F63" w14:textId="77777777" w:rsidR="00507839" w:rsidRDefault="0004172B">
            <w:pPr>
              <w:pStyle w:val="Compact"/>
            </w:pPr>
            <w:r>
              <w:lastRenderedPageBreak/>
              <w:t>Servicio</w:t>
            </w:r>
          </w:p>
        </w:tc>
        <w:tc>
          <w:tcPr>
            <w:tcW w:w="1667" w:type="dxa"/>
          </w:tcPr>
          <w:p w14:paraId="2D108325" w14:textId="77777777" w:rsidR="00507839" w:rsidRDefault="0004172B">
            <w:pPr>
              <w:pStyle w:val="Compact"/>
            </w:pPr>
            <w:r>
              <w:t>Imagen</w:t>
            </w:r>
          </w:p>
        </w:tc>
        <w:tc>
          <w:tcPr>
            <w:tcW w:w="2292" w:type="dxa"/>
          </w:tcPr>
          <w:p w14:paraId="6D83F589" w14:textId="77777777" w:rsidR="00507839" w:rsidRDefault="0004172B">
            <w:pPr>
              <w:pStyle w:val="Compact"/>
            </w:pPr>
            <w:r>
              <w:t>Puerto(s)</w:t>
            </w:r>
          </w:p>
        </w:tc>
        <w:tc>
          <w:tcPr>
            <w:tcW w:w="1875" w:type="dxa"/>
          </w:tcPr>
          <w:p w14:paraId="7A6F7377" w14:textId="77777777" w:rsidR="00507839" w:rsidRDefault="0004172B">
            <w:pPr>
              <w:pStyle w:val="Compact"/>
            </w:pPr>
            <w:r>
              <w:t>Función</w:t>
            </w:r>
          </w:p>
        </w:tc>
      </w:tr>
      <w:tr w:rsidR="00507839" w14:paraId="5FBC239A" w14:textId="77777777" w:rsidTr="004C4FD4">
        <w:tc>
          <w:tcPr>
            <w:tcW w:w="2084" w:type="dxa"/>
          </w:tcPr>
          <w:p w14:paraId="3D5D36D5" w14:textId="77777777" w:rsidR="00507839" w:rsidRDefault="0004172B">
            <w:pPr>
              <w:pStyle w:val="Compact"/>
            </w:pPr>
            <w:r>
              <w:rPr>
                <w:b/>
                <w:bCs/>
              </w:rPr>
              <w:t>n8n</w:t>
            </w:r>
          </w:p>
        </w:tc>
        <w:tc>
          <w:tcPr>
            <w:tcW w:w="1667" w:type="dxa"/>
          </w:tcPr>
          <w:p w14:paraId="3C0D6624" w14:textId="77777777" w:rsidR="00507839" w:rsidRDefault="0004172B">
            <w:pPr>
              <w:pStyle w:val="Compact"/>
            </w:pPr>
            <w:r>
              <w:rPr>
                <w:rStyle w:val="VerbatimChar"/>
              </w:rPr>
              <w:t>n8nio/n8n:2.12.2</w:t>
            </w:r>
          </w:p>
        </w:tc>
        <w:tc>
          <w:tcPr>
            <w:tcW w:w="2292" w:type="dxa"/>
          </w:tcPr>
          <w:p w14:paraId="691447F8" w14:textId="77777777" w:rsidR="00507839" w:rsidRDefault="0004172B">
            <w:pPr>
              <w:pStyle w:val="Compact"/>
            </w:pPr>
            <w:r>
              <w:t>5678</w:t>
            </w:r>
          </w:p>
        </w:tc>
        <w:tc>
          <w:tcPr>
            <w:tcW w:w="1875" w:type="dxa"/>
          </w:tcPr>
          <w:p w14:paraId="4A19ED94" w14:textId="77777777" w:rsidR="00507839" w:rsidRDefault="0004172B">
            <w:pPr>
              <w:pStyle w:val="Compact"/>
            </w:pPr>
            <w:r>
              <w:t>Motor de workflows. Ejecuta los Flujos 1 y 2</w:t>
            </w:r>
          </w:p>
        </w:tc>
      </w:tr>
      <w:tr w:rsidR="00507839" w14:paraId="7ACC6CC1" w14:textId="77777777" w:rsidTr="004C4FD4">
        <w:trPr>
          <w:trHeight w:val="992"/>
        </w:trPr>
        <w:tc>
          <w:tcPr>
            <w:tcW w:w="2084" w:type="dxa"/>
          </w:tcPr>
          <w:p w14:paraId="4FAEA6CF" w14:textId="77777777" w:rsidR="00507839" w:rsidRDefault="0004172B">
            <w:pPr>
              <w:pStyle w:val="Compact"/>
            </w:pPr>
            <w:r>
              <w:rPr>
                <w:b/>
                <w:bCs/>
              </w:rPr>
              <w:t>PostgreSQL</w:t>
            </w:r>
          </w:p>
        </w:tc>
        <w:tc>
          <w:tcPr>
            <w:tcW w:w="1667" w:type="dxa"/>
          </w:tcPr>
          <w:p w14:paraId="7A422132" w14:textId="77777777" w:rsidR="00507839" w:rsidRDefault="0004172B">
            <w:pPr>
              <w:pStyle w:val="Compact"/>
            </w:pPr>
            <w:r>
              <w:rPr>
                <w:rStyle w:val="VerbatimChar"/>
              </w:rPr>
              <w:t>postgres:15.13-alpine</w:t>
            </w:r>
          </w:p>
        </w:tc>
        <w:tc>
          <w:tcPr>
            <w:tcW w:w="2292" w:type="dxa"/>
          </w:tcPr>
          <w:p w14:paraId="56007EBD" w14:textId="77777777" w:rsidR="00507839" w:rsidRDefault="0004172B">
            <w:pPr>
              <w:pStyle w:val="Compact"/>
            </w:pPr>
            <w:r>
              <w:t>5433 → 5432 (host → contenedor)</w:t>
            </w:r>
          </w:p>
        </w:tc>
        <w:tc>
          <w:tcPr>
            <w:tcW w:w="1875" w:type="dxa"/>
          </w:tcPr>
          <w:p w14:paraId="6C0AF100" w14:textId="77777777" w:rsidR="00507839" w:rsidRDefault="0004172B">
            <w:pPr>
              <w:pStyle w:val="Compact"/>
            </w:pPr>
            <w:r>
              <w:t>Base de datos principal (</w:t>
            </w:r>
            <w:r>
              <w:rPr>
                <w:rStyle w:val="VerbatimChar"/>
              </w:rPr>
              <w:t>ecommerce_tesis</w:t>
            </w:r>
            <w:r>
              <w:t>)</w:t>
            </w:r>
          </w:p>
        </w:tc>
      </w:tr>
      <w:tr w:rsidR="00507839" w14:paraId="0D5BB29A" w14:textId="77777777" w:rsidTr="004C4FD4">
        <w:tc>
          <w:tcPr>
            <w:tcW w:w="2084" w:type="dxa"/>
          </w:tcPr>
          <w:p w14:paraId="0F752DB7" w14:textId="77777777" w:rsidR="00507839" w:rsidRDefault="0004172B">
            <w:pPr>
              <w:pStyle w:val="Compact"/>
            </w:pPr>
            <w:r>
              <w:rPr>
                <w:b/>
                <w:bCs/>
              </w:rPr>
              <w:t>Mailpit</w:t>
            </w:r>
          </w:p>
        </w:tc>
        <w:tc>
          <w:tcPr>
            <w:tcW w:w="1667" w:type="dxa"/>
          </w:tcPr>
          <w:p w14:paraId="1D6773DD" w14:textId="77777777" w:rsidR="00507839" w:rsidRDefault="0004172B">
            <w:pPr>
              <w:pStyle w:val="Compact"/>
            </w:pPr>
            <w:r>
              <w:rPr>
                <w:rStyle w:val="VerbatimChar"/>
              </w:rPr>
              <w:t>axllent/mailpit:v1.29.6</w:t>
            </w:r>
          </w:p>
        </w:tc>
        <w:tc>
          <w:tcPr>
            <w:tcW w:w="2292" w:type="dxa"/>
          </w:tcPr>
          <w:p w14:paraId="24D4A979" w14:textId="77777777" w:rsidR="00507839" w:rsidRDefault="0004172B">
            <w:pPr>
              <w:pStyle w:val="Compact"/>
            </w:pPr>
            <w:r>
              <w:t>8025 (web), 1025 (SMTP)</w:t>
            </w:r>
          </w:p>
        </w:tc>
        <w:tc>
          <w:tcPr>
            <w:tcW w:w="1875" w:type="dxa"/>
          </w:tcPr>
          <w:p w14:paraId="0D7645AD" w14:textId="77777777" w:rsidR="00507839" w:rsidRDefault="0004172B">
            <w:pPr>
              <w:pStyle w:val="Compact"/>
            </w:pPr>
            <w:r>
              <w:t>Captura emails de confirmación y alertas</w:t>
            </w:r>
          </w:p>
        </w:tc>
      </w:tr>
      <w:tr w:rsidR="00507839" w14:paraId="79AC8440" w14:textId="77777777" w:rsidTr="004C4FD4">
        <w:tc>
          <w:tcPr>
            <w:tcW w:w="2084" w:type="dxa"/>
          </w:tcPr>
          <w:p w14:paraId="11DF6CA1" w14:textId="77777777" w:rsidR="00507839" w:rsidRDefault="0004172B">
            <w:pPr>
              <w:pStyle w:val="Compact"/>
            </w:pPr>
            <w:r>
              <w:rPr>
                <w:b/>
                <w:bCs/>
              </w:rPr>
              <w:t>Grafana</w:t>
            </w:r>
          </w:p>
        </w:tc>
        <w:tc>
          <w:tcPr>
            <w:tcW w:w="1667" w:type="dxa"/>
          </w:tcPr>
          <w:p w14:paraId="4357162F" w14:textId="77777777" w:rsidR="00507839" w:rsidRDefault="0004172B">
            <w:pPr>
              <w:pStyle w:val="Compact"/>
            </w:pPr>
            <w:r>
              <w:rPr>
                <w:rStyle w:val="VerbatimChar"/>
              </w:rPr>
              <w:t>grafana/grafana:13.0.7</w:t>
            </w:r>
          </w:p>
        </w:tc>
        <w:tc>
          <w:tcPr>
            <w:tcW w:w="2292" w:type="dxa"/>
          </w:tcPr>
          <w:p w14:paraId="7EFADDAA" w14:textId="77777777" w:rsidR="00507839" w:rsidRDefault="0004172B">
            <w:pPr>
              <w:pStyle w:val="Compact"/>
            </w:pPr>
            <w:r>
              <w:t>3000</w:t>
            </w:r>
          </w:p>
        </w:tc>
        <w:tc>
          <w:tcPr>
            <w:tcW w:w="1875" w:type="dxa"/>
          </w:tcPr>
          <w:p w14:paraId="7916C5BB" w14:textId="77777777" w:rsidR="00507839" w:rsidRDefault="0004172B">
            <w:pPr>
              <w:pStyle w:val="Compact"/>
            </w:pPr>
            <w:r>
              <w:t>Dashboards de métricas operativas</w:t>
            </w:r>
          </w:p>
        </w:tc>
      </w:tr>
    </w:tbl>
    <w:p w14:paraId="6A5A8C0D"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2EBBB1DB"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71A2DDF2" w14:textId="77777777" w:rsidR="00507839" w:rsidRDefault="0004172B">
      <w:pPr>
        <w:pStyle w:val="Ttulo2"/>
      </w:pPr>
      <w:bookmarkStart w:id="111" w:name="base-de-datos"/>
      <w:bookmarkStart w:id="112" w:name="_Toc240394390"/>
      <w:bookmarkEnd w:id="107"/>
      <w:bookmarkEnd w:id="109"/>
      <w:r>
        <w:t>4.2 Base de datos</w:t>
      </w:r>
      <w:bookmarkEnd w:id="112"/>
    </w:p>
    <w:p w14:paraId="10298062" w14:textId="77777777" w:rsidR="00507839" w:rsidRDefault="0004172B">
      <w:pPr>
        <w:pStyle w:val="Ttulo3"/>
      </w:pPr>
      <w:bookmarkStart w:id="113" w:name="tablas-principales"/>
      <w:bookmarkStart w:id="114" w:name="_Toc240394391"/>
      <w:r>
        <w:t>4.2.1 Tablas principales</w:t>
      </w:r>
      <w:bookmarkEnd w:id="114"/>
    </w:p>
    <w:p w14:paraId="232EDFA2" w14:textId="77777777" w:rsidR="00507839" w:rsidRDefault="0004172B">
      <w:pPr>
        <w:pStyle w:val="FirstParagraph"/>
      </w:pPr>
      <w:r>
        <w:t>La base de datos ecommerce_tesis contiene 7 tablas, 6 vistas de métricas y 12 índices de rendimiento sobre las columnas usadas en filtros y joins (ver Tabla 4.2):</w:t>
      </w:r>
    </w:p>
    <w:p w14:paraId="58460DE3" w14:textId="77777777" w:rsidR="00507839" w:rsidRDefault="0004172B">
      <w:pPr>
        <w:pStyle w:val="Textoindependiente"/>
      </w:pPr>
      <w:r>
        <w:t>En la tabla order_items el esquema y el sistema implementado no coinciden.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w:t>
      </w:r>
    </w:p>
    <w:p w14:paraId="128F949C"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7F90EE17" w14:textId="77777777" w:rsidTr="000F5827">
        <w:tc>
          <w:tcPr>
            <w:tcW w:w="1352" w:type="dxa"/>
          </w:tcPr>
          <w:p w14:paraId="2944E1AA" w14:textId="77777777" w:rsidR="00507839" w:rsidRDefault="0004172B">
            <w:pPr>
              <w:pStyle w:val="Compact"/>
            </w:pPr>
            <w:r>
              <w:t>Tabla</w:t>
            </w:r>
          </w:p>
        </w:tc>
        <w:tc>
          <w:tcPr>
            <w:tcW w:w="4056" w:type="dxa"/>
          </w:tcPr>
          <w:p w14:paraId="52920B0D" w14:textId="77777777" w:rsidR="00507839" w:rsidRDefault="0004172B">
            <w:pPr>
              <w:pStyle w:val="Compact"/>
            </w:pPr>
            <w:r>
              <w:t>Columnas principales</w:t>
            </w:r>
          </w:p>
        </w:tc>
        <w:tc>
          <w:tcPr>
            <w:tcW w:w="2511" w:type="dxa"/>
          </w:tcPr>
          <w:p w14:paraId="47BED8D3" w14:textId="77777777" w:rsidR="00507839" w:rsidRDefault="0004172B">
            <w:pPr>
              <w:pStyle w:val="Compact"/>
            </w:pPr>
            <w:r>
              <w:t>Descripción</w:t>
            </w:r>
          </w:p>
        </w:tc>
      </w:tr>
      <w:tr w:rsidR="00507839" w14:paraId="3DA01F69" w14:textId="77777777" w:rsidTr="000F5827">
        <w:tc>
          <w:tcPr>
            <w:tcW w:w="1352" w:type="dxa"/>
          </w:tcPr>
          <w:p w14:paraId="760AE795" w14:textId="77777777" w:rsidR="00507839" w:rsidRDefault="0004172B">
            <w:pPr>
              <w:pStyle w:val="Compact"/>
            </w:pPr>
            <w:r>
              <w:rPr>
                <w:rStyle w:val="VerbatimChar"/>
              </w:rPr>
              <w:t>products</w:t>
            </w:r>
          </w:p>
        </w:tc>
        <w:tc>
          <w:tcPr>
            <w:tcW w:w="4056" w:type="dxa"/>
          </w:tcPr>
          <w:p w14:paraId="1B632974" w14:textId="77777777" w:rsidR="00507839" w:rsidRDefault="0004172B">
            <w:pPr>
              <w:pStyle w:val="Compact"/>
            </w:pPr>
            <w:r>
              <w:t>sku, name, price, stock, stock_min, category</w:t>
            </w:r>
          </w:p>
        </w:tc>
        <w:tc>
          <w:tcPr>
            <w:tcW w:w="2511" w:type="dxa"/>
          </w:tcPr>
          <w:p w14:paraId="463A1764" w14:textId="77777777" w:rsidR="00507839" w:rsidRDefault="0004172B">
            <w:pPr>
              <w:pStyle w:val="Compact"/>
            </w:pPr>
            <w:r>
              <w:t>Catálogo de productos con control de stock mínimo</w:t>
            </w:r>
          </w:p>
        </w:tc>
      </w:tr>
      <w:tr w:rsidR="00507839" w14:paraId="03DD5D6E" w14:textId="77777777" w:rsidTr="000F5827">
        <w:tc>
          <w:tcPr>
            <w:tcW w:w="1352" w:type="dxa"/>
          </w:tcPr>
          <w:p w14:paraId="42E1CEF1" w14:textId="77777777" w:rsidR="00507839" w:rsidRDefault="0004172B">
            <w:pPr>
              <w:pStyle w:val="Compact"/>
            </w:pPr>
            <w:r>
              <w:rPr>
                <w:rStyle w:val="VerbatimChar"/>
              </w:rPr>
              <w:t>orders</w:t>
            </w:r>
          </w:p>
        </w:tc>
        <w:tc>
          <w:tcPr>
            <w:tcW w:w="4056" w:type="dxa"/>
          </w:tcPr>
          <w:p w14:paraId="6BCCDE8C" w14:textId="77777777" w:rsidR="00507839" w:rsidRDefault="0004172B">
            <w:pPr>
              <w:pStyle w:val="Compact"/>
            </w:pPr>
            <w:r>
              <w:t xml:space="preserve">order_number, customer_name, </w:t>
            </w:r>
            <w:r>
              <w:lastRenderedPageBreak/>
              <w:t>customer_email, customer_phone, product_id (FK), quantity, total_amount, status, received_at, processed_at, notified_at, raw_payload</w:t>
            </w:r>
          </w:p>
        </w:tc>
        <w:tc>
          <w:tcPr>
            <w:tcW w:w="2511" w:type="dxa"/>
          </w:tcPr>
          <w:p w14:paraId="2D828963" w14:textId="77777777" w:rsidR="00507839" w:rsidRDefault="0004172B">
            <w:pPr>
              <w:pStyle w:val="Compact"/>
            </w:pPr>
            <w:r>
              <w:lastRenderedPageBreak/>
              <w:t xml:space="preserve">Órdenes con 8 estados </w:t>
            </w:r>
            <w:r>
              <w:lastRenderedPageBreak/>
              <w:t xml:space="preserve">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1ED911C1" w14:textId="77777777">
        <w:tc>
          <w:tcPr>
            <w:tcW w:w="1546" w:type="dxa"/>
          </w:tcPr>
          <w:p w14:paraId="5E55FCDB" w14:textId="77777777" w:rsidR="00400CAB" w:rsidRDefault="0004172B">
            <w:r>
              <w:lastRenderedPageBreak/>
              <w:t>order_items</w:t>
            </w:r>
          </w:p>
        </w:tc>
        <w:tc>
          <w:tcPr>
            <w:tcW w:w="4637" w:type="dxa"/>
          </w:tcPr>
          <w:p w14:paraId="23D24ABB" w14:textId="77777777" w:rsidR="00400CAB" w:rsidRDefault="0004172B">
            <w:r>
              <w:t>order_id (FK), product_id (FK), quantity, unit_price, subtotal</w:t>
            </w:r>
          </w:p>
        </w:tc>
        <w:tc>
          <w:tcPr>
            <w:tcW w:w="2871" w:type="dxa"/>
          </w:tcPr>
          <w:p w14:paraId="5589B45C" w14:textId="77777777" w:rsidR="00400CAB" w:rsidRDefault="0004172B">
            <w:r>
              <w:t>Ítems de cada orden: permite N productos por orden</w:t>
            </w:r>
          </w:p>
        </w:tc>
      </w:tr>
      <w:tr w:rsidR="00400CAB" w14:paraId="1344F90F" w14:textId="77777777">
        <w:tc>
          <w:tcPr>
            <w:tcW w:w="1546" w:type="dxa"/>
          </w:tcPr>
          <w:p w14:paraId="088AD4E9" w14:textId="77777777" w:rsidR="00400CAB" w:rsidRDefault="0004172B">
            <w:r>
              <w:t>stock_alerts</w:t>
            </w:r>
          </w:p>
        </w:tc>
        <w:tc>
          <w:tcPr>
            <w:tcW w:w="4637" w:type="dxa"/>
          </w:tcPr>
          <w:p w14:paraId="5116A02C" w14:textId="77777777" w:rsidR="00400CAB" w:rsidRDefault="0004172B">
            <w:r>
              <w:t>product_id (FK), order_id (FK), sku, stock_actual, stock_min</w:t>
            </w:r>
          </w:p>
        </w:tc>
        <w:tc>
          <w:tcPr>
            <w:tcW w:w="2871" w:type="dxa"/>
          </w:tcPr>
          <w:p w14:paraId="6C0B944B" w14:textId="77777777" w:rsidR="00400CAB" w:rsidRDefault="0004172B">
            <w:r>
              <w:t>Alertas de reposición cuando el stock cruza su umbral</w:t>
            </w:r>
          </w:p>
        </w:tc>
      </w:tr>
      <w:tr w:rsidR="00507839" w14:paraId="6C0DD988" w14:textId="77777777" w:rsidTr="000F5827">
        <w:tc>
          <w:tcPr>
            <w:tcW w:w="1352" w:type="dxa"/>
          </w:tcPr>
          <w:p w14:paraId="58137902" w14:textId="77777777" w:rsidR="00507839" w:rsidRDefault="0004172B">
            <w:pPr>
              <w:pStyle w:val="Compact"/>
            </w:pPr>
            <w:r>
              <w:rPr>
                <w:rStyle w:val="VerbatimChar"/>
              </w:rPr>
              <w:t>interactions</w:t>
            </w:r>
          </w:p>
        </w:tc>
        <w:tc>
          <w:tcPr>
            <w:tcW w:w="4056" w:type="dxa"/>
          </w:tcPr>
          <w:p w14:paraId="7E162348" w14:textId="77777777" w:rsidR="00507839" w:rsidRDefault="0004172B">
            <w:pPr>
              <w:pStyle w:val="Compact"/>
            </w:pPr>
            <w:r>
              <w:t>channel, user_id, message, intent, ai_response, order_id (FK), is_urgent, received_at, responded_at</w:t>
            </w:r>
          </w:p>
        </w:tc>
        <w:tc>
          <w:tcPr>
            <w:tcW w:w="2511" w:type="dxa"/>
          </w:tcPr>
          <w:p w14:paraId="32546E07" w14:textId="77777777" w:rsidR="00507839" w:rsidRDefault="0004172B">
            <w:pPr>
              <w:pStyle w:val="Compact"/>
            </w:pPr>
            <w:r>
              <w:t>Registro de interacciones del chatbot por canal</w:t>
            </w:r>
          </w:p>
        </w:tc>
      </w:tr>
      <w:tr w:rsidR="00507839" w14:paraId="5CB0B0AF" w14:textId="77777777" w:rsidTr="000F5827">
        <w:tc>
          <w:tcPr>
            <w:tcW w:w="1352" w:type="dxa"/>
          </w:tcPr>
          <w:p w14:paraId="6A5F322F" w14:textId="77777777" w:rsidR="00507839" w:rsidRDefault="0004172B">
            <w:pPr>
              <w:pStyle w:val="Compact"/>
            </w:pPr>
            <w:r>
              <w:rPr>
                <w:rStyle w:val="VerbatimChar"/>
              </w:rPr>
              <w:t>tickets</w:t>
            </w:r>
          </w:p>
        </w:tc>
        <w:tc>
          <w:tcPr>
            <w:tcW w:w="4056" w:type="dxa"/>
          </w:tcPr>
          <w:p w14:paraId="611537F9" w14:textId="77777777" w:rsidR="00507839" w:rsidRDefault="0004172B">
            <w:pPr>
              <w:pStyle w:val="Compact"/>
            </w:pPr>
            <w:r>
              <w:t>interaction_id (FK), order_id (FK), channel, user_id, subject, status, priority</w:t>
            </w:r>
          </w:p>
        </w:tc>
        <w:tc>
          <w:tcPr>
            <w:tcW w:w="2511" w:type="dxa"/>
          </w:tcPr>
          <w:p w14:paraId="061131D0" w14:textId="77777777" w:rsidR="00507839" w:rsidRDefault="0004172B">
            <w:pPr>
              <w:pStyle w:val="Compact"/>
            </w:pPr>
            <w:r>
              <w:t>Tickets de reclamos generados automáticamente</w:t>
            </w:r>
          </w:p>
        </w:tc>
      </w:tr>
      <w:tr w:rsidR="00507839" w14:paraId="72FCFD33" w14:textId="77777777" w:rsidTr="000F5827">
        <w:tc>
          <w:tcPr>
            <w:tcW w:w="1352" w:type="dxa"/>
          </w:tcPr>
          <w:p w14:paraId="0177054A" w14:textId="77777777" w:rsidR="00507839" w:rsidRDefault="0004172B">
            <w:pPr>
              <w:pStyle w:val="Compact"/>
            </w:pPr>
            <w:r>
              <w:rPr>
                <w:rStyle w:val="VerbatimChar"/>
              </w:rPr>
              <w:t>faq_responses</w:t>
            </w:r>
          </w:p>
        </w:tc>
        <w:tc>
          <w:tcPr>
            <w:tcW w:w="4056" w:type="dxa"/>
          </w:tcPr>
          <w:p w14:paraId="4E12A7F2" w14:textId="77777777" w:rsidR="00507839" w:rsidRDefault="0004172B">
            <w:pPr>
              <w:pStyle w:val="Compact"/>
            </w:pPr>
            <w:r>
              <w:t>question, answer, category, enabled</w:t>
            </w:r>
          </w:p>
        </w:tc>
        <w:tc>
          <w:tcPr>
            <w:tcW w:w="2511" w:type="dxa"/>
          </w:tcPr>
          <w:p w14:paraId="3CC1D45E" w14:textId="77777777" w:rsidR="00507839" w:rsidRDefault="0004172B">
            <w:pPr>
              <w:pStyle w:val="Compact"/>
            </w:pPr>
            <w:r>
              <w:t>Base de conocimiento para respuestas frecuentes</w:t>
            </w:r>
          </w:p>
        </w:tc>
      </w:tr>
    </w:tbl>
    <w:p w14:paraId="6E8A92AC"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5529C825"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3EF0106E"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1AB30F66" w14:textId="77777777" w:rsidR="00507839" w:rsidRDefault="0004172B">
      <w:pPr>
        <w:pStyle w:val="Ttulo3"/>
      </w:pPr>
      <w:bookmarkStart w:id="115" w:name="diagrama-entidad-relación"/>
      <w:bookmarkStart w:id="116" w:name="_Toc240394392"/>
      <w:bookmarkEnd w:id="113"/>
      <w:r>
        <w:lastRenderedPageBreak/>
        <w:t>4.2.2 Diagrama entidad-relación</w:t>
      </w:r>
      <w:bookmarkEnd w:id="116"/>
    </w:p>
    <w:p w14:paraId="626281D0" w14:textId="77777777" w:rsidR="00035DA6" w:rsidRDefault="00035DA6">
      <w:pPr>
        <w:pStyle w:val="CaptionedFigure"/>
      </w:pPr>
      <w:bookmarkStart w:id="117" w:name="vistas-de-métricas"/>
      <w:bookmarkEnd w:id="115"/>
      <w:r>
        <w:rPr>
          <w:noProof/>
        </w:rPr>
        <w:drawing>
          <wp:inline distT="0" distB="0" distL="0" distR="0" wp14:anchorId="3220E1B5" wp14:editId="327FB1B9">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781AE685"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3B0A73FA" w14:textId="77777777" w:rsidR="00507839" w:rsidRDefault="0004172B">
      <w:pPr>
        <w:pStyle w:val="Ttulo3"/>
      </w:pPr>
      <w:bookmarkStart w:id="118" w:name="_Toc240394393"/>
      <w:r>
        <w:t>4.2.3 Vistas de métricas</w:t>
      </w:r>
      <w:bookmarkEnd w:id="118"/>
    </w:p>
    <w:p w14:paraId="1B101ACF" w14:textId="77777777" w:rsidR="00507839" w:rsidRDefault="0004172B">
      <w:pPr>
        <w:pStyle w:val="Textoindependiente"/>
      </w:pPr>
      <w:r>
        <w:t>Las vistas de métricas definidas sobre el esquema se describen en la Tabla 4.3.</w:t>
      </w:r>
    </w:p>
    <w:p w14:paraId="53E13AA2"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1B47098A" w14:textId="77777777" w:rsidTr="000F5827">
        <w:tc>
          <w:tcPr>
            <w:tcW w:w="1848" w:type="dxa"/>
          </w:tcPr>
          <w:p w14:paraId="029344FA" w14:textId="77777777" w:rsidR="00507839" w:rsidRDefault="0004172B">
            <w:pPr>
              <w:pStyle w:val="Compact"/>
            </w:pPr>
            <w:r>
              <w:t>Vista</w:t>
            </w:r>
          </w:p>
        </w:tc>
        <w:tc>
          <w:tcPr>
            <w:tcW w:w="3432" w:type="dxa"/>
          </w:tcPr>
          <w:p w14:paraId="66C9E26A" w14:textId="77777777" w:rsidR="00507839" w:rsidRDefault="0004172B">
            <w:pPr>
              <w:pStyle w:val="Compact"/>
            </w:pPr>
            <w:r>
              <w:t>Descripción</w:t>
            </w:r>
          </w:p>
        </w:tc>
        <w:tc>
          <w:tcPr>
            <w:tcW w:w="2640" w:type="dxa"/>
          </w:tcPr>
          <w:p w14:paraId="69FFF42B" w14:textId="77777777" w:rsidR="00507839" w:rsidRDefault="0004172B">
            <w:pPr>
              <w:pStyle w:val="Compact"/>
            </w:pPr>
            <w:r>
              <w:t>Métricas</w:t>
            </w:r>
          </w:p>
        </w:tc>
      </w:tr>
      <w:tr w:rsidR="00507839" w14:paraId="2BFB0C72" w14:textId="77777777" w:rsidTr="000F5827">
        <w:tc>
          <w:tcPr>
            <w:tcW w:w="1848" w:type="dxa"/>
          </w:tcPr>
          <w:p w14:paraId="0F45A689" w14:textId="77777777" w:rsidR="00507839" w:rsidRDefault="0004172B">
            <w:pPr>
              <w:pStyle w:val="Compact"/>
            </w:pPr>
            <w:r>
              <w:rPr>
                <w:rStyle w:val="VerbatimChar"/>
              </w:rPr>
              <w:t>v_order_processing_time</w:t>
            </w:r>
          </w:p>
        </w:tc>
        <w:tc>
          <w:tcPr>
            <w:tcW w:w="3432" w:type="dxa"/>
          </w:tcPr>
          <w:p w14:paraId="7E12A078" w14:textId="77777777" w:rsidR="00507839" w:rsidRDefault="0004172B">
            <w:pPr>
              <w:pStyle w:val="Compact"/>
            </w:pPr>
            <w:r>
              <w:t xml:space="preserve">Tiempos de procesamiento por orden usando timestamps de </w:t>
            </w:r>
            <w:r>
              <w:rPr>
                <w:rStyle w:val="VerbatimChar"/>
              </w:rPr>
              <w:t>orders</w:t>
            </w:r>
          </w:p>
        </w:tc>
        <w:tc>
          <w:tcPr>
            <w:tcW w:w="2640" w:type="dxa"/>
          </w:tcPr>
          <w:p w14:paraId="2BA31F78" w14:textId="77777777" w:rsidR="00507839" w:rsidRDefault="0004172B">
            <w:pPr>
              <w:pStyle w:val="Compact"/>
            </w:pPr>
            <w:r>
              <w:t>MTTD (received→processed), MTTR (processed→notified) por orden</w:t>
            </w:r>
          </w:p>
        </w:tc>
      </w:tr>
      <w:tr w:rsidR="00507839" w14:paraId="18014F48" w14:textId="77777777" w:rsidTr="000F5827">
        <w:tc>
          <w:tcPr>
            <w:tcW w:w="1848" w:type="dxa"/>
          </w:tcPr>
          <w:p w14:paraId="591940B0" w14:textId="77777777" w:rsidR="00507839" w:rsidRDefault="0004172B">
            <w:pPr>
              <w:pStyle w:val="Compact"/>
            </w:pPr>
            <w:r>
              <w:rPr>
                <w:rStyle w:val="VerbatimChar"/>
              </w:rPr>
              <w:t>v_daily_order_summary</w:t>
            </w:r>
          </w:p>
        </w:tc>
        <w:tc>
          <w:tcPr>
            <w:tcW w:w="3432" w:type="dxa"/>
          </w:tcPr>
          <w:p w14:paraId="38D38085" w14:textId="77777777" w:rsidR="00507839" w:rsidRDefault="0004172B">
            <w:pPr>
              <w:pStyle w:val="Compact"/>
            </w:pPr>
            <w:r>
              <w:t>Resumen diario de órdenes</w:t>
            </w:r>
          </w:p>
        </w:tc>
        <w:tc>
          <w:tcPr>
            <w:tcW w:w="2640" w:type="dxa"/>
          </w:tcPr>
          <w:p w14:paraId="24F64D54" w14:textId="77777777" w:rsidR="00507839" w:rsidRDefault="0004172B">
            <w:pPr>
              <w:pStyle w:val="Compact"/>
            </w:pPr>
            <w:r>
              <w:t>Total, confirmadas, sin stock, errores por día</w:t>
            </w:r>
          </w:p>
        </w:tc>
      </w:tr>
      <w:tr w:rsidR="00507839" w14:paraId="6BE05ECF" w14:textId="77777777" w:rsidTr="000F5827">
        <w:trPr>
          <w:trHeight w:val="708"/>
        </w:trPr>
        <w:tc>
          <w:tcPr>
            <w:tcW w:w="1848" w:type="dxa"/>
          </w:tcPr>
          <w:p w14:paraId="054B46BD" w14:textId="77777777" w:rsidR="000F5827" w:rsidRDefault="000F5827">
            <w:pPr>
              <w:pStyle w:val="Compact"/>
              <w:rPr>
                <w:rStyle w:val="VerbatimChar"/>
              </w:rPr>
            </w:pPr>
          </w:p>
          <w:p w14:paraId="33E58260" w14:textId="77777777" w:rsidR="00507839" w:rsidRDefault="0004172B">
            <w:pPr>
              <w:pStyle w:val="Compact"/>
            </w:pPr>
            <w:r>
              <w:rPr>
                <w:rStyle w:val="VerbatimChar"/>
              </w:rPr>
              <w:t>v_chatbot_response_time</w:t>
            </w:r>
          </w:p>
        </w:tc>
        <w:tc>
          <w:tcPr>
            <w:tcW w:w="3432" w:type="dxa"/>
          </w:tcPr>
          <w:p w14:paraId="06C75BD2" w14:textId="77777777" w:rsidR="00507839" w:rsidRDefault="0004172B">
            <w:pPr>
              <w:pStyle w:val="Compact"/>
            </w:pPr>
            <w:r>
              <w:t>Tiempo de respuesta del chatbot</w:t>
            </w:r>
          </w:p>
        </w:tc>
        <w:tc>
          <w:tcPr>
            <w:tcW w:w="2640" w:type="dxa"/>
          </w:tcPr>
          <w:p w14:paraId="291A2A95" w14:textId="77777777" w:rsidR="00507839" w:rsidRDefault="0004172B">
            <w:pPr>
              <w:pStyle w:val="Compact"/>
            </w:pPr>
            <w:r>
              <w:t>TMR por interacción</w:t>
            </w:r>
          </w:p>
        </w:tc>
      </w:tr>
      <w:tr w:rsidR="00507839" w14:paraId="3B02428F" w14:textId="77777777" w:rsidTr="000F5827">
        <w:tc>
          <w:tcPr>
            <w:tcW w:w="1848" w:type="dxa"/>
          </w:tcPr>
          <w:p w14:paraId="19A20C62" w14:textId="77777777" w:rsidR="00507839" w:rsidRDefault="0004172B">
            <w:pPr>
              <w:pStyle w:val="Compact"/>
            </w:pPr>
            <w:r>
              <w:rPr>
                <w:rStyle w:val="VerbatimChar"/>
              </w:rPr>
              <w:t>v_daily_chatbot_summary</w:t>
            </w:r>
          </w:p>
        </w:tc>
        <w:tc>
          <w:tcPr>
            <w:tcW w:w="3432" w:type="dxa"/>
          </w:tcPr>
          <w:p w14:paraId="78C1D5B4" w14:textId="77777777" w:rsidR="00507839" w:rsidRDefault="0004172B">
            <w:pPr>
              <w:pStyle w:val="Compact"/>
            </w:pPr>
            <w:r>
              <w:t>Resumen diario del chatbot</w:t>
            </w:r>
          </w:p>
        </w:tc>
        <w:tc>
          <w:tcPr>
            <w:tcW w:w="2640" w:type="dxa"/>
          </w:tcPr>
          <w:p w14:paraId="3F304CE2" w14:textId="77777777" w:rsidR="00507839" w:rsidRDefault="0004172B">
            <w:pPr>
              <w:pStyle w:val="Compact"/>
            </w:pPr>
            <w:r>
              <w:t>Interacciones por canal e intent por día</w:t>
            </w:r>
          </w:p>
        </w:tc>
      </w:tr>
      <w:tr w:rsidR="00507839" w14:paraId="49DD9FD8" w14:textId="77777777" w:rsidTr="000F5827">
        <w:tc>
          <w:tcPr>
            <w:tcW w:w="1848" w:type="dxa"/>
          </w:tcPr>
          <w:p w14:paraId="60C03439" w14:textId="77777777" w:rsidR="00507839" w:rsidRDefault="0004172B">
            <w:pPr>
              <w:pStyle w:val="Compact"/>
            </w:pPr>
            <w:r>
              <w:rPr>
                <w:rStyle w:val="VerbatimChar"/>
              </w:rPr>
              <w:lastRenderedPageBreak/>
              <w:t>v_metrics_summary</w:t>
            </w:r>
          </w:p>
        </w:tc>
        <w:tc>
          <w:tcPr>
            <w:tcW w:w="3432" w:type="dxa"/>
          </w:tcPr>
          <w:p w14:paraId="48A06B76" w14:textId="77777777" w:rsidR="00507839" w:rsidRDefault="0004172B">
            <w:pPr>
              <w:pStyle w:val="Compact"/>
            </w:pPr>
            <w:r>
              <w:t>Resumen ejecutivo unificado</w:t>
            </w:r>
          </w:p>
        </w:tc>
        <w:tc>
          <w:tcPr>
            <w:tcW w:w="2640" w:type="dxa"/>
          </w:tcPr>
          <w:p w14:paraId="4D477844" w14:textId="77777777" w:rsidR="00507839" w:rsidRDefault="0004172B">
            <w:pPr>
              <w:pStyle w:val="Compact"/>
            </w:pPr>
            <w:r>
              <w:t>Promedios globales de MTTD, MTTR, TMR</w:t>
            </w:r>
          </w:p>
        </w:tc>
      </w:tr>
      <w:tr w:rsidR="00507839" w14:paraId="4AEDA5E5" w14:textId="77777777" w:rsidTr="000F5827">
        <w:tc>
          <w:tcPr>
            <w:tcW w:w="1848" w:type="dxa"/>
          </w:tcPr>
          <w:p w14:paraId="564A04D3" w14:textId="77777777" w:rsidR="00507839" w:rsidRDefault="0004172B">
            <w:pPr>
              <w:pStyle w:val="Compact"/>
            </w:pPr>
            <w:r>
              <w:rPr>
                <w:rStyle w:val="VerbatimChar"/>
              </w:rPr>
              <w:t>v_chatbot_corpus</w:t>
            </w:r>
          </w:p>
        </w:tc>
        <w:tc>
          <w:tcPr>
            <w:tcW w:w="3432" w:type="dxa"/>
          </w:tcPr>
          <w:p w14:paraId="70A7E6F2" w14:textId="77777777" w:rsidR="00507839" w:rsidRDefault="0004172B">
            <w:pPr>
              <w:pStyle w:val="Compact"/>
            </w:pPr>
            <w:r>
              <w:t>Aísla el corpus de 150 mensajes con etiquetas de referencia, por ventana temporal</w:t>
            </w:r>
          </w:p>
        </w:tc>
        <w:tc>
          <w:tcPr>
            <w:tcW w:w="2640" w:type="dxa"/>
          </w:tcPr>
          <w:p w14:paraId="7453B903" w14:textId="77777777" w:rsidR="00507839" w:rsidRDefault="0004172B">
            <w:pPr>
              <w:pStyle w:val="Compact"/>
            </w:pPr>
            <w:r>
              <w:t>TMR e intención predicha sobre el corpus evaluado</w:t>
            </w:r>
          </w:p>
        </w:tc>
      </w:tr>
    </w:tbl>
    <w:p w14:paraId="1A021B22" w14:textId="77777777" w:rsidR="00507839" w:rsidRDefault="0004172B">
      <w:pPr>
        <w:pStyle w:val="Ttulo3"/>
      </w:pPr>
      <w:bookmarkStart w:id="119" w:name="datos-seed"/>
      <w:bookmarkStart w:id="120" w:name="_Toc240394394"/>
      <w:bookmarkEnd w:id="117"/>
      <w:r>
        <w:t>4.2.4 Datos seed</w:t>
      </w:r>
      <w:bookmarkEnd w:id="120"/>
    </w:p>
    <w:p w14:paraId="5DD7B221" w14:textId="77777777" w:rsidR="00507839" w:rsidRDefault="0004172B">
      <w:pPr>
        <w:pStyle w:val="FirstParagraph"/>
      </w:pPr>
      <w:r>
        <w:rPr>
          <w:b/>
          <w:bCs/>
        </w:rPr>
        <w:t>Productos (20):</w:t>
      </w:r>
    </w:p>
    <w:p w14:paraId="36D98078" w14:textId="77777777" w:rsidR="00507839" w:rsidRDefault="0004172B">
      <w:pPr>
        <w:pStyle w:val="Textoindependiente"/>
      </w:pPr>
      <w:r>
        <w:t>El catálogo de productos utilizado en las pruebas se lista en la Tabla 4.4.</w:t>
      </w:r>
    </w:p>
    <w:p w14:paraId="51224553"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0E74360C" w14:textId="77777777" w:rsidTr="000F5827">
        <w:tc>
          <w:tcPr>
            <w:tcW w:w="747" w:type="dxa"/>
          </w:tcPr>
          <w:p w14:paraId="2ACA50CE" w14:textId="77777777" w:rsidR="00507839" w:rsidRDefault="0004172B">
            <w:pPr>
              <w:pStyle w:val="Compact"/>
            </w:pPr>
            <w:r>
              <w:t>SKU</w:t>
            </w:r>
          </w:p>
        </w:tc>
        <w:tc>
          <w:tcPr>
            <w:tcW w:w="1494" w:type="dxa"/>
          </w:tcPr>
          <w:p w14:paraId="2E8AA589" w14:textId="77777777" w:rsidR="00507839" w:rsidRDefault="0004172B">
            <w:pPr>
              <w:pStyle w:val="Compact"/>
            </w:pPr>
            <w:r>
              <w:t>Producto</w:t>
            </w:r>
          </w:p>
        </w:tc>
        <w:tc>
          <w:tcPr>
            <w:tcW w:w="1195" w:type="dxa"/>
          </w:tcPr>
          <w:p w14:paraId="17FD432D" w14:textId="77777777" w:rsidR="00507839" w:rsidRDefault="0004172B">
            <w:pPr>
              <w:pStyle w:val="Compact"/>
            </w:pPr>
            <w:r>
              <w:t>Precio</w:t>
            </w:r>
          </w:p>
        </w:tc>
        <w:tc>
          <w:tcPr>
            <w:tcW w:w="1046" w:type="dxa"/>
          </w:tcPr>
          <w:p w14:paraId="6A06D6FC" w14:textId="77777777" w:rsidR="00507839" w:rsidRDefault="0004172B">
            <w:pPr>
              <w:pStyle w:val="Compact"/>
            </w:pPr>
            <w:r>
              <w:t>Stock</w:t>
            </w:r>
          </w:p>
        </w:tc>
        <w:tc>
          <w:tcPr>
            <w:tcW w:w="1793" w:type="dxa"/>
          </w:tcPr>
          <w:p w14:paraId="23725FE2" w14:textId="77777777" w:rsidR="00507839" w:rsidRDefault="0004172B">
            <w:pPr>
              <w:pStyle w:val="Compact"/>
            </w:pPr>
            <w:r>
              <w:t>Stock Mín.</w:t>
            </w:r>
          </w:p>
        </w:tc>
        <w:tc>
          <w:tcPr>
            <w:tcW w:w="1643" w:type="dxa"/>
          </w:tcPr>
          <w:p w14:paraId="75D52EE0" w14:textId="77777777" w:rsidR="00507839" w:rsidRDefault="0004172B">
            <w:pPr>
              <w:pStyle w:val="Compact"/>
            </w:pPr>
            <w:r>
              <w:t>Categoría</w:t>
            </w:r>
          </w:p>
        </w:tc>
      </w:tr>
      <w:tr w:rsidR="00507839" w14:paraId="485168B2" w14:textId="77777777" w:rsidTr="000F5827">
        <w:tc>
          <w:tcPr>
            <w:tcW w:w="747" w:type="dxa"/>
          </w:tcPr>
          <w:p w14:paraId="1B4A28C7" w14:textId="77777777" w:rsidR="00507839" w:rsidRDefault="0004172B">
            <w:pPr>
              <w:pStyle w:val="Compact"/>
            </w:pPr>
            <w:r>
              <w:t>PROD-001</w:t>
            </w:r>
          </w:p>
        </w:tc>
        <w:tc>
          <w:tcPr>
            <w:tcW w:w="1494" w:type="dxa"/>
          </w:tcPr>
          <w:p w14:paraId="070B1989" w14:textId="77777777" w:rsidR="00507839" w:rsidRDefault="0004172B">
            <w:pPr>
              <w:pStyle w:val="Compact"/>
            </w:pPr>
            <w:r>
              <w:t>Notebook Lenovo IdeaPad 15</w:t>
            </w:r>
          </w:p>
        </w:tc>
        <w:tc>
          <w:tcPr>
            <w:tcW w:w="1195" w:type="dxa"/>
          </w:tcPr>
          <w:p w14:paraId="4FDF5BEF" w14:textId="77777777" w:rsidR="00507839" w:rsidRDefault="0004172B">
            <w:pPr>
              <w:pStyle w:val="Compact"/>
            </w:pPr>
            <w:r>
              <w:t>$599.99</w:t>
            </w:r>
          </w:p>
        </w:tc>
        <w:tc>
          <w:tcPr>
            <w:tcW w:w="1046" w:type="dxa"/>
          </w:tcPr>
          <w:p w14:paraId="46D6BE62" w14:textId="77777777" w:rsidR="00507839" w:rsidRDefault="0004172B">
            <w:pPr>
              <w:pStyle w:val="Compact"/>
            </w:pPr>
            <w:r>
              <w:t>20</w:t>
            </w:r>
          </w:p>
        </w:tc>
        <w:tc>
          <w:tcPr>
            <w:tcW w:w="1793" w:type="dxa"/>
          </w:tcPr>
          <w:p w14:paraId="37529848" w14:textId="77777777" w:rsidR="00507839" w:rsidRDefault="0004172B">
            <w:pPr>
              <w:pStyle w:val="Compact"/>
            </w:pPr>
            <w:r>
              <w:t>3</w:t>
            </w:r>
          </w:p>
        </w:tc>
        <w:tc>
          <w:tcPr>
            <w:tcW w:w="1643" w:type="dxa"/>
          </w:tcPr>
          <w:p w14:paraId="76A8E476" w14:textId="77777777" w:rsidR="00507839" w:rsidRDefault="0004172B">
            <w:pPr>
              <w:pStyle w:val="Compact"/>
            </w:pPr>
            <w:r>
              <w:t>Notebooks</w:t>
            </w:r>
          </w:p>
        </w:tc>
      </w:tr>
      <w:tr w:rsidR="00507839" w14:paraId="2DDE05B7" w14:textId="77777777" w:rsidTr="000F5827">
        <w:tc>
          <w:tcPr>
            <w:tcW w:w="747" w:type="dxa"/>
          </w:tcPr>
          <w:p w14:paraId="762A48CE" w14:textId="77777777" w:rsidR="00507839" w:rsidRDefault="0004172B">
            <w:pPr>
              <w:pStyle w:val="Compact"/>
            </w:pPr>
            <w:r>
              <w:t>PROD-002</w:t>
            </w:r>
          </w:p>
        </w:tc>
        <w:tc>
          <w:tcPr>
            <w:tcW w:w="1494" w:type="dxa"/>
          </w:tcPr>
          <w:p w14:paraId="4F38065D" w14:textId="77777777" w:rsidR="00507839" w:rsidRDefault="0004172B">
            <w:pPr>
              <w:pStyle w:val="Compact"/>
            </w:pPr>
            <w:r>
              <w:t>Mouse Inalámbrico Logitech</w:t>
            </w:r>
          </w:p>
        </w:tc>
        <w:tc>
          <w:tcPr>
            <w:tcW w:w="1195" w:type="dxa"/>
          </w:tcPr>
          <w:p w14:paraId="3358FD9F" w14:textId="77777777" w:rsidR="00507839" w:rsidRDefault="0004172B">
            <w:pPr>
              <w:pStyle w:val="Compact"/>
            </w:pPr>
            <w:r>
              <w:t>$29.99</w:t>
            </w:r>
          </w:p>
        </w:tc>
        <w:tc>
          <w:tcPr>
            <w:tcW w:w="1046" w:type="dxa"/>
          </w:tcPr>
          <w:p w14:paraId="78067C73" w14:textId="77777777" w:rsidR="00507839" w:rsidRDefault="0004172B">
            <w:pPr>
              <w:pStyle w:val="Compact"/>
            </w:pPr>
            <w:r>
              <w:t>50</w:t>
            </w:r>
          </w:p>
        </w:tc>
        <w:tc>
          <w:tcPr>
            <w:tcW w:w="1793" w:type="dxa"/>
          </w:tcPr>
          <w:p w14:paraId="2BE130C1" w14:textId="77777777" w:rsidR="00507839" w:rsidRDefault="0004172B">
            <w:pPr>
              <w:pStyle w:val="Compact"/>
            </w:pPr>
            <w:r>
              <w:t>5</w:t>
            </w:r>
          </w:p>
        </w:tc>
        <w:tc>
          <w:tcPr>
            <w:tcW w:w="1643" w:type="dxa"/>
          </w:tcPr>
          <w:p w14:paraId="79182205" w14:textId="77777777" w:rsidR="00507839" w:rsidRDefault="0004172B">
            <w:pPr>
              <w:pStyle w:val="Compact"/>
            </w:pPr>
            <w:r>
              <w:t>Periféricos</w:t>
            </w:r>
          </w:p>
        </w:tc>
      </w:tr>
      <w:tr w:rsidR="00507839" w14:paraId="0117CCA9" w14:textId="77777777" w:rsidTr="000F5827">
        <w:tc>
          <w:tcPr>
            <w:tcW w:w="747" w:type="dxa"/>
          </w:tcPr>
          <w:p w14:paraId="398E0689" w14:textId="77777777" w:rsidR="00507839" w:rsidRDefault="0004172B">
            <w:pPr>
              <w:pStyle w:val="Compact"/>
            </w:pPr>
            <w:r>
              <w:t>PROD-003</w:t>
            </w:r>
          </w:p>
        </w:tc>
        <w:tc>
          <w:tcPr>
            <w:tcW w:w="1494" w:type="dxa"/>
          </w:tcPr>
          <w:p w14:paraId="189D936F" w14:textId="77777777" w:rsidR="00507839" w:rsidRDefault="0004172B">
            <w:pPr>
              <w:pStyle w:val="Compact"/>
            </w:pPr>
            <w:r>
              <w:t>Teclado Mecánico Redragon</w:t>
            </w:r>
          </w:p>
        </w:tc>
        <w:tc>
          <w:tcPr>
            <w:tcW w:w="1195" w:type="dxa"/>
          </w:tcPr>
          <w:p w14:paraId="702DBEBF" w14:textId="77777777" w:rsidR="00507839" w:rsidRDefault="0004172B">
            <w:pPr>
              <w:pStyle w:val="Compact"/>
            </w:pPr>
            <w:r>
              <w:t>$79.99</w:t>
            </w:r>
          </w:p>
        </w:tc>
        <w:tc>
          <w:tcPr>
            <w:tcW w:w="1046" w:type="dxa"/>
          </w:tcPr>
          <w:p w14:paraId="25FB92C9" w14:textId="77777777" w:rsidR="00507839" w:rsidRDefault="0004172B">
            <w:pPr>
              <w:pStyle w:val="Compact"/>
            </w:pPr>
            <w:r>
              <w:t>15</w:t>
            </w:r>
          </w:p>
        </w:tc>
        <w:tc>
          <w:tcPr>
            <w:tcW w:w="1793" w:type="dxa"/>
          </w:tcPr>
          <w:p w14:paraId="3F3AE3FD" w14:textId="77777777" w:rsidR="00507839" w:rsidRDefault="0004172B">
            <w:pPr>
              <w:pStyle w:val="Compact"/>
            </w:pPr>
            <w:r>
              <w:t>3</w:t>
            </w:r>
          </w:p>
        </w:tc>
        <w:tc>
          <w:tcPr>
            <w:tcW w:w="1643" w:type="dxa"/>
          </w:tcPr>
          <w:p w14:paraId="514938E0" w14:textId="77777777" w:rsidR="00507839" w:rsidRDefault="0004172B">
            <w:pPr>
              <w:pStyle w:val="Compact"/>
            </w:pPr>
            <w:r>
              <w:t>Periféricos</w:t>
            </w:r>
          </w:p>
        </w:tc>
      </w:tr>
      <w:tr w:rsidR="00507839" w14:paraId="5A234144" w14:textId="77777777" w:rsidTr="000F5827">
        <w:tc>
          <w:tcPr>
            <w:tcW w:w="747" w:type="dxa"/>
          </w:tcPr>
          <w:p w14:paraId="0913165C" w14:textId="77777777" w:rsidR="00507839" w:rsidRDefault="0004172B">
            <w:pPr>
              <w:pStyle w:val="Compact"/>
            </w:pPr>
            <w:r>
              <w:t>PROD-004</w:t>
            </w:r>
          </w:p>
        </w:tc>
        <w:tc>
          <w:tcPr>
            <w:tcW w:w="1494" w:type="dxa"/>
          </w:tcPr>
          <w:p w14:paraId="3C4D8C48" w14:textId="77777777" w:rsidR="00507839" w:rsidRDefault="0004172B">
            <w:pPr>
              <w:pStyle w:val="Compact"/>
            </w:pPr>
            <w:r>
              <w:t>Monitor Samsung 24” FHD</w:t>
            </w:r>
          </w:p>
        </w:tc>
        <w:tc>
          <w:tcPr>
            <w:tcW w:w="1195" w:type="dxa"/>
          </w:tcPr>
          <w:p w14:paraId="060B88BA" w14:textId="77777777" w:rsidR="00507839" w:rsidRDefault="0004172B">
            <w:pPr>
              <w:pStyle w:val="Compact"/>
            </w:pPr>
            <w:r>
              <w:t>$249.99</w:t>
            </w:r>
          </w:p>
        </w:tc>
        <w:tc>
          <w:tcPr>
            <w:tcW w:w="1046" w:type="dxa"/>
          </w:tcPr>
          <w:p w14:paraId="03890C35" w14:textId="77777777" w:rsidR="00507839" w:rsidRDefault="0004172B">
            <w:pPr>
              <w:pStyle w:val="Compact"/>
            </w:pPr>
            <w:r>
              <w:t>8</w:t>
            </w:r>
          </w:p>
        </w:tc>
        <w:tc>
          <w:tcPr>
            <w:tcW w:w="1793" w:type="dxa"/>
          </w:tcPr>
          <w:p w14:paraId="3BA60F6B" w14:textId="77777777" w:rsidR="00507839" w:rsidRDefault="0004172B">
            <w:pPr>
              <w:pStyle w:val="Compact"/>
            </w:pPr>
            <w:r>
              <w:t>2</w:t>
            </w:r>
          </w:p>
        </w:tc>
        <w:tc>
          <w:tcPr>
            <w:tcW w:w="1643" w:type="dxa"/>
          </w:tcPr>
          <w:p w14:paraId="6CAA3E41" w14:textId="77777777" w:rsidR="00507839" w:rsidRDefault="0004172B">
            <w:pPr>
              <w:pStyle w:val="Compact"/>
            </w:pPr>
            <w:r>
              <w:t>Monitores</w:t>
            </w:r>
          </w:p>
        </w:tc>
      </w:tr>
      <w:tr w:rsidR="00507839" w14:paraId="05420553" w14:textId="77777777" w:rsidTr="000F5827">
        <w:tc>
          <w:tcPr>
            <w:tcW w:w="747" w:type="dxa"/>
          </w:tcPr>
          <w:p w14:paraId="158BBF13" w14:textId="77777777" w:rsidR="00507839" w:rsidRDefault="0004172B">
            <w:pPr>
              <w:pStyle w:val="Compact"/>
            </w:pPr>
            <w:r>
              <w:t>PROD-005</w:t>
            </w:r>
          </w:p>
        </w:tc>
        <w:tc>
          <w:tcPr>
            <w:tcW w:w="1494" w:type="dxa"/>
          </w:tcPr>
          <w:p w14:paraId="2D2DE890" w14:textId="77777777" w:rsidR="00507839" w:rsidRDefault="0004172B">
            <w:pPr>
              <w:pStyle w:val="Compact"/>
            </w:pPr>
            <w:r>
              <w:t>Auriculares Sony WH-1000XM5</w:t>
            </w:r>
          </w:p>
        </w:tc>
        <w:tc>
          <w:tcPr>
            <w:tcW w:w="1195" w:type="dxa"/>
          </w:tcPr>
          <w:p w14:paraId="553F99AE" w14:textId="77777777" w:rsidR="00507839" w:rsidRDefault="0004172B">
            <w:pPr>
              <w:pStyle w:val="Compact"/>
            </w:pPr>
            <w:r>
              <w:t>$349.99</w:t>
            </w:r>
          </w:p>
        </w:tc>
        <w:tc>
          <w:tcPr>
            <w:tcW w:w="1046" w:type="dxa"/>
          </w:tcPr>
          <w:p w14:paraId="03F778FD" w14:textId="77777777" w:rsidR="00507839" w:rsidRDefault="0004172B">
            <w:pPr>
              <w:pStyle w:val="Compact"/>
            </w:pPr>
            <w:r>
              <w:t>4</w:t>
            </w:r>
          </w:p>
        </w:tc>
        <w:tc>
          <w:tcPr>
            <w:tcW w:w="1793" w:type="dxa"/>
          </w:tcPr>
          <w:p w14:paraId="47E92E0B" w14:textId="77777777" w:rsidR="00507839" w:rsidRDefault="0004172B">
            <w:pPr>
              <w:pStyle w:val="Compact"/>
            </w:pPr>
            <w:r>
              <w:t>2</w:t>
            </w:r>
          </w:p>
        </w:tc>
        <w:tc>
          <w:tcPr>
            <w:tcW w:w="1643" w:type="dxa"/>
          </w:tcPr>
          <w:p w14:paraId="5798354F" w14:textId="77777777" w:rsidR="00507839" w:rsidRDefault="0004172B">
            <w:pPr>
              <w:pStyle w:val="Compact"/>
            </w:pPr>
            <w:r>
              <w:t>Audio</w:t>
            </w:r>
          </w:p>
        </w:tc>
      </w:tr>
      <w:tr w:rsidR="00507839" w14:paraId="690CE76C" w14:textId="77777777" w:rsidTr="000F5827">
        <w:tc>
          <w:tcPr>
            <w:tcW w:w="747" w:type="dxa"/>
          </w:tcPr>
          <w:p w14:paraId="50D2EAA9" w14:textId="77777777" w:rsidR="00507839" w:rsidRDefault="0004172B">
            <w:pPr>
              <w:pStyle w:val="Compact"/>
            </w:pPr>
            <w:r>
              <w:t>PROD-006</w:t>
            </w:r>
          </w:p>
        </w:tc>
        <w:tc>
          <w:tcPr>
            <w:tcW w:w="1494" w:type="dxa"/>
          </w:tcPr>
          <w:p w14:paraId="4681475C" w14:textId="77777777" w:rsidR="00507839" w:rsidRDefault="0004172B">
            <w:pPr>
              <w:pStyle w:val="Compact"/>
            </w:pPr>
            <w:r>
              <w:t>Webcam Logitech C920</w:t>
            </w:r>
          </w:p>
        </w:tc>
        <w:tc>
          <w:tcPr>
            <w:tcW w:w="1195" w:type="dxa"/>
          </w:tcPr>
          <w:p w14:paraId="689B78D3" w14:textId="77777777" w:rsidR="00507839" w:rsidRDefault="0004172B">
            <w:pPr>
              <w:pStyle w:val="Compact"/>
            </w:pPr>
            <w:r>
              <w:t>$69.99</w:t>
            </w:r>
          </w:p>
        </w:tc>
        <w:tc>
          <w:tcPr>
            <w:tcW w:w="1046" w:type="dxa"/>
          </w:tcPr>
          <w:p w14:paraId="2F771FC7" w14:textId="77777777" w:rsidR="00507839" w:rsidRDefault="0004172B">
            <w:pPr>
              <w:pStyle w:val="Compact"/>
            </w:pPr>
            <w:r>
              <w:t>25</w:t>
            </w:r>
          </w:p>
        </w:tc>
        <w:tc>
          <w:tcPr>
            <w:tcW w:w="1793" w:type="dxa"/>
          </w:tcPr>
          <w:p w14:paraId="080AE911" w14:textId="77777777" w:rsidR="00507839" w:rsidRDefault="0004172B">
            <w:pPr>
              <w:pStyle w:val="Compact"/>
            </w:pPr>
            <w:r>
              <w:t>5</w:t>
            </w:r>
          </w:p>
        </w:tc>
        <w:tc>
          <w:tcPr>
            <w:tcW w:w="1643" w:type="dxa"/>
          </w:tcPr>
          <w:p w14:paraId="259BE780" w14:textId="77777777" w:rsidR="00507839" w:rsidRDefault="0004172B">
            <w:pPr>
              <w:pStyle w:val="Compact"/>
            </w:pPr>
            <w:r>
              <w:t>Periféricos</w:t>
            </w:r>
          </w:p>
        </w:tc>
      </w:tr>
      <w:tr w:rsidR="00507839" w14:paraId="72DB95C4" w14:textId="77777777" w:rsidTr="000F5827">
        <w:tc>
          <w:tcPr>
            <w:tcW w:w="747" w:type="dxa"/>
          </w:tcPr>
          <w:p w14:paraId="2F1716D7" w14:textId="77777777" w:rsidR="00507839" w:rsidRDefault="0004172B">
            <w:pPr>
              <w:pStyle w:val="Compact"/>
            </w:pPr>
            <w:r>
              <w:t>PROD-007</w:t>
            </w:r>
          </w:p>
        </w:tc>
        <w:tc>
          <w:tcPr>
            <w:tcW w:w="1494" w:type="dxa"/>
          </w:tcPr>
          <w:p w14:paraId="23D41292" w14:textId="77777777" w:rsidR="00507839" w:rsidRDefault="0004172B">
            <w:pPr>
              <w:pStyle w:val="Compact"/>
            </w:pPr>
            <w:r>
              <w:t>SSD Kingston 480GB</w:t>
            </w:r>
          </w:p>
        </w:tc>
        <w:tc>
          <w:tcPr>
            <w:tcW w:w="1195" w:type="dxa"/>
          </w:tcPr>
          <w:p w14:paraId="19D92410" w14:textId="77777777" w:rsidR="00507839" w:rsidRDefault="0004172B">
            <w:pPr>
              <w:pStyle w:val="Compact"/>
            </w:pPr>
            <w:r>
              <w:t>$44.99</w:t>
            </w:r>
          </w:p>
        </w:tc>
        <w:tc>
          <w:tcPr>
            <w:tcW w:w="1046" w:type="dxa"/>
          </w:tcPr>
          <w:p w14:paraId="3A49360E" w14:textId="77777777" w:rsidR="00507839" w:rsidRDefault="0004172B">
            <w:pPr>
              <w:pStyle w:val="Compact"/>
            </w:pPr>
            <w:r>
              <w:t>30</w:t>
            </w:r>
          </w:p>
        </w:tc>
        <w:tc>
          <w:tcPr>
            <w:tcW w:w="1793" w:type="dxa"/>
          </w:tcPr>
          <w:p w14:paraId="25AB926D" w14:textId="77777777" w:rsidR="00507839" w:rsidRDefault="0004172B">
            <w:pPr>
              <w:pStyle w:val="Compact"/>
            </w:pPr>
            <w:r>
              <w:t>5</w:t>
            </w:r>
          </w:p>
        </w:tc>
        <w:tc>
          <w:tcPr>
            <w:tcW w:w="1643" w:type="dxa"/>
          </w:tcPr>
          <w:p w14:paraId="421D232F" w14:textId="77777777" w:rsidR="00507839" w:rsidRDefault="0004172B">
            <w:pPr>
              <w:pStyle w:val="Compact"/>
            </w:pPr>
            <w:r>
              <w:t>Almacenamiento</w:t>
            </w:r>
          </w:p>
        </w:tc>
      </w:tr>
      <w:tr w:rsidR="00507839" w14:paraId="75ACA146" w14:textId="77777777" w:rsidTr="000F5827">
        <w:tc>
          <w:tcPr>
            <w:tcW w:w="747" w:type="dxa"/>
          </w:tcPr>
          <w:p w14:paraId="6D0D7C48" w14:textId="77777777" w:rsidR="00507839" w:rsidRDefault="0004172B">
            <w:pPr>
              <w:pStyle w:val="Compact"/>
            </w:pPr>
            <w:r>
              <w:t>PROD-008</w:t>
            </w:r>
          </w:p>
        </w:tc>
        <w:tc>
          <w:tcPr>
            <w:tcW w:w="1494" w:type="dxa"/>
          </w:tcPr>
          <w:p w14:paraId="3965CE91" w14:textId="77777777" w:rsidR="00507839" w:rsidRDefault="0004172B">
            <w:pPr>
              <w:pStyle w:val="Compact"/>
            </w:pPr>
            <w:r>
              <w:t>Cargador USB-C 65W</w:t>
            </w:r>
          </w:p>
        </w:tc>
        <w:tc>
          <w:tcPr>
            <w:tcW w:w="1195" w:type="dxa"/>
          </w:tcPr>
          <w:p w14:paraId="11B2669F" w14:textId="77777777" w:rsidR="00507839" w:rsidRDefault="0004172B">
            <w:pPr>
              <w:pStyle w:val="Compact"/>
            </w:pPr>
            <w:r>
              <w:t>$24.99</w:t>
            </w:r>
          </w:p>
        </w:tc>
        <w:tc>
          <w:tcPr>
            <w:tcW w:w="1046" w:type="dxa"/>
          </w:tcPr>
          <w:p w14:paraId="0417A25B" w14:textId="77777777" w:rsidR="00507839" w:rsidRDefault="0004172B">
            <w:pPr>
              <w:pStyle w:val="Compact"/>
            </w:pPr>
            <w:r>
              <w:t>40</w:t>
            </w:r>
          </w:p>
        </w:tc>
        <w:tc>
          <w:tcPr>
            <w:tcW w:w="1793" w:type="dxa"/>
          </w:tcPr>
          <w:p w14:paraId="19BC2034" w14:textId="77777777" w:rsidR="00507839" w:rsidRDefault="0004172B">
            <w:pPr>
              <w:pStyle w:val="Compact"/>
            </w:pPr>
            <w:r>
              <w:t>8</w:t>
            </w:r>
          </w:p>
        </w:tc>
        <w:tc>
          <w:tcPr>
            <w:tcW w:w="1643" w:type="dxa"/>
          </w:tcPr>
          <w:p w14:paraId="612C25A2" w14:textId="77777777" w:rsidR="00507839" w:rsidRDefault="0004172B">
            <w:pPr>
              <w:pStyle w:val="Compact"/>
            </w:pPr>
            <w:r>
              <w:t>Accesorios</w:t>
            </w:r>
          </w:p>
        </w:tc>
      </w:tr>
      <w:tr w:rsidR="00507839" w14:paraId="0B29B967" w14:textId="77777777" w:rsidTr="000F5827">
        <w:tc>
          <w:tcPr>
            <w:tcW w:w="747" w:type="dxa"/>
          </w:tcPr>
          <w:p w14:paraId="7AB3EA12" w14:textId="77777777" w:rsidR="00507839" w:rsidRDefault="0004172B">
            <w:pPr>
              <w:pStyle w:val="Compact"/>
            </w:pPr>
            <w:r>
              <w:t>PROD-009</w:t>
            </w:r>
          </w:p>
        </w:tc>
        <w:tc>
          <w:tcPr>
            <w:tcW w:w="1494" w:type="dxa"/>
          </w:tcPr>
          <w:p w14:paraId="6327A741" w14:textId="77777777" w:rsidR="00507839" w:rsidRDefault="0004172B">
            <w:pPr>
              <w:pStyle w:val="Compact"/>
            </w:pPr>
            <w:r>
              <w:t>Tablet Samsung Galaxy Tab A9</w:t>
            </w:r>
          </w:p>
        </w:tc>
        <w:tc>
          <w:tcPr>
            <w:tcW w:w="1195" w:type="dxa"/>
          </w:tcPr>
          <w:p w14:paraId="0348460E" w14:textId="77777777" w:rsidR="00507839" w:rsidRDefault="0004172B">
            <w:pPr>
              <w:pStyle w:val="Compact"/>
            </w:pPr>
            <w:r>
              <w:t>$229.99</w:t>
            </w:r>
          </w:p>
        </w:tc>
        <w:tc>
          <w:tcPr>
            <w:tcW w:w="1046" w:type="dxa"/>
          </w:tcPr>
          <w:p w14:paraId="06B4279C" w14:textId="77777777" w:rsidR="00507839" w:rsidRDefault="0004172B">
            <w:pPr>
              <w:pStyle w:val="Compact"/>
            </w:pPr>
            <w:r>
              <w:t>12</w:t>
            </w:r>
          </w:p>
        </w:tc>
        <w:tc>
          <w:tcPr>
            <w:tcW w:w="1793" w:type="dxa"/>
          </w:tcPr>
          <w:p w14:paraId="486038B5" w14:textId="77777777" w:rsidR="00507839" w:rsidRDefault="0004172B">
            <w:pPr>
              <w:pStyle w:val="Compact"/>
            </w:pPr>
            <w:r>
              <w:t>2</w:t>
            </w:r>
          </w:p>
        </w:tc>
        <w:tc>
          <w:tcPr>
            <w:tcW w:w="1643" w:type="dxa"/>
          </w:tcPr>
          <w:p w14:paraId="2E6C4898" w14:textId="77777777" w:rsidR="00507839" w:rsidRDefault="0004172B">
            <w:pPr>
              <w:pStyle w:val="Compact"/>
            </w:pPr>
            <w:r>
              <w:t>Tablets</w:t>
            </w:r>
          </w:p>
        </w:tc>
      </w:tr>
      <w:tr w:rsidR="00507839" w14:paraId="2CA9F37E" w14:textId="77777777" w:rsidTr="000F5827">
        <w:tc>
          <w:tcPr>
            <w:tcW w:w="747" w:type="dxa"/>
          </w:tcPr>
          <w:p w14:paraId="5ABA5126" w14:textId="77777777" w:rsidR="00507839" w:rsidRDefault="0004172B">
            <w:pPr>
              <w:pStyle w:val="Compact"/>
            </w:pPr>
            <w:r>
              <w:t>PROD-010</w:t>
            </w:r>
          </w:p>
        </w:tc>
        <w:tc>
          <w:tcPr>
            <w:tcW w:w="1494" w:type="dxa"/>
          </w:tcPr>
          <w:p w14:paraId="38C80981" w14:textId="77777777" w:rsidR="00507839" w:rsidRDefault="0004172B">
            <w:pPr>
              <w:pStyle w:val="Compact"/>
            </w:pPr>
            <w:r>
              <w:t>Impresora HP LaserJet Pro M15w</w:t>
            </w:r>
          </w:p>
        </w:tc>
        <w:tc>
          <w:tcPr>
            <w:tcW w:w="1195" w:type="dxa"/>
          </w:tcPr>
          <w:p w14:paraId="6D216683" w14:textId="77777777" w:rsidR="00507839" w:rsidRDefault="0004172B">
            <w:pPr>
              <w:pStyle w:val="Compact"/>
            </w:pPr>
            <w:r>
              <w:t>$189.99</w:t>
            </w:r>
          </w:p>
        </w:tc>
        <w:tc>
          <w:tcPr>
            <w:tcW w:w="1046" w:type="dxa"/>
          </w:tcPr>
          <w:p w14:paraId="3566A8D3" w14:textId="77777777" w:rsidR="00507839" w:rsidRDefault="0004172B">
            <w:pPr>
              <w:pStyle w:val="Compact"/>
            </w:pPr>
            <w:r>
              <w:t>6</w:t>
            </w:r>
          </w:p>
        </w:tc>
        <w:tc>
          <w:tcPr>
            <w:tcW w:w="1793" w:type="dxa"/>
          </w:tcPr>
          <w:p w14:paraId="3E677C98" w14:textId="77777777" w:rsidR="00507839" w:rsidRDefault="0004172B">
            <w:pPr>
              <w:pStyle w:val="Compact"/>
            </w:pPr>
            <w:r>
              <w:t>2</w:t>
            </w:r>
          </w:p>
        </w:tc>
        <w:tc>
          <w:tcPr>
            <w:tcW w:w="1643" w:type="dxa"/>
          </w:tcPr>
          <w:p w14:paraId="2323BA2C" w14:textId="77777777" w:rsidR="00507839" w:rsidRDefault="0004172B">
            <w:pPr>
              <w:pStyle w:val="Compact"/>
            </w:pPr>
            <w:r>
              <w:t>Impresoras</w:t>
            </w:r>
          </w:p>
        </w:tc>
      </w:tr>
      <w:tr w:rsidR="00507839" w14:paraId="4ACFF9E2" w14:textId="77777777" w:rsidTr="000F5827">
        <w:tc>
          <w:tcPr>
            <w:tcW w:w="747" w:type="dxa"/>
          </w:tcPr>
          <w:p w14:paraId="0EEEE385" w14:textId="77777777" w:rsidR="00507839" w:rsidRDefault="0004172B">
            <w:pPr>
              <w:pStyle w:val="Compact"/>
            </w:pPr>
            <w:r>
              <w:lastRenderedPageBreak/>
              <w:t>PROD-011</w:t>
            </w:r>
          </w:p>
        </w:tc>
        <w:tc>
          <w:tcPr>
            <w:tcW w:w="1494" w:type="dxa"/>
          </w:tcPr>
          <w:p w14:paraId="7D9B2860" w14:textId="77777777" w:rsidR="00507839" w:rsidRDefault="0004172B">
            <w:pPr>
              <w:pStyle w:val="Compact"/>
            </w:pPr>
            <w:r>
              <w:t>Router TP-Link AX3000 WiFi 6</w:t>
            </w:r>
          </w:p>
        </w:tc>
        <w:tc>
          <w:tcPr>
            <w:tcW w:w="1195" w:type="dxa"/>
          </w:tcPr>
          <w:p w14:paraId="4468DA85" w14:textId="77777777" w:rsidR="00507839" w:rsidRDefault="0004172B">
            <w:pPr>
              <w:pStyle w:val="Compact"/>
            </w:pPr>
            <w:r>
              <w:t>$89.99</w:t>
            </w:r>
          </w:p>
        </w:tc>
        <w:tc>
          <w:tcPr>
            <w:tcW w:w="1046" w:type="dxa"/>
          </w:tcPr>
          <w:p w14:paraId="0593ECAC" w14:textId="77777777" w:rsidR="00507839" w:rsidRDefault="0004172B">
            <w:pPr>
              <w:pStyle w:val="Compact"/>
            </w:pPr>
            <w:r>
              <w:t>18</w:t>
            </w:r>
          </w:p>
        </w:tc>
        <w:tc>
          <w:tcPr>
            <w:tcW w:w="1793" w:type="dxa"/>
          </w:tcPr>
          <w:p w14:paraId="16EB397C" w14:textId="77777777" w:rsidR="00507839" w:rsidRDefault="0004172B">
            <w:pPr>
              <w:pStyle w:val="Compact"/>
            </w:pPr>
            <w:r>
              <w:t>3</w:t>
            </w:r>
          </w:p>
        </w:tc>
        <w:tc>
          <w:tcPr>
            <w:tcW w:w="1643" w:type="dxa"/>
          </w:tcPr>
          <w:p w14:paraId="590909F6" w14:textId="77777777" w:rsidR="00507839" w:rsidRDefault="0004172B">
            <w:pPr>
              <w:pStyle w:val="Compact"/>
            </w:pPr>
            <w:r>
              <w:t>Redes</w:t>
            </w:r>
          </w:p>
        </w:tc>
      </w:tr>
      <w:tr w:rsidR="00507839" w14:paraId="2FBA986B" w14:textId="77777777" w:rsidTr="000F5827">
        <w:tc>
          <w:tcPr>
            <w:tcW w:w="747" w:type="dxa"/>
          </w:tcPr>
          <w:p w14:paraId="27B232F0" w14:textId="77777777" w:rsidR="00507839" w:rsidRDefault="0004172B">
            <w:pPr>
              <w:pStyle w:val="Compact"/>
            </w:pPr>
            <w:r>
              <w:t>PROD-012</w:t>
            </w:r>
          </w:p>
        </w:tc>
        <w:tc>
          <w:tcPr>
            <w:tcW w:w="1494" w:type="dxa"/>
          </w:tcPr>
          <w:p w14:paraId="7A58E0E0" w14:textId="77777777" w:rsidR="00507839" w:rsidRDefault="0004172B">
            <w:pPr>
              <w:pStyle w:val="Compact"/>
            </w:pPr>
            <w:r>
              <w:t>Memoria RAM Kingston 16GB DDR4</w:t>
            </w:r>
          </w:p>
        </w:tc>
        <w:tc>
          <w:tcPr>
            <w:tcW w:w="1195" w:type="dxa"/>
          </w:tcPr>
          <w:p w14:paraId="3EB7DA5A" w14:textId="77777777" w:rsidR="00507839" w:rsidRDefault="0004172B">
            <w:pPr>
              <w:pStyle w:val="Compact"/>
            </w:pPr>
            <w:r>
              <w:t>$54.99</w:t>
            </w:r>
          </w:p>
        </w:tc>
        <w:tc>
          <w:tcPr>
            <w:tcW w:w="1046" w:type="dxa"/>
          </w:tcPr>
          <w:p w14:paraId="2E40749B" w14:textId="77777777" w:rsidR="00507839" w:rsidRDefault="0004172B">
            <w:pPr>
              <w:pStyle w:val="Compact"/>
            </w:pPr>
            <w:r>
              <w:t>22</w:t>
            </w:r>
          </w:p>
        </w:tc>
        <w:tc>
          <w:tcPr>
            <w:tcW w:w="1793" w:type="dxa"/>
          </w:tcPr>
          <w:p w14:paraId="79C623D7" w14:textId="77777777" w:rsidR="00507839" w:rsidRDefault="0004172B">
            <w:pPr>
              <w:pStyle w:val="Compact"/>
            </w:pPr>
            <w:r>
              <w:t>4</w:t>
            </w:r>
          </w:p>
        </w:tc>
        <w:tc>
          <w:tcPr>
            <w:tcW w:w="1643" w:type="dxa"/>
          </w:tcPr>
          <w:p w14:paraId="4159DE86" w14:textId="77777777" w:rsidR="00507839" w:rsidRDefault="0004172B">
            <w:pPr>
              <w:pStyle w:val="Compact"/>
            </w:pPr>
            <w:r>
              <w:t>Componentes</w:t>
            </w:r>
          </w:p>
        </w:tc>
      </w:tr>
      <w:tr w:rsidR="00507839" w14:paraId="26C28765" w14:textId="77777777" w:rsidTr="000F5827">
        <w:tc>
          <w:tcPr>
            <w:tcW w:w="747" w:type="dxa"/>
          </w:tcPr>
          <w:p w14:paraId="2475FD44" w14:textId="77777777" w:rsidR="00507839" w:rsidRDefault="0004172B">
            <w:pPr>
              <w:pStyle w:val="Compact"/>
            </w:pPr>
            <w:r>
              <w:t>PROD-013</w:t>
            </w:r>
          </w:p>
        </w:tc>
        <w:tc>
          <w:tcPr>
            <w:tcW w:w="1494" w:type="dxa"/>
          </w:tcPr>
          <w:p w14:paraId="5D81DC9D" w14:textId="77777777" w:rsidR="00507839" w:rsidRDefault="0004172B">
            <w:pPr>
              <w:pStyle w:val="Compact"/>
            </w:pPr>
            <w:r>
              <w:t>Notebook HP Victus 15 Gaming</w:t>
            </w:r>
          </w:p>
        </w:tc>
        <w:tc>
          <w:tcPr>
            <w:tcW w:w="1195" w:type="dxa"/>
          </w:tcPr>
          <w:p w14:paraId="59F954BE" w14:textId="77777777" w:rsidR="00507839" w:rsidRDefault="0004172B">
            <w:pPr>
              <w:pStyle w:val="Compact"/>
            </w:pPr>
            <w:r>
              <w:t>$799.99</w:t>
            </w:r>
          </w:p>
        </w:tc>
        <w:tc>
          <w:tcPr>
            <w:tcW w:w="1046" w:type="dxa"/>
          </w:tcPr>
          <w:p w14:paraId="4D34D178" w14:textId="77777777" w:rsidR="00507839" w:rsidRDefault="0004172B">
            <w:pPr>
              <w:pStyle w:val="Compact"/>
            </w:pPr>
            <w:r>
              <w:t>5</w:t>
            </w:r>
          </w:p>
        </w:tc>
        <w:tc>
          <w:tcPr>
            <w:tcW w:w="1793" w:type="dxa"/>
          </w:tcPr>
          <w:p w14:paraId="7E54B744" w14:textId="77777777" w:rsidR="00507839" w:rsidRDefault="0004172B">
            <w:pPr>
              <w:pStyle w:val="Compact"/>
            </w:pPr>
            <w:r>
              <w:t>2</w:t>
            </w:r>
          </w:p>
        </w:tc>
        <w:tc>
          <w:tcPr>
            <w:tcW w:w="1643" w:type="dxa"/>
          </w:tcPr>
          <w:p w14:paraId="1307A145" w14:textId="77777777" w:rsidR="00507839" w:rsidRDefault="0004172B">
            <w:pPr>
              <w:pStyle w:val="Compact"/>
            </w:pPr>
            <w:r>
              <w:t>Notebooks</w:t>
            </w:r>
          </w:p>
        </w:tc>
      </w:tr>
      <w:tr w:rsidR="00507839" w14:paraId="0219D70A" w14:textId="77777777" w:rsidTr="000F5827">
        <w:tc>
          <w:tcPr>
            <w:tcW w:w="747" w:type="dxa"/>
          </w:tcPr>
          <w:p w14:paraId="0FD0F16E" w14:textId="77777777" w:rsidR="00507839" w:rsidRDefault="0004172B">
            <w:pPr>
              <w:pStyle w:val="Compact"/>
            </w:pPr>
            <w:r>
              <w:t>PROD-014</w:t>
            </w:r>
          </w:p>
        </w:tc>
        <w:tc>
          <w:tcPr>
            <w:tcW w:w="1494" w:type="dxa"/>
          </w:tcPr>
          <w:p w14:paraId="5DCAC43A" w14:textId="77777777" w:rsidR="00507839" w:rsidRDefault="0004172B">
            <w:pPr>
              <w:pStyle w:val="Compact"/>
            </w:pPr>
            <w:r>
              <w:t>Monitor LG 27” 4K UltraFine</w:t>
            </w:r>
          </w:p>
        </w:tc>
        <w:tc>
          <w:tcPr>
            <w:tcW w:w="1195" w:type="dxa"/>
          </w:tcPr>
          <w:p w14:paraId="46D6D8E9" w14:textId="77777777" w:rsidR="00507839" w:rsidRDefault="0004172B">
            <w:pPr>
              <w:pStyle w:val="Compact"/>
            </w:pPr>
            <w:r>
              <w:t>$449.99</w:t>
            </w:r>
          </w:p>
        </w:tc>
        <w:tc>
          <w:tcPr>
            <w:tcW w:w="1046" w:type="dxa"/>
          </w:tcPr>
          <w:p w14:paraId="3B4C3571" w14:textId="77777777" w:rsidR="00507839" w:rsidRDefault="0004172B">
            <w:pPr>
              <w:pStyle w:val="Compact"/>
            </w:pPr>
            <w:r>
              <w:t>3</w:t>
            </w:r>
          </w:p>
        </w:tc>
        <w:tc>
          <w:tcPr>
            <w:tcW w:w="1793" w:type="dxa"/>
          </w:tcPr>
          <w:p w14:paraId="75AAFEDF" w14:textId="77777777" w:rsidR="00507839" w:rsidRDefault="0004172B">
            <w:pPr>
              <w:pStyle w:val="Compact"/>
            </w:pPr>
            <w:r>
              <w:t>1</w:t>
            </w:r>
          </w:p>
        </w:tc>
        <w:tc>
          <w:tcPr>
            <w:tcW w:w="1643" w:type="dxa"/>
          </w:tcPr>
          <w:p w14:paraId="3C00B483" w14:textId="77777777" w:rsidR="00507839" w:rsidRDefault="0004172B">
            <w:pPr>
              <w:pStyle w:val="Compact"/>
            </w:pPr>
            <w:r>
              <w:t>Monitores</w:t>
            </w:r>
          </w:p>
        </w:tc>
      </w:tr>
      <w:tr w:rsidR="00507839" w14:paraId="4F95E61B" w14:textId="77777777" w:rsidTr="000F5827">
        <w:tc>
          <w:tcPr>
            <w:tcW w:w="747" w:type="dxa"/>
          </w:tcPr>
          <w:p w14:paraId="345B5F1E" w14:textId="77777777" w:rsidR="00507839" w:rsidRDefault="0004172B">
            <w:pPr>
              <w:pStyle w:val="Compact"/>
            </w:pPr>
            <w:r>
              <w:t>PROD-015</w:t>
            </w:r>
          </w:p>
        </w:tc>
        <w:tc>
          <w:tcPr>
            <w:tcW w:w="1494" w:type="dxa"/>
          </w:tcPr>
          <w:p w14:paraId="305CDC7E" w14:textId="77777777" w:rsidR="00507839" w:rsidRDefault="0004172B">
            <w:pPr>
              <w:pStyle w:val="Compact"/>
            </w:pPr>
            <w:r>
              <w:t>Silla Gamer DXRacer Formula</w:t>
            </w:r>
          </w:p>
        </w:tc>
        <w:tc>
          <w:tcPr>
            <w:tcW w:w="1195" w:type="dxa"/>
          </w:tcPr>
          <w:p w14:paraId="7583890A" w14:textId="77777777" w:rsidR="00507839" w:rsidRDefault="0004172B">
            <w:pPr>
              <w:pStyle w:val="Compact"/>
            </w:pPr>
            <w:r>
              <w:t>$349.99</w:t>
            </w:r>
          </w:p>
        </w:tc>
        <w:tc>
          <w:tcPr>
            <w:tcW w:w="1046" w:type="dxa"/>
          </w:tcPr>
          <w:p w14:paraId="522D3879" w14:textId="77777777" w:rsidR="00507839" w:rsidRDefault="0004172B">
            <w:pPr>
              <w:pStyle w:val="Compact"/>
            </w:pPr>
            <w:r>
              <w:t>7</w:t>
            </w:r>
          </w:p>
        </w:tc>
        <w:tc>
          <w:tcPr>
            <w:tcW w:w="1793" w:type="dxa"/>
          </w:tcPr>
          <w:p w14:paraId="2BDC4CE7" w14:textId="77777777" w:rsidR="00507839" w:rsidRDefault="0004172B">
            <w:pPr>
              <w:pStyle w:val="Compact"/>
            </w:pPr>
            <w:r>
              <w:t>2</w:t>
            </w:r>
          </w:p>
        </w:tc>
        <w:tc>
          <w:tcPr>
            <w:tcW w:w="1643" w:type="dxa"/>
          </w:tcPr>
          <w:p w14:paraId="3D7F16AE" w14:textId="77777777" w:rsidR="00507839" w:rsidRDefault="0004172B">
            <w:pPr>
              <w:pStyle w:val="Compact"/>
            </w:pPr>
            <w:r>
              <w:t>Mobiliario</w:t>
            </w:r>
          </w:p>
        </w:tc>
      </w:tr>
      <w:tr w:rsidR="00507839" w14:paraId="69AD5BD8" w14:textId="77777777" w:rsidTr="000F5827">
        <w:tc>
          <w:tcPr>
            <w:tcW w:w="747" w:type="dxa"/>
          </w:tcPr>
          <w:p w14:paraId="44A96BEE" w14:textId="77777777" w:rsidR="00507839" w:rsidRDefault="0004172B">
            <w:pPr>
              <w:pStyle w:val="Compact"/>
            </w:pPr>
            <w:r>
              <w:t>PROD-016</w:t>
            </w:r>
          </w:p>
        </w:tc>
        <w:tc>
          <w:tcPr>
            <w:tcW w:w="1494" w:type="dxa"/>
          </w:tcPr>
          <w:p w14:paraId="329E664C" w14:textId="77777777" w:rsidR="00507839" w:rsidRDefault="0004172B">
            <w:pPr>
              <w:pStyle w:val="Compact"/>
            </w:pPr>
            <w:r>
              <w:t>Micrófono Blue Yeti USB</w:t>
            </w:r>
          </w:p>
        </w:tc>
        <w:tc>
          <w:tcPr>
            <w:tcW w:w="1195" w:type="dxa"/>
          </w:tcPr>
          <w:p w14:paraId="01C74D7A" w14:textId="77777777" w:rsidR="00507839" w:rsidRDefault="0004172B">
            <w:pPr>
              <w:pStyle w:val="Compact"/>
            </w:pPr>
            <w:r>
              <w:t>$129.99</w:t>
            </w:r>
          </w:p>
        </w:tc>
        <w:tc>
          <w:tcPr>
            <w:tcW w:w="1046" w:type="dxa"/>
          </w:tcPr>
          <w:p w14:paraId="55F3E8F5" w14:textId="77777777" w:rsidR="00507839" w:rsidRDefault="0004172B">
            <w:pPr>
              <w:pStyle w:val="Compact"/>
            </w:pPr>
            <w:r>
              <w:t>10</w:t>
            </w:r>
          </w:p>
        </w:tc>
        <w:tc>
          <w:tcPr>
            <w:tcW w:w="1793" w:type="dxa"/>
          </w:tcPr>
          <w:p w14:paraId="093CDC39" w14:textId="77777777" w:rsidR="00507839" w:rsidRDefault="0004172B">
            <w:pPr>
              <w:pStyle w:val="Compact"/>
            </w:pPr>
            <w:r>
              <w:t>2</w:t>
            </w:r>
          </w:p>
        </w:tc>
        <w:tc>
          <w:tcPr>
            <w:tcW w:w="1643" w:type="dxa"/>
          </w:tcPr>
          <w:p w14:paraId="7ED91952" w14:textId="77777777" w:rsidR="00507839" w:rsidRDefault="0004172B">
            <w:pPr>
              <w:pStyle w:val="Compact"/>
            </w:pPr>
            <w:r>
              <w:t>Audio</w:t>
            </w:r>
          </w:p>
        </w:tc>
      </w:tr>
      <w:tr w:rsidR="00507839" w14:paraId="39888F68" w14:textId="77777777" w:rsidTr="000F5827">
        <w:tc>
          <w:tcPr>
            <w:tcW w:w="747" w:type="dxa"/>
          </w:tcPr>
          <w:p w14:paraId="3AA94D74" w14:textId="77777777" w:rsidR="00507839" w:rsidRDefault="0004172B">
            <w:pPr>
              <w:pStyle w:val="Compact"/>
            </w:pPr>
            <w:r>
              <w:t>PROD-017</w:t>
            </w:r>
          </w:p>
        </w:tc>
        <w:tc>
          <w:tcPr>
            <w:tcW w:w="1494" w:type="dxa"/>
          </w:tcPr>
          <w:p w14:paraId="0C0D28C5" w14:textId="77777777" w:rsidR="00507839" w:rsidRDefault="0004172B">
            <w:pPr>
              <w:pStyle w:val="Compact"/>
            </w:pPr>
            <w:r>
              <w:t>Disco Rígido Seagate 2TB HDD</w:t>
            </w:r>
          </w:p>
        </w:tc>
        <w:tc>
          <w:tcPr>
            <w:tcW w:w="1195" w:type="dxa"/>
          </w:tcPr>
          <w:p w14:paraId="6FE1C7EF" w14:textId="77777777" w:rsidR="00507839" w:rsidRDefault="0004172B">
            <w:pPr>
              <w:pStyle w:val="Compact"/>
            </w:pPr>
            <w:r>
              <w:t>$64.99</w:t>
            </w:r>
          </w:p>
        </w:tc>
        <w:tc>
          <w:tcPr>
            <w:tcW w:w="1046" w:type="dxa"/>
          </w:tcPr>
          <w:p w14:paraId="43C008C5" w14:textId="77777777" w:rsidR="00507839" w:rsidRDefault="0004172B">
            <w:pPr>
              <w:pStyle w:val="Compact"/>
            </w:pPr>
            <w:r>
              <w:t>20</w:t>
            </w:r>
          </w:p>
        </w:tc>
        <w:tc>
          <w:tcPr>
            <w:tcW w:w="1793" w:type="dxa"/>
          </w:tcPr>
          <w:p w14:paraId="391D4B9A" w14:textId="77777777" w:rsidR="00507839" w:rsidRDefault="0004172B">
            <w:pPr>
              <w:pStyle w:val="Compact"/>
            </w:pPr>
            <w:r>
              <w:t>4</w:t>
            </w:r>
          </w:p>
        </w:tc>
        <w:tc>
          <w:tcPr>
            <w:tcW w:w="1643" w:type="dxa"/>
          </w:tcPr>
          <w:p w14:paraId="33EA2B36" w14:textId="77777777" w:rsidR="00507839" w:rsidRDefault="0004172B">
            <w:pPr>
              <w:pStyle w:val="Compact"/>
            </w:pPr>
            <w:r>
              <w:t>Almacenamiento</w:t>
            </w:r>
          </w:p>
        </w:tc>
      </w:tr>
      <w:tr w:rsidR="00507839" w14:paraId="135CAD15" w14:textId="77777777" w:rsidTr="000F5827">
        <w:tc>
          <w:tcPr>
            <w:tcW w:w="747" w:type="dxa"/>
          </w:tcPr>
          <w:p w14:paraId="46F26BFC" w14:textId="77777777" w:rsidR="00507839" w:rsidRDefault="0004172B">
            <w:pPr>
              <w:pStyle w:val="Compact"/>
            </w:pPr>
            <w:r>
              <w:t>PROD-018</w:t>
            </w:r>
          </w:p>
        </w:tc>
        <w:tc>
          <w:tcPr>
            <w:tcW w:w="1494" w:type="dxa"/>
          </w:tcPr>
          <w:p w14:paraId="5D258F44" w14:textId="77777777" w:rsidR="00507839" w:rsidRDefault="0004172B">
            <w:pPr>
              <w:pStyle w:val="Compact"/>
            </w:pPr>
            <w:r>
              <w:t>Pendrive Kingston 64GB USB 3.2</w:t>
            </w:r>
          </w:p>
        </w:tc>
        <w:tc>
          <w:tcPr>
            <w:tcW w:w="1195" w:type="dxa"/>
          </w:tcPr>
          <w:p w14:paraId="04F6130D" w14:textId="77777777" w:rsidR="00507839" w:rsidRDefault="0004172B">
            <w:pPr>
              <w:pStyle w:val="Compact"/>
            </w:pPr>
            <w:r>
              <w:t>$9.99</w:t>
            </w:r>
          </w:p>
        </w:tc>
        <w:tc>
          <w:tcPr>
            <w:tcW w:w="1046" w:type="dxa"/>
          </w:tcPr>
          <w:p w14:paraId="6F458A0D" w14:textId="77777777" w:rsidR="00507839" w:rsidRDefault="0004172B">
            <w:pPr>
              <w:pStyle w:val="Compact"/>
            </w:pPr>
            <w:r>
              <w:t>80</w:t>
            </w:r>
          </w:p>
        </w:tc>
        <w:tc>
          <w:tcPr>
            <w:tcW w:w="1793" w:type="dxa"/>
          </w:tcPr>
          <w:p w14:paraId="59CDF4A1" w14:textId="77777777" w:rsidR="00507839" w:rsidRDefault="0004172B">
            <w:pPr>
              <w:pStyle w:val="Compact"/>
            </w:pPr>
            <w:r>
              <w:t>10</w:t>
            </w:r>
          </w:p>
        </w:tc>
        <w:tc>
          <w:tcPr>
            <w:tcW w:w="1643" w:type="dxa"/>
          </w:tcPr>
          <w:p w14:paraId="4D2EB182" w14:textId="77777777" w:rsidR="00507839" w:rsidRDefault="0004172B">
            <w:pPr>
              <w:pStyle w:val="Compact"/>
            </w:pPr>
            <w:r>
              <w:t>Almacenamiento</w:t>
            </w:r>
          </w:p>
        </w:tc>
      </w:tr>
      <w:tr w:rsidR="00507839" w14:paraId="655953B3" w14:textId="77777777" w:rsidTr="000F5827">
        <w:tc>
          <w:tcPr>
            <w:tcW w:w="747" w:type="dxa"/>
          </w:tcPr>
          <w:p w14:paraId="6568C4D6" w14:textId="77777777" w:rsidR="00507839" w:rsidRDefault="0004172B">
            <w:pPr>
              <w:pStyle w:val="Compact"/>
            </w:pPr>
            <w:r>
              <w:t>PROD-019</w:t>
            </w:r>
          </w:p>
        </w:tc>
        <w:tc>
          <w:tcPr>
            <w:tcW w:w="1494" w:type="dxa"/>
          </w:tcPr>
          <w:p w14:paraId="7F542725" w14:textId="77777777" w:rsidR="00507839" w:rsidRDefault="0004172B">
            <w:pPr>
              <w:pStyle w:val="Compact"/>
            </w:pPr>
            <w:r>
              <w:t>Pad Mouse XL Antideslizante</w:t>
            </w:r>
          </w:p>
        </w:tc>
        <w:tc>
          <w:tcPr>
            <w:tcW w:w="1195" w:type="dxa"/>
          </w:tcPr>
          <w:p w14:paraId="5A6EBBBD" w14:textId="77777777" w:rsidR="00507839" w:rsidRDefault="0004172B">
            <w:pPr>
              <w:pStyle w:val="Compact"/>
            </w:pPr>
            <w:r>
              <w:t>$14.99</w:t>
            </w:r>
          </w:p>
        </w:tc>
        <w:tc>
          <w:tcPr>
            <w:tcW w:w="1046" w:type="dxa"/>
          </w:tcPr>
          <w:p w14:paraId="652520E4" w14:textId="77777777" w:rsidR="00507839" w:rsidRDefault="0004172B">
            <w:pPr>
              <w:pStyle w:val="Compact"/>
            </w:pPr>
            <w:r>
              <w:t>60</w:t>
            </w:r>
          </w:p>
        </w:tc>
        <w:tc>
          <w:tcPr>
            <w:tcW w:w="1793" w:type="dxa"/>
          </w:tcPr>
          <w:p w14:paraId="5C6BC5DC" w14:textId="77777777" w:rsidR="00507839" w:rsidRDefault="0004172B">
            <w:pPr>
              <w:pStyle w:val="Compact"/>
            </w:pPr>
            <w:r>
              <w:t>8</w:t>
            </w:r>
          </w:p>
        </w:tc>
        <w:tc>
          <w:tcPr>
            <w:tcW w:w="1643" w:type="dxa"/>
          </w:tcPr>
          <w:p w14:paraId="2D926C81" w14:textId="77777777" w:rsidR="00507839" w:rsidRDefault="0004172B">
            <w:pPr>
              <w:pStyle w:val="Compact"/>
            </w:pPr>
            <w:r>
              <w:t>Accesorios</w:t>
            </w:r>
          </w:p>
        </w:tc>
      </w:tr>
      <w:tr w:rsidR="00507839" w14:paraId="6C69FAA6" w14:textId="77777777" w:rsidTr="000F5827">
        <w:tc>
          <w:tcPr>
            <w:tcW w:w="747" w:type="dxa"/>
          </w:tcPr>
          <w:p w14:paraId="2EECD4C4" w14:textId="77777777" w:rsidR="00507839" w:rsidRDefault="0004172B">
            <w:pPr>
              <w:pStyle w:val="Compact"/>
            </w:pPr>
            <w:r>
              <w:t>PROD-020</w:t>
            </w:r>
          </w:p>
        </w:tc>
        <w:tc>
          <w:tcPr>
            <w:tcW w:w="1494" w:type="dxa"/>
          </w:tcPr>
          <w:p w14:paraId="4EAB3BC5" w14:textId="77777777" w:rsidR="00507839" w:rsidRDefault="0004172B">
            <w:pPr>
              <w:pStyle w:val="Compact"/>
            </w:pPr>
            <w:r>
              <w:t>Hub USB-C 7 en 1 Anker</w:t>
            </w:r>
          </w:p>
        </w:tc>
        <w:tc>
          <w:tcPr>
            <w:tcW w:w="1195" w:type="dxa"/>
          </w:tcPr>
          <w:p w14:paraId="1A20C2DE" w14:textId="77777777" w:rsidR="00507839" w:rsidRDefault="0004172B">
            <w:pPr>
              <w:pStyle w:val="Compact"/>
            </w:pPr>
            <w:r>
              <w:t>$39.99</w:t>
            </w:r>
          </w:p>
        </w:tc>
        <w:tc>
          <w:tcPr>
            <w:tcW w:w="1046" w:type="dxa"/>
          </w:tcPr>
          <w:p w14:paraId="75E0915E" w14:textId="77777777" w:rsidR="00507839" w:rsidRDefault="0004172B">
            <w:pPr>
              <w:pStyle w:val="Compact"/>
            </w:pPr>
            <w:r>
              <w:t>25</w:t>
            </w:r>
          </w:p>
        </w:tc>
        <w:tc>
          <w:tcPr>
            <w:tcW w:w="1793" w:type="dxa"/>
          </w:tcPr>
          <w:p w14:paraId="4335B15E" w14:textId="77777777" w:rsidR="00507839" w:rsidRDefault="0004172B">
            <w:pPr>
              <w:pStyle w:val="Compact"/>
            </w:pPr>
            <w:r>
              <w:t>5</w:t>
            </w:r>
          </w:p>
        </w:tc>
        <w:tc>
          <w:tcPr>
            <w:tcW w:w="1643" w:type="dxa"/>
          </w:tcPr>
          <w:p w14:paraId="7DE2447A" w14:textId="77777777" w:rsidR="00507839" w:rsidRDefault="0004172B">
            <w:pPr>
              <w:pStyle w:val="Compact"/>
            </w:pPr>
            <w:r>
              <w:t>Accesorios</w:t>
            </w:r>
          </w:p>
        </w:tc>
      </w:tr>
    </w:tbl>
    <w:p w14:paraId="38C195BC"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759A28A2" w14:textId="77777777" w:rsidR="00507839" w:rsidRDefault="0004172B">
      <w:pPr>
        <w:pStyle w:val="Ttulo2"/>
      </w:pPr>
      <w:bookmarkStart w:id="121" w:name="X8f908531a063890214e0ba14e55f9da9a2ecacb"/>
      <w:bookmarkStart w:id="122" w:name="_Toc240394395"/>
      <w:bookmarkEnd w:id="111"/>
      <w:bookmarkEnd w:id="119"/>
      <w:r>
        <w:t>4.3 Flujo 1 — Pipeline de procesamiento de órdenes</w:t>
      </w:r>
      <w:bookmarkEnd w:id="122"/>
    </w:p>
    <w:p w14:paraId="3615B8CD"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7A5F6450" w14:textId="77777777" w:rsidR="00507839" w:rsidRDefault="0004172B">
      <w:pPr>
        <w:pStyle w:val="Ttulo3"/>
      </w:pPr>
      <w:bookmarkStart w:id="123" w:name="nodos-del-workflow"/>
      <w:bookmarkStart w:id="124" w:name="_Toc240394396"/>
      <w:r>
        <w:t>4.3.1 Nodos del workflow</w:t>
      </w:r>
      <w:bookmarkEnd w:id="124"/>
    </w:p>
    <w:p w14:paraId="38985B15" w14:textId="77777777" w:rsidR="00507839" w:rsidRDefault="0004172B">
      <w:pPr>
        <w:pStyle w:val="Textoindependiente"/>
      </w:pPr>
      <w:r>
        <w:t>Los nodos que componen el Flujo 1 y su función se detallan en la Tabla 4.5.</w:t>
      </w:r>
    </w:p>
    <w:p w14:paraId="47EAFE95" w14:textId="77777777" w:rsidR="00507839" w:rsidRDefault="0004172B">
      <w:pPr>
        <w:pStyle w:val="Textoindependiente"/>
      </w:pPr>
      <w:r>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697911EE" w14:textId="77777777" w:rsidTr="000F5827">
        <w:tc>
          <w:tcPr>
            <w:tcW w:w="742" w:type="dxa"/>
          </w:tcPr>
          <w:p w14:paraId="1D357EAF" w14:textId="77777777" w:rsidR="00507839" w:rsidRDefault="0004172B">
            <w:pPr>
              <w:pStyle w:val="Compact"/>
            </w:pPr>
            <w:r>
              <w:lastRenderedPageBreak/>
              <w:t>#</w:t>
            </w:r>
          </w:p>
        </w:tc>
        <w:tc>
          <w:tcPr>
            <w:tcW w:w="1485" w:type="dxa"/>
          </w:tcPr>
          <w:p w14:paraId="2849D046" w14:textId="77777777" w:rsidR="00507839" w:rsidRDefault="0004172B">
            <w:pPr>
              <w:pStyle w:val="Compact"/>
            </w:pPr>
            <w:r>
              <w:t>Nodo</w:t>
            </w:r>
          </w:p>
        </w:tc>
        <w:tc>
          <w:tcPr>
            <w:tcW w:w="2475" w:type="dxa"/>
          </w:tcPr>
          <w:p w14:paraId="32C7D8F5" w14:textId="77777777" w:rsidR="00507839" w:rsidRDefault="0004172B">
            <w:pPr>
              <w:pStyle w:val="Compact"/>
            </w:pPr>
            <w:r>
              <w:t>Tipo n8n</w:t>
            </w:r>
          </w:p>
        </w:tc>
        <w:tc>
          <w:tcPr>
            <w:tcW w:w="3217" w:type="dxa"/>
          </w:tcPr>
          <w:p w14:paraId="37DB0C71" w14:textId="77777777" w:rsidR="00507839" w:rsidRDefault="0004172B">
            <w:pPr>
              <w:pStyle w:val="Compact"/>
            </w:pPr>
            <w:r>
              <w:t>Descripción</w:t>
            </w:r>
          </w:p>
        </w:tc>
      </w:tr>
      <w:tr w:rsidR="00507839" w14:paraId="63826CC0" w14:textId="77777777" w:rsidTr="000F5827">
        <w:tc>
          <w:tcPr>
            <w:tcW w:w="742" w:type="dxa"/>
          </w:tcPr>
          <w:p w14:paraId="64B1D138" w14:textId="77777777" w:rsidR="00507839" w:rsidRDefault="0004172B">
            <w:pPr>
              <w:pStyle w:val="Compact"/>
            </w:pPr>
            <w:r>
              <w:t>1</w:t>
            </w:r>
          </w:p>
        </w:tc>
        <w:tc>
          <w:tcPr>
            <w:tcW w:w="1485" w:type="dxa"/>
          </w:tcPr>
          <w:p w14:paraId="14B4318E" w14:textId="77777777" w:rsidR="00507839" w:rsidRDefault="0004172B">
            <w:pPr>
              <w:pStyle w:val="Compact"/>
            </w:pPr>
            <w:r>
              <w:t>Webhook - Recibir Orden</w:t>
            </w:r>
          </w:p>
        </w:tc>
        <w:tc>
          <w:tcPr>
            <w:tcW w:w="2475" w:type="dxa"/>
          </w:tcPr>
          <w:p w14:paraId="5FDDD0C0" w14:textId="77777777" w:rsidR="00507839" w:rsidRDefault="0004172B">
            <w:pPr>
              <w:pStyle w:val="Compact"/>
            </w:pPr>
            <w:r>
              <w:t>Webhook</w:t>
            </w:r>
          </w:p>
        </w:tc>
        <w:tc>
          <w:tcPr>
            <w:tcW w:w="3217" w:type="dxa"/>
          </w:tcPr>
          <w:p w14:paraId="5B9E507B" w14:textId="77777777" w:rsidR="00507839" w:rsidRDefault="0004172B">
            <w:pPr>
              <w:pStyle w:val="Compact"/>
            </w:pPr>
            <w:r>
              <w:t>Escucha POST en /webhook/orden-nueva y recibe el pedido</w:t>
            </w:r>
          </w:p>
        </w:tc>
      </w:tr>
      <w:tr w:rsidR="00507839" w14:paraId="42F8E1CC" w14:textId="77777777" w:rsidTr="000F5827">
        <w:tc>
          <w:tcPr>
            <w:tcW w:w="742" w:type="dxa"/>
          </w:tcPr>
          <w:p w14:paraId="1D92FB70" w14:textId="77777777" w:rsidR="00507839" w:rsidRDefault="0004172B">
            <w:pPr>
              <w:pStyle w:val="Compact"/>
            </w:pPr>
            <w:r>
              <w:t>2</w:t>
            </w:r>
          </w:p>
        </w:tc>
        <w:tc>
          <w:tcPr>
            <w:tcW w:w="1485" w:type="dxa"/>
          </w:tcPr>
          <w:p w14:paraId="2AC4AA91" w14:textId="77777777" w:rsidR="00507839" w:rsidRDefault="0004172B">
            <w:pPr>
              <w:pStyle w:val="Compact"/>
            </w:pPr>
            <w:r>
              <w:t>Registrar Orden</w:t>
            </w:r>
          </w:p>
        </w:tc>
        <w:tc>
          <w:tcPr>
            <w:tcW w:w="2475" w:type="dxa"/>
          </w:tcPr>
          <w:p w14:paraId="55D03CF7" w14:textId="77777777" w:rsidR="00507839" w:rsidRDefault="0004172B">
            <w:pPr>
              <w:pStyle w:val="Compact"/>
            </w:pPr>
            <w:r>
              <w:t>PostgreSQL</w:t>
            </w:r>
          </w:p>
        </w:tc>
        <w:tc>
          <w:tcPr>
            <w:tcW w:w="3217" w:type="dxa"/>
          </w:tcPr>
          <w:p w14:paraId="30BFA3BA" w14:textId="77777777" w:rsidR="00507839" w:rsidRDefault="0004172B">
            <w:pPr>
              <w:pStyle w:val="Compact"/>
            </w:pPr>
            <w:r>
              <w:t>INSERT en orders con estado inicial y marca de received_at</w:t>
            </w:r>
          </w:p>
        </w:tc>
      </w:tr>
      <w:tr w:rsidR="00507839" w14:paraId="18D8AB75" w14:textId="77777777" w:rsidTr="000F5827">
        <w:tc>
          <w:tcPr>
            <w:tcW w:w="742" w:type="dxa"/>
          </w:tcPr>
          <w:p w14:paraId="60FB3709" w14:textId="77777777" w:rsidR="00507839" w:rsidRDefault="0004172B">
            <w:pPr>
              <w:pStyle w:val="Compact"/>
            </w:pPr>
            <w:r>
              <w:t>3</w:t>
            </w:r>
          </w:p>
        </w:tc>
        <w:tc>
          <w:tcPr>
            <w:tcW w:w="1485" w:type="dxa"/>
          </w:tcPr>
          <w:p w14:paraId="207B2BA3" w14:textId="77777777" w:rsidR="00507839" w:rsidRDefault="0004172B">
            <w:pPr>
              <w:pStyle w:val="Compact"/>
            </w:pPr>
            <w:r>
              <w:t>Verificar Stock</w:t>
            </w:r>
          </w:p>
        </w:tc>
        <w:tc>
          <w:tcPr>
            <w:tcW w:w="2475" w:type="dxa"/>
          </w:tcPr>
          <w:p w14:paraId="3045DE1D" w14:textId="77777777" w:rsidR="00507839" w:rsidRDefault="0004172B">
            <w:pPr>
              <w:pStyle w:val="Compact"/>
            </w:pPr>
            <w:r>
              <w:t>PostgreSQL</w:t>
            </w:r>
          </w:p>
        </w:tc>
        <w:tc>
          <w:tcPr>
            <w:tcW w:w="3217" w:type="dxa"/>
          </w:tcPr>
          <w:p w14:paraId="0366C678" w14:textId="77777777" w:rsidR="00507839" w:rsidRDefault="0004172B">
            <w:pPr>
              <w:pStyle w:val="Compact"/>
            </w:pPr>
            <w:r>
              <w:t>SELECT del producto por SKU; devuelve stock actual y stock_min</w:t>
            </w:r>
          </w:p>
        </w:tc>
      </w:tr>
      <w:tr w:rsidR="00507839" w14:paraId="122CDBB6" w14:textId="77777777" w:rsidTr="000F5827">
        <w:tc>
          <w:tcPr>
            <w:tcW w:w="742" w:type="dxa"/>
          </w:tcPr>
          <w:p w14:paraId="4B367461" w14:textId="77777777" w:rsidR="00507839" w:rsidRDefault="0004172B">
            <w:pPr>
              <w:pStyle w:val="Compact"/>
            </w:pPr>
            <w:r>
              <w:t>4</w:t>
            </w:r>
          </w:p>
        </w:tc>
        <w:tc>
          <w:tcPr>
            <w:tcW w:w="1485" w:type="dxa"/>
          </w:tcPr>
          <w:p w14:paraId="031B9505" w14:textId="77777777" w:rsidR="00507839" w:rsidRDefault="0004172B">
            <w:pPr>
              <w:pStyle w:val="Compact"/>
            </w:pPr>
            <w:r>
              <w:t>IF Stock Disponible</w:t>
            </w:r>
          </w:p>
        </w:tc>
        <w:tc>
          <w:tcPr>
            <w:tcW w:w="2475" w:type="dxa"/>
          </w:tcPr>
          <w:p w14:paraId="543083E2" w14:textId="77777777" w:rsidR="00507839" w:rsidRDefault="0004172B">
            <w:pPr>
              <w:pStyle w:val="Compact"/>
            </w:pPr>
            <w:r>
              <w:t>IF</w:t>
            </w:r>
          </w:p>
        </w:tc>
        <w:tc>
          <w:tcPr>
            <w:tcW w:w="3217" w:type="dxa"/>
          </w:tcPr>
          <w:p w14:paraId="64404F3E" w14:textId="77777777" w:rsidR="00507839" w:rsidRDefault="0004172B">
            <w:pPr>
              <w:pStyle w:val="Compact"/>
            </w:pPr>
            <w:r>
              <w:t>Evalúa si el stock alcanza para la cantidad solicitada</w:t>
            </w:r>
          </w:p>
        </w:tc>
      </w:tr>
      <w:tr w:rsidR="00507839" w14:paraId="0468CAAE" w14:textId="77777777" w:rsidTr="000F5827">
        <w:tc>
          <w:tcPr>
            <w:tcW w:w="742" w:type="dxa"/>
          </w:tcPr>
          <w:p w14:paraId="5DF594F4" w14:textId="77777777" w:rsidR="00507839" w:rsidRDefault="0004172B">
            <w:pPr>
              <w:pStyle w:val="Compact"/>
            </w:pPr>
            <w:r>
              <w:t>5</w:t>
            </w:r>
          </w:p>
        </w:tc>
        <w:tc>
          <w:tcPr>
            <w:tcW w:w="1485" w:type="dxa"/>
          </w:tcPr>
          <w:p w14:paraId="31604B8E" w14:textId="77777777" w:rsidR="00507839" w:rsidRDefault="0004172B">
            <w:pPr>
              <w:pStyle w:val="Compact"/>
            </w:pPr>
            <w:r>
              <w:t>Actualizar Stock</w:t>
            </w:r>
          </w:p>
        </w:tc>
        <w:tc>
          <w:tcPr>
            <w:tcW w:w="2475" w:type="dxa"/>
          </w:tcPr>
          <w:p w14:paraId="563F442D" w14:textId="77777777" w:rsidR="00507839" w:rsidRDefault="0004172B">
            <w:pPr>
              <w:pStyle w:val="Compact"/>
            </w:pPr>
            <w:r>
              <w:t>PostgreSQL</w:t>
            </w:r>
          </w:p>
        </w:tc>
        <w:tc>
          <w:tcPr>
            <w:tcW w:w="3217" w:type="dxa"/>
          </w:tcPr>
          <w:p w14:paraId="54275806" w14:textId="77777777" w:rsidR="00507839" w:rsidRDefault="0004172B">
            <w:pPr>
              <w:pStyle w:val="Compact"/>
            </w:pPr>
            <w:r>
              <w:t>UPDATE que descuenta la cantidad y devuelve el stock resultante</w:t>
            </w:r>
          </w:p>
        </w:tc>
      </w:tr>
      <w:tr w:rsidR="00507839" w14:paraId="1D4F1157" w14:textId="77777777" w:rsidTr="000F5827">
        <w:tc>
          <w:tcPr>
            <w:tcW w:w="742" w:type="dxa"/>
          </w:tcPr>
          <w:p w14:paraId="43342949" w14:textId="77777777" w:rsidR="00507839" w:rsidRDefault="0004172B">
            <w:pPr>
              <w:pStyle w:val="Compact"/>
            </w:pPr>
            <w:r>
              <w:t>6</w:t>
            </w:r>
          </w:p>
        </w:tc>
        <w:tc>
          <w:tcPr>
            <w:tcW w:w="1485" w:type="dxa"/>
          </w:tcPr>
          <w:p w14:paraId="4320B893" w14:textId="77777777" w:rsidR="00507839" w:rsidRDefault="0004172B">
            <w:pPr>
              <w:pStyle w:val="Compact"/>
            </w:pPr>
            <w:r>
              <w:t>IF Stock Bajo</w:t>
            </w:r>
          </w:p>
        </w:tc>
        <w:tc>
          <w:tcPr>
            <w:tcW w:w="2475" w:type="dxa"/>
          </w:tcPr>
          <w:p w14:paraId="5955BE2F" w14:textId="77777777" w:rsidR="00507839" w:rsidRDefault="0004172B">
            <w:pPr>
              <w:pStyle w:val="Compact"/>
            </w:pPr>
            <w:r>
              <w:t>IF</w:t>
            </w:r>
          </w:p>
        </w:tc>
        <w:tc>
          <w:tcPr>
            <w:tcW w:w="3217" w:type="dxa"/>
          </w:tcPr>
          <w:p w14:paraId="496E08A9" w14:textId="77777777" w:rsidR="00507839" w:rsidRDefault="0004172B">
            <w:pPr>
              <w:pStyle w:val="Compact"/>
            </w:pPr>
            <w:r>
              <w:t>Evalúa si el stock resultante quedó por debajo de stock_min</w:t>
            </w:r>
          </w:p>
        </w:tc>
      </w:tr>
      <w:tr w:rsidR="00507839" w14:paraId="7773804E" w14:textId="77777777" w:rsidTr="000F5827">
        <w:tc>
          <w:tcPr>
            <w:tcW w:w="742" w:type="dxa"/>
          </w:tcPr>
          <w:p w14:paraId="7D58F731" w14:textId="77777777" w:rsidR="00507839" w:rsidRDefault="0004172B">
            <w:pPr>
              <w:pStyle w:val="Compact"/>
            </w:pPr>
            <w:r>
              <w:t>7</w:t>
            </w:r>
          </w:p>
        </w:tc>
        <w:tc>
          <w:tcPr>
            <w:tcW w:w="1485" w:type="dxa"/>
          </w:tcPr>
          <w:p w14:paraId="591002AB" w14:textId="77777777" w:rsidR="00507839" w:rsidRDefault="0004172B">
            <w:pPr>
              <w:pStyle w:val="Compact"/>
            </w:pPr>
            <w:r>
              <w:t>Registrar Alerta Stock Bajo</w:t>
            </w:r>
          </w:p>
        </w:tc>
        <w:tc>
          <w:tcPr>
            <w:tcW w:w="2475" w:type="dxa"/>
          </w:tcPr>
          <w:p w14:paraId="56433B4D" w14:textId="77777777" w:rsidR="00507839" w:rsidRDefault="0004172B">
            <w:pPr>
              <w:pStyle w:val="Compact"/>
            </w:pPr>
            <w:r>
              <w:t>PostgreSQL</w:t>
            </w:r>
          </w:p>
        </w:tc>
        <w:tc>
          <w:tcPr>
            <w:tcW w:w="3217" w:type="dxa"/>
          </w:tcPr>
          <w:p w14:paraId="6C46E95D" w14:textId="77777777" w:rsidR="00507839" w:rsidRDefault="0004172B">
            <w:pPr>
              <w:pStyle w:val="Compact"/>
            </w:pPr>
            <w:r>
              <w:t>INSERT en stock_alerts; el flujo continúa hacia la confirmación</w:t>
            </w:r>
          </w:p>
        </w:tc>
      </w:tr>
      <w:tr w:rsidR="00507839" w14:paraId="5169B49F" w14:textId="77777777" w:rsidTr="000F5827">
        <w:tc>
          <w:tcPr>
            <w:tcW w:w="742" w:type="dxa"/>
          </w:tcPr>
          <w:p w14:paraId="250E235A" w14:textId="77777777" w:rsidR="00507839" w:rsidRDefault="0004172B">
            <w:pPr>
              <w:pStyle w:val="Compact"/>
            </w:pPr>
            <w:r>
              <w:t>8</w:t>
            </w:r>
          </w:p>
        </w:tc>
        <w:tc>
          <w:tcPr>
            <w:tcW w:w="1485" w:type="dxa"/>
          </w:tcPr>
          <w:p w14:paraId="2A6F06A4" w14:textId="77777777" w:rsidR="00507839" w:rsidRDefault="0004172B">
            <w:pPr>
              <w:pStyle w:val="Compact"/>
            </w:pPr>
            <w:r>
              <w:t>Confirmar Orden</w:t>
            </w:r>
          </w:p>
        </w:tc>
        <w:tc>
          <w:tcPr>
            <w:tcW w:w="2475" w:type="dxa"/>
          </w:tcPr>
          <w:p w14:paraId="005E9E58" w14:textId="77777777" w:rsidR="00507839" w:rsidRDefault="0004172B">
            <w:pPr>
              <w:pStyle w:val="Compact"/>
            </w:pPr>
            <w:r>
              <w:t>PostgreSQL</w:t>
            </w:r>
          </w:p>
        </w:tc>
        <w:tc>
          <w:tcPr>
            <w:tcW w:w="3217" w:type="dxa"/>
          </w:tcPr>
          <w:p w14:paraId="48ED4480" w14:textId="77777777" w:rsidR="00507839" w:rsidRDefault="0004172B">
            <w:pPr>
              <w:pStyle w:val="Compact"/>
            </w:pPr>
            <w:r>
              <w:t>UPDATE de orders a estado confirmed y marca de processed_at</w:t>
            </w:r>
          </w:p>
        </w:tc>
      </w:tr>
      <w:tr w:rsidR="00507839" w14:paraId="542DD108" w14:textId="77777777" w:rsidTr="000F5827">
        <w:tc>
          <w:tcPr>
            <w:tcW w:w="742" w:type="dxa"/>
          </w:tcPr>
          <w:p w14:paraId="5F4322FC" w14:textId="77777777" w:rsidR="00507839" w:rsidRDefault="0004172B">
            <w:pPr>
              <w:pStyle w:val="Compact"/>
            </w:pPr>
            <w:r>
              <w:t>9</w:t>
            </w:r>
          </w:p>
        </w:tc>
        <w:tc>
          <w:tcPr>
            <w:tcW w:w="1485" w:type="dxa"/>
          </w:tcPr>
          <w:p w14:paraId="2DA1F49D" w14:textId="77777777" w:rsidR="00507839" w:rsidRDefault="0004172B">
            <w:pPr>
              <w:pStyle w:val="Compact"/>
            </w:pPr>
            <w:r>
              <w:t>Enviar Email Confirmación</w:t>
            </w:r>
          </w:p>
        </w:tc>
        <w:tc>
          <w:tcPr>
            <w:tcW w:w="2475" w:type="dxa"/>
          </w:tcPr>
          <w:p w14:paraId="3932076C" w14:textId="77777777" w:rsidR="00507839" w:rsidRDefault="0004172B">
            <w:pPr>
              <w:pStyle w:val="Compact"/>
            </w:pPr>
            <w:r>
              <w:t>Email (SMTP)</w:t>
            </w:r>
          </w:p>
        </w:tc>
        <w:tc>
          <w:tcPr>
            <w:tcW w:w="3217" w:type="dxa"/>
          </w:tcPr>
          <w:p w14:paraId="4F5392A6" w14:textId="77777777" w:rsidR="00507839" w:rsidRDefault="0004172B">
            <w:pPr>
              <w:pStyle w:val="Compact"/>
            </w:pPr>
            <w:r>
              <w:t>Envía la confirmación al cliente a través de Mailpit</w:t>
            </w:r>
          </w:p>
        </w:tc>
      </w:tr>
      <w:tr w:rsidR="00507839" w14:paraId="30E7150F" w14:textId="77777777" w:rsidTr="000F5827">
        <w:tc>
          <w:tcPr>
            <w:tcW w:w="742" w:type="dxa"/>
          </w:tcPr>
          <w:p w14:paraId="7CB8FADE" w14:textId="77777777" w:rsidR="00507839" w:rsidRDefault="0004172B">
            <w:pPr>
              <w:pStyle w:val="Compact"/>
            </w:pPr>
            <w:r>
              <w:t>10</w:t>
            </w:r>
          </w:p>
        </w:tc>
        <w:tc>
          <w:tcPr>
            <w:tcW w:w="1485" w:type="dxa"/>
          </w:tcPr>
          <w:p w14:paraId="5F7D041E" w14:textId="77777777" w:rsidR="00507839" w:rsidRDefault="0004172B">
            <w:pPr>
              <w:pStyle w:val="Compact"/>
            </w:pPr>
            <w:r>
              <w:t>Registrar Notificación</w:t>
            </w:r>
          </w:p>
        </w:tc>
        <w:tc>
          <w:tcPr>
            <w:tcW w:w="2475" w:type="dxa"/>
          </w:tcPr>
          <w:p w14:paraId="5A13DB46" w14:textId="77777777" w:rsidR="00507839" w:rsidRDefault="0004172B">
            <w:pPr>
              <w:pStyle w:val="Compact"/>
            </w:pPr>
            <w:r>
              <w:t>PostgreSQL</w:t>
            </w:r>
          </w:p>
        </w:tc>
        <w:tc>
          <w:tcPr>
            <w:tcW w:w="3217" w:type="dxa"/>
          </w:tcPr>
          <w:p w14:paraId="46CFE73E" w14:textId="77777777" w:rsidR="00507839" w:rsidRDefault="0004172B">
            <w:pPr>
              <w:pStyle w:val="Compact"/>
            </w:pPr>
            <w:r>
              <w:t>UPDATE de notified_at, que cierra la medición del MTTR</w:t>
            </w:r>
          </w:p>
        </w:tc>
      </w:tr>
      <w:tr w:rsidR="00507839" w14:paraId="5F1F56FD" w14:textId="77777777" w:rsidTr="000F5827">
        <w:tc>
          <w:tcPr>
            <w:tcW w:w="742" w:type="dxa"/>
          </w:tcPr>
          <w:p w14:paraId="2C1FAAA1" w14:textId="77777777" w:rsidR="00507839" w:rsidRDefault="0004172B">
            <w:pPr>
              <w:pStyle w:val="Compact"/>
            </w:pPr>
            <w:r>
              <w:t>11</w:t>
            </w:r>
          </w:p>
        </w:tc>
        <w:tc>
          <w:tcPr>
            <w:tcW w:w="1485" w:type="dxa"/>
          </w:tcPr>
          <w:p w14:paraId="55E1B595" w14:textId="77777777" w:rsidR="00507839" w:rsidRDefault="0004172B">
            <w:pPr>
              <w:pStyle w:val="Compact"/>
            </w:pPr>
            <w:r>
              <w:t>Respuesta Confirmada</w:t>
            </w:r>
          </w:p>
        </w:tc>
        <w:tc>
          <w:tcPr>
            <w:tcW w:w="2475" w:type="dxa"/>
          </w:tcPr>
          <w:p w14:paraId="4EFFFFD4" w14:textId="77777777" w:rsidR="00507839" w:rsidRDefault="0004172B">
            <w:pPr>
              <w:pStyle w:val="Compact"/>
            </w:pPr>
            <w:r>
              <w:t>Respond to Webhook</w:t>
            </w:r>
          </w:p>
        </w:tc>
        <w:tc>
          <w:tcPr>
            <w:tcW w:w="3217" w:type="dxa"/>
          </w:tcPr>
          <w:p w14:paraId="4E0634AB" w14:textId="77777777" w:rsidR="00507839" w:rsidRDefault="0004172B">
            <w:pPr>
              <w:pStyle w:val="Compact"/>
            </w:pPr>
            <w:r>
              <w:t>Devuelve al emisor el resultado de la orden confirmada</w:t>
            </w:r>
          </w:p>
        </w:tc>
      </w:tr>
      <w:tr w:rsidR="00400CAB" w14:paraId="7C744B98" w14:textId="77777777">
        <w:tc>
          <w:tcPr>
            <w:tcW w:w="848" w:type="dxa"/>
          </w:tcPr>
          <w:p w14:paraId="50592411" w14:textId="77777777" w:rsidR="00400CAB" w:rsidRDefault="0004172B">
            <w:r>
              <w:t>12</w:t>
            </w:r>
          </w:p>
        </w:tc>
        <w:tc>
          <w:tcPr>
            <w:tcW w:w="1698" w:type="dxa"/>
          </w:tcPr>
          <w:p w14:paraId="06C97932" w14:textId="77777777" w:rsidR="00400CAB" w:rsidRDefault="0004172B">
            <w:r>
              <w:t>Marcar Sin Stock</w:t>
            </w:r>
          </w:p>
        </w:tc>
        <w:tc>
          <w:tcPr>
            <w:tcW w:w="2830" w:type="dxa"/>
          </w:tcPr>
          <w:p w14:paraId="7A3B1E8B" w14:textId="77777777" w:rsidR="00400CAB" w:rsidRDefault="0004172B">
            <w:r>
              <w:t>PostgreSQL</w:t>
            </w:r>
          </w:p>
        </w:tc>
        <w:tc>
          <w:tcPr>
            <w:tcW w:w="3678" w:type="dxa"/>
          </w:tcPr>
          <w:p w14:paraId="490FC138" w14:textId="77777777" w:rsidR="00400CAB" w:rsidRDefault="0004172B">
            <w:r>
              <w:t>UPDATE de orders a estado no_stock cuando no alcanza el stock</w:t>
            </w:r>
          </w:p>
        </w:tc>
      </w:tr>
      <w:tr w:rsidR="00400CAB" w14:paraId="247F2762" w14:textId="77777777">
        <w:tc>
          <w:tcPr>
            <w:tcW w:w="848" w:type="dxa"/>
          </w:tcPr>
          <w:p w14:paraId="148506A6" w14:textId="77777777" w:rsidR="00400CAB" w:rsidRDefault="0004172B">
            <w:r>
              <w:t>13</w:t>
            </w:r>
          </w:p>
        </w:tc>
        <w:tc>
          <w:tcPr>
            <w:tcW w:w="1698" w:type="dxa"/>
          </w:tcPr>
          <w:p w14:paraId="4E5CCEAB" w14:textId="77777777" w:rsidR="00400CAB" w:rsidRDefault="0004172B">
            <w:r>
              <w:t>Enviar Email Sin Stock</w:t>
            </w:r>
          </w:p>
        </w:tc>
        <w:tc>
          <w:tcPr>
            <w:tcW w:w="2830" w:type="dxa"/>
          </w:tcPr>
          <w:p w14:paraId="59715115" w14:textId="77777777" w:rsidR="00400CAB" w:rsidRDefault="0004172B">
            <w:r>
              <w:t>Email (SMTP)</w:t>
            </w:r>
          </w:p>
        </w:tc>
        <w:tc>
          <w:tcPr>
            <w:tcW w:w="3678" w:type="dxa"/>
          </w:tcPr>
          <w:p w14:paraId="6B408019" w14:textId="77777777" w:rsidR="00400CAB" w:rsidRDefault="0004172B">
            <w:r>
              <w:t>Envía el aviso de stock insuficiente al cliente</w:t>
            </w:r>
          </w:p>
        </w:tc>
      </w:tr>
      <w:tr w:rsidR="00400CAB" w14:paraId="6ED3C86E" w14:textId="77777777">
        <w:tc>
          <w:tcPr>
            <w:tcW w:w="848" w:type="dxa"/>
          </w:tcPr>
          <w:p w14:paraId="3D16AE72" w14:textId="77777777" w:rsidR="00400CAB" w:rsidRDefault="0004172B">
            <w:r>
              <w:t>14</w:t>
            </w:r>
          </w:p>
        </w:tc>
        <w:tc>
          <w:tcPr>
            <w:tcW w:w="1698" w:type="dxa"/>
          </w:tcPr>
          <w:p w14:paraId="2A2F2F12" w14:textId="77777777" w:rsidR="00400CAB" w:rsidRDefault="0004172B">
            <w:r>
              <w:t>Registrar Notificación Sin Stock</w:t>
            </w:r>
          </w:p>
        </w:tc>
        <w:tc>
          <w:tcPr>
            <w:tcW w:w="2830" w:type="dxa"/>
          </w:tcPr>
          <w:p w14:paraId="6F2D8F57" w14:textId="77777777" w:rsidR="00400CAB" w:rsidRDefault="0004172B">
            <w:r>
              <w:t>PostgreSQL</w:t>
            </w:r>
          </w:p>
        </w:tc>
        <w:tc>
          <w:tcPr>
            <w:tcW w:w="3678" w:type="dxa"/>
          </w:tcPr>
          <w:p w14:paraId="41E0F996" w14:textId="77777777" w:rsidR="00400CAB" w:rsidRDefault="0004172B">
            <w:r>
              <w:t>UPDATE de notified_at en la rama sin stock</w:t>
            </w:r>
          </w:p>
        </w:tc>
      </w:tr>
      <w:tr w:rsidR="00400CAB" w14:paraId="0DDB423A" w14:textId="77777777">
        <w:tc>
          <w:tcPr>
            <w:tcW w:w="848" w:type="dxa"/>
          </w:tcPr>
          <w:p w14:paraId="4DBD151A" w14:textId="77777777" w:rsidR="00400CAB" w:rsidRDefault="0004172B">
            <w:r>
              <w:t>15</w:t>
            </w:r>
          </w:p>
        </w:tc>
        <w:tc>
          <w:tcPr>
            <w:tcW w:w="1698" w:type="dxa"/>
          </w:tcPr>
          <w:p w14:paraId="69DF6B12" w14:textId="77777777" w:rsidR="00400CAB" w:rsidRDefault="0004172B">
            <w:r>
              <w:t>Respuesta Sin Stock</w:t>
            </w:r>
          </w:p>
        </w:tc>
        <w:tc>
          <w:tcPr>
            <w:tcW w:w="2830" w:type="dxa"/>
          </w:tcPr>
          <w:p w14:paraId="3B1B8F92" w14:textId="77777777" w:rsidR="00400CAB" w:rsidRDefault="0004172B">
            <w:r>
              <w:t>Respond to Webhook</w:t>
            </w:r>
          </w:p>
        </w:tc>
        <w:tc>
          <w:tcPr>
            <w:tcW w:w="3678" w:type="dxa"/>
          </w:tcPr>
          <w:p w14:paraId="2B5F9B73" w14:textId="77777777" w:rsidR="00400CAB" w:rsidRDefault="0004172B">
            <w:r>
              <w:t>Devuelve al emisor el resultado de la orden sin stock</w:t>
            </w:r>
          </w:p>
        </w:tc>
      </w:tr>
    </w:tbl>
    <w:p w14:paraId="2F886E6F" w14:textId="77777777" w:rsidR="00507839" w:rsidRDefault="0004172B">
      <w:pPr>
        <w:pStyle w:val="Ttulo3"/>
      </w:pPr>
      <w:bookmarkStart w:id="125" w:name="diagrama-del-flujo"/>
      <w:bookmarkStart w:id="126" w:name="_Toc240394397"/>
      <w:bookmarkEnd w:id="123"/>
      <w:r>
        <w:lastRenderedPageBreak/>
        <w:t>4.3.2 Diagrama del flujo</w:t>
      </w:r>
      <w:bookmarkEnd w:id="126"/>
    </w:p>
    <w:p w14:paraId="2001571E" w14:textId="77777777" w:rsidR="00507839" w:rsidRDefault="0004172B">
      <w:pPr>
        <w:pStyle w:val="Textoindependiente"/>
      </w:pPr>
      <w:r>
        <w:t>La Figura 3 representa el flujo lógico del pipeline de procesamiento de órdenes, desde la recepción del pedido hasta la notificación al cliente.</w:t>
      </w:r>
    </w:p>
    <w:p w14:paraId="6E77D59D" w14:textId="77777777" w:rsidR="00933ADC" w:rsidRPr="002E28A7" w:rsidRDefault="002E28A7">
      <w:pPr>
        <w:pStyle w:val="CaptionedFigure"/>
        <w:rPr>
          <w:u w:val="single"/>
        </w:rPr>
      </w:pPr>
      <w:r w:rsidRPr="002E28A7">
        <w:rPr>
          <w:noProof/>
        </w:rPr>
        <w:drawing>
          <wp:inline distT="0" distB="0" distL="0" distR="0" wp14:anchorId="67D1DF4B" wp14:editId="79703F52">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064ADF53" w14:textId="77777777" w:rsidR="00507839" w:rsidRDefault="0004172B">
      <w:pPr>
        <w:pStyle w:val="Textoindependiente"/>
      </w:pPr>
      <w:r>
        <w:t>Figura 3: Diagrama del Flujo 1 — Pipeline de procesamiento de órdenes. Elaboración propia a partir del workflow implementado en n8n.</w:t>
      </w:r>
    </w:p>
    <w:p w14:paraId="01662D3A" w14:textId="77777777" w:rsidR="00933ADC" w:rsidRDefault="00933ADC">
      <w:pPr>
        <w:pStyle w:val="CaptionedFigure"/>
      </w:pPr>
    </w:p>
    <w:p w14:paraId="47E1B4C7" w14:textId="77777777" w:rsidR="00933ADC" w:rsidRDefault="00933ADC" w:rsidP="00933ADC">
      <w:pPr>
        <w:pStyle w:val="ImageCaption"/>
      </w:pPr>
    </w:p>
    <w:p w14:paraId="38E124AA" w14:textId="77777777" w:rsidR="00933ADC" w:rsidRPr="00226D07" w:rsidRDefault="00933ADC">
      <w:pPr>
        <w:pStyle w:val="CaptionedFigure"/>
      </w:pPr>
    </w:p>
    <w:p w14:paraId="3048620E" w14:textId="77777777" w:rsidR="00507839" w:rsidRDefault="0004172B">
      <w:pPr>
        <w:pStyle w:val="Textoindependiente"/>
      </w:pPr>
      <w:r>
        <w:t>La Figura 4 muestra ese mismo flujo tal como quedó implementado en el canvas de n8n.</w:t>
      </w:r>
    </w:p>
    <w:p w14:paraId="63E673D2" w14:textId="77777777" w:rsidR="00507839" w:rsidRPr="00226D07" w:rsidRDefault="00226D07">
      <w:pPr>
        <w:pStyle w:val="CaptionedFigure"/>
        <w:rPr>
          <w:u w:val="single"/>
        </w:rPr>
      </w:pPr>
      <w:r>
        <w:rPr>
          <w:noProof/>
        </w:rPr>
        <w:lastRenderedPageBreak/>
        <w:drawing>
          <wp:inline distT="0" distB="0" distL="0" distR="0" wp14:anchorId="623A2F63" wp14:editId="26B571C6">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1AF63D19"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73929A95" w14:textId="77777777" w:rsidR="00507839" w:rsidRDefault="0004172B">
      <w:pPr>
        <w:pStyle w:val="Ttulo3"/>
      </w:pPr>
      <w:bookmarkStart w:id="127" w:name="métricas-mttd-y-mttr"/>
      <w:bookmarkStart w:id="128" w:name="_Toc240394398"/>
      <w:bookmarkEnd w:id="125"/>
      <w:r>
        <w:t>4.3.3 Métricas MTTD y MTTR</w:t>
      </w:r>
      <w:bookmarkEnd w:id="128"/>
    </w:p>
    <w:p w14:paraId="5A41304D"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11E6E2A7"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6191CAA0"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cabe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3117518A"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669FE6CF" w14:textId="77777777" w:rsidR="00507839" w:rsidRDefault="0004172B">
      <w:pPr>
        <w:pStyle w:val="Ttulo3"/>
      </w:pPr>
      <w:bookmarkStart w:id="129" w:name="flujo-de-estados-de-una-orden"/>
      <w:bookmarkStart w:id="130" w:name="_Toc240394399"/>
      <w:bookmarkEnd w:id="127"/>
      <w:r>
        <w:lastRenderedPageBreak/>
        <w:t>4.3.4 Flujo de estados de una orden</w:t>
      </w:r>
      <w:bookmarkEnd w:id="130"/>
    </w:p>
    <w:p w14:paraId="1F667E93" w14:textId="77777777" w:rsidR="00507839" w:rsidRDefault="0004172B">
      <w:pPr>
        <w:pStyle w:val="FirstParagraph"/>
      </w:pPr>
      <w:r>
        <w:t>Una orden transita por los estados que admite la restricción de integridad del esquema (ver Tabla 4.6). Los estados no son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3A128C0B"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7B8D271C" w14:textId="77777777" w:rsidTr="000F5827">
        <w:tc>
          <w:tcPr>
            <w:tcW w:w="1508" w:type="dxa"/>
          </w:tcPr>
          <w:p w14:paraId="74935623" w14:textId="77777777" w:rsidR="00507839" w:rsidRDefault="0004172B">
            <w:pPr>
              <w:pStyle w:val="Compact"/>
            </w:pPr>
            <w:r>
              <w:t>Estado</w:t>
            </w:r>
          </w:p>
        </w:tc>
        <w:tc>
          <w:tcPr>
            <w:tcW w:w="2451" w:type="dxa"/>
          </w:tcPr>
          <w:p w14:paraId="535C7C3E" w14:textId="77777777" w:rsidR="00507839" w:rsidRDefault="0004172B">
            <w:pPr>
              <w:pStyle w:val="Compact"/>
            </w:pPr>
            <w:r>
              <w:t>Descripción</w:t>
            </w:r>
          </w:p>
        </w:tc>
        <w:tc>
          <w:tcPr>
            <w:tcW w:w="3960" w:type="dxa"/>
          </w:tcPr>
          <w:p w14:paraId="1E17365C" w14:textId="77777777" w:rsidR="00507839" w:rsidRDefault="0004172B">
            <w:pPr>
              <w:pStyle w:val="Compact"/>
            </w:pPr>
            <w:r>
              <w:t>Nodo que lo asigna</w:t>
            </w:r>
          </w:p>
        </w:tc>
      </w:tr>
      <w:tr w:rsidR="00507839" w14:paraId="4ACC3961" w14:textId="77777777" w:rsidTr="000F5827">
        <w:tc>
          <w:tcPr>
            <w:tcW w:w="1508" w:type="dxa"/>
          </w:tcPr>
          <w:p w14:paraId="71224625" w14:textId="77777777" w:rsidR="00507839" w:rsidRDefault="0004172B">
            <w:pPr>
              <w:pStyle w:val="Compact"/>
            </w:pPr>
            <w:r>
              <w:rPr>
                <w:rStyle w:val="VerbatimChar"/>
              </w:rPr>
              <w:t>pending</w:t>
            </w:r>
          </w:p>
        </w:tc>
        <w:tc>
          <w:tcPr>
            <w:tcW w:w="2451" w:type="dxa"/>
          </w:tcPr>
          <w:p w14:paraId="4AE9E5B6" w14:textId="77777777" w:rsidR="00507839" w:rsidRDefault="0004172B">
            <w:pPr>
              <w:pStyle w:val="Compact"/>
            </w:pPr>
            <w:r>
              <w:t>Orden recibida y registrada; aún no se verificó el stock</w:t>
            </w:r>
          </w:p>
        </w:tc>
        <w:tc>
          <w:tcPr>
            <w:tcW w:w="3960" w:type="dxa"/>
          </w:tcPr>
          <w:p w14:paraId="0A1E6318" w14:textId="77777777" w:rsidR="00507839" w:rsidRDefault="0004172B">
            <w:pPr>
              <w:pStyle w:val="Compact"/>
            </w:pPr>
            <w:r>
              <w:t>Registrar Orden (valor por defecto)</w:t>
            </w:r>
          </w:p>
        </w:tc>
      </w:tr>
      <w:tr w:rsidR="00507839" w14:paraId="2B12132E" w14:textId="77777777" w:rsidTr="000F5827">
        <w:tc>
          <w:tcPr>
            <w:tcW w:w="1508" w:type="dxa"/>
          </w:tcPr>
          <w:p w14:paraId="17C217C8" w14:textId="77777777" w:rsidR="00507839" w:rsidRDefault="0004172B">
            <w:pPr>
              <w:pStyle w:val="Compact"/>
            </w:pPr>
            <w:r>
              <w:rPr>
                <w:rStyle w:val="VerbatimChar"/>
              </w:rPr>
              <w:t>processing</w:t>
            </w:r>
          </w:p>
        </w:tc>
        <w:tc>
          <w:tcPr>
            <w:tcW w:w="2451" w:type="dxa"/>
          </w:tcPr>
          <w:p w14:paraId="0C170975" w14:textId="77777777" w:rsidR="00507839" w:rsidRDefault="0004172B">
            <w:pPr>
              <w:pStyle w:val="Compact"/>
            </w:pPr>
            <w:r>
              <w:t>Estado intermedio previsto para procesamiento asincrónico</w:t>
            </w:r>
          </w:p>
        </w:tc>
        <w:tc>
          <w:tcPr>
            <w:tcW w:w="3960" w:type="dxa"/>
          </w:tcPr>
          <w:p w14:paraId="6AD29103" w14:textId="77777777" w:rsidR="00507839" w:rsidRDefault="0004172B">
            <w:pPr>
              <w:pStyle w:val="Compact"/>
            </w:pPr>
            <w:r>
              <w:t>No lo asigna el pipeline actual</w:t>
            </w:r>
          </w:p>
        </w:tc>
      </w:tr>
      <w:tr w:rsidR="00507839" w14:paraId="44115F18" w14:textId="77777777" w:rsidTr="000F5827">
        <w:tc>
          <w:tcPr>
            <w:tcW w:w="1508" w:type="dxa"/>
          </w:tcPr>
          <w:p w14:paraId="6F76A58C" w14:textId="77777777" w:rsidR="00507839" w:rsidRDefault="0004172B">
            <w:pPr>
              <w:pStyle w:val="Compact"/>
            </w:pPr>
            <w:r>
              <w:rPr>
                <w:rStyle w:val="VerbatimChar"/>
              </w:rPr>
              <w:t>confirmed</w:t>
            </w:r>
          </w:p>
        </w:tc>
        <w:tc>
          <w:tcPr>
            <w:tcW w:w="2451" w:type="dxa"/>
          </w:tcPr>
          <w:p w14:paraId="35B9E3E5" w14:textId="77777777" w:rsidR="00507839" w:rsidRDefault="0004172B">
            <w:pPr>
              <w:pStyle w:val="Compact"/>
            </w:pPr>
            <w:r>
              <w:t>Stock descontado y orden aprobada</w:t>
            </w:r>
          </w:p>
        </w:tc>
        <w:tc>
          <w:tcPr>
            <w:tcW w:w="3960" w:type="dxa"/>
          </w:tcPr>
          <w:p w14:paraId="3768A1BB" w14:textId="77777777" w:rsidR="00507839" w:rsidRDefault="0004172B">
            <w:pPr>
              <w:pStyle w:val="Compact"/>
            </w:pPr>
            <w:r>
              <w:t>Confirmar Orden</w:t>
            </w:r>
          </w:p>
        </w:tc>
      </w:tr>
      <w:tr w:rsidR="00507839" w14:paraId="080ECACA" w14:textId="77777777" w:rsidTr="000F5827">
        <w:tc>
          <w:tcPr>
            <w:tcW w:w="1508" w:type="dxa"/>
          </w:tcPr>
          <w:p w14:paraId="697A0597" w14:textId="77777777" w:rsidR="00507839" w:rsidRDefault="0004172B">
            <w:pPr>
              <w:pStyle w:val="Compact"/>
            </w:pPr>
            <w:r>
              <w:rPr>
                <w:rStyle w:val="VerbatimChar"/>
              </w:rPr>
              <w:t>no_stock</w:t>
            </w:r>
          </w:p>
        </w:tc>
        <w:tc>
          <w:tcPr>
            <w:tcW w:w="2451" w:type="dxa"/>
          </w:tcPr>
          <w:p w14:paraId="093564F3" w14:textId="77777777" w:rsidR="00507839" w:rsidRDefault="0004172B">
            <w:pPr>
              <w:pStyle w:val="Compact"/>
            </w:pPr>
            <w:r>
              <w:t>Stock insuficiente para la cantidad solicitada</w:t>
            </w:r>
          </w:p>
        </w:tc>
        <w:tc>
          <w:tcPr>
            <w:tcW w:w="3960" w:type="dxa"/>
          </w:tcPr>
          <w:p w14:paraId="606E71C0" w14:textId="77777777" w:rsidR="00507839" w:rsidRDefault="0004172B">
            <w:pPr>
              <w:pStyle w:val="Compact"/>
            </w:pPr>
            <w:r>
              <w:t>Marcar Sin Stock</w:t>
            </w:r>
          </w:p>
        </w:tc>
      </w:tr>
      <w:tr w:rsidR="00507839" w14:paraId="115300AF" w14:textId="77777777" w:rsidTr="000F5827">
        <w:tc>
          <w:tcPr>
            <w:tcW w:w="1508" w:type="dxa"/>
          </w:tcPr>
          <w:p w14:paraId="3A865A69" w14:textId="77777777" w:rsidR="00507839" w:rsidRDefault="0004172B">
            <w:pPr>
              <w:pStyle w:val="Compact"/>
            </w:pPr>
            <w:r>
              <w:rPr>
                <w:rStyle w:val="VerbatimChar"/>
              </w:rPr>
              <w:t>shipped</w:t>
            </w:r>
          </w:p>
        </w:tc>
        <w:tc>
          <w:tcPr>
            <w:tcW w:w="2451" w:type="dxa"/>
          </w:tcPr>
          <w:p w14:paraId="4F473C5E" w14:textId="77777777" w:rsidR="00507839" w:rsidRDefault="0004172B">
            <w:pPr>
              <w:pStyle w:val="Compact"/>
            </w:pPr>
            <w:r>
              <w:t>Orden despachada</w:t>
            </w:r>
          </w:p>
        </w:tc>
        <w:tc>
          <w:tcPr>
            <w:tcW w:w="3960" w:type="dxa"/>
          </w:tcPr>
          <w:p w14:paraId="7AE3D443" w14:textId="77777777" w:rsidR="00507839" w:rsidRDefault="0004172B">
            <w:pPr>
              <w:pStyle w:val="Compact"/>
            </w:pPr>
            <w:r>
              <w:t>Gestión posterior (fuera del pipeline)</w:t>
            </w:r>
          </w:p>
        </w:tc>
      </w:tr>
      <w:tr w:rsidR="00507839" w14:paraId="0B3A1853" w14:textId="77777777" w:rsidTr="000F5827">
        <w:tc>
          <w:tcPr>
            <w:tcW w:w="1508" w:type="dxa"/>
          </w:tcPr>
          <w:p w14:paraId="384DF43E" w14:textId="77777777" w:rsidR="00507839" w:rsidRDefault="0004172B">
            <w:pPr>
              <w:pStyle w:val="Compact"/>
            </w:pPr>
            <w:r>
              <w:rPr>
                <w:rStyle w:val="VerbatimChar"/>
              </w:rPr>
              <w:t>delivered</w:t>
            </w:r>
          </w:p>
        </w:tc>
        <w:tc>
          <w:tcPr>
            <w:tcW w:w="2451" w:type="dxa"/>
          </w:tcPr>
          <w:p w14:paraId="219FD0FB" w14:textId="77777777" w:rsidR="00507839" w:rsidRDefault="0004172B">
            <w:pPr>
              <w:pStyle w:val="Compact"/>
            </w:pPr>
            <w:r>
              <w:t>Orden entregada al cliente</w:t>
            </w:r>
          </w:p>
        </w:tc>
        <w:tc>
          <w:tcPr>
            <w:tcW w:w="3960" w:type="dxa"/>
          </w:tcPr>
          <w:p w14:paraId="0B20FA97" w14:textId="77777777" w:rsidR="00507839" w:rsidRDefault="0004172B">
            <w:pPr>
              <w:pStyle w:val="Compact"/>
            </w:pPr>
            <w:r>
              <w:t>Gestión posterior (fuera del pipeline)</w:t>
            </w:r>
          </w:p>
        </w:tc>
      </w:tr>
      <w:tr w:rsidR="00754D4E" w14:paraId="45DC7B17" w14:textId="77777777">
        <w:tc>
          <w:tcPr>
            <w:tcW w:w="1724" w:type="dxa"/>
          </w:tcPr>
          <w:p w14:paraId="4EC3D4BC" w14:textId="77777777" w:rsidR="00754D4E" w:rsidRDefault="0004172B">
            <w:r>
              <w:t>cancelled</w:t>
            </w:r>
          </w:p>
        </w:tc>
        <w:tc>
          <w:tcPr>
            <w:tcW w:w="2802" w:type="dxa"/>
          </w:tcPr>
          <w:p w14:paraId="49C50D0F" w14:textId="77777777" w:rsidR="00754D4E" w:rsidRDefault="0004172B">
            <w:r>
              <w:t>Orden cancelada</w:t>
            </w:r>
          </w:p>
        </w:tc>
        <w:tc>
          <w:tcPr>
            <w:tcW w:w="4528" w:type="dxa"/>
          </w:tcPr>
          <w:p w14:paraId="2792CD58" w14:textId="77777777" w:rsidR="00754D4E" w:rsidRDefault="0004172B">
            <w:r>
              <w:t>Gestión posterior (fuera del pipeline)</w:t>
            </w:r>
          </w:p>
        </w:tc>
      </w:tr>
      <w:tr w:rsidR="00754D4E" w14:paraId="60A5BBB0" w14:textId="77777777">
        <w:tc>
          <w:tcPr>
            <w:tcW w:w="1724" w:type="dxa"/>
          </w:tcPr>
          <w:p w14:paraId="366AFE31" w14:textId="77777777" w:rsidR="00754D4E" w:rsidRDefault="0004172B">
            <w:r>
              <w:t>error</w:t>
            </w:r>
          </w:p>
        </w:tc>
        <w:tc>
          <w:tcPr>
            <w:tcW w:w="2802" w:type="dxa"/>
          </w:tcPr>
          <w:p w14:paraId="41A679AA" w14:textId="77777777" w:rsidR="00754D4E" w:rsidRDefault="0004172B">
            <w:r>
              <w:t>Error inesperado durante el procesamiento</w:t>
            </w:r>
          </w:p>
        </w:tc>
        <w:tc>
          <w:tcPr>
            <w:tcW w:w="4528" w:type="dxa"/>
          </w:tcPr>
          <w:p w14:paraId="2A963CC3" w14:textId="77777777" w:rsidR="00754D4E" w:rsidRDefault="0004172B">
            <w:r>
              <w:t>No lo asigna el pipeline actual</w:t>
            </w:r>
          </w:p>
        </w:tc>
      </w:tr>
    </w:tbl>
    <w:p w14:paraId="511E2747"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0CD5AE8E" w14:textId="77777777" w:rsidR="00507839" w:rsidRDefault="0004172B">
      <w:pPr>
        <w:pStyle w:val="Ttulo2"/>
      </w:pPr>
      <w:bookmarkStart w:id="131" w:name="flujo-2-chatbot-omnicanal-con-ia"/>
      <w:bookmarkStart w:id="132" w:name="_Toc240394400"/>
      <w:bookmarkEnd w:id="121"/>
      <w:bookmarkEnd w:id="129"/>
      <w:r>
        <w:t>4.4 Flujo 2 — Chatbot con IA</w:t>
      </w:r>
      <w:bookmarkEnd w:id="132"/>
    </w:p>
    <w:p w14:paraId="7C96364E"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29AE3B6F" w14:textId="77777777" w:rsidR="00507839" w:rsidRDefault="0004172B">
      <w:pPr>
        <w:pStyle w:val="Ttulo3"/>
      </w:pPr>
      <w:bookmarkStart w:id="133" w:name="nodos-del-workflow-1"/>
      <w:bookmarkStart w:id="134" w:name="_Toc240394401"/>
      <w:r>
        <w:t>4.4.1 Nodos del workflow</w:t>
      </w:r>
      <w:bookmarkEnd w:id="134"/>
    </w:p>
    <w:p w14:paraId="1C2AD6C9" w14:textId="77777777" w:rsidR="00507839" w:rsidRDefault="0004172B">
      <w:pPr>
        <w:pStyle w:val="Textoindependiente"/>
      </w:pPr>
      <w:r>
        <w:t>Los nodos que componen el Flujo 2 y su función se detallan en la Tabla 4.7.</w:t>
      </w:r>
    </w:p>
    <w:p w14:paraId="327E9F1C"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9DBF556" w14:textId="77777777" w:rsidTr="000F5827">
        <w:tc>
          <w:tcPr>
            <w:tcW w:w="742" w:type="dxa"/>
          </w:tcPr>
          <w:p w14:paraId="3EAAB097" w14:textId="77777777" w:rsidR="00507839" w:rsidRDefault="0004172B">
            <w:pPr>
              <w:pStyle w:val="Compact"/>
            </w:pPr>
            <w:r>
              <w:t>#</w:t>
            </w:r>
          </w:p>
        </w:tc>
        <w:tc>
          <w:tcPr>
            <w:tcW w:w="1485" w:type="dxa"/>
          </w:tcPr>
          <w:p w14:paraId="35456C45" w14:textId="77777777" w:rsidR="00507839" w:rsidRDefault="0004172B">
            <w:pPr>
              <w:pStyle w:val="Compact"/>
            </w:pPr>
            <w:r>
              <w:t>Nodo</w:t>
            </w:r>
          </w:p>
        </w:tc>
        <w:tc>
          <w:tcPr>
            <w:tcW w:w="2475" w:type="dxa"/>
          </w:tcPr>
          <w:p w14:paraId="43575D9F" w14:textId="77777777" w:rsidR="00507839" w:rsidRDefault="0004172B">
            <w:pPr>
              <w:pStyle w:val="Compact"/>
            </w:pPr>
            <w:r>
              <w:t>Tipo n8n</w:t>
            </w:r>
          </w:p>
        </w:tc>
        <w:tc>
          <w:tcPr>
            <w:tcW w:w="3217" w:type="dxa"/>
          </w:tcPr>
          <w:p w14:paraId="09AF6C57" w14:textId="77777777" w:rsidR="00507839" w:rsidRDefault="0004172B">
            <w:pPr>
              <w:pStyle w:val="Compact"/>
            </w:pPr>
            <w:r>
              <w:t>Descripción</w:t>
            </w:r>
          </w:p>
        </w:tc>
      </w:tr>
      <w:tr w:rsidR="00507839" w14:paraId="14805205" w14:textId="77777777" w:rsidTr="000F5827">
        <w:tc>
          <w:tcPr>
            <w:tcW w:w="742" w:type="dxa"/>
          </w:tcPr>
          <w:p w14:paraId="765FB2C4" w14:textId="77777777" w:rsidR="00507839" w:rsidRDefault="0004172B">
            <w:pPr>
              <w:pStyle w:val="Compact"/>
            </w:pPr>
            <w:r>
              <w:t>1</w:t>
            </w:r>
          </w:p>
        </w:tc>
        <w:tc>
          <w:tcPr>
            <w:tcW w:w="1485" w:type="dxa"/>
          </w:tcPr>
          <w:p w14:paraId="5059F0D4" w14:textId="77777777" w:rsidR="00507839" w:rsidRDefault="0004172B">
            <w:pPr>
              <w:pStyle w:val="Compact"/>
            </w:pPr>
            <w:r>
              <w:t>Trigger WhatsApp Business</w:t>
            </w:r>
          </w:p>
        </w:tc>
        <w:tc>
          <w:tcPr>
            <w:tcW w:w="2475" w:type="dxa"/>
          </w:tcPr>
          <w:p w14:paraId="2578D6F3" w14:textId="77777777" w:rsidR="00507839" w:rsidRDefault="0004172B">
            <w:pPr>
              <w:pStyle w:val="Compact"/>
            </w:pPr>
            <w:r>
              <w:t>Webhook</w:t>
            </w:r>
          </w:p>
        </w:tc>
        <w:tc>
          <w:tcPr>
            <w:tcW w:w="3217" w:type="dxa"/>
          </w:tcPr>
          <w:p w14:paraId="27DAEB44" w14:textId="77777777" w:rsidR="00507839" w:rsidRDefault="0004172B">
            <w:pPr>
              <w:pStyle w:val="Compact"/>
            </w:pPr>
            <w:r>
              <w:t>Recibe mensajes por webhook (formato WhatsApp Cloud API)</w:t>
            </w:r>
          </w:p>
        </w:tc>
      </w:tr>
      <w:tr w:rsidR="00507839" w14:paraId="5FD16DCE" w14:textId="77777777" w:rsidTr="000F5827">
        <w:tc>
          <w:tcPr>
            <w:tcW w:w="742" w:type="dxa"/>
          </w:tcPr>
          <w:p w14:paraId="19D733C7" w14:textId="77777777" w:rsidR="00507839" w:rsidRDefault="0004172B">
            <w:pPr>
              <w:pStyle w:val="Compact"/>
            </w:pPr>
            <w:r>
              <w:t>2</w:t>
            </w:r>
          </w:p>
        </w:tc>
        <w:tc>
          <w:tcPr>
            <w:tcW w:w="1485" w:type="dxa"/>
          </w:tcPr>
          <w:p w14:paraId="6FEA2857" w14:textId="77777777" w:rsidR="00507839" w:rsidRDefault="0004172B">
            <w:pPr>
              <w:pStyle w:val="Compact"/>
            </w:pPr>
            <w:r>
              <w:t>Trigger Telegram</w:t>
            </w:r>
          </w:p>
        </w:tc>
        <w:tc>
          <w:tcPr>
            <w:tcW w:w="2475" w:type="dxa"/>
          </w:tcPr>
          <w:p w14:paraId="051A83A6" w14:textId="77777777" w:rsidR="00507839" w:rsidRDefault="0004172B">
            <w:pPr>
              <w:pStyle w:val="Compact"/>
            </w:pPr>
            <w:r>
              <w:t>Telegram Trigger</w:t>
            </w:r>
          </w:p>
        </w:tc>
        <w:tc>
          <w:tcPr>
            <w:tcW w:w="3217" w:type="dxa"/>
          </w:tcPr>
          <w:p w14:paraId="65393C76" w14:textId="77777777" w:rsidR="00507839" w:rsidRDefault="0004172B">
            <w:pPr>
              <w:pStyle w:val="Compact"/>
            </w:pPr>
            <w:r>
              <w:t>Recibe mensajes reales del canal Telegram</w:t>
            </w:r>
          </w:p>
        </w:tc>
      </w:tr>
      <w:tr w:rsidR="00507839" w14:paraId="13ED1658" w14:textId="77777777" w:rsidTr="000F5827">
        <w:tc>
          <w:tcPr>
            <w:tcW w:w="742" w:type="dxa"/>
          </w:tcPr>
          <w:p w14:paraId="006E6A1B" w14:textId="77777777" w:rsidR="00507839" w:rsidRDefault="0004172B">
            <w:pPr>
              <w:pStyle w:val="Compact"/>
            </w:pPr>
            <w:r>
              <w:t>3</w:t>
            </w:r>
          </w:p>
        </w:tc>
        <w:tc>
          <w:tcPr>
            <w:tcW w:w="1485" w:type="dxa"/>
          </w:tcPr>
          <w:p w14:paraId="26E9415C" w14:textId="77777777" w:rsidR="00507839" w:rsidRDefault="0004172B">
            <w:pPr>
              <w:pStyle w:val="Compact"/>
            </w:pPr>
            <w:r>
              <w:t>Trigger Gmail</w:t>
            </w:r>
          </w:p>
        </w:tc>
        <w:tc>
          <w:tcPr>
            <w:tcW w:w="2475" w:type="dxa"/>
          </w:tcPr>
          <w:p w14:paraId="5D7D3F10" w14:textId="77777777" w:rsidR="00507839" w:rsidRDefault="0004172B">
            <w:pPr>
              <w:pStyle w:val="Compact"/>
            </w:pPr>
            <w:r>
              <w:t>Gmail Trigger</w:t>
            </w:r>
          </w:p>
        </w:tc>
        <w:tc>
          <w:tcPr>
            <w:tcW w:w="3217" w:type="dxa"/>
          </w:tcPr>
          <w:p w14:paraId="28E92996" w14:textId="77777777" w:rsidR="00507839" w:rsidRDefault="0004172B">
            <w:pPr>
              <w:pStyle w:val="Compact"/>
            </w:pPr>
            <w:r>
              <w:t>Diseñado, no activado (el polling impone un piso de latencia ~1 min)</w:t>
            </w:r>
          </w:p>
        </w:tc>
      </w:tr>
      <w:tr w:rsidR="00507839" w14:paraId="004E6764" w14:textId="77777777" w:rsidTr="000F5827">
        <w:tc>
          <w:tcPr>
            <w:tcW w:w="742" w:type="dxa"/>
          </w:tcPr>
          <w:p w14:paraId="097EDFF3" w14:textId="77777777" w:rsidR="00507839" w:rsidRDefault="0004172B">
            <w:pPr>
              <w:pStyle w:val="Compact"/>
            </w:pPr>
            <w:r>
              <w:t>4</w:t>
            </w:r>
          </w:p>
        </w:tc>
        <w:tc>
          <w:tcPr>
            <w:tcW w:w="1485" w:type="dxa"/>
          </w:tcPr>
          <w:p w14:paraId="636226AC" w14:textId="77777777" w:rsidR="00507839" w:rsidRDefault="0004172B">
            <w:pPr>
              <w:pStyle w:val="Compact"/>
            </w:pPr>
            <w:r>
              <w:t>Normalizar Mensaje</w:t>
            </w:r>
          </w:p>
        </w:tc>
        <w:tc>
          <w:tcPr>
            <w:tcW w:w="2475" w:type="dxa"/>
          </w:tcPr>
          <w:p w14:paraId="47727391" w14:textId="77777777" w:rsidR="00507839" w:rsidRDefault="0004172B">
            <w:pPr>
              <w:pStyle w:val="Compact"/>
            </w:pPr>
            <w:r>
              <w:t>Function</w:t>
            </w:r>
          </w:p>
        </w:tc>
        <w:tc>
          <w:tcPr>
            <w:tcW w:w="3217" w:type="dxa"/>
          </w:tcPr>
          <w:p w14:paraId="0CC86EC6" w14:textId="77777777" w:rsidR="00507839" w:rsidRDefault="0004172B">
            <w:pPr>
              <w:pStyle w:val="Compact"/>
            </w:pPr>
            <w:r>
              <w:t>Detecta el canal y unifica a formato común (usuario, mensaje, canal)</w:t>
            </w:r>
          </w:p>
        </w:tc>
      </w:tr>
      <w:tr w:rsidR="00507839" w14:paraId="35F78AD7" w14:textId="77777777" w:rsidTr="000F5827">
        <w:tc>
          <w:tcPr>
            <w:tcW w:w="742" w:type="dxa"/>
          </w:tcPr>
          <w:p w14:paraId="5AE1296A" w14:textId="77777777" w:rsidR="00507839" w:rsidRDefault="0004172B">
            <w:pPr>
              <w:pStyle w:val="Compact"/>
            </w:pPr>
            <w:r>
              <w:t>5</w:t>
            </w:r>
          </w:p>
        </w:tc>
        <w:tc>
          <w:tcPr>
            <w:tcW w:w="1485" w:type="dxa"/>
          </w:tcPr>
          <w:p w14:paraId="0AFEA94B" w14:textId="77777777" w:rsidR="00507839" w:rsidRDefault="0004172B">
            <w:pPr>
              <w:pStyle w:val="Compact"/>
            </w:pPr>
            <w:r>
              <w:t>Buscar FAQ</w:t>
            </w:r>
          </w:p>
        </w:tc>
        <w:tc>
          <w:tcPr>
            <w:tcW w:w="2475" w:type="dxa"/>
          </w:tcPr>
          <w:p w14:paraId="66B165AE" w14:textId="77777777" w:rsidR="00507839" w:rsidRDefault="0004172B">
            <w:pPr>
              <w:pStyle w:val="Compact"/>
            </w:pPr>
            <w:r>
              <w:t>PostgreSQL</w:t>
            </w:r>
          </w:p>
        </w:tc>
        <w:tc>
          <w:tcPr>
            <w:tcW w:w="3217" w:type="dxa"/>
          </w:tcPr>
          <w:p w14:paraId="3E96B055" w14:textId="77777777" w:rsidR="00507839" w:rsidRDefault="0004172B">
            <w:pPr>
              <w:pStyle w:val="Compact"/>
            </w:pPr>
            <w:r>
              <w:t>SELECT de faq_responses</w:t>
            </w:r>
          </w:p>
        </w:tc>
      </w:tr>
      <w:tr w:rsidR="00507839" w14:paraId="717B2D33" w14:textId="77777777" w:rsidTr="000F5827">
        <w:tc>
          <w:tcPr>
            <w:tcW w:w="742" w:type="dxa"/>
          </w:tcPr>
          <w:p w14:paraId="74962B66" w14:textId="77777777" w:rsidR="00507839" w:rsidRDefault="0004172B">
            <w:pPr>
              <w:pStyle w:val="Compact"/>
            </w:pPr>
            <w:r>
              <w:t>6</w:t>
            </w:r>
          </w:p>
        </w:tc>
        <w:tc>
          <w:tcPr>
            <w:tcW w:w="1485" w:type="dxa"/>
          </w:tcPr>
          <w:p w14:paraId="400BEB54" w14:textId="77777777" w:rsidR="00507839" w:rsidRDefault="0004172B">
            <w:pPr>
              <w:pStyle w:val="Compact"/>
            </w:pPr>
            <w:r>
              <w:t>Preparar Contexto FAQ</w:t>
            </w:r>
          </w:p>
        </w:tc>
        <w:tc>
          <w:tcPr>
            <w:tcW w:w="2475" w:type="dxa"/>
          </w:tcPr>
          <w:p w14:paraId="244FD859" w14:textId="77777777" w:rsidR="00507839" w:rsidRDefault="0004172B">
            <w:pPr>
              <w:pStyle w:val="Compact"/>
            </w:pPr>
            <w:r>
              <w:t>Function</w:t>
            </w:r>
          </w:p>
        </w:tc>
        <w:tc>
          <w:tcPr>
            <w:tcW w:w="3217" w:type="dxa"/>
          </w:tcPr>
          <w:p w14:paraId="262B9837" w14:textId="77777777" w:rsidR="00507839" w:rsidRDefault="0004172B">
            <w:pPr>
              <w:pStyle w:val="Compact"/>
            </w:pPr>
            <w:r>
              <w:t>Arma el contexto de FAQ para el prompt</w:t>
            </w:r>
          </w:p>
        </w:tc>
      </w:tr>
      <w:tr w:rsidR="00507839" w14:paraId="655253A4" w14:textId="77777777" w:rsidTr="000F5827">
        <w:tc>
          <w:tcPr>
            <w:tcW w:w="742" w:type="dxa"/>
          </w:tcPr>
          <w:p w14:paraId="1D81F8B6" w14:textId="77777777" w:rsidR="00507839" w:rsidRDefault="0004172B">
            <w:pPr>
              <w:pStyle w:val="Compact"/>
            </w:pPr>
            <w:r>
              <w:t>7</w:t>
            </w:r>
          </w:p>
        </w:tc>
        <w:tc>
          <w:tcPr>
            <w:tcW w:w="1485" w:type="dxa"/>
          </w:tcPr>
          <w:p w14:paraId="1E2F2946" w14:textId="77777777" w:rsidR="00507839" w:rsidRDefault="0004172B">
            <w:pPr>
              <w:pStyle w:val="Compact"/>
            </w:pPr>
            <w:r>
              <w:t>IA - Motor Decisión</w:t>
            </w:r>
          </w:p>
        </w:tc>
        <w:tc>
          <w:tcPr>
            <w:tcW w:w="2475" w:type="dxa"/>
          </w:tcPr>
          <w:p w14:paraId="124F1D07" w14:textId="77777777" w:rsidR="00507839" w:rsidRDefault="0004172B">
            <w:pPr>
              <w:pStyle w:val="Compact"/>
            </w:pPr>
            <w:r>
              <w:t>LangChain / GPT-4o-mini</w:t>
            </w:r>
          </w:p>
        </w:tc>
        <w:tc>
          <w:tcPr>
            <w:tcW w:w="3217" w:type="dxa"/>
          </w:tcPr>
          <w:p w14:paraId="00194AAC" w14:textId="77777777" w:rsidR="00507839" w:rsidRDefault="0004172B">
            <w:pPr>
              <w:pStyle w:val="Compact"/>
            </w:pPr>
            <w:r>
              <w:t>Clasifica el intent y genera la respuesta</w:t>
            </w:r>
          </w:p>
        </w:tc>
      </w:tr>
      <w:tr w:rsidR="00507839" w14:paraId="1141C20A" w14:textId="77777777" w:rsidTr="000F5827">
        <w:tc>
          <w:tcPr>
            <w:tcW w:w="742" w:type="dxa"/>
          </w:tcPr>
          <w:p w14:paraId="225FAC66" w14:textId="77777777" w:rsidR="00507839" w:rsidRDefault="0004172B">
            <w:pPr>
              <w:pStyle w:val="Compact"/>
            </w:pPr>
            <w:r>
              <w:t>8</w:t>
            </w:r>
          </w:p>
        </w:tc>
        <w:tc>
          <w:tcPr>
            <w:tcW w:w="1485" w:type="dxa"/>
          </w:tcPr>
          <w:p w14:paraId="4B6582CC" w14:textId="77777777" w:rsidR="00507839" w:rsidRDefault="0004172B">
            <w:pPr>
              <w:pStyle w:val="Compact"/>
            </w:pPr>
            <w:r>
              <w:rPr>
                <w:b/>
                <w:bCs/>
              </w:rPr>
              <w:t>OpenAI Chat Model</w:t>
            </w:r>
          </w:p>
        </w:tc>
        <w:tc>
          <w:tcPr>
            <w:tcW w:w="2475" w:type="dxa"/>
          </w:tcPr>
          <w:p w14:paraId="1057995D" w14:textId="77777777" w:rsidR="00507839" w:rsidRDefault="0004172B">
            <w:pPr>
              <w:pStyle w:val="Compact"/>
            </w:pPr>
            <w:r>
              <w:t>OpenAI</w:t>
            </w:r>
          </w:p>
        </w:tc>
        <w:tc>
          <w:tcPr>
            <w:tcW w:w="3217" w:type="dxa"/>
          </w:tcPr>
          <w:p w14:paraId="0BA342AE" w14:textId="77777777" w:rsidR="00507839" w:rsidRDefault="0004172B">
            <w:pPr>
              <w:pStyle w:val="Compact"/>
            </w:pPr>
            <w:r>
              <w:t>Modelo de lenguaje GPT-4o-mini</w:t>
            </w:r>
          </w:p>
        </w:tc>
      </w:tr>
      <w:tr w:rsidR="00507839" w14:paraId="5F8D4C42" w14:textId="77777777" w:rsidTr="000F5827">
        <w:tc>
          <w:tcPr>
            <w:tcW w:w="742" w:type="dxa"/>
          </w:tcPr>
          <w:p w14:paraId="22BDAF49" w14:textId="77777777" w:rsidR="00507839" w:rsidRDefault="0004172B">
            <w:pPr>
              <w:pStyle w:val="Compact"/>
            </w:pPr>
            <w:r>
              <w:t>9</w:t>
            </w:r>
          </w:p>
        </w:tc>
        <w:tc>
          <w:tcPr>
            <w:tcW w:w="1485" w:type="dxa"/>
          </w:tcPr>
          <w:p w14:paraId="61FA3917" w14:textId="77777777" w:rsidR="00507839" w:rsidRDefault="0004172B">
            <w:pPr>
              <w:pStyle w:val="Compact"/>
            </w:pPr>
            <w:r>
              <w:t>Parse JSON</w:t>
            </w:r>
          </w:p>
        </w:tc>
        <w:tc>
          <w:tcPr>
            <w:tcW w:w="2475" w:type="dxa"/>
          </w:tcPr>
          <w:p w14:paraId="576D22B0" w14:textId="77777777" w:rsidR="00507839" w:rsidRDefault="0004172B">
            <w:pPr>
              <w:pStyle w:val="Compact"/>
            </w:pPr>
            <w:r>
              <w:t>Function</w:t>
            </w:r>
          </w:p>
        </w:tc>
        <w:tc>
          <w:tcPr>
            <w:tcW w:w="3217" w:type="dxa"/>
          </w:tcPr>
          <w:p w14:paraId="10D89308" w14:textId="77777777" w:rsidR="00507839" w:rsidRDefault="0004172B">
            <w:pPr>
              <w:pStyle w:val="Compact"/>
            </w:pPr>
            <w:r>
              <w:t>Extrae el JSON estructurado de la salida del modelo</w:t>
            </w:r>
          </w:p>
        </w:tc>
      </w:tr>
      <w:tr w:rsidR="00507839" w14:paraId="549EA522" w14:textId="77777777" w:rsidTr="000F5827">
        <w:tc>
          <w:tcPr>
            <w:tcW w:w="742" w:type="dxa"/>
          </w:tcPr>
          <w:p w14:paraId="4AB35C37" w14:textId="77777777" w:rsidR="00507839" w:rsidRDefault="0004172B">
            <w:pPr>
              <w:pStyle w:val="Compact"/>
            </w:pPr>
            <w:r>
              <w:t>10</w:t>
            </w:r>
          </w:p>
        </w:tc>
        <w:tc>
          <w:tcPr>
            <w:tcW w:w="1485" w:type="dxa"/>
          </w:tcPr>
          <w:p w14:paraId="5DE57475" w14:textId="77777777" w:rsidR="00507839" w:rsidRDefault="0004172B">
            <w:pPr>
              <w:pStyle w:val="Compact"/>
            </w:pPr>
            <w:r>
              <w:t>Switch Intent</w:t>
            </w:r>
          </w:p>
        </w:tc>
        <w:tc>
          <w:tcPr>
            <w:tcW w:w="2475" w:type="dxa"/>
          </w:tcPr>
          <w:p w14:paraId="46B19B79" w14:textId="77777777" w:rsidR="00507839" w:rsidRDefault="0004172B">
            <w:pPr>
              <w:pStyle w:val="Compact"/>
            </w:pPr>
            <w:r>
              <w:t>Switch</w:t>
            </w:r>
          </w:p>
        </w:tc>
        <w:tc>
          <w:tcPr>
            <w:tcW w:w="3217" w:type="dxa"/>
          </w:tcPr>
          <w:p w14:paraId="26A64B2C" w14:textId="77777777" w:rsidR="00507839" w:rsidRDefault="0004172B">
            <w:pPr>
              <w:pStyle w:val="Compact"/>
            </w:pPr>
            <w:r>
              <w:t>Rutea según intent (FAQ, ESTADO_PEDIDO, RECLAMO, GENERAL)</w:t>
            </w:r>
          </w:p>
        </w:tc>
      </w:tr>
      <w:tr w:rsidR="00507839" w14:paraId="6239D6F0" w14:textId="77777777" w:rsidTr="000F5827">
        <w:tc>
          <w:tcPr>
            <w:tcW w:w="742" w:type="dxa"/>
          </w:tcPr>
          <w:p w14:paraId="6531F47F" w14:textId="77777777" w:rsidR="00507839" w:rsidRDefault="0004172B">
            <w:pPr>
              <w:pStyle w:val="Compact"/>
            </w:pPr>
            <w:r>
              <w:t>11</w:t>
            </w:r>
          </w:p>
        </w:tc>
        <w:tc>
          <w:tcPr>
            <w:tcW w:w="1485" w:type="dxa"/>
          </w:tcPr>
          <w:p w14:paraId="487DA299" w14:textId="77777777" w:rsidR="00507839" w:rsidRDefault="0004172B">
            <w:pPr>
              <w:pStyle w:val="Compact"/>
            </w:pPr>
            <w:r>
              <w:t>Buscar Pedido</w:t>
            </w:r>
          </w:p>
        </w:tc>
        <w:tc>
          <w:tcPr>
            <w:tcW w:w="2475" w:type="dxa"/>
          </w:tcPr>
          <w:p w14:paraId="16D3A818" w14:textId="77777777" w:rsidR="00507839" w:rsidRDefault="0004172B">
            <w:pPr>
              <w:pStyle w:val="Compact"/>
            </w:pPr>
            <w:r>
              <w:t>PostgreSQL</w:t>
            </w:r>
          </w:p>
        </w:tc>
        <w:tc>
          <w:tcPr>
            <w:tcW w:w="3217" w:type="dxa"/>
          </w:tcPr>
          <w:p w14:paraId="50E45265" w14:textId="77777777" w:rsidR="00507839" w:rsidRDefault="0004172B">
            <w:pPr>
              <w:pStyle w:val="Compact"/>
            </w:pPr>
            <w:r>
              <w:t>SELECT de orders (rama ESTADO_PEDIDO)</w:t>
            </w:r>
          </w:p>
        </w:tc>
      </w:tr>
      <w:tr w:rsidR="00507839" w14:paraId="228FDD6C" w14:textId="77777777" w:rsidTr="000F5827">
        <w:tc>
          <w:tcPr>
            <w:tcW w:w="742" w:type="dxa"/>
          </w:tcPr>
          <w:p w14:paraId="5FF7A4C1" w14:textId="77777777" w:rsidR="00507839" w:rsidRDefault="0004172B">
            <w:pPr>
              <w:pStyle w:val="Compact"/>
            </w:pPr>
            <w:r>
              <w:t>12</w:t>
            </w:r>
          </w:p>
        </w:tc>
        <w:tc>
          <w:tcPr>
            <w:tcW w:w="1485" w:type="dxa"/>
          </w:tcPr>
          <w:p w14:paraId="3A786BB6" w14:textId="77777777" w:rsidR="00507839" w:rsidRDefault="0004172B">
            <w:pPr>
              <w:pStyle w:val="Compact"/>
            </w:pPr>
            <w:r>
              <w:t>Preparar Respuesta Pedido</w:t>
            </w:r>
          </w:p>
        </w:tc>
        <w:tc>
          <w:tcPr>
            <w:tcW w:w="2475" w:type="dxa"/>
          </w:tcPr>
          <w:p w14:paraId="38C8F8AA" w14:textId="77777777" w:rsidR="00507839" w:rsidRDefault="0004172B">
            <w:pPr>
              <w:pStyle w:val="Compact"/>
            </w:pPr>
            <w:r>
              <w:t>Function</w:t>
            </w:r>
          </w:p>
        </w:tc>
        <w:tc>
          <w:tcPr>
            <w:tcW w:w="3217" w:type="dxa"/>
          </w:tcPr>
          <w:p w14:paraId="10F8598B" w14:textId="77777777" w:rsidR="00507839" w:rsidRDefault="0004172B">
            <w:pPr>
              <w:pStyle w:val="Compact"/>
            </w:pPr>
            <w:r>
              <w:t>Arma la respuesta con el detalle del pedido</w:t>
            </w:r>
          </w:p>
        </w:tc>
      </w:tr>
      <w:tr w:rsidR="00507839" w14:paraId="1F7BB4B5" w14:textId="77777777" w:rsidTr="000F5827">
        <w:tc>
          <w:tcPr>
            <w:tcW w:w="742" w:type="dxa"/>
          </w:tcPr>
          <w:p w14:paraId="042E4D5B" w14:textId="77777777" w:rsidR="00507839" w:rsidRDefault="0004172B">
            <w:pPr>
              <w:pStyle w:val="Compact"/>
            </w:pPr>
            <w:r>
              <w:lastRenderedPageBreak/>
              <w:t>13</w:t>
            </w:r>
          </w:p>
        </w:tc>
        <w:tc>
          <w:tcPr>
            <w:tcW w:w="1485" w:type="dxa"/>
          </w:tcPr>
          <w:p w14:paraId="7F5A5CB8" w14:textId="77777777" w:rsidR="00507839" w:rsidRDefault="0004172B">
            <w:pPr>
              <w:pStyle w:val="Compact"/>
            </w:pPr>
            <w:r>
              <w:t>Crear Ticket</w:t>
            </w:r>
          </w:p>
        </w:tc>
        <w:tc>
          <w:tcPr>
            <w:tcW w:w="2475" w:type="dxa"/>
          </w:tcPr>
          <w:p w14:paraId="48A3F5AE" w14:textId="77777777" w:rsidR="00507839" w:rsidRDefault="0004172B">
            <w:pPr>
              <w:pStyle w:val="Compact"/>
            </w:pPr>
            <w:r>
              <w:t>PostgreSQL</w:t>
            </w:r>
          </w:p>
        </w:tc>
        <w:tc>
          <w:tcPr>
            <w:tcW w:w="3217" w:type="dxa"/>
          </w:tcPr>
          <w:p w14:paraId="5514F159" w14:textId="77777777" w:rsidR="00507839" w:rsidRDefault="0004172B">
            <w:pPr>
              <w:pStyle w:val="Compact"/>
            </w:pPr>
            <w:r>
              <w:t>INSERT en tickets (rama RECLAMO)</w:t>
            </w:r>
          </w:p>
        </w:tc>
      </w:tr>
      <w:tr w:rsidR="00507839" w14:paraId="2C9ADE50" w14:textId="77777777" w:rsidTr="000F5827">
        <w:tc>
          <w:tcPr>
            <w:tcW w:w="742" w:type="dxa"/>
          </w:tcPr>
          <w:p w14:paraId="67D04145" w14:textId="77777777" w:rsidR="00507839" w:rsidRDefault="0004172B">
            <w:pPr>
              <w:pStyle w:val="Compact"/>
            </w:pPr>
            <w:r>
              <w:t>14</w:t>
            </w:r>
          </w:p>
        </w:tc>
        <w:tc>
          <w:tcPr>
            <w:tcW w:w="1485" w:type="dxa"/>
          </w:tcPr>
          <w:p w14:paraId="3B64D2C7" w14:textId="77777777" w:rsidR="00507839" w:rsidRDefault="0004172B">
            <w:pPr>
              <w:pStyle w:val="Compact"/>
            </w:pPr>
            <w:r>
              <w:t>Preparar Respuesta Ticket</w:t>
            </w:r>
          </w:p>
        </w:tc>
        <w:tc>
          <w:tcPr>
            <w:tcW w:w="2475" w:type="dxa"/>
          </w:tcPr>
          <w:p w14:paraId="25F6E68C" w14:textId="77777777" w:rsidR="00507839" w:rsidRDefault="0004172B">
            <w:pPr>
              <w:pStyle w:val="Compact"/>
            </w:pPr>
            <w:r>
              <w:t>Function</w:t>
            </w:r>
          </w:p>
        </w:tc>
        <w:tc>
          <w:tcPr>
            <w:tcW w:w="3217" w:type="dxa"/>
          </w:tcPr>
          <w:p w14:paraId="0BF762ED" w14:textId="77777777" w:rsidR="00507839" w:rsidRDefault="0004172B">
            <w:pPr>
              <w:pStyle w:val="Compact"/>
            </w:pPr>
            <w:r>
              <w:t>Arma la respuesta con el nº de ticket</w:t>
            </w:r>
          </w:p>
        </w:tc>
      </w:tr>
      <w:tr w:rsidR="00507839" w14:paraId="336A5C44" w14:textId="77777777" w:rsidTr="000F5827">
        <w:tc>
          <w:tcPr>
            <w:tcW w:w="742" w:type="dxa"/>
          </w:tcPr>
          <w:p w14:paraId="4C4F7017" w14:textId="77777777" w:rsidR="00507839" w:rsidRDefault="0004172B">
            <w:pPr>
              <w:pStyle w:val="Compact"/>
            </w:pPr>
            <w:r>
              <w:t>15</w:t>
            </w:r>
          </w:p>
        </w:tc>
        <w:tc>
          <w:tcPr>
            <w:tcW w:w="1485" w:type="dxa"/>
          </w:tcPr>
          <w:p w14:paraId="1E8BF1B5" w14:textId="77777777" w:rsidR="00507839" w:rsidRDefault="0004172B">
            <w:pPr>
              <w:pStyle w:val="Compact"/>
            </w:pPr>
            <w:r>
              <w:t>Router Canal</w:t>
            </w:r>
          </w:p>
        </w:tc>
        <w:tc>
          <w:tcPr>
            <w:tcW w:w="2475" w:type="dxa"/>
          </w:tcPr>
          <w:p w14:paraId="79C46DF0" w14:textId="77777777" w:rsidR="00507839" w:rsidRDefault="0004172B">
            <w:pPr>
              <w:pStyle w:val="Compact"/>
            </w:pPr>
            <w:r>
              <w:t>IF</w:t>
            </w:r>
          </w:p>
        </w:tc>
        <w:tc>
          <w:tcPr>
            <w:tcW w:w="3217" w:type="dxa"/>
          </w:tcPr>
          <w:p w14:paraId="7FBA916F" w14:textId="77777777" w:rsidR="00507839" w:rsidRDefault="0004172B">
            <w:pPr>
              <w:pStyle w:val="Compact"/>
            </w:pPr>
            <w:r>
              <w:t>Rutea la respuesta según el canal de origen</w:t>
            </w:r>
          </w:p>
        </w:tc>
      </w:tr>
      <w:tr w:rsidR="00507839" w14:paraId="7879FE72" w14:textId="77777777" w:rsidTr="000F5827">
        <w:tc>
          <w:tcPr>
            <w:tcW w:w="742" w:type="dxa"/>
          </w:tcPr>
          <w:p w14:paraId="126269CF" w14:textId="77777777" w:rsidR="00507839" w:rsidRDefault="0004172B">
            <w:pPr>
              <w:pStyle w:val="Compact"/>
            </w:pPr>
            <w:r>
              <w:t>16</w:t>
            </w:r>
          </w:p>
        </w:tc>
        <w:tc>
          <w:tcPr>
            <w:tcW w:w="1485" w:type="dxa"/>
          </w:tcPr>
          <w:p w14:paraId="6481DA27" w14:textId="77777777" w:rsidR="00507839" w:rsidRDefault="0004172B">
            <w:pPr>
              <w:pStyle w:val="Compact"/>
            </w:pPr>
            <w:r>
              <w:t>Enviar Telegram</w:t>
            </w:r>
          </w:p>
        </w:tc>
        <w:tc>
          <w:tcPr>
            <w:tcW w:w="2475" w:type="dxa"/>
          </w:tcPr>
          <w:p w14:paraId="649AED99" w14:textId="77777777" w:rsidR="00507839" w:rsidRDefault="0004172B">
            <w:pPr>
              <w:pStyle w:val="Compact"/>
            </w:pPr>
            <w:r>
              <w:t>Telegram</w:t>
            </w:r>
          </w:p>
        </w:tc>
        <w:tc>
          <w:tcPr>
            <w:tcW w:w="3217" w:type="dxa"/>
          </w:tcPr>
          <w:p w14:paraId="2699E1D9" w14:textId="77777777" w:rsidR="00507839" w:rsidRDefault="0004172B">
            <w:pPr>
              <w:pStyle w:val="Compact"/>
            </w:pPr>
            <w:r>
              <w:t>Envía la respuesta por Telegram (canal real)</w:t>
            </w:r>
          </w:p>
        </w:tc>
      </w:tr>
      <w:tr w:rsidR="00507839" w14:paraId="301E5FC5" w14:textId="77777777" w:rsidTr="000F5827">
        <w:tc>
          <w:tcPr>
            <w:tcW w:w="742" w:type="dxa"/>
          </w:tcPr>
          <w:p w14:paraId="7B235997" w14:textId="77777777" w:rsidR="00507839" w:rsidRDefault="0004172B">
            <w:pPr>
              <w:pStyle w:val="Compact"/>
            </w:pPr>
            <w:r>
              <w:t>17</w:t>
            </w:r>
          </w:p>
        </w:tc>
        <w:tc>
          <w:tcPr>
            <w:tcW w:w="1485" w:type="dxa"/>
          </w:tcPr>
          <w:p w14:paraId="1630F191" w14:textId="77777777" w:rsidR="00507839" w:rsidRDefault="0004172B">
            <w:pPr>
              <w:pStyle w:val="Compact"/>
            </w:pPr>
            <w:r>
              <w:t>Enviar Respuesta (Producción)</w:t>
            </w:r>
          </w:p>
        </w:tc>
        <w:tc>
          <w:tcPr>
            <w:tcW w:w="2475" w:type="dxa"/>
          </w:tcPr>
          <w:p w14:paraId="6EAFF6F4" w14:textId="77777777" w:rsidR="00507839" w:rsidRDefault="0004172B">
            <w:pPr>
              <w:pStyle w:val="Compact"/>
            </w:pPr>
            <w:r>
              <w:t>Email (SMTP)</w:t>
            </w:r>
          </w:p>
        </w:tc>
        <w:tc>
          <w:tcPr>
            <w:tcW w:w="3217" w:type="dxa"/>
          </w:tcPr>
          <w:p w14:paraId="6FA1E014"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3B605A18" w14:textId="77777777">
        <w:tc>
          <w:tcPr>
            <w:tcW w:w="848" w:type="dxa"/>
          </w:tcPr>
          <w:p w14:paraId="184CCFD3" w14:textId="77777777" w:rsidR="00F320F4" w:rsidRDefault="0004172B">
            <w:r>
              <w:t>18</w:t>
            </w:r>
          </w:p>
        </w:tc>
        <w:tc>
          <w:tcPr>
            <w:tcW w:w="1698" w:type="dxa"/>
          </w:tcPr>
          <w:p w14:paraId="55CDA186" w14:textId="77777777" w:rsidR="00F320F4" w:rsidRDefault="0004172B">
            <w:r>
              <w:t>Registrar Interacción</w:t>
            </w:r>
          </w:p>
        </w:tc>
        <w:tc>
          <w:tcPr>
            <w:tcW w:w="2830" w:type="dxa"/>
          </w:tcPr>
          <w:p w14:paraId="4CBA83A5" w14:textId="77777777" w:rsidR="00F320F4" w:rsidRDefault="0004172B">
            <w:r>
              <w:t>PostgreSQL</w:t>
            </w:r>
          </w:p>
        </w:tc>
        <w:tc>
          <w:tcPr>
            <w:tcW w:w="3678" w:type="dxa"/>
          </w:tcPr>
          <w:p w14:paraId="2A593559" w14:textId="77777777" w:rsidR="00F320F4" w:rsidRDefault="0004172B">
            <w:r>
              <w:t>INSERT en interactions con received_at/responded_at (TMR)</w:t>
            </w:r>
          </w:p>
        </w:tc>
      </w:tr>
    </w:tbl>
    <w:p w14:paraId="7A6D1E7C" w14:textId="77777777" w:rsidR="00507839" w:rsidRDefault="0004172B">
      <w:pPr>
        <w:pStyle w:val="Ttulo3"/>
      </w:pPr>
      <w:bookmarkStart w:id="135" w:name="diagrama-del-flujo-1"/>
      <w:bookmarkStart w:id="136" w:name="_Toc240394402"/>
      <w:bookmarkEnd w:id="133"/>
      <w:r>
        <w:t>4.4.2 Diagrama del flujo</w:t>
      </w:r>
      <w:bookmarkEnd w:id="136"/>
    </w:p>
    <w:p w14:paraId="47377E19" w14:textId="77777777" w:rsidR="00507839" w:rsidRDefault="0004172B">
      <w:pPr>
        <w:pStyle w:val="Textoindependiente"/>
      </w:pPr>
      <w:r>
        <w:t>La Figura 5 representa el flujo lógico del chatbot, desde la recepción del mensaje hasta el envío de la respuesta por el canal de origen.</w:t>
      </w:r>
    </w:p>
    <w:p w14:paraId="36ED5315" w14:textId="77777777" w:rsidR="00507839" w:rsidRDefault="00933ADC">
      <w:pPr>
        <w:pStyle w:val="CaptionedFigure"/>
      </w:pPr>
      <w:r>
        <w:rPr>
          <w:rStyle w:val="VerbatimChar"/>
          <w:noProof/>
        </w:rPr>
        <w:lastRenderedPageBreak/>
        <w:drawing>
          <wp:inline distT="0" distB="0" distL="0" distR="0" wp14:anchorId="390B82AD" wp14:editId="4A61D858">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499929D7" w14:textId="77777777" w:rsidR="00507839" w:rsidRDefault="0004172B">
      <w:pPr>
        <w:pStyle w:val="Textoindependiente"/>
      </w:pPr>
      <w:r>
        <w:t>Figura 5: Diagrama del Flujo 2 — Chatbot con clasificación de intenciones. Elaboración propia a partir del workflow implementado en n8n.</w:t>
      </w:r>
    </w:p>
    <w:p w14:paraId="13E6F573" w14:textId="77777777" w:rsidR="00507839" w:rsidRDefault="0004172B">
      <w:pPr>
        <w:pStyle w:val="Textoindependiente"/>
      </w:pPr>
      <w:r>
        <w:t>La Figura 6 muestra su implementación en el canvas de n8n.</w:t>
      </w:r>
    </w:p>
    <w:p w14:paraId="1E62F62D" w14:textId="77777777" w:rsidR="00507839" w:rsidRDefault="00671F94">
      <w:pPr>
        <w:pStyle w:val="CaptionedFigure"/>
      </w:pPr>
      <w:r>
        <w:rPr>
          <w:noProof/>
        </w:rPr>
        <w:drawing>
          <wp:inline distT="0" distB="0" distL="0" distR="0" wp14:anchorId="001A37D2" wp14:editId="08DC2C50">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558AD511"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4A1CDA45" w14:textId="77777777" w:rsidR="00507839" w:rsidRDefault="0004172B">
      <w:pPr>
        <w:pStyle w:val="Ttulo3"/>
      </w:pPr>
      <w:bookmarkStart w:id="137" w:name="prompt-de-ia"/>
      <w:bookmarkStart w:id="138" w:name="_Toc240394403"/>
      <w:bookmarkEnd w:id="135"/>
      <w:r>
        <w:lastRenderedPageBreak/>
        <w:t>4.4.3 Prompt de IA</w:t>
      </w:r>
      <w:bookmarkEnd w:id="138"/>
    </w:p>
    <w:p w14:paraId="4FEE74E3"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inserta el contenido completo de la tabla faq_responses, leído en cada llamada, con la instrucción de usar exclusivamente esa información para responder consultas frecuentes; diez reglas críticas, entre ellas la de clasificar como reclamo un mensaje ambiguo entre consulta frecuente y reclamo; siete ejemplos etiquetados de entrada y salida; y el mensaje del cliente, con su nombre y su canal. Opera por lo tanto en régimen few-shot y con inyección de contexto: en cada llamada se inserta la tabla completa, sin seleccionar las entradas pertinentes a la consulta, lo que la distingue de la generación aumentada por recuperación (Sección 2.2.4).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0A0710EB"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4C20C2CA" w14:textId="77777777" w:rsidR="00507839" w:rsidRDefault="0004172B">
      <w:pPr>
        <w:pStyle w:val="Textoindependiente"/>
      </w:pPr>
      <w:r>
        <w:t xml:space="preserve">El corpus del Capítulo 5 corrió el 12 de agosto sobre el workflow de catorce nodos, con el prompt de 6338 caracteres descripto arriba: el historial de versiones del motor de flujos registra que esa versión se publicó cuatro minutos antes de la corrida, y su prompt coincide byte a byte con el del commit f68da9d del repositorio. El 25 de agosto se incorporó el workflow de dieciocho nodos, que suma el canal de Telegram, con un prompt reducido de 1032 caracteres que no inyecta la base de conocimiento ni contiene reglas ni ejemplos. Con ese prompt corrieron las 45 interacciones de Telegram de la Sección 5.2.2 y la ablación E7, y ese workflow fue el vigente hasta el 15 de septiembre, cuando el diseño factorial restituyó en él el prompt de la configuración principal. La reconstrucción, consultada sobre el historial de versiones y de publicaciones del motor de flujos, se versiona en </w:t>
      </w:r>
      <w:r>
        <w:lastRenderedPageBreak/>
        <w:t>experiments/E8/resultados/trazabilidad_versiones.txt. El error de documentación que esta historia originó se trata como amenaza a la confiabilidad en la Sección 3.6.4.</w:t>
      </w:r>
    </w:p>
    <w:p w14:paraId="1FDD9ACC" w14:textId="77777777" w:rsidR="00507839" w:rsidRDefault="0004172B">
      <w:pPr>
        <w:pStyle w:val="Ttulo3"/>
      </w:pPr>
      <w:bookmarkStart w:id="139" w:name="métrica-tmr"/>
      <w:bookmarkStart w:id="140" w:name="_Toc240394404"/>
      <w:bookmarkEnd w:id="137"/>
      <w:r>
        <w:t>4.4.4 Métrica TMR</w:t>
      </w:r>
      <w:bookmarkEnd w:id="140"/>
    </w:p>
    <w:p w14:paraId="13884EAB"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6F3E9F54" w14:textId="77777777" w:rsidR="00507839" w:rsidRDefault="0004172B">
      <w:pPr>
        <w:pStyle w:val="Ttulo2"/>
      </w:pPr>
      <w:bookmarkStart w:id="141" w:name="_Toc240394405"/>
      <w:bookmarkEnd w:id="131"/>
      <w:bookmarkEnd w:id="139"/>
      <w:r>
        <w:t>4.5 Configuración de Grafana</w:t>
      </w:r>
      <w:bookmarkEnd w:id="141"/>
    </w:p>
    <w:p w14:paraId="507355F9"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del criterio que aplica cada panel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cinco lo heredan de la vista v_chatbot_corpus, que además acota la población a la ventana temporal de la corrida evaluada, y el de tickets abiertos aplica una cláusula propia sobre la misma ventana. El panel de exactitud es un valor constante, según indica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73B6000E" w14:textId="77777777" w:rsidR="00507839" w:rsidRDefault="0004172B">
      <w:pPr>
        <w:pStyle w:val="Ttulo3"/>
      </w:pPr>
      <w:bookmarkStart w:id="142" w:name="_Toc240394406"/>
      <w:r>
        <w:t>4.5.1 Paneles de los dashboards</w:t>
      </w:r>
      <w:bookmarkEnd w:id="142"/>
    </w:p>
    <w:p w14:paraId="282D07AF" w14:textId="77777777" w:rsidR="00507839" w:rsidRDefault="0004172B">
      <w:pPr>
        <w:pStyle w:val="Textoindependiente"/>
      </w:pPr>
      <w:r>
        <w:t>Los paneles configurados en el dashboard y su fuente de datos se listan en la Tabla 4.8.</w:t>
      </w:r>
    </w:p>
    <w:p w14:paraId="628C7BF2" w14:textId="77777777" w:rsidR="00507839" w:rsidRDefault="0004172B">
      <w:pPr>
        <w:pStyle w:val="Textoindependiente"/>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280D598C" w14:textId="77777777" w:rsidTr="009E5B68">
        <w:tc>
          <w:tcPr>
            <w:tcW w:w="590" w:type="dxa"/>
          </w:tcPr>
          <w:p w14:paraId="427BD5AB" w14:textId="77777777" w:rsidR="00507839" w:rsidRDefault="0004172B">
            <w:pPr>
              <w:pStyle w:val="Compact"/>
            </w:pPr>
            <w:r>
              <w:t>#</w:t>
            </w:r>
          </w:p>
        </w:tc>
        <w:tc>
          <w:tcPr>
            <w:tcW w:w="1378" w:type="dxa"/>
          </w:tcPr>
          <w:p w14:paraId="23C0EA66" w14:textId="77777777" w:rsidR="00507839" w:rsidRDefault="0004172B">
            <w:pPr>
              <w:pStyle w:val="Compact"/>
            </w:pPr>
            <w:r>
              <w:t>Panel</w:t>
            </w:r>
          </w:p>
        </w:tc>
        <w:tc>
          <w:tcPr>
            <w:tcW w:w="1181" w:type="dxa"/>
          </w:tcPr>
          <w:p w14:paraId="3AED0666" w14:textId="77777777" w:rsidR="00507839" w:rsidRDefault="0004172B">
            <w:pPr>
              <w:pStyle w:val="Compact"/>
            </w:pPr>
            <w:r>
              <w:t>Tipo</w:t>
            </w:r>
          </w:p>
        </w:tc>
        <w:tc>
          <w:tcPr>
            <w:tcW w:w="3346" w:type="dxa"/>
          </w:tcPr>
          <w:p w14:paraId="321B4B80" w14:textId="77777777" w:rsidR="00507839" w:rsidRDefault="0004172B">
            <w:pPr>
              <w:pStyle w:val="Compact"/>
            </w:pPr>
            <w:r>
              <w:t>Fuente de datos</w:t>
            </w:r>
          </w:p>
        </w:tc>
        <w:tc>
          <w:tcPr>
            <w:tcW w:w="2559" w:type="dxa"/>
          </w:tcPr>
          <w:p w14:paraId="5C2C3C2C" w14:textId="77777777" w:rsidR="00507839" w:rsidRDefault="0004172B">
            <w:pPr>
              <w:pStyle w:val="Compact"/>
            </w:pPr>
            <w:r>
              <w:t>Descripción</w:t>
            </w:r>
          </w:p>
        </w:tc>
      </w:tr>
      <w:tr w:rsidR="00507839" w14:paraId="7DF63AFF" w14:textId="77777777" w:rsidTr="009E5B68">
        <w:tc>
          <w:tcPr>
            <w:tcW w:w="590" w:type="dxa"/>
          </w:tcPr>
          <w:p w14:paraId="2331297A" w14:textId="77777777" w:rsidR="00507839" w:rsidRDefault="0004172B">
            <w:pPr>
              <w:pStyle w:val="Compact"/>
            </w:pPr>
            <w:r>
              <w:lastRenderedPageBreak/>
              <w:t>1</w:t>
            </w:r>
          </w:p>
        </w:tc>
        <w:tc>
          <w:tcPr>
            <w:tcW w:w="1378" w:type="dxa"/>
          </w:tcPr>
          <w:p w14:paraId="3010EA17" w14:textId="77777777" w:rsidR="00507839" w:rsidRDefault="0004172B">
            <w:pPr>
              <w:pStyle w:val="Compact"/>
            </w:pPr>
            <w:r>
              <w:t>MTTD — Detección (s)</w:t>
            </w:r>
          </w:p>
        </w:tc>
        <w:tc>
          <w:tcPr>
            <w:tcW w:w="1181" w:type="dxa"/>
          </w:tcPr>
          <w:p w14:paraId="13F133BF" w14:textId="77777777" w:rsidR="00507839" w:rsidRDefault="0004172B">
            <w:pPr>
              <w:pStyle w:val="Compact"/>
            </w:pPr>
            <w:r>
              <w:t>Stat</w:t>
            </w:r>
          </w:p>
        </w:tc>
        <w:tc>
          <w:tcPr>
            <w:tcW w:w="3346" w:type="dxa"/>
          </w:tcPr>
          <w:p w14:paraId="275AF37D" w14:textId="77777777" w:rsidR="00507839" w:rsidRDefault="0004172B">
            <w:pPr>
              <w:pStyle w:val="Compact"/>
            </w:pPr>
            <w:r>
              <w:rPr>
                <w:rStyle w:val="VerbatimChar"/>
              </w:rPr>
              <w:t>orders (filtrada a la corrida de carga secuencial)</w:t>
            </w:r>
          </w:p>
        </w:tc>
        <w:tc>
          <w:tcPr>
            <w:tcW w:w="2559" w:type="dxa"/>
          </w:tcPr>
          <w:p w14:paraId="673BD8BA" w14:textId="77777777" w:rsidR="00507839" w:rsidRDefault="0004172B">
            <w:pPr>
              <w:pStyle w:val="Compact"/>
            </w:pPr>
            <w:r>
              <w:t>Tiempo promedio de detección de una orden</w:t>
            </w:r>
          </w:p>
        </w:tc>
      </w:tr>
      <w:tr w:rsidR="00507839" w14:paraId="7034CDF3" w14:textId="77777777" w:rsidTr="009E5B68">
        <w:tc>
          <w:tcPr>
            <w:tcW w:w="590" w:type="dxa"/>
          </w:tcPr>
          <w:p w14:paraId="6A424A43" w14:textId="77777777" w:rsidR="00507839" w:rsidRDefault="0004172B">
            <w:pPr>
              <w:pStyle w:val="Compact"/>
            </w:pPr>
            <w:r>
              <w:t>2</w:t>
            </w:r>
          </w:p>
        </w:tc>
        <w:tc>
          <w:tcPr>
            <w:tcW w:w="1378" w:type="dxa"/>
          </w:tcPr>
          <w:p w14:paraId="0C27CF79" w14:textId="77777777" w:rsidR="00507839" w:rsidRDefault="0004172B">
            <w:pPr>
              <w:pStyle w:val="Compact"/>
            </w:pPr>
            <w:r>
              <w:t>MTTR — Resolución (s)</w:t>
            </w:r>
          </w:p>
        </w:tc>
        <w:tc>
          <w:tcPr>
            <w:tcW w:w="1181" w:type="dxa"/>
          </w:tcPr>
          <w:p w14:paraId="6E4F1458" w14:textId="77777777" w:rsidR="00507839" w:rsidRDefault="0004172B">
            <w:pPr>
              <w:pStyle w:val="Compact"/>
            </w:pPr>
            <w:r>
              <w:t>Stat</w:t>
            </w:r>
          </w:p>
        </w:tc>
        <w:tc>
          <w:tcPr>
            <w:tcW w:w="3346" w:type="dxa"/>
          </w:tcPr>
          <w:p w14:paraId="6ACC676E" w14:textId="77777777" w:rsidR="00507839" w:rsidRDefault="0004172B">
            <w:pPr>
              <w:pStyle w:val="Compact"/>
            </w:pPr>
            <w:r>
              <w:rPr>
                <w:rStyle w:val="VerbatimChar"/>
              </w:rPr>
              <w:t>orders (filtrada a la corrida de carga secuencial)</w:t>
            </w:r>
          </w:p>
        </w:tc>
        <w:tc>
          <w:tcPr>
            <w:tcW w:w="2559" w:type="dxa"/>
          </w:tcPr>
          <w:p w14:paraId="3EA8E3B8" w14:textId="77777777" w:rsidR="00507839" w:rsidRDefault="0004172B">
            <w:pPr>
              <w:pStyle w:val="Compact"/>
            </w:pPr>
            <w:r>
              <w:t>Tiempo promedio hasta la notificación al cliente</w:t>
            </w:r>
          </w:p>
        </w:tc>
      </w:tr>
      <w:tr w:rsidR="00507839" w14:paraId="6A67A769" w14:textId="77777777" w:rsidTr="009E5B68">
        <w:tc>
          <w:tcPr>
            <w:tcW w:w="590" w:type="dxa"/>
          </w:tcPr>
          <w:p w14:paraId="34CDE7C0" w14:textId="77777777" w:rsidR="00507839" w:rsidRDefault="0004172B">
            <w:pPr>
              <w:pStyle w:val="Compact"/>
            </w:pPr>
            <w:r>
              <w:t>3</w:t>
            </w:r>
          </w:p>
        </w:tc>
        <w:tc>
          <w:tcPr>
            <w:tcW w:w="1378" w:type="dxa"/>
          </w:tcPr>
          <w:p w14:paraId="5A408FFC" w14:textId="77777777" w:rsidR="00507839" w:rsidRDefault="0004172B">
            <w:pPr>
              <w:pStyle w:val="Compact"/>
            </w:pPr>
            <w:r>
              <w:t>End-to-end (s)</w:t>
            </w:r>
          </w:p>
        </w:tc>
        <w:tc>
          <w:tcPr>
            <w:tcW w:w="1181" w:type="dxa"/>
          </w:tcPr>
          <w:p w14:paraId="79E08B36" w14:textId="77777777" w:rsidR="00507839" w:rsidRDefault="0004172B">
            <w:pPr>
              <w:pStyle w:val="Compact"/>
            </w:pPr>
            <w:r>
              <w:t>Stat</w:t>
            </w:r>
          </w:p>
        </w:tc>
        <w:tc>
          <w:tcPr>
            <w:tcW w:w="3346" w:type="dxa"/>
          </w:tcPr>
          <w:p w14:paraId="3649A090" w14:textId="77777777" w:rsidR="00507839" w:rsidRDefault="0004172B">
            <w:pPr>
              <w:pStyle w:val="Compact"/>
            </w:pPr>
            <w:r>
              <w:rPr>
                <w:rStyle w:val="VerbatimChar"/>
              </w:rPr>
              <w:t>orders (filtrada a la corrida de carga secuencial)</w:t>
            </w:r>
          </w:p>
        </w:tc>
        <w:tc>
          <w:tcPr>
            <w:tcW w:w="2559" w:type="dxa"/>
          </w:tcPr>
          <w:p w14:paraId="41A17739" w14:textId="77777777" w:rsidR="00507839" w:rsidRDefault="0004172B">
            <w:pPr>
              <w:pStyle w:val="Compact"/>
            </w:pPr>
            <w:r>
              <w:t>Tiempo total de extremo a extremo</w:t>
            </w:r>
          </w:p>
        </w:tc>
      </w:tr>
      <w:tr w:rsidR="00507839" w14:paraId="30D22D23" w14:textId="77777777" w:rsidTr="009E5B68">
        <w:tc>
          <w:tcPr>
            <w:tcW w:w="590" w:type="dxa"/>
          </w:tcPr>
          <w:p w14:paraId="258E61F4" w14:textId="77777777" w:rsidR="00507839" w:rsidRDefault="0004172B">
            <w:pPr>
              <w:pStyle w:val="Compact"/>
            </w:pPr>
            <w:r>
              <w:t>4</w:t>
            </w:r>
          </w:p>
        </w:tc>
        <w:tc>
          <w:tcPr>
            <w:tcW w:w="1378" w:type="dxa"/>
          </w:tcPr>
          <w:p w14:paraId="62509C50" w14:textId="77777777" w:rsidR="00507839" w:rsidRDefault="0004172B">
            <w:pPr>
              <w:pStyle w:val="Compact"/>
            </w:pPr>
            <w:r>
              <w:t>Órdenes totales</w:t>
            </w:r>
          </w:p>
        </w:tc>
        <w:tc>
          <w:tcPr>
            <w:tcW w:w="1181" w:type="dxa"/>
          </w:tcPr>
          <w:p w14:paraId="49899EA0" w14:textId="77777777" w:rsidR="00507839" w:rsidRDefault="0004172B">
            <w:pPr>
              <w:pStyle w:val="Compact"/>
            </w:pPr>
            <w:r>
              <w:t>Stat</w:t>
            </w:r>
          </w:p>
        </w:tc>
        <w:tc>
          <w:tcPr>
            <w:tcW w:w="3346" w:type="dxa"/>
          </w:tcPr>
          <w:p w14:paraId="3F9739BD" w14:textId="77777777" w:rsidR="00507839" w:rsidRDefault="0004172B">
            <w:pPr>
              <w:pStyle w:val="Compact"/>
            </w:pPr>
            <w:r>
              <w:rPr>
                <w:rStyle w:val="VerbatimChar"/>
              </w:rPr>
              <w:t>v_metrics_summary</w:t>
            </w:r>
          </w:p>
        </w:tc>
        <w:tc>
          <w:tcPr>
            <w:tcW w:w="2559" w:type="dxa"/>
          </w:tcPr>
          <w:p w14:paraId="278EEACB" w14:textId="77777777" w:rsidR="00507839" w:rsidRDefault="0004172B">
            <w:pPr>
              <w:pStyle w:val="Compact"/>
            </w:pPr>
            <w:r>
              <w:t>Volumen de órdenes medidas</w:t>
            </w:r>
          </w:p>
        </w:tc>
      </w:tr>
      <w:tr w:rsidR="00507839" w14:paraId="4BD6EF5F" w14:textId="77777777" w:rsidTr="009E5B68">
        <w:tc>
          <w:tcPr>
            <w:tcW w:w="590" w:type="dxa"/>
          </w:tcPr>
          <w:p w14:paraId="0A1A64D2" w14:textId="77777777" w:rsidR="00507839" w:rsidRDefault="0004172B">
            <w:pPr>
              <w:pStyle w:val="Compact"/>
            </w:pPr>
            <w:r>
              <w:t>5</w:t>
            </w:r>
          </w:p>
        </w:tc>
        <w:tc>
          <w:tcPr>
            <w:tcW w:w="1378" w:type="dxa"/>
          </w:tcPr>
          <w:p w14:paraId="319A7C3F" w14:textId="77777777" w:rsidR="00507839" w:rsidRDefault="0004172B">
            <w:pPr>
              <w:pStyle w:val="Compact"/>
            </w:pPr>
            <w:r>
              <w:t>Distribución de estados de órdenes</w:t>
            </w:r>
          </w:p>
        </w:tc>
        <w:tc>
          <w:tcPr>
            <w:tcW w:w="1181" w:type="dxa"/>
          </w:tcPr>
          <w:p w14:paraId="0E9D39F5" w14:textId="77777777" w:rsidR="00507839" w:rsidRDefault="0004172B">
            <w:pPr>
              <w:pStyle w:val="Compact"/>
            </w:pPr>
            <w:r>
              <w:t>Pie chart</w:t>
            </w:r>
          </w:p>
        </w:tc>
        <w:tc>
          <w:tcPr>
            <w:tcW w:w="3346" w:type="dxa"/>
          </w:tcPr>
          <w:p w14:paraId="40C520E7" w14:textId="77777777" w:rsidR="00507839" w:rsidRDefault="0004172B">
            <w:pPr>
              <w:pStyle w:val="Compact"/>
            </w:pPr>
            <w:r>
              <w:rPr>
                <w:rStyle w:val="VerbatimChar"/>
              </w:rPr>
              <w:t>orders</w:t>
            </w:r>
          </w:p>
        </w:tc>
        <w:tc>
          <w:tcPr>
            <w:tcW w:w="2559" w:type="dxa"/>
          </w:tcPr>
          <w:p w14:paraId="658C20E5" w14:textId="77777777" w:rsidR="00507839" w:rsidRDefault="0004172B">
            <w:pPr>
              <w:pStyle w:val="Compact"/>
            </w:pPr>
            <w:r>
              <w:t>Proporción de órdenes por estado</w:t>
            </w:r>
          </w:p>
        </w:tc>
      </w:tr>
      <w:tr w:rsidR="00507839" w14:paraId="223B66F1" w14:textId="77777777" w:rsidTr="009E5B68">
        <w:tc>
          <w:tcPr>
            <w:tcW w:w="590" w:type="dxa"/>
          </w:tcPr>
          <w:p w14:paraId="0FA9E4DC" w14:textId="77777777" w:rsidR="00507839" w:rsidRDefault="0004172B">
            <w:pPr>
              <w:pStyle w:val="Compact"/>
            </w:pPr>
            <w:r>
              <w:t>6</w:t>
            </w:r>
          </w:p>
        </w:tc>
        <w:tc>
          <w:tcPr>
            <w:tcW w:w="1378" w:type="dxa"/>
          </w:tcPr>
          <w:p w14:paraId="03BD7B21" w14:textId="77777777" w:rsidR="00507839" w:rsidRDefault="0004172B">
            <w:pPr>
              <w:pStyle w:val="Compact"/>
            </w:pPr>
            <w:r>
              <w:t>Órdenes procesadas por día</w:t>
            </w:r>
          </w:p>
        </w:tc>
        <w:tc>
          <w:tcPr>
            <w:tcW w:w="1181" w:type="dxa"/>
          </w:tcPr>
          <w:p w14:paraId="1729651A" w14:textId="77777777" w:rsidR="00507839" w:rsidRDefault="0004172B">
            <w:pPr>
              <w:pStyle w:val="Compact"/>
            </w:pPr>
            <w:r>
              <w:t>Time series</w:t>
            </w:r>
          </w:p>
        </w:tc>
        <w:tc>
          <w:tcPr>
            <w:tcW w:w="3346" w:type="dxa"/>
          </w:tcPr>
          <w:p w14:paraId="2A184E32" w14:textId="77777777" w:rsidR="00507839" w:rsidRDefault="0004172B">
            <w:pPr>
              <w:pStyle w:val="Compact"/>
            </w:pPr>
            <w:r>
              <w:rPr>
                <w:rStyle w:val="VerbatimChar"/>
              </w:rPr>
              <w:t>v_daily_order_summary</w:t>
            </w:r>
          </w:p>
        </w:tc>
        <w:tc>
          <w:tcPr>
            <w:tcW w:w="2559" w:type="dxa"/>
          </w:tcPr>
          <w:p w14:paraId="017C8D0A" w14:textId="77777777" w:rsidR="00507839" w:rsidRDefault="0004172B">
            <w:pPr>
              <w:pStyle w:val="Compact"/>
            </w:pPr>
            <w:r>
              <w:t>Evolución diaria del volumen procesado</w:t>
            </w:r>
          </w:p>
        </w:tc>
      </w:tr>
      <w:tr w:rsidR="00507839" w14:paraId="5139673C" w14:textId="77777777" w:rsidTr="009E5B68">
        <w:tc>
          <w:tcPr>
            <w:tcW w:w="590" w:type="dxa"/>
          </w:tcPr>
          <w:p w14:paraId="5BE8E8C4" w14:textId="77777777" w:rsidR="00507839" w:rsidRDefault="0004172B">
            <w:pPr>
              <w:pStyle w:val="Compact"/>
            </w:pPr>
            <w:r>
              <w:t>7</w:t>
            </w:r>
          </w:p>
        </w:tc>
        <w:tc>
          <w:tcPr>
            <w:tcW w:w="1378" w:type="dxa"/>
          </w:tcPr>
          <w:p w14:paraId="11369BE8" w14:textId="77777777" w:rsidR="00507839" w:rsidRDefault="0004172B">
            <w:pPr>
              <w:pStyle w:val="Compact"/>
            </w:pPr>
            <w:r>
              <w:t>TMR promedio (s)</w:t>
            </w:r>
          </w:p>
        </w:tc>
        <w:tc>
          <w:tcPr>
            <w:tcW w:w="1181" w:type="dxa"/>
          </w:tcPr>
          <w:p w14:paraId="7707D644" w14:textId="77777777" w:rsidR="00507839" w:rsidRDefault="0004172B">
            <w:pPr>
              <w:pStyle w:val="Compact"/>
            </w:pPr>
            <w:r>
              <w:t>Stat</w:t>
            </w:r>
          </w:p>
        </w:tc>
        <w:tc>
          <w:tcPr>
            <w:tcW w:w="3346" w:type="dxa"/>
          </w:tcPr>
          <w:p w14:paraId="02B3D762" w14:textId="77777777" w:rsidR="00507839" w:rsidRDefault="0004172B">
            <w:pPr>
              <w:pStyle w:val="Compact"/>
            </w:pPr>
            <w:r>
              <w:rPr>
                <w:rStyle w:val="VerbatimChar"/>
              </w:rPr>
              <w:t>v_chatbot_corpus</w:t>
            </w:r>
          </w:p>
        </w:tc>
        <w:tc>
          <w:tcPr>
            <w:tcW w:w="2559" w:type="dxa"/>
          </w:tcPr>
          <w:p w14:paraId="485A74A3" w14:textId="77777777" w:rsidR="00507839" w:rsidRDefault="0004172B">
            <w:pPr>
              <w:pStyle w:val="Compact"/>
            </w:pPr>
            <w:r>
              <w:t>Tiempo medio de respuesta del chatbot</w:t>
            </w:r>
          </w:p>
        </w:tc>
      </w:tr>
      <w:tr w:rsidR="00754D4E" w14:paraId="552FD103" w14:textId="77777777">
        <w:tc>
          <w:tcPr>
            <w:tcW w:w="590" w:type="dxa"/>
          </w:tcPr>
          <w:p w14:paraId="223A475C" w14:textId="77777777" w:rsidR="00754D4E" w:rsidRDefault="0004172B">
            <w:r>
              <w:t>8</w:t>
            </w:r>
          </w:p>
        </w:tc>
        <w:tc>
          <w:tcPr>
            <w:tcW w:w="1378" w:type="dxa"/>
          </w:tcPr>
          <w:p w14:paraId="30D050BE" w14:textId="77777777" w:rsidR="00754D4E" w:rsidRDefault="0004172B">
            <w:r>
              <w:t>Interacciones totales</w:t>
            </w:r>
          </w:p>
        </w:tc>
        <w:tc>
          <w:tcPr>
            <w:tcW w:w="1181" w:type="dxa"/>
          </w:tcPr>
          <w:p w14:paraId="42B644F7" w14:textId="77777777" w:rsidR="00754D4E" w:rsidRDefault="0004172B">
            <w:r>
              <w:t>Stat</w:t>
            </w:r>
          </w:p>
        </w:tc>
        <w:tc>
          <w:tcPr>
            <w:tcW w:w="3346" w:type="dxa"/>
          </w:tcPr>
          <w:p w14:paraId="65809D8E" w14:textId="77777777" w:rsidR="00754D4E" w:rsidRDefault="0004172B">
            <w:r>
              <w:t>v_chatbot_corpus</w:t>
            </w:r>
          </w:p>
        </w:tc>
        <w:tc>
          <w:tcPr>
            <w:tcW w:w="2559" w:type="dxa"/>
          </w:tcPr>
          <w:p w14:paraId="12294B06" w14:textId="77777777" w:rsidR="00754D4E" w:rsidRDefault="0004172B">
            <w:r>
              <w:t>Volumen de interacciones del corpus evaluado</w:t>
            </w:r>
          </w:p>
        </w:tc>
      </w:tr>
      <w:tr w:rsidR="00754D4E" w14:paraId="428B20E6" w14:textId="77777777">
        <w:tc>
          <w:tcPr>
            <w:tcW w:w="590" w:type="dxa"/>
          </w:tcPr>
          <w:p w14:paraId="267243E5" w14:textId="77777777" w:rsidR="00754D4E" w:rsidRDefault="0004172B">
            <w:r>
              <w:t>9</w:t>
            </w:r>
          </w:p>
        </w:tc>
        <w:tc>
          <w:tcPr>
            <w:tcW w:w="1378" w:type="dxa"/>
          </w:tcPr>
          <w:p w14:paraId="08A37FF0" w14:textId="77777777" w:rsidR="00754D4E" w:rsidRDefault="0004172B">
            <w:r>
              <w:t>Exactitud (rotulado «Precisión (accuracy)» en el panel)</w:t>
            </w:r>
          </w:p>
        </w:tc>
        <w:tc>
          <w:tcPr>
            <w:tcW w:w="1181" w:type="dxa"/>
          </w:tcPr>
          <w:p w14:paraId="036FC234" w14:textId="77777777" w:rsidR="00754D4E" w:rsidRDefault="0004172B">
            <w:r>
              <w:t>Stat</w:t>
            </w:r>
          </w:p>
        </w:tc>
        <w:tc>
          <w:tcPr>
            <w:tcW w:w="3346" w:type="dxa"/>
          </w:tcPr>
          <w:p w14:paraId="7179F837" w14:textId="77777777" w:rsidR="00754D4E" w:rsidRDefault="0004172B">
            <w:r>
              <w:t>Valor constante</w:t>
            </w:r>
          </w:p>
        </w:tc>
        <w:tc>
          <w:tcPr>
            <w:tcW w:w="2559" w:type="dxa"/>
          </w:tcPr>
          <w:p w14:paraId="6F344014"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0E425F43" w14:textId="77777777">
        <w:tc>
          <w:tcPr>
            <w:tcW w:w="590" w:type="dxa"/>
          </w:tcPr>
          <w:p w14:paraId="6E79E51A" w14:textId="77777777" w:rsidR="00754D4E" w:rsidRDefault="0004172B">
            <w:r>
              <w:t>10</w:t>
            </w:r>
          </w:p>
        </w:tc>
        <w:tc>
          <w:tcPr>
            <w:tcW w:w="1378" w:type="dxa"/>
          </w:tcPr>
          <w:p w14:paraId="55571692" w14:textId="77777777" w:rsidR="00754D4E" w:rsidRDefault="0004172B">
            <w:r>
              <w:t>Tickets abiertos</w:t>
            </w:r>
          </w:p>
        </w:tc>
        <w:tc>
          <w:tcPr>
            <w:tcW w:w="1181" w:type="dxa"/>
          </w:tcPr>
          <w:p w14:paraId="0909D042" w14:textId="77777777" w:rsidR="00754D4E" w:rsidRDefault="0004172B">
            <w:r>
              <w:t>Stat</w:t>
            </w:r>
          </w:p>
        </w:tc>
        <w:tc>
          <w:tcPr>
            <w:tcW w:w="3346" w:type="dxa"/>
          </w:tcPr>
          <w:p w14:paraId="5887390F" w14:textId="77777777" w:rsidR="00754D4E" w:rsidRDefault="0004172B">
            <w:r>
              <w:t>tickets (filtrada a la ventana de la corrida del corpus)</w:t>
            </w:r>
          </w:p>
        </w:tc>
        <w:tc>
          <w:tcPr>
            <w:tcW w:w="2559" w:type="dxa"/>
          </w:tcPr>
          <w:p w14:paraId="56A4E06B" w14:textId="77777777" w:rsidR="00754D4E" w:rsidRDefault="0004172B">
            <w:r>
              <w:t>Tickets generados por la rama de reclamos</w:t>
            </w:r>
          </w:p>
        </w:tc>
      </w:tr>
      <w:tr w:rsidR="00754D4E" w14:paraId="44EF66DE" w14:textId="77777777">
        <w:tc>
          <w:tcPr>
            <w:tcW w:w="590" w:type="dxa"/>
          </w:tcPr>
          <w:p w14:paraId="234D4085" w14:textId="77777777" w:rsidR="00754D4E" w:rsidRDefault="0004172B">
            <w:r>
              <w:t>11</w:t>
            </w:r>
          </w:p>
        </w:tc>
        <w:tc>
          <w:tcPr>
            <w:tcW w:w="1378" w:type="dxa"/>
          </w:tcPr>
          <w:p w14:paraId="65B0E41D" w14:textId="77777777" w:rsidR="00754D4E" w:rsidRDefault="0004172B">
            <w:r>
              <w:t>TMR promedio por intent (s)</w:t>
            </w:r>
          </w:p>
        </w:tc>
        <w:tc>
          <w:tcPr>
            <w:tcW w:w="1181" w:type="dxa"/>
          </w:tcPr>
          <w:p w14:paraId="4E2C1669" w14:textId="77777777" w:rsidR="00754D4E" w:rsidRDefault="0004172B">
            <w:r>
              <w:t>Bar chart</w:t>
            </w:r>
          </w:p>
        </w:tc>
        <w:tc>
          <w:tcPr>
            <w:tcW w:w="3346" w:type="dxa"/>
          </w:tcPr>
          <w:p w14:paraId="0C6486E0" w14:textId="77777777" w:rsidR="00754D4E" w:rsidRDefault="0004172B">
            <w:r>
              <w:t>v_chatbot_corpus</w:t>
            </w:r>
          </w:p>
        </w:tc>
        <w:tc>
          <w:tcPr>
            <w:tcW w:w="2559" w:type="dxa"/>
          </w:tcPr>
          <w:p w14:paraId="0796F2DB" w14:textId="77777777" w:rsidR="00754D4E" w:rsidRDefault="0004172B">
            <w:r>
              <w:t>Desglose del TMR por intención</w:t>
            </w:r>
          </w:p>
        </w:tc>
      </w:tr>
      <w:tr w:rsidR="00754D4E" w14:paraId="65435F49" w14:textId="77777777">
        <w:tc>
          <w:tcPr>
            <w:tcW w:w="590" w:type="dxa"/>
          </w:tcPr>
          <w:p w14:paraId="2F4A2C0A" w14:textId="77777777" w:rsidR="00754D4E" w:rsidRDefault="0004172B">
            <w:r>
              <w:lastRenderedPageBreak/>
              <w:t>12</w:t>
            </w:r>
          </w:p>
        </w:tc>
        <w:tc>
          <w:tcPr>
            <w:tcW w:w="1378" w:type="dxa"/>
          </w:tcPr>
          <w:p w14:paraId="4B8849DC" w14:textId="77777777" w:rsidR="00754D4E" w:rsidRDefault="0004172B">
            <w:r>
              <w:t>Distribución de intents</w:t>
            </w:r>
          </w:p>
        </w:tc>
        <w:tc>
          <w:tcPr>
            <w:tcW w:w="1181" w:type="dxa"/>
          </w:tcPr>
          <w:p w14:paraId="468648AD" w14:textId="77777777" w:rsidR="00754D4E" w:rsidRDefault="0004172B">
            <w:r>
              <w:t>Pie chart</w:t>
            </w:r>
          </w:p>
        </w:tc>
        <w:tc>
          <w:tcPr>
            <w:tcW w:w="3346" w:type="dxa"/>
          </w:tcPr>
          <w:p w14:paraId="289EE0D4" w14:textId="77777777" w:rsidR="00754D4E" w:rsidRDefault="0004172B">
            <w:r>
              <w:t>v_chatbot_corpus</w:t>
            </w:r>
          </w:p>
        </w:tc>
        <w:tc>
          <w:tcPr>
            <w:tcW w:w="2559" w:type="dxa"/>
          </w:tcPr>
          <w:p w14:paraId="7223DF88" w14:textId="77777777" w:rsidR="00754D4E" w:rsidRDefault="0004172B">
            <w:r>
              <w:t>Proporción de mensajes por intención</w:t>
            </w:r>
          </w:p>
        </w:tc>
      </w:tr>
      <w:tr w:rsidR="00754D4E" w14:paraId="43715083" w14:textId="77777777">
        <w:tc>
          <w:tcPr>
            <w:tcW w:w="590" w:type="dxa"/>
          </w:tcPr>
          <w:p w14:paraId="64AB6F86" w14:textId="77777777" w:rsidR="00754D4E" w:rsidRDefault="0004172B">
            <w:r>
              <w:t>13</w:t>
            </w:r>
          </w:p>
        </w:tc>
        <w:tc>
          <w:tcPr>
            <w:tcW w:w="1378" w:type="dxa"/>
          </w:tcPr>
          <w:p w14:paraId="1FE25920" w14:textId="77777777" w:rsidR="00754D4E" w:rsidRDefault="0004172B">
            <w:r>
              <w:t>Interacciones por día y canal</w:t>
            </w:r>
          </w:p>
        </w:tc>
        <w:tc>
          <w:tcPr>
            <w:tcW w:w="1181" w:type="dxa"/>
          </w:tcPr>
          <w:p w14:paraId="4981D440" w14:textId="77777777" w:rsidR="00754D4E" w:rsidRDefault="0004172B">
            <w:r>
              <w:t>Time series</w:t>
            </w:r>
          </w:p>
        </w:tc>
        <w:tc>
          <w:tcPr>
            <w:tcW w:w="3346" w:type="dxa"/>
          </w:tcPr>
          <w:p w14:paraId="14B87ADD" w14:textId="77777777" w:rsidR="00754D4E" w:rsidRDefault="0004172B">
            <w:r>
              <w:t>v_chatbot_corpus</w:t>
            </w:r>
          </w:p>
        </w:tc>
        <w:tc>
          <w:tcPr>
            <w:tcW w:w="2559" w:type="dxa"/>
          </w:tcPr>
          <w:p w14:paraId="044E1B13" w14:textId="77777777" w:rsidR="00754D4E" w:rsidRDefault="0004172B">
            <w:r>
              <w:t>Evolución diaria por canal de entrada</w:t>
            </w:r>
          </w:p>
        </w:tc>
      </w:tr>
    </w:tbl>
    <w:p w14:paraId="6D2A9CA9" w14:textId="77777777" w:rsidR="00507839" w:rsidRDefault="0004172B">
      <w:pPr>
        <w:pStyle w:val="Textoindependiente"/>
      </w:pPr>
      <w:r>
        <w:t>La Figura 7 presenta el dashboard del Flujo 1 con los valores medidos.</w:t>
      </w:r>
    </w:p>
    <w:p w14:paraId="16C8EEE4" w14:textId="77777777" w:rsidR="00507839" w:rsidRDefault="009E5B68">
      <w:pPr>
        <w:pStyle w:val="CaptionedFigure"/>
      </w:pPr>
      <w:r>
        <w:rPr>
          <w:noProof/>
        </w:rPr>
        <w:drawing>
          <wp:inline distT="0" distB="0" distL="0" distR="0" wp14:anchorId="019CB54F" wp14:editId="73E45B0C">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35815F18"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3F29F363" w14:textId="77777777" w:rsidR="00507839" w:rsidRDefault="0004172B">
      <w:pPr>
        <w:pStyle w:val="Ttulo2"/>
      </w:pPr>
      <w:bookmarkStart w:id="143" w:name="_Toc240394407"/>
      <w:r>
        <w:t>4.6 Entorno y evidencia de las pruebas</w:t>
      </w:r>
      <w:bookmarkEnd w:id="143"/>
    </w:p>
    <w:p w14:paraId="476AE45F" w14:textId="77777777" w:rsidR="00507839" w:rsidRDefault="0004172B">
      <w:pPr>
        <w:pStyle w:val="Textoindependiente"/>
      </w:pPr>
      <w:r>
        <w:t>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w:t>
      </w:r>
    </w:p>
    <w:p w14:paraId="6AC7EE52" w14:textId="77777777" w:rsidR="00507839" w:rsidRDefault="0004172B">
      <w:pPr>
        <w:pStyle w:val="Textoindependiente"/>
        <w:ind w:left="425"/>
      </w:pPr>
      <w:r>
        <w:t>Los correos de confirmación y de aviso de stock insuficiente que genera el Flujo 1 se verifican en la bandeja del capturador SMTP (ver Figura 8).</w:t>
      </w:r>
    </w:p>
    <w:p w14:paraId="130EA984" w14:textId="77777777" w:rsidR="00507839" w:rsidRDefault="00507839">
      <w:pPr>
        <w:pStyle w:val="Textoindependiente"/>
        <w:ind w:left="425"/>
      </w:pPr>
    </w:p>
    <w:p w14:paraId="3489EBD2" w14:textId="77777777" w:rsidR="00507839" w:rsidRDefault="009E5B68">
      <w:pPr>
        <w:pStyle w:val="CaptionedFigure"/>
      </w:pPr>
      <w:r>
        <w:rPr>
          <w:noProof/>
        </w:rPr>
        <w:lastRenderedPageBreak/>
        <w:drawing>
          <wp:inline distT="0" distB="0" distL="0" distR="0" wp14:anchorId="1A85D79F" wp14:editId="423A1C70">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2A2899FA"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72A7D89E" w14:textId="77777777" w:rsidR="00507839" w:rsidRDefault="0004172B">
      <w:pPr>
        <w:pStyle w:val="Ttulo1"/>
        <w:pageBreakBefore/>
      </w:pPr>
      <w:bookmarkStart w:id="144" w:name="_Toc240394408"/>
      <w:r>
        <w:lastRenderedPageBreak/>
        <w:t>CAPÍTULO 5: RESULTADOS Y ANÁLISIS</w:t>
      </w:r>
      <w:bookmarkEnd w:id="144"/>
    </w:p>
    <w:p w14:paraId="2C2E2C92" w14:textId="77777777" w:rsidR="00507839" w:rsidRDefault="0004172B">
      <w:pPr>
        <w:pStyle w:val="Ttulo2"/>
      </w:pPr>
      <w:bookmarkStart w:id="145" w:name="_Toc240394409"/>
      <w:r>
        <w:t>5.1 Resultados del Flujo 1 — Pipeline de Órdenes</w:t>
      </w:r>
      <w:bookmarkEnd w:id="145"/>
    </w:p>
    <w:p w14:paraId="0270AA98" w14:textId="77777777" w:rsidR="00507839" w:rsidRDefault="0004172B">
      <w:pPr>
        <w:pStyle w:val="Ttulo3"/>
      </w:pPr>
      <w:bookmarkStart w:id="146" w:name="pruebas-funcionales-1"/>
      <w:bookmarkStart w:id="147" w:name="_Toc240394410"/>
      <w:r>
        <w:t>5.1.1 Pruebas funcionales</w:t>
      </w:r>
      <w:bookmarkEnd w:id="147"/>
    </w:p>
    <w:p w14:paraId="374D3C9F"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—correos y alertas de stock— (ver Tabla 5.1).</w:t>
      </w:r>
    </w:p>
    <w:p w14:paraId="291B6A78"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6789C922" w14:textId="77777777" w:rsidTr="000F5827">
        <w:tc>
          <w:tcPr>
            <w:tcW w:w="2112" w:type="dxa"/>
          </w:tcPr>
          <w:p w14:paraId="1BD04BBF" w14:textId="77777777" w:rsidR="00507839" w:rsidRDefault="0004172B">
            <w:pPr>
              <w:pStyle w:val="Compact"/>
            </w:pPr>
            <w:r>
              <w:t>Prueba</w:t>
            </w:r>
          </w:p>
        </w:tc>
        <w:tc>
          <w:tcPr>
            <w:tcW w:w="2904" w:type="dxa"/>
          </w:tcPr>
          <w:p w14:paraId="20F6A32C" w14:textId="77777777" w:rsidR="00507839" w:rsidRDefault="0004172B">
            <w:pPr>
              <w:pStyle w:val="Compact"/>
            </w:pPr>
            <w:r>
              <w:t>Escenario</w:t>
            </w:r>
          </w:p>
        </w:tc>
        <w:tc>
          <w:tcPr>
            <w:tcW w:w="2904" w:type="dxa"/>
          </w:tcPr>
          <w:p w14:paraId="30DE9F15" w14:textId="77777777" w:rsidR="00507839" w:rsidRDefault="0004172B">
            <w:pPr>
              <w:pStyle w:val="Compact"/>
            </w:pPr>
            <w:r>
              <w:t>Resultado</w:t>
            </w:r>
          </w:p>
        </w:tc>
      </w:tr>
      <w:tr w:rsidR="00507839" w14:paraId="2DF53A82" w14:textId="77777777" w:rsidTr="000F5827">
        <w:tc>
          <w:tcPr>
            <w:tcW w:w="2112" w:type="dxa"/>
          </w:tcPr>
          <w:p w14:paraId="2BF61BC2" w14:textId="77777777" w:rsidR="00507839" w:rsidRDefault="0004172B">
            <w:pPr>
              <w:pStyle w:val="Compact"/>
            </w:pPr>
            <w:r>
              <w:t>PF-01</w:t>
            </w:r>
          </w:p>
        </w:tc>
        <w:tc>
          <w:tcPr>
            <w:tcW w:w="2904" w:type="dxa"/>
          </w:tcPr>
          <w:p w14:paraId="1B93A55D" w14:textId="77777777" w:rsidR="00507839" w:rsidRDefault="0004172B">
            <w:pPr>
              <w:pStyle w:val="Compact"/>
            </w:pPr>
            <w:r>
              <w:t>Orden exitosa (stock suficiente)</w:t>
            </w:r>
          </w:p>
        </w:tc>
        <w:tc>
          <w:tcPr>
            <w:tcW w:w="2904" w:type="dxa"/>
          </w:tcPr>
          <w:p w14:paraId="0A3BA9FE" w14:textId="77777777" w:rsidR="00507839" w:rsidRDefault="0004172B">
            <w:pPr>
              <w:pStyle w:val="Compact"/>
            </w:pPr>
            <w:r>
              <w:t>PASS — orden confirmada, stock decrementado, email enviado</w:t>
            </w:r>
          </w:p>
        </w:tc>
      </w:tr>
      <w:tr w:rsidR="00507839" w14:paraId="63C735E6" w14:textId="77777777" w:rsidTr="000F5827">
        <w:tc>
          <w:tcPr>
            <w:tcW w:w="2112" w:type="dxa"/>
          </w:tcPr>
          <w:p w14:paraId="33D260C6" w14:textId="77777777" w:rsidR="00507839" w:rsidRDefault="0004172B">
            <w:pPr>
              <w:pStyle w:val="Compact"/>
            </w:pPr>
            <w:r>
              <w:t>PF-02</w:t>
            </w:r>
          </w:p>
        </w:tc>
        <w:tc>
          <w:tcPr>
            <w:tcW w:w="2904" w:type="dxa"/>
          </w:tcPr>
          <w:p w14:paraId="28D753B6" w14:textId="77777777" w:rsidR="00507839" w:rsidRDefault="0004172B">
            <w:pPr>
              <w:pStyle w:val="Compact"/>
            </w:pPr>
            <w:r>
              <w:t>Orden sin stock</w:t>
            </w:r>
          </w:p>
        </w:tc>
        <w:tc>
          <w:tcPr>
            <w:tcW w:w="2904" w:type="dxa"/>
          </w:tcPr>
          <w:p w14:paraId="67B34767" w14:textId="77777777" w:rsidR="00507839" w:rsidRDefault="0004172B">
            <w:pPr>
              <w:pStyle w:val="Compact"/>
            </w:pPr>
            <w:r>
              <w:t xml:space="preserve">PASS — orden rechazada con status </w:t>
            </w:r>
            <w:r>
              <w:rPr>
                <w:rStyle w:val="VerbatimChar"/>
              </w:rPr>
              <w:t>no_stock</w:t>
            </w:r>
            <w:r>
              <w:t>, email de aviso</w:t>
            </w:r>
          </w:p>
        </w:tc>
      </w:tr>
      <w:tr w:rsidR="00507839" w14:paraId="2861E314" w14:textId="77777777" w:rsidTr="000F5827">
        <w:tc>
          <w:tcPr>
            <w:tcW w:w="2112" w:type="dxa"/>
          </w:tcPr>
          <w:p w14:paraId="6C6B9F94" w14:textId="77777777" w:rsidR="00507839" w:rsidRDefault="0004172B">
            <w:pPr>
              <w:pStyle w:val="Compact"/>
            </w:pPr>
            <w:r>
              <w:t>PF-03</w:t>
            </w:r>
          </w:p>
        </w:tc>
        <w:tc>
          <w:tcPr>
            <w:tcW w:w="2904" w:type="dxa"/>
          </w:tcPr>
          <w:p w14:paraId="77D5E799" w14:textId="77777777" w:rsidR="00507839" w:rsidRDefault="0004172B">
            <w:pPr>
              <w:pStyle w:val="Compact"/>
            </w:pPr>
            <w:r>
              <w:t>Stock bajo (bajo umbral)</w:t>
            </w:r>
          </w:p>
        </w:tc>
        <w:tc>
          <w:tcPr>
            <w:tcW w:w="2904" w:type="dxa"/>
          </w:tcPr>
          <w:p w14:paraId="6422DC14" w14:textId="77777777" w:rsidR="00507839" w:rsidRDefault="0004172B">
            <w:pPr>
              <w:pStyle w:val="Compact"/>
            </w:pPr>
            <w:r>
              <w:t>PASS — orden confirmada + alerta registrada en stock_alerts</w:t>
            </w:r>
          </w:p>
        </w:tc>
      </w:tr>
      <w:tr w:rsidR="00507839" w14:paraId="02A49A58" w14:textId="77777777" w:rsidTr="000F5827">
        <w:tc>
          <w:tcPr>
            <w:tcW w:w="2112" w:type="dxa"/>
          </w:tcPr>
          <w:p w14:paraId="4E513AC0" w14:textId="77777777" w:rsidR="00507839" w:rsidRDefault="0004172B">
            <w:pPr>
              <w:pStyle w:val="Compact"/>
            </w:pPr>
            <w:r>
              <w:t>PF-04</w:t>
            </w:r>
          </w:p>
        </w:tc>
        <w:tc>
          <w:tcPr>
            <w:tcW w:w="2904" w:type="dxa"/>
          </w:tcPr>
          <w:p w14:paraId="1D47B257" w14:textId="77777777" w:rsidR="00507839" w:rsidRDefault="0004172B">
            <w:pPr>
              <w:pStyle w:val="Compact"/>
            </w:pPr>
            <w:r>
              <w:t>SKU inválido</w:t>
            </w:r>
          </w:p>
        </w:tc>
        <w:tc>
          <w:tcPr>
            <w:tcW w:w="2904" w:type="dxa"/>
          </w:tcPr>
          <w:p w14:paraId="62917E3B" w14:textId="77777777" w:rsidR="00507839" w:rsidRDefault="0004172B">
            <w:pPr>
              <w:pStyle w:val="Compact"/>
            </w:pPr>
            <w:r>
              <w:t>PASS CON RESERVA — la orden no se registra, pero el webhook responde HTTP 200 sin cuerpo y la ejecución termina como exitosa: no hay error controlado</w:t>
            </w:r>
          </w:p>
        </w:tc>
      </w:tr>
      <w:tr w:rsidR="00507839" w14:paraId="31D309D6" w14:textId="77777777" w:rsidTr="000F5827">
        <w:tc>
          <w:tcPr>
            <w:tcW w:w="2112" w:type="dxa"/>
          </w:tcPr>
          <w:p w14:paraId="7FC1CD93" w14:textId="77777777" w:rsidR="00507839" w:rsidRDefault="0004172B">
            <w:pPr>
              <w:pStyle w:val="Compact"/>
            </w:pPr>
            <w:r>
              <w:t>PF-05</w:t>
            </w:r>
          </w:p>
        </w:tc>
        <w:tc>
          <w:tcPr>
            <w:tcW w:w="2904" w:type="dxa"/>
          </w:tcPr>
          <w:p w14:paraId="48F875AB" w14:textId="77777777" w:rsidR="00507839" w:rsidRDefault="0004172B">
            <w:pPr>
              <w:pStyle w:val="Compact"/>
            </w:pPr>
            <w:r>
              <w:t>Orden duplicada</w:t>
            </w:r>
          </w:p>
        </w:tc>
        <w:tc>
          <w:tcPr>
            <w:tcW w:w="2904" w:type="dxa"/>
          </w:tcPr>
          <w:p w14:paraId="7EC6F5DD" w14:textId="77777777" w:rsidR="00507839" w:rsidRDefault="0004172B">
            <w:pPr>
              <w:pStyle w:val="Compact"/>
            </w:pPr>
            <w:r>
              <w:t>PASS CON RESERVA — la restricción de unicidad rechaza la orden duplicada, pero el webhook responde HTTP 200 sin cuerpo</w:t>
            </w:r>
          </w:p>
        </w:tc>
      </w:tr>
    </w:tbl>
    <w:p w14:paraId="082D159C" w14:textId="77777777" w:rsidR="00507839" w:rsidRDefault="0004172B">
      <w:pPr>
        <w:pStyle w:val="Textoindependiente"/>
      </w:pPr>
      <w:r>
        <w:t xml:space="preserve">Las tres primeras pruebas se aprobaron sin reservas: el pipeline actualizó las marcas temporales en orders y las notificaciones se enviaron al destinatario esperado. Las dos pruebas de rechazo cumplen lo esencial —la orden inválida o duplicada no se registra— pero no el rechazo controlado que fijaba la Tabla 3.4. Se re-ejecutaron el 15 de septiembre para dejar evidencia versionada, que se conserva en experiments/PF junto con el guion, y el mecanismo de cada una es distinto. En PF-04, la sentencia que registra la orden toma el producto del catálogo por su SKU; al no encontrarlo no inserta ninguna fila, el flujo se detiene sin llegar a un nodo de respuesta y la ejecución queda registrada como exitosa. En PF-05, la restricción de unicidad del número de </w:t>
      </w:r>
      <w:r>
        <w:lastRenderedPageBreak/>
        <w:t>orden rechaza la inserción y la ejecución termina en error. En los dos casos el webhook responde HTTP 200 con el cuerpo vacío, de modo que el emisor no puede distinguir un rechazo de una orden atendida: es el mismo patrón que la Sección 5.1.3 documenta bajo concurrencia.</w:t>
      </w:r>
    </w:p>
    <w:p w14:paraId="44A2C45C" w14:textId="77777777" w:rsidR="00507839" w:rsidRDefault="0004172B">
      <w:pPr>
        <w:pStyle w:val="Ttulo3"/>
      </w:pPr>
      <w:bookmarkStart w:id="148" w:name="métricas-de-tiempo"/>
      <w:bookmarkStart w:id="149" w:name="_Toc240394411"/>
      <w:bookmarkEnd w:id="146"/>
      <w:r>
        <w:t>5.1.2 Métricas de tiempo</w:t>
      </w:r>
      <w:bookmarkEnd w:id="149"/>
    </w:p>
    <w:p w14:paraId="3353CA39" w14:textId="77777777" w:rsidR="00507839" w:rsidRDefault="0004172B">
      <w:pPr>
        <w:pStyle w:val="Textoindependiente"/>
      </w:pPr>
      <w:r>
        <w:t>Las métricas de tiempo obtenidas para el Flujo 1 se resumen en la Tabla 5.2.</w:t>
      </w:r>
    </w:p>
    <w:p w14:paraId="3081CD84"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13F09F58"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EB60E80" w14:textId="77777777" w:rsidR="00507839" w:rsidRDefault="0004172B">
            <w:pPr>
              <w:pStyle w:val="Compact"/>
            </w:pPr>
            <w:r>
              <w:t>Métrica</w:t>
            </w:r>
          </w:p>
        </w:tc>
        <w:tc>
          <w:tcPr>
            <w:tcW w:w="0" w:type="auto"/>
            <w:tcBorders>
              <w:bottom w:val="none" w:sz="0" w:space="0" w:color="auto"/>
            </w:tcBorders>
          </w:tcPr>
          <w:p w14:paraId="295744A1" w14:textId="77777777" w:rsidR="00507839" w:rsidRDefault="0004172B">
            <w:pPr>
              <w:pStyle w:val="Compact"/>
            </w:pPr>
            <w:r>
              <w:t>Valor sobre las 50 órdenes medidas</w:t>
            </w:r>
          </w:p>
        </w:tc>
      </w:tr>
      <w:tr w:rsidR="00507839" w14:paraId="4DAF9AB0" w14:textId="77777777" w:rsidTr="00B5107B">
        <w:tc>
          <w:tcPr>
            <w:tcW w:w="0" w:type="auto"/>
          </w:tcPr>
          <w:p w14:paraId="111DB80E" w14:textId="77777777" w:rsidR="00507839" w:rsidRDefault="0004172B">
            <w:pPr>
              <w:pStyle w:val="Compact"/>
            </w:pPr>
            <w:r>
              <w:t>MTTD (tiempo de detección)</w:t>
            </w:r>
          </w:p>
        </w:tc>
        <w:tc>
          <w:tcPr>
            <w:tcW w:w="0" w:type="auto"/>
          </w:tcPr>
          <w:p w14:paraId="3C2AB6B2" w14:textId="77777777" w:rsidR="00507839" w:rsidRDefault="0004172B">
            <w:pPr>
              <w:pStyle w:val="Compact"/>
            </w:pPr>
            <w:r>
              <w:t>media 0,009 s · desvío 0,003 s · mediana 0,009 s · IC 95 % [0,008; 0,009] s</w:t>
            </w:r>
          </w:p>
        </w:tc>
      </w:tr>
      <w:tr w:rsidR="00507839" w14:paraId="05662F90" w14:textId="77777777" w:rsidTr="00B5107B">
        <w:tc>
          <w:tcPr>
            <w:tcW w:w="0" w:type="auto"/>
          </w:tcPr>
          <w:p w14:paraId="64CE2B7A" w14:textId="77777777" w:rsidR="00507839" w:rsidRDefault="0004172B">
            <w:pPr>
              <w:pStyle w:val="Compact"/>
            </w:pPr>
            <w:r>
              <w:t>MTTR (tiempo de resolución)</w:t>
            </w:r>
          </w:p>
        </w:tc>
        <w:tc>
          <w:tcPr>
            <w:tcW w:w="0" w:type="auto"/>
          </w:tcPr>
          <w:p w14:paraId="5466C37B" w14:textId="77777777" w:rsidR="00507839" w:rsidRDefault="0004172B">
            <w:pPr>
              <w:pStyle w:val="Compact"/>
            </w:pPr>
            <w:r>
              <w:t>media 0,054 s · desvío 0,003 s · mediana 0,054 s · IC 95 % [0,053; 0,055] s</w:t>
            </w:r>
          </w:p>
        </w:tc>
      </w:tr>
      <w:tr w:rsidR="00507839" w14:paraId="3F09949C" w14:textId="77777777" w:rsidTr="00B5107B">
        <w:tc>
          <w:tcPr>
            <w:tcW w:w="0" w:type="auto"/>
          </w:tcPr>
          <w:p w14:paraId="3C3B4DAD" w14:textId="77777777" w:rsidR="00507839" w:rsidRDefault="0004172B">
            <w:pPr>
              <w:pStyle w:val="Compact"/>
            </w:pPr>
            <w:r>
              <w:t>Tiempo total end-to-end</w:t>
            </w:r>
          </w:p>
        </w:tc>
        <w:tc>
          <w:tcPr>
            <w:tcW w:w="0" w:type="auto"/>
          </w:tcPr>
          <w:p w14:paraId="4A1FBFB0" w14:textId="77777777" w:rsidR="00507839" w:rsidRDefault="0004172B">
            <w:pPr>
              <w:pStyle w:val="Compact"/>
            </w:pPr>
            <w:r>
              <w:t>media 0,063 s · desvío 0,005 s · mediana 0,062 s · IC 95 % [0,061; 0,064] s</w:t>
            </w:r>
          </w:p>
        </w:tc>
      </w:tr>
    </w:tbl>
    <w:p w14:paraId="6D96FE0F" w14:textId="77777777" w:rsidR="00507839" w:rsidRDefault="0004172B">
      <w:pPr>
        <w:pStyle w:val="Textoindependiente"/>
      </w:pPr>
      <w:r>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549D7A09" w14:textId="77777777" w:rsidR="00507839" w:rsidRDefault="0004172B">
      <w:pPr>
        <w:pStyle w:val="Ttulo3"/>
      </w:pPr>
      <w:bookmarkStart w:id="150" w:name="_Toc240394412"/>
      <w:bookmarkEnd w:id="148"/>
      <w:r>
        <w:t>5.1.3 Pruebas de carga y de concurrencia</w:t>
      </w:r>
      <w:bookmarkEnd w:id="150"/>
    </w:p>
    <w:p w14:paraId="385F9D63"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4725AAF1"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49EED21D" w14:textId="77777777" w:rsidTr="000F5827">
        <w:tc>
          <w:tcPr>
            <w:tcW w:w="0" w:type="auto"/>
          </w:tcPr>
          <w:p w14:paraId="0B1BC070" w14:textId="77777777" w:rsidR="00507839" w:rsidRDefault="0004172B">
            <w:pPr>
              <w:pStyle w:val="Compact"/>
            </w:pPr>
            <w:r>
              <w:t>Métrica</w:t>
            </w:r>
          </w:p>
        </w:tc>
        <w:tc>
          <w:tcPr>
            <w:tcW w:w="0" w:type="auto"/>
          </w:tcPr>
          <w:p w14:paraId="42B236D8" w14:textId="77777777" w:rsidR="00507839" w:rsidRDefault="0004172B">
            <w:pPr>
              <w:pStyle w:val="Compact"/>
            </w:pPr>
            <w:r>
              <w:t>Resultado</w:t>
            </w:r>
          </w:p>
        </w:tc>
      </w:tr>
      <w:tr w:rsidR="00507839" w14:paraId="7DB097C9" w14:textId="77777777" w:rsidTr="000F5827">
        <w:tc>
          <w:tcPr>
            <w:tcW w:w="0" w:type="auto"/>
          </w:tcPr>
          <w:p w14:paraId="69FF6D9C" w14:textId="77777777" w:rsidR="00507839" w:rsidRDefault="0004172B">
            <w:pPr>
              <w:pStyle w:val="Compact"/>
            </w:pPr>
            <w:r>
              <w:t>E1.a — Órdenes enviadas (secuenciales, espaciadas 2 s)</w:t>
            </w:r>
          </w:p>
        </w:tc>
        <w:tc>
          <w:tcPr>
            <w:tcW w:w="0" w:type="auto"/>
          </w:tcPr>
          <w:p w14:paraId="071CFA07" w14:textId="77777777" w:rsidR="00507839" w:rsidRDefault="0004172B">
            <w:pPr>
              <w:pStyle w:val="Compact"/>
            </w:pPr>
            <w:r>
              <w:t>50</w:t>
            </w:r>
          </w:p>
        </w:tc>
      </w:tr>
      <w:tr w:rsidR="00507839" w14:paraId="50C9FD41" w14:textId="77777777" w:rsidTr="000F5827">
        <w:tc>
          <w:tcPr>
            <w:tcW w:w="0" w:type="auto"/>
          </w:tcPr>
          <w:p w14:paraId="7ABBF187" w14:textId="77777777" w:rsidR="00507839" w:rsidRDefault="0004172B">
            <w:pPr>
              <w:pStyle w:val="Compact"/>
            </w:pPr>
            <w:r>
              <w:t>E1.a — Órdenes procesadas</w:t>
            </w:r>
          </w:p>
        </w:tc>
        <w:tc>
          <w:tcPr>
            <w:tcW w:w="0" w:type="auto"/>
          </w:tcPr>
          <w:p w14:paraId="172DBD75" w14:textId="77777777" w:rsidR="00507839" w:rsidRDefault="0004172B">
            <w:pPr>
              <w:pStyle w:val="Compact"/>
            </w:pPr>
            <w:r>
              <w:t>50/50 (100 %)</w:t>
            </w:r>
          </w:p>
        </w:tc>
      </w:tr>
      <w:tr w:rsidR="00507839" w14:paraId="50794E46" w14:textId="77777777" w:rsidTr="000F5827">
        <w:tc>
          <w:tcPr>
            <w:tcW w:w="0" w:type="auto"/>
          </w:tcPr>
          <w:p w14:paraId="700598F4" w14:textId="77777777" w:rsidR="00507839" w:rsidRDefault="0004172B">
            <w:pPr>
              <w:pStyle w:val="Compact"/>
            </w:pPr>
            <w:r>
              <w:t xml:space="preserve">E1.a — Órdenes </w:t>
            </w:r>
            <w:r>
              <w:lastRenderedPageBreak/>
              <w:t>confirmadas</w:t>
            </w:r>
          </w:p>
        </w:tc>
        <w:tc>
          <w:tcPr>
            <w:tcW w:w="0" w:type="auto"/>
          </w:tcPr>
          <w:p w14:paraId="21C9A986" w14:textId="77777777" w:rsidR="00507839" w:rsidRDefault="0004172B">
            <w:pPr>
              <w:pStyle w:val="Compact"/>
            </w:pPr>
            <w:r>
              <w:lastRenderedPageBreak/>
              <w:t>35 (70 %)</w:t>
            </w:r>
          </w:p>
        </w:tc>
      </w:tr>
      <w:tr w:rsidR="00507839" w14:paraId="5D8CD701" w14:textId="77777777" w:rsidTr="000F5827">
        <w:tc>
          <w:tcPr>
            <w:tcW w:w="0" w:type="auto"/>
          </w:tcPr>
          <w:p w14:paraId="58BCB00A" w14:textId="77777777" w:rsidR="00507839" w:rsidRDefault="0004172B">
            <w:pPr>
              <w:pStyle w:val="Compact"/>
            </w:pPr>
            <w:r>
              <w:t>E1.a — Órdenes sin stock</w:t>
            </w:r>
          </w:p>
        </w:tc>
        <w:tc>
          <w:tcPr>
            <w:tcW w:w="0" w:type="auto"/>
          </w:tcPr>
          <w:p w14:paraId="59BA5CF4" w14:textId="77777777" w:rsidR="00507839" w:rsidRDefault="0004172B">
            <w:pPr>
              <w:pStyle w:val="Compact"/>
            </w:pPr>
            <w:r>
              <w:t>15 (30 %)</w:t>
            </w:r>
          </w:p>
        </w:tc>
      </w:tr>
      <w:tr w:rsidR="00507839" w14:paraId="53F4B56C" w14:textId="77777777" w:rsidTr="000F5827">
        <w:tc>
          <w:tcPr>
            <w:tcW w:w="0" w:type="auto"/>
          </w:tcPr>
          <w:p w14:paraId="7F211D72" w14:textId="77777777" w:rsidR="00507839" w:rsidRDefault="0004172B">
            <w:pPr>
              <w:pStyle w:val="Compact"/>
            </w:pPr>
            <w:r>
              <w:t>E1.a — Errores de pipeline</w:t>
            </w:r>
          </w:p>
        </w:tc>
        <w:tc>
          <w:tcPr>
            <w:tcW w:w="0" w:type="auto"/>
          </w:tcPr>
          <w:p w14:paraId="3473A7AF" w14:textId="77777777" w:rsidR="00507839" w:rsidRDefault="0004172B">
            <w:pPr>
              <w:pStyle w:val="Compact"/>
            </w:pPr>
            <w:r>
              <w:t>0</w:t>
            </w:r>
          </w:p>
        </w:tc>
      </w:tr>
      <w:tr w:rsidR="00507839" w14:paraId="0C502B6B" w14:textId="77777777" w:rsidTr="000F5827">
        <w:tc>
          <w:tcPr>
            <w:tcW w:w="0" w:type="auto"/>
          </w:tcPr>
          <w:p w14:paraId="6DE0C9B2" w14:textId="77777777" w:rsidR="00507839" w:rsidRDefault="0004172B">
            <w:pPr>
              <w:pStyle w:val="Compact"/>
            </w:pPr>
            <w:r>
              <w:t>E1.b — Rondas × solicitudes simultáneas</w:t>
            </w:r>
          </w:p>
        </w:tc>
        <w:tc>
          <w:tcPr>
            <w:tcW w:w="0" w:type="auto"/>
          </w:tcPr>
          <w:p w14:paraId="63A6AD38" w14:textId="77777777" w:rsidR="00507839" w:rsidRDefault="0004172B">
            <w:pPr>
              <w:pStyle w:val="Compact"/>
            </w:pPr>
            <w:r>
              <w:t>6 × 20 = 120 órdenes (dos ejecuciones del guion de 3 rondas)</w:t>
            </w:r>
          </w:p>
        </w:tc>
      </w:tr>
      <w:tr w:rsidR="00507839" w14:paraId="7013FE56" w14:textId="77777777" w:rsidTr="000F5827">
        <w:tc>
          <w:tcPr>
            <w:tcW w:w="0" w:type="auto"/>
          </w:tcPr>
          <w:p w14:paraId="7A9E54D3" w14:textId="77777777" w:rsidR="00507839" w:rsidRDefault="0004172B">
            <w:pPr>
              <w:pStyle w:val="Compact"/>
            </w:pPr>
            <w:r>
              <w:t>E1.b — Stock inicial por ronda</w:t>
            </w:r>
          </w:p>
        </w:tc>
        <w:tc>
          <w:tcPr>
            <w:tcW w:w="0" w:type="auto"/>
          </w:tcPr>
          <w:p w14:paraId="27292242" w14:textId="77777777" w:rsidR="00507839" w:rsidRDefault="0004172B">
            <w:pPr>
              <w:pStyle w:val="Compact"/>
            </w:pPr>
            <w:r>
              <w:t>5 unidades (PROD-005)</w:t>
            </w:r>
          </w:p>
        </w:tc>
      </w:tr>
      <w:tr w:rsidR="00507839" w14:paraId="451B357C" w14:textId="77777777" w:rsidTr="000F5827">
        <w:tc>
          <w:tcPr>
            <w:tcW w:w="0" w:type="auto"/>
          </w:tcPr>
          <w:p w14:paraId="4A112A91" w14:textId="77777777" w:rsidR="00507839" w:rsidRDefault="0004172B">
            <w:pPr>
              <w:pStyle w:val="Compact"/>
            </w:pPr>
            <w:r>
              <w:t>E1.b — Órdenes confirmadas por ronda</w:t>
            </w:r>
          </w:p>
        </w:tc>
        <w:tc>
          <w:tcPr>
            <w:tcW w:w="0" w:type="auto"/>
          </w:tcPr>
          <w:p w14:paraId="0F9AEA4D" w14:textId="77777777" w:rsidR="00507839" w:rsidRDefault="0004172B">
            <w:pPr>
              <w:pStyle w:val="Compact"/>
            </w:pPr>
            <w:r>
              <w:t>5 en las 6 rondas (ninguna sobreventa)</w:t>
            </w:r>
          </w:p>
        </w:tc>
      </w:tr>
      <w:tr w:rsidR="00507839" w14:paraId="726AA5E0" w14:textId="77777777" w:rsidTr="000F5827">
        <w:tc>
          <w:tcPr>
            <w:tcW w:w="0" w:type="auto"/>
          </w:tcPr>
          <w:p w14:paraId="3FDFA1A6" w14:textId="77777777" w:rsidR="00507839" w:rsidRDefault="0004172B">
            <w:pPr>
              <w:pStyle w:val="Compact"/>
            </w:pPr>
            <w:r>
              <w:t>E1.b — Productos con stock negativo</w:t>
            </w:r>
          </w:p>
        </w:tc>
        <w:tc>
          <w:tcPr>
            <w:tcW w:w="0" w:type="auto"/>
          </w:tcPr>
          <w:p w14:paraId="014941B6" w14:textId="77777777" w:rsidR="00507839" w:rsidRDefault="0004172B">
            <w:pPr>
              <w:pStyle w:val="Compact"/>
            </w:pPr>
            <w:r>
              <w:t>0: la restricción CHECK (stock &gt;= 0) rechaza el descuento que lo produciría</w:t>
            </w:r>
          </w:p>
        </w:tc>
      </w:tr>
      <w:tr w:rsidR="00507839" w14:paraId="39BB8205" w14:textId="77777777" w:rsidTr="000F5827">
        <w:tc>
          <w:tcPr>
            <w:tcW w:w="0" w:type="auto"/>
          </w:tcPr>
          <w:p w14:paraId="006A7C83" w14:textId="77777777" w:rsidR="00507839" w:rsidRDefault="0004172B">
            <w:pPr>
              <w:pStyle w:val="Compact"/>
            </w:pPr>
            <w:r>
              <w:t>E1.b — Órdenes sin procesar bajo concurrencia</w:t>
            </w:r>
          </w:p>
        </w:tc>
        <w:tc>
          <w:tcPr>
            <w:tcW w:w="0" w:type="auto"/>
          </w:tcPr>
          <w:p w14:paraId="10376F74" w14:textId="77777777" w:rsidR="00507839" w:rsidRDefault="0004172B">
            <w:pPr>
              <w:pStyle w:val="Compact"/>
            </w:pPr>
            <w:r>
              <w:t>49 de 120 (40,8 %): ejecuciones terminadas en error, respondidas con HTTP 200 y sin aviso</w:t>
            </w:r>
          </w:p>
        </w:tc>
      </w:tr>
      <w:tr w:rsidR="00507839" w14:paraId="0013D995" w14:textId="77777777" w:rsidTr="000F5827">
        <w:tc>
          <w:tcPr>
            <w:tcW w:w="0" w:type="auto"/>
          </w:tcPr>
          <w:p w14:paraId="6977C6BA" w14:textId="77777777" w:rsidR="00507839" w:rsidRDefault="0004172B">
            <w:pPr>
              <w:pStyle w:val="Compact"/>
            </w:pPr>
            <w:r>
              <w:t>E1.b — MTTD medio bajo concurrencia</w:t>
            </w:r>
          </w:p>
        </w:tc>
        <w:tc>
          <w:tcPr>
            <w:tcW w:w="0" w:type="auto"/>
          </w:tcPr>
          <w:p w14:paraId="330FCC0D" w14:textId="77777777" w:rsidR="00507839" w:rsidRDefault="0004172B">
            <w:pPr>
              <w:pStyle w:val="Compact"/>
            </w:pPr>
            <w:r>
              <w:t>0,092 s (±0,025 s; máx. 0,157 s), sobre las 71 órdenes procesadas</w:t>
            </w:r>
          </w:p>
        </w:tc>
      </w:tr>
      <w:tr w:rsidR="00507839" w14:paraId="3F52AB84" w14:textId="77777777" w:rsidTr="000F5827">
        <w:tc>
          <w:tcPr>
            <w:tcW w:w="0" w:type="auto"/>
          </w:tcPr>
          <w:p w14:paraId="148EC7DA" w14:textId="77777777" w:rsidR="00507839" w:rsidRDefault="0004172B">
            <w:pPr>
              <w:pStyle w:val="Compact"/>
            </w:pPr>
            <w:r>
              <w:t>E1.b — MTTR medio bajo concurrencia</w:t>
            </w:r>
          </w:p>
        </w:tc>
        <w:tc>
          <w:tcPr>
            <w:tcW w:w="0" w:type="auto"/>
          </w:tcPr>
          <w:p w14:paraId="4495BBCE" w14:textId="77777777" w:rsidR="00507839" w:rsidRDefault="0004172B">
            <w:pPr>
              <w:pStyle w:val="Compact"/>
            </w:pPr>
            <w:r>
              <w:t>0,100 s (derivado: end-to-end − MTTD; el desvío no es derivable de las cifras publicadas), sobre las 71 órdenes procesadas</w:t>
            </w:r>
          </w:p>
        </w:tc>
      </w:tr>
      <w:tr w:rsidR="00507839" w14:paraId="22D61DE6" w14:textId="77777777" w:rsidTr="000F5827">
        <w:tc>
          <w:tcPr>
            <w:tcW w:w="0" w:type="auto"/>
          </w:tcPr>
          <w:p w14:paraId="618ABADF" w14:textId="77777777" w:rsidR="00507839" w:rsidRDefault="0004172B">
            <w:pPr>
              <w:pStyle w:val="Compact"/>
            </w:pPr>
            <w:r>
              <w:t>E1.b — End-to-end medio bajo concurrencia</w:t>
            </w:r>
          </w:p>
        </w:tc>
        <w:tc>
          <w:tcPr>
            <w:tcW w:w="0" w:type="auto"/>
          </w:tcPr>
          <w:p w14:paraId="222FE7A3" w14:textId="77777777" w:rsidR="00507839" w:rsidRDefault="0004172B">
            <w:pPr>
              <w:pStyle w:val="Compact"/>
            </w:pPr>
            <w:r>
              <w:t>0,192 s (±0,024 s; máx. 0,260 s), sobre las 71 órdenes procesadas</w:t>
            </w:r>
          </w:p>
        </w:tc>
      </w:tr>
      <w:tr w:rsidR="00507839" w14:paraId="4DD0DF54" w14:textId="77777777" w:rsidTr="000F5827">
        <w:tc>
          <w:tcPr>
            <w:tcW w:w="0" w:type="auto"/>
          </w:tcPr>
          <w:p w14:paraId="0B45D78D" w14:textId="77777777" w:rsidR="00507839" w:rsidRDefault="0004172B">
            <w:pPr>
              <w:pStyle w:val="Compact"/>
            </w:pPr>
            <w:r>
              <w:t>Total de órdenes con data_source = 'measured'</w:t>
            </w:r>
          </w:p>
        </w:tc>
        <w:tc>
          <w:tcPr>
            <w:tcW w:w="0" w:type="auto"/>
          </w:tcPr>
          <w:p w14:paraId="116AEB48" w14:textId="77777777" w:rsidR="00507839" w:rsidRDefault="0004172B">
            <w:pPr>
              <w:pStyle w:val="Compact"/>
            </w:pPr>
            <w:r>
              <w:t>174 (50 de E1.a, 120 de E1.b, 3 órdenes de verificación —ORD-DEMO-01, ORD-DEMO-02 y ORD-VERIF-D4— y 1 de la verificación de la alerta de stock bajo, ORD-AUDIT-ALERT)</w:t>
            </w:r>
          </w:p>
        </w:tc>
      </w:tr>
    </w:tbl>
    <w:p w14:paraId="61147FDE" w14:textId="77777777" w:rsidR="00507839" w:rsidRDefault="0004172B">
      <w:pPr>
        <w:pStyle w:val="Textoindependiente"/>
      </w:pPr>
      <w:r>
        <w:t>La prueba de concurrencia (E1.b) arroja dos resultados que deben leerse juntos, porque el segundo explica el primero. El primero es que no hubo sobreventa: en las seis rondas, contra un stock inicial de 5 unidades y con 20 solicitudes disparadas en una ventana de entre 0,4 y 23 milisegundos, el sistema confirmó exactamente 5 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sobreventa es la restricción CHECK (stock &gt;= 0) del esquema (Anexo A): cuando el descuento dejaría el stock en negativo, la base rechaza la sentencia.</w:t>
      </w:r>
    </w:p>
    <w:p w14:paraId="6A7A4621" w14:textId="77777777" w:rsidR="00507839" w:rsidRDefault="0004172B">
      <w:pPr>
        <w:pStyle w:val="Textoindependiente"/>
      </w:pPr>
      <w:r>
        <w:t xml:space="preserve">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w:t>
      </w:r>
      <w:r>
        <w:lastRenderedPageBreak/>
        <w:t>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6FE16210"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347BE63E" w14:textId="77777777" w:rsidR="00507839" w:rsidRDefault="0004172B">
      <w:pPr>
        <w:pStyle w:val="Ttulo3"/>
      </w:pPr>
      <w:bookmarkStart w:id="151" w:name="_Toc240394413"/>
      <w:r>
        <w:t>5.1.4 Baseline de atención manual</w:t>
      </w:r>
      <w:bookmarkEnd w:id="151"/>
    </w:p>
    <w:p w14:paraId="103C97B1"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7F94197E"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303A4DE7" w14:textId="77777777">
        <w:tc>
          <w:tcPr>
            <w:tcW w:w="1263" w:type="dxa"/>
          </w:tcPr>
          <w:p w14:paraId="6FA2FFD1" w14:textId="77777777" w:rsidR="00E45B91" w:rsidRDefault="0004172B">
            <w:r>
              <w:t>Fase</w:t>
            </w:r>
          </w:p>
        </w:tc>
        <w:tc>
          <w:tcPr>
            <w:tcW w:w="1263" w:type="dxa"/>
          </w:tcPr>
          <w:p w14:paraId="5B3CD74E" w14:textId="77777777" w:rsidR="00E45B91" w:rsidRDefault="0004172B">
            <w:r>
              <w:t>n</w:t>
            </w:r>
          </w:p>
        </w:tc>
        <w:tc>
          <w:tcPr>
            <w:tcW w:w="1263" w:type="dxa"/>
          </w:tcPr>
          <w:p w14:paraId="481CB835" w14:textId="77777777" w:rsidR="00E45B91" w:rsidRDefault="0004172B">
            <w:r>
              <w:t>Media</w:t>
            </w:r>
          </w:p>
        </w:tc>
        <w:tc>
          <w:tcPr>
            <w:tcW w:w="1263" w:type="dxa"/>
          </w:tcPr>
          <w:p w14:paraId="10D3A02D" w14:textId="77777777" w:rsidR="00E45B91" w:rsidRDefault="0004172B">
            <w:r>
              <w:t>Mediana</w:t>
            </w:r>
          </w:p>
        </w:tc>
        <w:tc>
          <w:tcPr>
            <w:tcW w:w="1263" w:type="dxa"/>
          </w:tcPr>
          <w:p w14:paraId="21B48670" w14:textId="77777777" w:rsidR="00E45B91" w:rsidRDefault="0004172B">
            <w:r>
              <w:t>Desvío</w:t>
            </w:r>
          </w:p>
        </w:tc>
        <w:tc>
          <w:tcPr>
            <w:tcW w:w="1263" w:type="dxa"/>
          </w:tcPr>
          <w:p w14:paraId="259630FC" w14:textId="77777777" w:rsidR="00E45B91" w:rsidRDefault="0004172B">
            <w:r>
              <w:t>Mín.</w:t>
            </w:r>
          </w:p>
        </w:tc>
        <w:tc>
          <w:tcPr>
            <w:tcW w:w="1263" w:type="dxa"/>
          </w:tcPr>
          <w:p w14:paraId="0DE1F32A" w14:textId="77777777" w:rsidR="00E45B91" w:rsidRDefault="0004172B">
            <w:r>
              <w:t>Máx.</w:t>
            </w:r>
          </w:p>
        </w:tc>
      </w:tr>
      <w:tr w:rsidR="00E45B91" w14:paraId="3DB78183" w14:textId="77777777">
        <w:tc>
          <w:tcPr>
            <w:tcW w:w="1263" w:type="dxa"/>
          </w:tcPr>
          <w:p w14:paraId="47CB60DF" w14:textId="77777777" w:rsidR="00E45B91" w:rsidRDefault="0004172B">
            <w:r>
              <w:t>T1 — Lectura y verificación</w:t>
            </w:r>
          </w:p>
        </w:tc>
        <w:tc>
          <w:tcPr>
            <w:tcW w:w="1263" w:type="dxa"/>
          </w:tcPr>
          <w:p w14:paraId="60502F90" w14:textId="77777777" w:rsidR="00E45B91" w:rsidRDefault="0004172B">
            <w:r>
              <w:t>10</w:t>
            </w:r>
          </w:p>
        </w:tc>
        <w:tc>
          <w:tcPr>
            <w:tcW w:w="1263" w:type="dxa"/>
          </w:tcPr>
          <w:p w14:paraId="7F3D9E5F" w14:textId="77777777" w:rsidR="00E45B91" w:rsidRDefault="0004172B">
            <w:r>
              <w:t>7,05 s</w:t>
            </w:r>
          </w:p>
        </w:tc>
        <w:tc>
          <w:tcPr>
            <w:tcW w:w="1263" w:type="dxa"/>
          </w:tcPr>
          <w:p w14:paraId="79F19466" w14:textId="77777777" w:rsidR="00E45B91" w:rsidRDefault="0004172B">
            <w:r>
              <w:t>7,12 s</w:t>
            </w:r>
          </w:p>
        </w:tc>
        <w:tc>
          <w:tcPr>
            <w:tcW w:w="1263" w:type="dxa"/>
          </w:tcPr>
          <w:p w14:paraId="43D710DB" w14:textId="77777777" w:rsidR="00E45B91" w:rsidRDefault="0004172B">
            <w:r>
              <w:t>2,00 s</w:t>
            </w:r>
          </w:p>
        </w:tc>
        <w:tc>
          <w:tcPr>
            <w:tcW w:w="1263" w:type="dxa"/>
          </w:tcPr>
          <w:p w14:paraId="2CAE6884" w14:textId="77777777" w:rsidR="00E45B91" w:rsidRDefault="0004172B">
            <w:r>
              <w:t>4,37 s</w:t>
            </w:r>
          </w:p>
        </w:tc>
        <w:tc>
          <w:tcPr>
            <w:tcW w:w="1263" w:type="dxa"/>
          </w:tcPr>
          <w:p w14:paraId="39EC6A51" w14:textId="77777777" w:rsidR="00E45B91" w:rsidRDefault="0004172B">
            <w:r>
              <w:t>11,39 s</w:t>
            </w:r>
          </w:p>
        </w:tc>
      </w:tr>
      <w:tr w:rsidR="00E45B91" w14:paraId="749BE1DD" w14:textId="77777777">
        <w:tc>
          <w:tcPr>
            <w:tcW w:w="1263" w:type="dxa"/>
          </w:tcPr>
          <w:p w14:paraId="43F0617F" w14:textId="77777777" w:rsidR="00E45B91" w:rsidRDefault="0004172B">
            <w:r>
              <w:t>T2 — Actualización en la base</w:t>
            </w:r>
          </w:p>
        </w:tc>
        <w:tc>
          <w:tcPr>
            <w:tcW w:w="1263" w:type="dxa"/>
          </w:tcPr>
          <w:p w14:paraId="77D915FB" w14:textId="77777777" w:rsidR="00E45B91" w:rsidRDefault="0004172B">
            <w:r>
              <w:t>10</w:t>
            </w:r>
          </w:p>
        </w:tc>
        <w:tc>
          <w:tcPr>
            <w:tcW w:w="1263" w:type="dxa"/>
          </w:tcPr>
          <w:p w14:paraId="5E2D3E02" w14:textId="77777777" w:rsidR="00E45B91" w:rsidRDefault="0004172B">
            <w:r>
              <w:t>5,80 s</w:t>
            </w:r>
          </w:p>
        </w:tc>
        <w:tc>
          <w:tcPr>
            <w:tcW w:w="1263" w:type="dxa"/>
          </w:tcPr>
          <w:p w14:paraId="08B0CE70" w14:textId="77777777" w:rsidR="00E45B91" w:rsidRDefault="0004172B">
            <w:r>
              <w:t>5,27 s</w:t>
            </w:r>
          </w:p>
        </w:tc>
        <w:tc>
          <w:tcPr>
            <w:tcW w:w="1263" w:type="dxa"/>
          </w:tcPr>
          <w:p w14:paraId="01EC4DE5" w14:textId="77777777" w:rsidR="00E45B91" w:rsidRDefault="0004172B">
            <w:r>
              <w:t>1,67 s</w:t>
            </w:r>
          </w:p>
        </w:tc>
        <w:tc>
          <w:tcPr>
            <w:tcW w:w="1263" w:type="dxa"/>
          </w:tcPr>
          <w:p w14:paraId="61750E4D" w14:textId="77777777" w:rsidR="00E45B91" w:rsidRDefault="0004172B">
            <w:r>
              <w:t>4,45 s</w:t>
            </w:r>
          </w:p>
        </w:tc>
        <w:tc>
          <w:tcPr>
            <w:tcW w:w="1263" w:type="dxa"/>
          </w:tcPr>
          <w:p w14:paraId="62B27E15" w14:textId="77777777" w:rsidR="00E45B91" w:rsidRDefault="0004172B">
            <w:r>
              <w:t>9,09 s</w:t>
            </w:r>
          </w:p>
        </w:tc>
      </w:tr>
      <w:tr w:rsidR="00E45B91" w14:paraId="6DF42A6C" w14:textId="77777777">
        <w:tc>
          <w:tcPr>
            <w:tcW w:w="1263" w:type="dxa"/>
          </w:tcPr>
          <w:p w14:paraId="1B34CD41" w14:textId="77777777" w:rsidR="00E45B91" w:rsidRDefault="0004172B">
            <w:r>
              <w:t>T3 — Redacción de la notificación</w:t>
            </w:r>
          </w:p>
        </w:tc>
        <w:tc>
          <w:tcPr>
            <w:tcW w:w="1263" w:type="dxa"/>
          </w:tcPr>
          <w:p w14:paraId="53B2F4BA" w14:textId="77777777" w:rsidR="00E45B91" w:rsidRDefault="0004172B">
            <w:r>
              <w:t>10</w:t>
            </w:r>
          </w:p>
        </w:tc>
        <w:tc>
          <w:tcPr>
            <w:tcW w:w="1263" w:type="dxa"/>
          </w:tcPr>
          <w:p w14:paraId="136373AB" w14:textId="77777777" w:rsidR="00E45B91" w:rsidRDefault="0004172B">
            <w:r>
              <w:t>36,27 s</w:t>
            </w:r>
          </w:p>
        </w:tc>
        <w:tc>
          <w:tcPr>
            <w:tcW w:w="1263" w:type="dxa"/>
          </w:tcPr>
          <w:p w14:paraId="69591068" w14:textId="77777777" w:rsidR="00E45B91" w:rsidRDefault="0004172B">
            <w:r>
              <w:t>34,91 s</w:t>
            </w:r>
          </w:p>
        </w:tc>
        <w:tc>
          <w:tcPr>
            <w:tcW w:w="1263" w:type="dxa"/>
          </w:tcPr>
          <w:p w14:paraId="18D742D8" w14:textId="77777777" w:rsidR="00E45B91" w:rsidRDefault="0004172B">
            <w:r>
              <w:t>6,55 s</w:t>
            </w:r>
          </w:p>
        </w:tc>
        <w:tc>
          <w:tcPr>
            <w:tcW w:w="1263" w:type="dxa"/>
          </w:tcPr>
          <w:p w14:paraId="152C22E0" w14:textId="77777777" w:rsidR="00E45B91" w:rsidRDefault="0004172B">
            <w:r>
              <w:t>30,45 s</w:t>
            </w:r>
          </w:p>
        </w:tc>
        <w:tc>
          <w:tcPr>
            <w:tcW w:w="1263" w:type="dxa"/>
          </w:tcPr>
          <w:p w14:paraId="5942AD03" w14:textId="77777777" w:rsidR="00E45B91" w:rsidRDefault="0004172B">
            <w:r>
              <w:t>53,67 s</w:t>
            </w:r>
          </w:p>
        </w:tc>
      </w:tr>
      <w:tr w:rsidR="00E45B91" w14:paraId="4244CB48" w14:textId="77777777">
        <w:tc>
          <w:tcPr>
            <w:tcW w:w="1263" w:type="dxa"/>
          </w:tcPr>
          <w:p w14:paraId="4B0C655F" w14:textId="77777777" w:rsidR="00E45B91" w:rsidRDefault="0004172B">
            <w:r>
              <w:t xml:space="preserve">Total por </w:t>
            </w:r>
            <w:r>
              <w:lastRenderedPageBreak/>
              <w:t>orden</w:t>
            </w:r>
          </w:p>
        </w:tc>
        <w:tc>
          <w:tcPr>
            <w:tcW w:w="1263" w:type="dxa"/>
          </w:tcPr>
          <w:p w14:paraId="3599DC55" w14:textId="77777777" w:rsidR="00E45B91" w:rsidRDefault="0004172B">
            <w:r>
              <w:lastRenderedPageBreak/>
              <w:t>10</w:t>
            </w:r>
          </w:p>
        </w:tc>
        <w:tc>
          <w:tcPr>
            <w:tcW w:w="1263" w:type="dxa"/>
          </w:tcPr>
          <w:p w14:paraId="6AA67527" w14:textId="77777777" w:rsidR="00E45B91" w:rsidRDefault="0004172B">
            <w:r>
              <w:t>49,13 s</w:t>
            </w:r>
          </w:p>
        </w:tc>
        <w:tc>
          <w:tcPr>
            <w:tcW w:w="1263" w:type="dxa"/>
          </w:tcPr>
          <w:p w14:paraId="0EE955ED" w14:textId="77777777" w:rsidR="00E45B91" w:rsidRDefault="0004172B">
            <w:r>
              <w:t>46,37 s</w:t>
            </w:r>
          </w:p>
        </w:tc>
        <w:tc>
          <w:tcPr>
            <w:tcW w:w="1263" w:type="dxa"/>
          </w:tcPr>
          <w:p w14:paraId="28922922" w14:textId="77777777" w:rsidR="00E45B91" w:rsidRDefault="0004172B">
            <w:r>
              <w:t>8,15 s</w:t>
            </w:r>
          </w:p>
        </w:tc>
        <w:tc>
          <w:tcPr>
            <w:tcW w:w="1263" w:type="dxa"/>
          </w:tcPr>
          <w:p w14:paraId="0A40D47F" w14:textId="77777777" w:rsidR="00E45B91" w:rsidRDefault="0004172B">
            <w:r>
              <w:t>42,75 s</w:t>
            </w:r>
          </w:p>
        </w:tc>
        <w:tc>
          <w:tcPr>
            <w:tcW w:w="1263" w:type="dxa"/>
          </w:tcPr>
          <w:p w14:paraId="7424C920" w14:textId="77777777" w:rsidR="00E45B91" w:rsidRDefault="0004172B">
            <w:r>
              <w:t>69,80 s</w:t>
            </w:r>
          </w:p>
        </w:tc>
      </w:tr>
    </w:tbl>
    <w:p w14:paraId="64377055"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3DDD4B4A"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6D9E2AA0" w14:textId="77777777" w:rsidR="00507839" w:rsidRDefault="0004172B">
      <w:pPr>
        <w:pStyle w:val="Textoindependiente"/>
      </w:pPr>
      <w:r>
        <w:t>El valor admite una validación cruzada con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67D626AC"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1D9679B7" w14:textId="77777777" w:rsidR="00507839" w:rsidRDefault="0004172B">
      <w:pPr>
        <w:pStyle w:val="Textoindependiente"/>
      </w:pPr>
      <w:r>
        <w:lastRenderedPageBreak/>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es una de las limitaciones de la Sección 5.4.1.</w:t>
      </w:r>
    </w:p>
    <w:p w14:paraId="30C8242B"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0920526D" w14:textId="77777777" w:rsidR="00507839" w:rsidRDefault="0004172B">
      <w:pPr>
        <w:pStyle w:val="Ttulo2"/>
      </w:pPr>
      <w:bookmarkStart w:id="152" w:name="_Toc240394414"/>
      <w:r>
        <w:t>5.2 Resultados del Flujo 2 — Chatbot (canal simulado formato WhatsApp y canal Telegram real)</w:t>
      </w:r>
      <w:bookmarkEnd w:id="152"/>
    </w:p>
    <w:p w14:paraId="3806DA0B" w14:textId="77777777" w:rsidR="00507839" w:rsidRDefault="0004172B">
      <w:pPr>
        <w:pStyle w:val="Ttulo3"/>
      </w:pPr>
      <w:bookmarkStart w:id="153" w:name="_Toc240394415"/>
      <w:r>
        <w:t>5.2.1 Pruebas funcionales del chatbot</w:t>
      </w:r>
      <w:bookmarkEnd w:id="153"/>
    </w:p>
    <w:p w14:paraId="79E7A58B" w14:textId="77777777" w:rsidR="00507839" w:rsidRDefault="0004172B">
      <w:pPr>
        <w:pStyle w:val="FirstParagraph"/>
      </w:pPr>
      <w:r>
        <w:t>Se ejecutaron cinco pruebas funcionales sobre el Flujo 2, con el mismo criterio con que se ejecutaron las del Flujo 1: se verificó la respuesta entregada por el canal, el estado de la base de datos y los artefactos generados. Su diseño se detalla en la Tabla 3.5; aquí se reporta su ejecución. Las cinco resultaron aprobadas. PC-01, sobre una consulta de tipo frecuente, fue clasificada como FAQ y respondida por el canal de origen. PC-02, sobre estado de pedido, fue clasificada como ESTADO_PEDIDO y disparó la consulta a la tabla de órdenes, devolviendo el estado del pedido referido en el mensaje. PC-03, sobre un reclamo, fue clasificada como RECLAMO y generó el ticket correspondiente. PC-04, sobre un reclamo redactado en términos de urgencia, fue clasificada como RECLAMO, generó ticket y quedó registrada con la marca de urgencia en alto. PC-05, sobre una consulta abierta, fue clasificada como GENERAL y respondida por el modelo sin escalar. En los cinco casos la interacción quedó registrada con sus dos marcas temporales, de modo que el TMR de cada una es reconstruible.</w:t>
      </w:r>
    </w:p>
    <w:p w14:paraId="46C6C5A0" w14:textId="77777777" w:rsidR="00507839" w:rsidRDefault="0004172B">
      <w:pPr>
        <w:pStyle w:val="Textoindependiente"/>
      </w:pPr>
      <w:r>
        <w:t xml:space="preserve">Estas pruebas no deben confundirse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w:t>
      </w:r>
      <w:r>
        <w:lastRenderedPageBreak/>
        <w:t>mensajes en la Sección 5.2.3; lo segundo se aborda, con los alcances que allí se precisan, en la Sección 5.2.5.</w:t>
      </w:r>
    </w:p>
    <w:p w14:paraId="529855FA" w14:textId="77777777" w:rsidR="00507839" w:rsidRDefault="0004172B">
      <w:pPr>
        <w:pStyle w:val="Ttulo3"/>
      </w:pPr>
      <w:bookmarkStart w:id="154" w:name="tiempos-de-respuesta-tmr"/>
      <w:bookmarkStart w:id="155" w:name="_Toc240394416"/>
      <w:r>
        <w:t>5.2.2 Tiempos de respuesta (TMR)</w:t>
      </w:r>
      <w:bookmarkEnd w:id="155"/>
    </w:p>
    <w:p w14:paraId="39274345"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324C73AD"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55C74EA7" w14:textId="77777777" w:rsidTr="000F5827">
        <w:tc>
          <w:tcPr>
            <w:tcW w:w="1242" w:type="dxa"/>
          </w:tcPr>
          <w:p w14:paraId="39FE83DF" w14:textId="77777777" w:rsidR="00507839" w:rsidRDefault="0004172B">
            <w:pPr>
              <w:pStyle w:val="Compact"/>
            </w:pPr>
            <w:r>
              <w:t>Intent</w:t>
            </w:r>
          </w:p>
        </w:tc>
        <w:tc>
          <w:tcPr>
            <w:tcW w:w="1137" w:type="dxa"/>
          </w:tcPr>
          <w:p w14:paraId="7415DB8C" w14:textId="77777777" w:rsidR="00507839" w:rsidRDefault="0004172B">
            <w:pPr>
              <w:pStyle w:val="Compact"/>
            </w:pPr>
            <w:r>
              <w:t>Mensajes clasificados</w:t>
            </w:r>
          </w:p>
        </w:tc>
        <w:tc>
          <w:tcPr>
            <w:tcW w:w="1280" w:type="dxa"/>
          </w:tcPr>
          <w:p w14:paraId="05948C63" w14:textId="77777777" w:rsidR="00507839" w:rsidRDefault="0004172B">
            <w:pPr>
              <w:pStyle w:val="Compact"/>
            </w:pPr>
            <w:r>
              <w:t>TMR promedio</w:t>
            </w:r>
          </w:p>
        </w:tc>
        <w:tc>
          <w:tcPr>
            <w:tcW w:w="1006" w:type="dxa"/>
          </w:tcPr>
          <w:p w14:paraId="2EDA75A0" w14:textId="77777777" w:rsidR="00507839" w:rsidRDefault="0004172B">
            <w:pPr>
              <w:pStyle w:val="Compact"/>
            </w:pPr>
            <w:r>
              <w:t>TMR mín.</w:t>
            </w:r>
          </w:p>
        </w:tc>
        <w:tc>
          <w:tcPr>
            <w:tcW w:w="1006" w:type="dxa"/>
          </w:tcPr>
          <w:p w14:paraId="0DDF55CB" w14:textId="77777777" w:rsidR="00507839" w:rsidRDefault="0004172B">
            <w:pPr>
              <w:pStyle w:val="Compact"/>
            </w:pPr>
            <w:r>
              <w:t>TMR máx.</w:t>
            </w:r>
          </w:p>
        </w:tc>
        <w:tc>
          <w:tcPr>
            <w:tcW w:w="1280" w:type="dxa"/>
          </w:tcPr>
          <w:p w14:paraId="4BEAF7FB" w14:textId="77777777" w:rsidR="00507839" w:rsidRDefault="0004172B">
            <w:pPr>
              <w:pStyle w:val="Compact"/>
            </w:pPr>
            <w:r>
              <w:t>Desvío est.</w:t>
            </w:r>
          </w:p>
        </w:tc>
        <w:tc>
          <w:tcPr>
            <w:tcW w:w="2103" w:type="dxa"/>
          </w:tcPr>
          <w:p w14:paraId="10382A9C" w14:textId="77777777" w:rsidR="00507839" w:rsidRDefault="0004172B">
            <w:pPr>
              <w:pStyle w:val="Compact"/>
            </w:pPr>
            <w:r>
              <w:t>No escalada</w:t>
            </w:r>
          </w:p>
        </w:tc>
      </w:tr>
      <w:tr w:rsidR="00507839" w14:paraId="1A043E8B" w14:textId="77777777" w:rsidTr="000F5827">
        <w:tc>
          <w:tcPr>
            <w:tcW w:w="1242" w:type="dxa"/>
          </w:tcPr>
          <w:p w14:paraId="5A214E68" w14:textId="77777777" w:rsidR="00507839" w:rsidRDefault="0004172B">
            <w:pPr>
              <w:pStyle w:val="Compact"/>
            </w:pPr>
            <w:r>
              <w:t>FAQ</w:t>
            </w:r>
          </w:p>
        </w:tc>
        <w:tc>
          <w:tcPr>
            <w:tcW w:w="1137" w:type="dxa"/>
          </w:tcPr>
          <w:p w14:paraId="4AC9E1A5" w14:textId="77777777" w:rsidR="00507839" w:rsidRDefault="0004172B">
            <w:pPr>
              <w:pStyle w:val="Compact"/>
            </w:pPr>
            <w:r>
              <w:t>45</w:t>
            </w:r>
          </w:p>
        </w:tc>
        <w:tc>
          <w:tcPr>
            <w:tcW w:w="1280" w:type="dxa"/>
          </w:tcPr>
          <w:p w14:paraId="3DE24611" w14:textId="77777777" w:rsidR="00507839" w:rsidRDefault="0004172B">
            <w:pPr>
              <w:pStyle w:val="Compact"/>
            </w:pPr>
            <w:r>
              <w:t>1,54 s</w:t>
            </w:r>
          </w:p>
        </w:tc>
        <w:tc>
          <w:tcPr>
            <w:tcW w:w="1006" w:type="dxa"/>
          </w:tcPr>
          <w:p w14:paraId="2CA6CCD3" w14:textId="77777777" w:rsidR="00507839" w:rsidRDefault="0004172B">
            <w:pPr>
              <w:pStyle w:val="Compact"/>
            </w:pPr>
            <w:r>
              <w:t>1,19 s</w:t>
            </w:r>
          </w:p>
        </w:tc>
        <w:tc>
          <w:tcPr>
            <w:tcW w:w="1006" w:type="dxa"/>
          </w:tcPr>
          <w:p w14:paraId="160C7B8B" w14:textId="77777777" w:rsidR="00507839" w:rsidRDefault="0004172B">
            <w:pPr>
              <w:pStyle w:val="Compact"/>
            </w:pPr>
            <w:r>
              <w:t>2,91 s</w:t>
            </w:r>
          </w:p>
        </w:tc>
        <w:tc>
          <w:tcPr>
            <w:tcW w:w="1280" w:type="dxa"/>
          </w:tcPr>
          <w:p w14:paraId="77EC4282" w14:textId="77777777" w:rsidR="00507839" w:rsidRDefault="0004172B">
            <w:pPr>
              <w:pStyle w:val="Compact"/>
            </w:pPr>
            <w:r>
              <w:t>±0,33 s</w:t>
            </w:r>
          </w:p>
        </w:tc>
        <w:tc>
          <w:tcPr>
            <w:tcW w:w="2103" w:type="dxa"/>
          </w:tcPr>
          <w:p w14:paraId="3DC06C37" w14:textId="77777777" w:rsidR="00507839" w:rsidRDefault="0004172B">
            <w:pPr>
              <w:pStyle w:val="Compact"/>
            </w:pPr>
            <w:r>
              <w:t>100%</w:t>
            </w:r>
          </w:p>
        </w:tc>
      </w:tr>
      <w:tr w:rsidR="00507839" w14:paraId="7FBC0D1C" w14:textId="77777777" w:rsidTr="000F5827">
        <w:tc>
          <w:tcPr>
            <w:tcW w:w="1242" w:type="dxa"/>
          </w:tcPr>
          <w:p w14:paraId="2FE015B1" w14:textId="77777777" w:rsidR="00507839" w:rsidRDefault="0004172B">
            <w:pPr>
              <w:pStyle w:val="Compact"/>
            </w:pPr>
            <w:r>
              <w:t>RECLAMO</w:t>
            </w:r>
          </w:p>
        </w:tc>
        <w:tc>
          <w:tcPr>
            <w:tcW w:w="1137" w:type="dxa"/>
          </w:tcPr>
          <w:p w14:paraId="42ACEDCF" w14:textId="77777777" w:rsidR="00507839" w:rsidRDefault="0004172B">
            <w:pPr>
              <w:pStyle w:val="Compact"/>
            </w:pPr>
            <w:r>
              <w:t>40</w:t>
            </w:r>
          </w:p>
        </w:tc>
        <w:tc>
          <w:tcPr>
            <w:tcW w:w="1280" w:type="dxa"/>
          </w:tcPr>
          <w:p w14:paraId="7F2BF51D" w14:textId="77777777" w:rsidR="00507839" w:rsidRDefault="0004172B">
            <w:pPr>
              <w:pStyle w:val="Compact"/>
            </w:pPr>
            <w:r>
              <w:t>1,54 s</w:t>
            </w:r>
          </w:p>
        </w:tc>
        <w:tc>
          <w:tcPr>
            <w:tcW w:w="1006" w:type="dxa"/>
          </w:tcPr>
          <w:p w14:paraId="54674E59" w14:textId="77777777" w:rsidR="00507839" w:rsidRDefault="0004172B">
            <w:pPr>
              <w:pStyle w:val="Compact"/>
            </w:pPr>
            <w:r>
              <w:t>1,31 s</w:t>
            </w:r>
          </w:p>
        </w:tc>
        <w:tc>
          <w:tcPr>
            <w:tcW w:w="1006" w:type="dxa"/>
          </w:tcPr>
          <w:p w14:paraId="1A358D11" w14:textId="77777777" w:rsidR="00507839" w:rsidRDefault="0004172B">
            <w:pPr>
              <w:pStyle w:val="Compact"/>
            </w:pPr>
            <w:r>
              <w:t>1,94 s</w:t>
            </w:r>
          </w:p>
        </w:tc>
        <w:tc>
          <w:tcPr>
            <w:tcW w:w="1280" w:type="dxa"/>
          </w:tcPr>
          <w:p w14:paraId="13718BC3" w14:textId="77777777" w:rsidR="00507839" w:rsidRDefault="0004172B">
            <w:pPr>
              <w:pStyle w:val="Compact"/>
            </w:pPr>
            <w:r>
              <w:t>±0,15 s</w:t>
            </w:r>
          </w:p>
        </w:tc>
        <w:tc>
          <w:tcPr>
            <w:tcW w:w="2103" w:type="dxa"/>
          </w:tcPr>
          <w:p w14:paraId="060B6F5E" w14:textId="77777777" w:rsidR="00507839" w:rsidRDefault="0004172B">
            <w:pPr>
              <w:pStyle w:val="Compact"/>
            </w:pPr>
            <w:r>
              <w:t>0% (escala a ticket por diseño)</w:t>
            </w:r>
          </w:p>
        </w:tc>
      </w:tr>
      <w:tr w:rsidR="00507839" w14:paraId="5F7CF7F5" w14:textId="77777777" w:rsidTr="000F5827">
        <w:tc>
          <w:tcPr>
            <w:tcW w:w="1242" w:type="dxa"/>
          </w:tcPr>
          <w:p w14:paraId="6C4FF291" w14:textId="77777777" w:rsidR="00507839" w:rsidRDefault="0004172B">
            <w:pPr>
              <w:pStyle w:val="Compact"/>
            </w:pPr>
            <w:r>
              <w:t>ESTADO_PEDIDO</w:t>
            </w:r>
          </w:p>
        </w:tc>
        <w:tc>
          <w:tcPr>
            <w:tcW w:w="1137" w:type="dxa"/>
          </w:tcPr>
          <w:p w14:paraId="52198735" w14:textId="77777777" w:rsidR="00507839" w:rsidRDefault="0004172B">
            <w:pPr>
              <w:pStyle w:val="Compact"/>
            </w:pPr>
            <w:r>
              <w:t>36</w:t>
            </w:r>
          </w:p>
        </w:tc>
        <w:tc>
          <w:tcPr>
            <w:tcW w:w="1280" w:type="dxa"/>
          </w:tcPr>
          <w:p w14:paraId="3864D0B3" w14:textId="77777777" w:rsidR="00507839" w:rsidRDefault="0004172B">
            <w:pPr>
              <w:pStyle w:val="Compact"/>
            </w:pPr>
            <w:r>
              <w:t>1,45 s</w:t>
            </w:r>
          </w:p>
        </w:tc>
        <w:tc>
          <w:tcPr>
            <w:tcW w:w="1006" w:type="dxa"/>
          </w:tcPr>
          <w:p w14:paraId="0EA731B5" w14:textId="77777777" w:rsidR="00507839" w:rsidRDefault="0004172B">
            <w:pPr>
              <w:pStyle w:val="Compact"/>
            </w:pPr>
            <w:r>
              <w:t>1,22 s</w:t>
            </w:r>
          </w:p>
        </w:tc>
        <w:tc>
          <w:tcPr>
            <w:tcW w:w="1006" w:type="dxa"/>
          </w:tcPr>
          <w:p w14:paraId="3F2A9597" w14:textId="77777777" w:rsidR="00507839" w:rsidRDefault="0004172B">
            <w:pPr>
              <w:pStyle w:val="Compact"/>
            </w:pPr>
            <w:r>
              <w:t>1,91 s</w:t>
            </w:r>
          </w:p>
        </w:tc>
        <w:tc>
          <w:tcPr>
            <w:tcW w:w="1280" w:type="dxa"/>
          </w:tcPr>
          <w:p w14:paraId="5FB99B78" w14:textId="77777777" w:rsidR="00507839" w:rsidRDefault="0004172B">
            <w:pPr>
              <w:pStyle w:val="Compact"/>
            </w:pPr>
            <w:r>
              <w:t>±0,15 s</w:t>
            </w:r>
          </w:p>
        </w:tc>
        <w:tc>
          <w:tcPr>
            <w:tcW w:w="2103" w:type="dxa"/>
          </w:tcPr>
          <w:p w14:paraId="6E8E2DB9" w14:textId="77777777" w:rsidR="00507839" w:rsidRDefault="0004172B">
            <w:pPr>
              <w:pStyle w:val="Compact"/>
            </w:pPr>
            <w:r>
              <w:t>100%</w:t>
            </w:r>
          </w:p>
        </w:tc>
      </w:tr>
      <w:tr w:rsidR="00507839" w14:paraId="1EC382AD" w14:textId="77777777" w:rsidTr="000F5827">
        <w:tc>
          <w:tcPr>
            <w:tcW w:w="1242" w:type="dxa"/>
          </w:tcPr>
          <w:p w14:paraId="5841659E" w14:textId="77777777" w:rsidR="00507839" w:rsidRDefault="0004172B">
            <w:pPr>
              <w:pStyle w:val="Compact"/>
            </w:pPr>
            <w:r>
              <w:t>GENERAL</w:t>
            </w:r>
          </w:p>
        </w:tc>
        <w:tc>
          <w:tcPr>
            <w:tcW w:w="1137" w:type="dxa"/>
          </w:tcPr>
          <w:p w14:paraId="5FE442A7" w14:textId="77777777" w:rsidR="00507839" w:rsidRDefault="0004172B">
            <w:pPr>
              <w:pStyle w:val="Compact"/>
            </w:pPr>
            <w:r>
              <w:t>29</w:t>
            </w:r>
          </w:p>
        </w:tc>
        <w:tc>
          <w:tcPr>
            <w:tcW w:w="1280" w:type="dxa"/>
          </w:tcPr>
          <w:p w14:paraId="52DDDBDB" w14:textId="77777777" w:rsidR="00507839" w:rsidRDefault="0004172B">
            <w:pPr>
              <w:pStyle w:val="Compact"/>
            </w:pPr>
            <w:r>
              <w:t>1,28 s</w:t>
            </w:r>
          </w:p>
        </w:tc>
        <w:tc>
          <w:tcPr>
            <w:tcW w:w="1006" w:type="dxa"/>
          </w:tcPr>
          <w:p w14:paraId="24483C93" w14:textId="77777777" w:rsidR="00507839" w:rsidRDefault="0004172B">
            <w:pPr>
              <w:pStyle w:val="Compact"/>
            </w:pPr>
            <w:r>
              <w:t>1,04 s</w:t>
            </w:r>
          </w:p>
        </w:tc>
        <w:tc>
          <w:tcPr>
            <w:tcW w:w="1006" w:type="dxa"/>
          </w:tcPr>
          <w:p w14:paraId="024888FB" w14:textId="77777777" w:rsidR="00507839" w:rsidRDefault="0004172B">
            <w:pPr>
              <w:pStyle w:val="Compact"/>
            </w:pPr>
            <w:r>
              <w:t>1,78 s</w:t>
            </w:r>
          </w:p>
        </w:tc>
        <w:tc>
          <w:tcPr>
            <w:tcW w:w="1280" w:type="dxa"/>
          </w:tcPr>
          <w:p w14:paraId="33BBB3CA" w14:textId="77777777" w:rsidR="00507839" w:rsidRDefault="0004172B">
            <w:pPr>
              <w:pStyle w:val="Compact"/>
            </w:pPr>
            <w:r>
              <w:t>±0,18 s</w:t>
            </w:r>
          </w:p>
        </w:tc>
        <w:tc>
          <w:tcPr>
            <w:tcW w:w="2103" w:type="dxa"/>
          </w:tcPr>
          <w:p w14:paraId="42ED257A" w14:textId="77777777" w:rsidR="00507839" w:rsidRDefault="0004172B">
            <w:pPr>
              <w:pStyle w:val="Compact"/>
            </w:pPr>
            <w:r>
              <w:t>100%</w:t>
            </w:r>
          </w:p>
        </w:tc>
      </w:tr>
      <w:tr w:rsidR="00507839" w14:paraId="7BA06DAF" w14:textId="77777777" w:rsidTr="000F5827">
        <w:tc>
          <w:tcPr>
            <w:tcW w:w="1242" w:type="dxa"/>
          </w:tcPr>
          <w:p w14:paraId="4D78FA04" w14:textId="77777777" w:rsidR="00507839" w:rsidRDefault="0004172B">
            <w:pPr>
              <w:pStyle w:val="Compact"/>
            </w:pPr>
            <w:r>
              <w:rPr>
                <w:b/>
                <w:bCs/>
              </w:rPr>
              <w:t>Total</w:t>
            </w:r>
          </w:p>
        </w:tc>
        <w:tc>
          <w:tcPr>
            <w:tcW w:w="1137" w:type="dxa"/>
          </w:tcPr>
          <w:p w14:paraId="351C5D1F" w14:textId="77777777" w:rsidR="00507839" w:rsidRDefault="0004172B">
            <w:pPr>
              <w:pStyle w:val="Compact"/>
            </w:pPr>
            <w:r>
              <w:rPr>
                <w:b/>
                <w:bCs/>
              </w:rPr>
              <w:t>150</w:t>
            </w:r>
          </w:p>
        </w:tc>
        <w:tc>
          <w:tcPr>
            <w:tcW w:w="1280" w:type="dxa"/>
          </w:tcPr>
          <w:p w14:paraId="1C2D36CB" w14:textId="77777777" w:rsidR="00507839" w:rsidRDefault="0004172B">
            <w:pPr>
              <w:pStyle w:val="Compact"/>
            </w:pPr>
            <w:r>
              <w:rPr>
                <w:b/>
                <w:bCs/>
              </w:rPr>
              <w:t>1,47 s</w:t>
            </w:r>
          </w:p>
        </w:tc>
        <w:tc>
          <w:tcPr>
            <w:tcW w:w="1006" w:type="dxa"/>
          </w:tcPr>
          <w:p w14:paraId="0D9BDCFF" w14:textId="77777777" w:rsidR="00507839" w:rsidRDefault="0004172B">
            <w:pPr>
              <w:pStyle w:val="Compact"/>
            </w:pPr>
            <w:r>
              <w:rPr>
                <w:b/>
                <w:bCs/>
              </w:rPr>
              <w:t>1,04 s</w:t>
            </w:r>
          </w:p>
        </w:tc>
        <w:tc>
          <w:tcPr>
            <w:tcW w:w="1006" w:type="dxa"/>
          </w:tcPr>
          <w:p w14:paraId="2F79CE8C" w14:textId="77777777" w:rsidR="00507839" w:rsidRDefault="0004172B">
            <w:pPr>
              <w:pStyle w:val="Compact"/>
            </w:pPr>
            <w:r>
              <w:rPr>
                <w:b/>
                <w:bCs/>
              </w:rPr>
              <w:t>2,91 s</w:t>
            </w:r>
          </w:p>
        </w:tc>
        <w:tc>
          <w:tcPr>
            <w:tcW w:w="1280" w:type="dxa"/>
          </w:tcPr>
          <w:p w14:paraId="6EF59544" w14:textId="77777777" w:rsidR="00507839" w:rsidRDefault="0004172B">
            <w:pPr>
              <w:pStyle w:val="Compact"/>
            </w:pPr>
            <w:r>
              <w:rPr>
                <w:b/>
                <w:bCs/>
              </w:rPr>
              <w:t>±0,25 s</w:t>
            </w:r>
          </w:p>
        </w:tc>
        <w:tc>
          <w:tcPr>
            <w:tcW w:w="2103" w:type="dxa"/>
          </w:tcPr>
          <w:p w14:paraId="5E6C4BAF" w14:textId="77777777" w:rsidR="00507839" w:rsidRDefault="0004172B">
            <w:pPr>
              <w:pStyle w:val="Compact"/>
            </w:pPr>
            <w:r>
              <w:rPr>
                <w:b/>
                <w:bCs/>
              </w:rPr>
              <w:t>~73%</w:t>
            </w:r>
          </w:p>
        </w:tc>
      </w:tr>
    </w:tbl>
    <w:p w14:paraId="549CCF1B"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1EC21474"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El indicador mide que el flujo se completó sin escalar: el sistema clasificó el mensaje, generó una respuesta y la entregó por el canal de origen. No mide que esa respuesta fuera correcta. La corrección del contenido entregado al cliente no quedó establecida en este trabajo, y 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16977139"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4ADF4B55" w14:textId="77777777" w:rsidR="002916B5" w:rsidRDefault="0004172B">
      <w:r>
        <w:rPr>
          <w:b/>
        </w:rPr>
        <w:lastRenderedPageBreak/>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7359DB7C"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7E41DE41" w14:textId="77777777">
        <w:tc>
          <w:tcPr>
            <w:tcW w:w="1768" w:type="dxa"/>
          </w:tcPr>
          <w:p w14:paraId="59461B8E" w14:textId="77777777" w:rsidR="002916B5" w:rsidRDefault="0004172B">
            <w:r>
              <w:rPr>
                <w:b/>
              </w:rPr>
              <w:t>Intent</w:t>
            </w:r>
          </w:p>
        </w:tc>
        <w:tc>
          <w:tcPr>
            <w:tcW w:w="1768" w:type="dxa"/>
          </w:tcPr>
          <w:p w14:paraId="719C0BFF" w14:textId="77777777" w:rsidR="002916B5" w:rsidRDefault="0004172B">
            <w:r>
              <w:rPr>
                <w:b/>
              </w:rPr>
              <w:t>Mensajes</w:t>
            </w:r>
          </w:p>
        </w:tc>
        <w:tc>
          <w:tcPr>
            <w:tcW w:w="1768" w:type="dxa"/>
          </w:tcPr>
          <w:p w14:paraId="0A8527AE" w14:textId="77777777" w:rsidR="002916B5" w:rsidRDefault="0004172B">
            <w:r>
              <w:rPr>
                <w:b/>
              </w:rPr>
              <w:t>TMR promedio</w:t>
            </w:r>
          </w:p>
        </w:tc>
        <w:tc>
          <w:tcPr>
            <w:tcW w:w="1768" w:type="dxa"/>
          </w:tcPr>
          <w:p w14:paraId="3150035F" w14:textId="77777777" w:rsidR="002916B5" w:rsidRDefault="0004172B">
            <w:r>
              <w:rPr>
                <w:b/>
              </w:rPr>
              <w:t>TMR mín.</w:t>
            </w:r>
          </w:p>
        </w:tc>
        <w:tc>
          <w:tcPr>
            <w:tcW w:w="1768" w:type="dxa"/>
          </w:tcPr>
          <w:p w14:paraId="659E2016" w14:textId="77777777" w:rsidR="002916B5" w:rsidRDefault="0004172B">
            <w:r>
              <w:rPr>
                <w:b/>
              </w:rPr>
              <w:t>TMR máx.</w:t>
            </w:r>
          </w:p>
        </w:tc>
      </w:tr>
      <w:tr w:rsidR="002916B5" w14:paraId="3114FC45" w14:textId="77777777">
        <w:tc>
          <w:tcPr>
            <w:tcW w:w="1768" w:type="dxa"/>
          </w:tcPr>
          <w:p w14:paraId="3FF863E4" w14:textId="77777777" w:rsidR="002916B5" w:rsidRDefault="0004172B">
            <w:r>
              <w:t>ESTADO_PEDIDO</w:t>
            </w:r>
          </w:p>
        </w:tc>
        <w:tc>
          <w:tcPr>
            <w:tcW w:w="1768" w:type="dxa"/>
          </w:tcPr>
          <w:p w14:paraId="371CFA78" w14:textId="77777777" w:rsidR="002916B5" w:rsidRDefault="0004172B">
            <w:r>
              <w:t>15</w:t>
            </w:r>
          </w:p>
        </w:tc>
        <w:tc>
          <w:tcPr>
            <w:tcW w:w="1768" w:type="dxa"/>
          </w:tcPr>
          <w:p w14:paraId="6DC1A2DC" w14:textId="77777777" w:rsidR="002916B5" w:rsidRDefault="0004172B">
            <w:r>
              <w:t>3,32 s</w:t>
            </w:r>
          </w:p>
        </w:tc>
        <w:tc>
          <w:tcPr>
            <w:tcW w:w="1768" w:type="dxa"/>
          </w:tcPr>
          <w:p w14:paraId="3891C6E3" w14:textId="77777777" w:rsidR="002916B5" w:rsidRDefault="0004172B">
            <w:r>
              <w:t>2,29 s</w:t>
            </w:r>
          </w:p>
        </w:tc>
        <w:tc>
          <w:tcPr>
            <w:tcW w:w="1768" w:type="dxa"/>
          </w:tcPr>
          <w:p w14:paraId="4B87BAC5" w14:textId="77777777" w:rsidR="002916B5" w:rsidRDefault="0004172B">
            <w:r>
              <w:t>5,44 s</w:t>
            </w:r>
          </w:p>
        </w:tc>
      </w:tr>
      <w:tr w:rsidR="002916B5" w14:paraId="6B125BB0" w14:textId="77777777">
        <w:tc>
          <w:tcPr>
            <w:tcW w:w="1768" w:type="dxa"/>
          </w:tcPr>
          <w:p w14:paraId="0D1EC1B4" w14:textId="77777777" w:rsidR="002916B5" w:rsidRDefault="0004172B">
            <w:r>
              <w:t>FAQ</w:t>
            </w:r>
          </w:p>
        </w:tc>
        <w:tc>
          <w:tcPr>
            <w:tcW w:w="1768" w:type="dxa"/>
          </w:tcPr>
          <w:p w14:paraId="6FF9D9AC" w14:textId="77777777" w:rsidR="002916B5" w:rsidRDefault="0004172B">
            <w:r>
              <w:t>8</w:t>
            </w:r>
          </w:p>
        </w:tc>
        <w:tc>
          <w:tcPr>
            <w:tcW w:w="1768" w:type="dxa"/>
          </w:tcPr>
          <w:p w14:paraId="5F20A008" w14:textId="77777777" w:rsidR="002916B5" w:rsidRDefault="0004172B">
            <w:r>
              <w:t>3,38 s</w:t>
            </w:r>
          </w:p>
        </w:tc>
        <w:tc>
          <w:tcPr>
            <w:tcW w:w="1768" w:type="dxa"/>
          </w:tcPr>
          <w:p w14:paraId="01A83930" w14:textId="77777777" w:rsidR="002916B5" w:rsidRDefault="0004172B">
            <w:r>
              <w:t>2,52 s</w:t>
            </w:r>
          </w:p>
        </w:tc>
        <w:tc>
          <w:tcPr>
            <w:tcW w:w="1768" w:type="dxa"/>
          </w:tcPr>
          <w:p w14:paraId="2DA69798" w14:textId="77777777" w:rsidR="002916B5" w:rsidRDefault="0004172B">
            <w:r>
              <w:t>5,75 s</w:t>
            </w:r>
          </w:p>
        </w:tc>
      </w:tr>
      <w:tr w:rsidR="002916B5" w14:paraId="46D59CCF" w14:textId="77777777">
        <w:tc>
          <w:tcPr>
            <w:tcW w:w="1768" w:type="dxa"/>
          </w:tcPr>
          <w:p w14:paraId="3A54607E" w14:textId="77777777" w:rsidR="002916B5" w:rsidRDefault="0004172B">
            <w:r>
              <w:t>GENERAL</w:t>
            </w:r>
          </w:p>
        </w:tc>
        <w:tc>
          <w:tcPr>
            <w:tcW w:w="1768" w:type="dxa"/>
          </w:tcPr>
          <w:p w14:paraId="52069312" w14:textId="77777777" w:rsidR="002916B5" w:rsidRDefault="0004172B">
            <w:r>
              <w:t>12</w:t>
            </w:r>
          </w:p>
        </w:tc>
        <w:tc>
          <w:tcPr>
            <w:tcW w:w="1768" w:type="dxa"/>
          </w:tcPr>
          <w:p w14:paraId="6144F673" w14:textId="77777777" w:rsidR="002916B5" w:rsidRDefault="0004172B">
            <w:r>
              <w:t>2,84 s</w:t>
            </w:r>
          </w:p>
        </w:tc>
        <w:tc>
          <w:tcPr>
            <w:tcW w:w="1768" w:type="dxa"/>
          </w:tcPr>
          <w:p w14:paraId="2DAF7C9C" w14:textId="77777777" w:rsidR="002916B5" w:rsidRDefault="0004172B">
            <w:r>
              <w:t>2,18 s</w:t>
            </w:r>
          </w:p>
        </w:tc>
        <w:tc>
          <w:tcPr>
            <w:tcW w:w="1768" w:type="dxa"/>
          </w:tcPr>
          <w:p w14:paraId="404C368D" w14:textId="77777777" w:rsidR="002916B5" w:rsidRDefault="0004172B">
            <w:r>
              <w:t>5,96 s</w:t>
            </w:r>
          </w:p>
        </w:tc>
      </w:tr>
      <w:tr w:rsidR="002916B5" w14:paraId="72698287" w14:textId="77777777">
        <w:tc>
          <w:tcPr>
            <w:tcW w:w="1768" w:type="dxa"/>
          </w:tcPr>
          <w:p w14:paraId="0BED8606" w14:textId="77777777" w:rsidR="002916B5" w:rsidRDefault="0004172B">
            <w:r>
              <w:t>RECLAMO</w:t>
            </w:r>
          </w:p>
        </w:tc>
        <w:tc>
          <w:tcPr>
            <w:tcW w:w="1768" w:type="dxa"/>
          </w:tcPr>
          <w:p w14:paraId="323B38F8" w14:textId="77777777" w:rsidR="002916B5" w:rsidRDefault="0004172B">
            <w:r>
              <w:t>10</w:t>
            </w:r>
          </w:p>
        </w:tc>
        <w:tc>
          <w:tcPr>
            <w:tcW w:w="1768" w:type="dxa"/>
          </w:tcPr>
          <w:p w14:paraId="2505630E" w14:textId="77777777" w:rsidR="002916B5" w:rsidRDefault="0004172B">
            <w:r>
              <w:t>2,72 s</w:t>
            </w:r>
          </w:p>
        </w:tc>
        <w:tc>
          <w:tcPr>
            <w:tcW w:w="1768" w:type="dxa"/>
          </w:tcPr>
          <w:p w14:paraId="5AB5C535" w14:textId="77777777" w:rsidR="002916B5" w:rsidRDefault="0004172B">
            <w:r>
              <w:t>2,45 s</w:t>
            </w:r>
          </w:p>
        </w:tc>
        <w:tc>
          <w:tcPr>
            <w:tcW w:w="1768" w:type="dxa"/>
          </w:tcPr>
          <w:p w14:paraId="0A5B7A25" w14:textId="77777777" w:rsidR="002916B5" w:rsidRDefault="0004172B">
            <w:r>
              <w:t>2,93 s</w:t>
            </w:r>
          </w:p>
        </w:tc>
      </w:tr>
      <w:tr w:rsidR="002916B5" w14:paraId="69A9B047" w14:textId="77777777">
        <w:tc>
          <w:tcPr>
            <w:tcW w:w="1768" w:type="dxa"/>
          </w:tcPr>
          <w:p w14:paraId="54C171DF" w14:textId="77777777" w:rsidR="002916B5" w:rsidRDefault="0004172B">
            <w:r>
              <w:rPr>
                <w:b/>
              </w:rPr>
              <w:t>Total</w:t>
            </w:r>
          </w:p>
        </w:tc>
        <w:tc>
          <w:tcPr>
            <w:tcW w:w="1768" w:type="dxa"/>
          </w:tcPr>
          <w:p w14:paraId="1C3A6988" w14:textId="77777777" w:rsidR="002916B5" w:rsidRDefault="0004172B">
            <w:r>
              <w:rPr>
                <w:b/>
              </w:rPr>
              <w:t>45</w:t>
            </w:r>
          </w:p>
        </w:tc>
        <w:tc>
          <w:tcPr>
            <w:tcW w:w="1768" w:type="dxa"/>
          </w:tcPr>
          <w:p w14:paraId="07EF4101" w14:textId="77777777" w:rsidR="002916B5" w:rsidRDefault="0004172B">
            <w:r>
              <w:rPr>
                <w:b/>
              </w:rPr>
              <w:t>3,07 s</w:t>
            </w:r>
          </w:p>
        </w:tc>
        <w:tc>
          <w:tcPr>
            <w:tcW w:w="1768" w:type="dxa"/>
          </w:tcPr>
          <w:p w14:paraId="009D787E" w14:textId="77777777" w:rsidR="002916B5" w:rsidRDefault="0004172B">
            <w:r>
              <w:rPr>
                <w:b/>
              </w:rPr>
              <w:t>2,18 s</w:t>
            </w:r>
          </w:p>
        </w:tc>
        <w:tc>
          <w:tcPr>
            <w:tcW w:w="1768" w:type="dxa"/>
          </w:tcPr>
          <w:p w14:paraId="342424EF" w14:textId="77777777" w:rsidR="002916B5" w:rsidRDefault="0004172B">
            <w:r>
              <w:rPr>
                <w:b/>
              </w:rPr>
              <w:t>5,96 s</w:t>
            </w:r>
          </w:p>
        </w:tc>
      </w:tr>
    </w:tbl>
    <w:p w14:paraId="2DDC75C3" w14:textId="77777777" w:rsidR="002916B5" w:rsidRDefault="0004172B">
      <w:r>
        <w:t>El TMR global del canal Telegram fue de 3,07 s —superior al del canal simulado (1,47 s), pero holgadamente por debajo del umbral de 10 s—, de modo que H2a se sostiene también sobre un canal real. La validación tiene un alcance acotado: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7D9E9373" w14:textId="77777777" w:rsidR="00C1052B" w:rsidRDefault="00A942F4">
      <w:r>
        <w:t>La diferencia de 1,6 s entre ambos canales no acota el componente atribuible a la red, porque las dos series no son apareadas: provienen de conjuntos distintos —150 mensajes del corpus etiquetado y 45 interacciones de Telegram, adicionales y no un subconjunto— que difieren en composición de intenciones, en longitud de los mensajes, en momento de ejecución y en el prompt con que corrieron. Los tres primeros factores inciden sobre el tiempo de inferencia; el cuarto apenas, porque en el diseño factorial prompt</w:t>
      </w:r>
      <w:r>
        <w:t>s de 1154 y de 6338 caracteres produjeron tiempos medios de 1,55 s y 1,57 s (Sección 5.2.4). La diferencia se reporta por lo tanto como observación entre dos condiciones de medición y no como descomposición del tiempo; aislar el componente de red exigiría enviar un mismo subconjunto de mensajes por ambos canales (Capítulo 7).</w:t>
      </w:r>
    </w:p>
    <w:p w14:paraId="478BAC45" w14:textId="77777777" w:rsidR="00507839" w:rsidRDefault="0004172B">
      <w:pPr>
        <w:pStyle w:val="Ttulo3"/>
      </w:pPr>
      <w:bookmarkStart w:id="156" w:name="precisión-de-clasificación-de-intents"/>
      <w:bookmarkStart w:id="157" w:name="_Toc240394417"/>
      <w:bookmarkEnd w:id="154"/>
      <w:r>
        <w:lastRenderedPageBreak/>
        <w:t>5.2.3 Exactitud de clasificación de intents</w:t>
      </w:r>
      <w:bookmarkEnd w:id="157"/>
    </w:p>
    <w:p w14:paraId="545CB8E5"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042DFD44" w14:textId="77777777" w:rsidR="000B5BAE" w:rsidRPr="000B5BAE" w:rsidRDefault="000B5BAE" w:rsidP="000B5BAE">
      <w:pPr>
        <w:pStyle w:val="Textoindependiente"/>
      </w:pPr>
    </w:p>
    <w:p w14:paraId="7359C589"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1CEEE1FC" w14:textId="77777777" w:rsidTr="000F5827">
        <w:tc>
          <w:tcPr>
            <w:tcW w:w="736" w:type="dxa"/>
          </w:tcPr>
          <w:p w14:paraId="55FBFC93" w14:textId="77777777" w:rsidR="00507839" w:rsidRDefault="0004172B">
            <w:pPr>
              <w:pStyle w:val="Compact"/>
            </w:pPr>
            <w:r>
              <w:t>Intent</w:t>
            </w:r>
          </w:p>
        </w:tc>
        <w:tc>
          <w:tcPr>
            <w:tcW w:w="920" w:type="dxa"/>
          </w:tcPr>
          <w:p w14:paraId="3F156B25" w14:textId="77777777" w:rsidR="00507839" w:rsidRDefault="0004172B">
            <w:pPr>
              <w:pStyle w:val="Compact"/>
            </w:pPr>
            <w:r>
              <w:t>Mensajes</w:t>
            </w:r>
          </w:p>
        </w:tc>
        <w:tc>
          <w:tcPr>
            <w:tcW w:w="2486" w:type="dxa"/>
          </w:tcPr>
          <w:p w14:paraId="33BC38D1" w14:textId="77777777" w:rsidR="00507839" w:rsidRDefault="0004172B">
            <w:pPr>
              <w:pStyle w:val="Compact"/>
            </w:pPr>
            <w:r>
              <w:t>Clasificados correctamente</w:t>
            </w:r>
          </w:p>
        </w:tc>
        <w:tc>
          <w:tcPr>
            <w:tcW w:w="2762" w:type="dxa"/>
          </w:tcPr>
          <w:p w14:paraId="56DC839D" w14:textId="77777777" w:rsidR="00507839" w:rsidRDefault="0004172B">
            <w:pPr>
              <w:pStyle w:val="Compact"/>
            </w:pPr>
            <w:r>
              <w:t>Clasificados incorrectamente</w:t>
            </w:r>
          </w:p>
        </w:tc>
        <w:tc>
          <w:tcPr>
            <w:tcW w:w="1013" w:type="dxa"/>
          </w:tcPr>
          <w:p w14:paraId="64B20822" w14:textId="77777777" w:rsidR="00507839" w:rsidRDefault="0004172B">
            <w:pPr>
              <w:pStyle w:val="Compact"/>
            </w:pPr>
            <w:r>
              <w:t>Exhaustividad (recall)</w:t>
            </w:r>
          </w:p>
        </w:tc>
      </w:tr>
      <w:tr w:rsidR="00507839" w14:paraId="785416F7" w14:textId="77777777" w:rsidTr="000F5827">
        <w:tc>
          <w:tcPr>
            <w:tcW w:w="736" w:type="dxa"/>
          </w:tcPr>
          <w:p w14:paraId="13604E07" w14:textId="77777777" w:rsidR="00507839" w:rsidRDefault="0004172B">
            <w:pPr>
              <w:pStyle w:val="Compact"/>
            </w:pPr>
            <w:r>
              <w:t>FAQ</w:t>
            </w:r>
          </w:p>
        </w:tc>
        <w:tc>
          <w:tcPr>
            <w:tcW w:w="920" w:type="dxa"/>
          </w:tcPr>
          <w:p w14:paraId="709E0EF9" w14:textId="77777777" w:rsidR="00507839" w:rsidRDefault="0004172B">
            <w:pPr>
              <w:pStyle w:val="Compact"/>
            </w:pPr>
            <w:r>
              <w:t>48</w:t>
            </w:r>
          </w:p>
        </w:tc>
        <w:tc>
          <w:tcPr>
            <w:tcW w:w="2486" w:type="dxa"/>
          </w:tcPr>
          <w:p w14:paraId="7AB15BA4" w14:textId="77777777" w:rsidR="00507839" w:rsidRDefault="0004172B">
            <w:pPr>
              <w:pStyle w:val="Compact"/>
            </w:pPr>
            <w:r>
              <w:t>44</w:t>
            </w:r>
          </w:p>
        </w:tc>
        <w:tc>
          <w:tcPr>
            <w:tcW w:w="2762" w:type="dxa"/>
          </w:tcPr>
          <w:p w14:paraId="0115A615" w14:textId="77777777" w:rsidR="00507839" w:rsidRDefault="0004172B">
            <w:pPr>
              <w:pStyle w:val="Compact"/>
            </w:pPr>
            <w:r>
              <w:t>4</w:t>
            </w:r>
          </w:p>
        </w:tc>
        <w:tc>
          <w:tcPr>
            <w:tcW w:w="1013" w:type="dxa"/>
          </w:tcPr>
          <w:p w14:paraId="36911EB7" w14:textId="77777777" w:rsidR="00507839" w:rsidRDefault="0004172B">
            <w:pPr>
              <w:pStyle w:val="Compact"/>
            </w:pPr>
            <w:r>
              <w:t>91,7%</w:t>
            </w:r>
          </w:p>
        </w:tc>
      </w:tr>
      <w:tr w:rsidR="00507839" w14:paraId="7AEDBBA7" w14:textId="77777777" w:rsidTr="000F5827">
        <w:tc>
          <w:tcPr>
            <w:tcW w:w="736" w:type="dxa"/>
          </w:tcPr>
          <w:p w14:paraId="4D01E7C8" w14:textId="77777777" w:rsidR="00507839" w:rsidRDefault="0004172B">
            <w:pPr>
              <w:pStyle w:val="Compact"/>
            </w:pPr>
            <w:r>
              <w:t>RECLAMO</w:t>
            </w:r>
          </w:p>
        </w:tc>
        <w:tc>
          <w:tcPr>
            <w:tcW w:w="920" w:type="dxa"/>
          </w:tcPr>
          <w:p w14:paraId="5D25CCC7" w14:textId="77777777" w:rsidR="00507839" w:rsidRDefault="0004172B">
            <w:pPr>
              <w:pStyle w:val="Compact"/>
            </w:pPr>
            <w:r>
              <w:t>42</w:t>
            </w:r>
          </w:p>
        </w:tc>
        <w:tc>
          <w:tcPr>
            <w:tcW w:w="2486" w:type="dxa"/>
          </w:tcPr>
          <w:p w14:paraId="0E2DE86E" w14:textId="77777777" w:rsidR="00507839" w:rsidRDefault="0004172B">
            <w:pPr>
              <w:pStyle w:val="Compact"/>
            </w:pPr>
            <w:r>
              <w:t>38</w:t>
            </w:r>
          </w:p>
        </w:tc>
        <w:tc>
          <w:tcPr>
            <w:tcW w:w="2762" w:type="dxa"/>
          </w:tcPr>
          <w:p w14:paraId="123A7A49" w14:textId="77777777" w:rsidR="00507839" w:rsidRDefault="0004172B">
            <w:pPr>
              <w:pStyle w:val="Compact"/>
            </w:pPr>
            <w:r>
              <w:t>4</w:t>
            </w:r>
          </w:p>
        </w:tc>
        <w:tc>
          <w:tcPr>
            <w:tcW w:w="1013" w:type="dxa"/>
          </w:tcPr>
          <w:p w14:paraId="68721071" w14:textId="77777777" w:rsidR="00507839" w:rsidRDefault="0004172B">
            <w:pPr>
              <w:pStyle w:val="Compact"/>
            </w:pPr>
            <w:r>
              <w:t>90,5%</w:t>
            </w:r>
          </w:p>
        </w:tc>
      </w:tr>
      <w:tr w:rsidR="00507839" w14:paraId="7A922CEA" w14:textId="77777777" w:rsidTr="000F5827">
        <w:tc>
          <w:tcPr>
            <w:tcW w:w="736" w:type="dxa"/>
          </w:tcPr>
          <w:p w14:paraId="0D44F87F" w14:textId="77777777" w:rsidR="00507839" w:rsidRDefault="0004172B">
            <w:pPr>
              <w:pStyle w:val="Compact"/>
            </w:pPr>
            <w:r>
              <w:t>ESTADO_PEDIDO</w:t>
            </w:r>
          </w:p>
        </w:tc>
        <w:tc>
          <w:tcPr>
            <w:tcW w:w="920" w:type="dxa"/>
          </w:tcPr>
          <w:p w14:paraId="29FDD94F" w14:textId="77777777" w:rsidR="00507839" w:rsidRDefault="0004172B">
            <w:pPr>
              <w:pStyle w:val="Compact"/>
            </w:pPr>
            <w:r>
              <w:t>35</w:t>
            </w:r>
          </w:p>
        </w:tc>
        <w:tc>
          <w:tcPr>
            <w:tcW w:w="2486" w:type="dxa"/>
          </w:tcPr>
          <w:p w14:paraId="0A8675E2" w14:textId="77777777" w:rsidR="00507839" w:rsidRDefault="0004172B">
            <w:pPr>
              <w:pStyle w:val="Compact"/>
            </w:pPr>
            <w:r>
              <w:t>32</w:t>
            </w:r>
          </w:p>
        </w:tc>
        <w:tc>
          <w:tcPr>
            <w:tcW w:w="2762" w:type="dxa"/>
          </w:tcPr>
          <w:p w14:paraId="63650BD5" w14:textId="77777777" w:rsidR="00507839" w:rsidRDefault="0004172B">
            <w:pPr>
              <w:pStyle w:val="Compact"/>
            </w:pPr>
            <w:r>
              <w:t>3</w:t>
            </w:r>
          </w:p>
        </w:tc>
        <w:tc>
          <w:tcPr>
            <w:tcW w:w="1013" w:type="dxa"/>
          </w:tcPr>
          <w:p w14:paraId="3683D514" w14:textId="77777777" w:rsidR="00507839" w:rsidRDefault="0004172B">
            <w:pPr>
              <w:pStyle w:val="Compact"/>
            </w:pPr>
            <w:r>
              <w:t>91,4%</w:t>
            </w:r>
          </w:p>
        </w:tc>
      </w:tr>
      <w:tr w:rsidR="00507839" w14:paraId="16553870" w14:textId="77777777" w:rsidTr="000F5827">
        <w:tc>
          <w:tcPr>
            <w:tcW w:w="736" w:type="dxa"/>
          </w:tcPr>
          <w:p w14:paraId="54D2063E" w14:textId="77777777" w:rsidR="00507839" w:rsidRDefault="0004172B">
            <w:pPr>
              <w:pStyle w:val="Compact"/>
            </w:pPr>
            <w:r>
              <w:t>GENERAL</w:t>
            </w:r>
          </w:p>
        </w:tc>
        <w:tc>
          <w:tcPr>
            <w:tcW w:w="920" w:type="dxa"/>
          </w:tcPr>
          <w:p w14:paraId="18464E78" w14:textId="77777777" w:rsidR="00507839" w:rsidRDefault="0004172B">
            <w:pPr>
              <w:pStyle w:val="Compact"/>
            </w:pPr>
            <w:r>
              <w:t>25</w:t>
            </w:r>
          </w:p>
        </w:tc>
        <w:tc>
          <w:tcPr>
            <w:tcW w:w="2486" w:type="dxa"/>
          </w:tcPr>
          <w:p w14:paraId="5C3D122E" w14:textId="77777777" w:rsidR="00507839" w:rsidRDefault="0004172B">
            <w:pPr>
              <w:pStyle w:val="Compact"/>
            </w:pPr>
            <w:r>
              <w:t>25</w:t>
            </w:r>
          </w:p>
        </w:tc>
        <w:tc>
          <w:tcPr>
            <w:tcW w:w="2762" w:type="dxa"/>
          </w:tcPr>
          <w:p w14:paraId="2DEF5E95" w14:textId="77777777" w:rsidR="00507839" w:rsidRDefault="0004172B">
            <w:pPr>
              <w:pStyle w:val="Compact"/>
            </w:pPr>
            <w:r>
              <w:t>0</w:t>
            </w:r>
          </w:p>
        </w:tc>
        <w:tc>
          <w:tcPr>
            <w:tcW w:w="1013" w:type="dxa"/>
          </w:tcPr>
          <w:p w14:paraId="530C34DF" w14:textId="77777777" w:rsidR="00507839" w:rsidRDefault="0004172B">
            <w:pPr>
              <w:pStyle w:val="Compact"/>
            </w:pPr>
            <w:r>
              <w:t>100%</w:t>
            </w:r>
          </w:p>
        </w:tc>
      </w:tr>
      <w:tr w:rsidR="00507839" w14:paraId="7D7345CF" w14:textId="77777777" w:rsidTr="000F5827">
        <w:tc>
          <w:tcPr>
            <w:tcW w:w="736" w:type="dxa"/>
          </w:tcPr>
          <w:p w14:paraId="5E62E9F7" w14:textId="77777777" w:rsidR="00507839" w:rsidRDefault="0004172B">
            <w:pPr>
              <w:pStyle w:val="Compact"/>
            </w:pPr>
            <w:r>
              <w:rPr>
                <w:b/>
                <w:bCs/>
              </w:rPr>
              <w:t>Total</w:t>
            </w:r>
          </w:p>
        </w:tc>
        <w:tc>
          <w:tcPr>
            <w:tcW w:w="920" w:type="dxa"/>
          </w:tcPr>
          <w:p w14:paraId="13B69B4D" w14:textId="77777777" w:rsidR="00507839" w:rsidRDefault="0004172B">
            <w:pPr>
              <w:pStyle w:val="Compact"/>
            </w:pPr>
            <w:r>
              <w:rPr>
                <w:b/>
                <w:bCs/>
              </w:rPr>
              <w:t>150</w:t>
            </w:r>
          </w:p>
        </w:tc>
        <w:tc>
          <w:tcPr>
            <w:tcW w:w="2486" w:type="dxa"/>
          </w:tcPr>
          <w:p w14:paraId="5F708208" w14:textId="77777777" w:rsidR="00507839" w:rsidRDefault="0004172B">
            <w:pPr>
              <w:pStyle w:val="Compact"/>
            </w:pPr>
            <w:r>
              <w:rPr>
                <w:b/>
                <w:bCs/>
              </w:rPr>
              <w:t>139</w:t>
            </w:r>
          </w:p>
        </w:tc>
        <w:tc>
          <w:tcPr>
            <w:tcW w:w="2762" w:type="dxa"/>
          </w:tcPr>
          <w:p w14:paraId="7A395B6C" w14:textId="77777777" w:rsidR="00507839" w:rsidRDefault="0004172B">
            <w:pPr>
              <w:pStyle w:val="Compact"/>
            </w:pPr>
            <w:r>
              <w:rPr>
                <w:b/>
                <w:bCs/>
              </w:rPr>
              <w:t>11</w:t>
            </w:r>
          </w:p>
        </w:tc>
        <w:tc>
          <w:tcPr>
            <w:tcW w:w="1013" w:type="dxa"/>
          </w:tcPr>
          <w:p w14:paraId="05753B5E" w14:textId="77777777" w:rsidR="00507839" w:rsidRDefault="0004172B">
            <w:pPr>
              <w:pStyle w:val="Compact"/>
            </w:pPr>
            <w:r>
              <w:rPr>
                <w:b/>
                <w:bCs/>
              </w:rPr>
              <w:t>92,7%</w:t>
            </w:r>
          </w:p>
        </w:tc>
      </w:tr>
    </w:tbl>
    <w:p w14:paraId="4A4A0D09" w14:textId="77777777" w:rsidR="00467739" w:rsidRDefault="0004172B">
      <w:r>
        <w:rPr>
          <w:b/>
        </w:rPr>
        <w:t>Matriz de confusión (intent real vs. predicho por el modelo) (ver Tabla 5.8):</w:t>
      </w:r>
    </w:p>
    <w:p w14:paraId="15E2EF69"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1D1BE852" w14:textId="77777777">
        <w:tc>
          <w:tcPr>
            <w:tcW w:w="1473" w:type="dxa"/>
          </w:tcPr>
          <w:p w14:paraId="3E073A27" w14:textId="77777777" w:rsidR="00467739" w:rsidRDefault="0004172B">
            <w:r>
              <w:rPr>
                <w:b/>
              </w:rPr>
              <w:t>Real \ Predicho</w:t>
            </w:r>
          </w:p>
        </w:tc>
        <w:tc>
          <w:tcPr>
            <w:tcW w:w="1473" w:type="dxa"/>
          </w:tcPr>
          <w:p w14:paraId="364ECE0C" w14:textId="77777777" w:rsidR="00467739" w:rsidRDefault="0004172B">
            <w:r>
              <w:rPr>
                <w:b/>
              </w:rPr>
              <w:t>ESTADO_PEDIDO</w:t>
            </w:r>
          </w:p>
        </w:tc>
        <w:tc>
          <w:tcPr>
            <w:tcW w:w="1473" w:type="dxa"/>
          </w:tcPr>
          <w:p w14:paraId="08438113" w14:textId="77777777" w:rsidR="00467739" w:rsidRDefault="0004172B">
            <w:r>
              <w:rPr>
                <w:b/>
              </w:rPr>
              <w:t>FAQ</w:t>
            </w:r>
          </w:p>
        </w:tc>
        <w:tc>
          <w:tcPr>
            <w:tcW w:w="1473" w:type="dxa"/>
          </w:tcPr>
          <w:p w14:paraId="20BB59CC" w14:textId="77777777" w:rsidR="00467739" w:rsidRDefault="0004172B">
            <w:r>
              <w:rPr>
                <w:b/>
              </w:rPr>
              <w:t>GENERAL</w:t>
            </w:r>
          </w:p>
        </w:tc>
        <w:tc>
          <w:tcPr>
            <w:tcW w:w="1473" w:type="dxa"/>
          </w:tcPr>
          <w:p w14:paraId="4E709ACF" w14:textId="77777777" w:rsidR="00467739" w:rsidRDefault="0004172B">
            <w:r>
              <w:rPr>
                <w:b/>
              </w:rPr>
              <w:t>RECLAMO</w:t>
            </w:r>
          </w:p>
        </w:tc>
        <w:tc>
          <w:tcPr>
            <w:tcW w:w="1473" w:type="dxa"/>
          </w:tcPr>
          <w:p w14:paraId="50EFDDC6" w14:textId="77777777" w:rsidR="00467739" w:rsidRDefault="0004172B">
            <w:r>
              <w:rPr>
                <w:b/>
              </w:rPr>
              <w:t>Total real</w:t>
            </w:r>
          </w:p>
        </w:tc>
      </w:tr>
      <w:tr w:rsidR="00467739" w14:paraId="3D684558" w14:textId="77777777">
        <w:tc>
          <w:tcPr>
            <w:tcW w:w="1473" w:type="dxa"/>
          </w:tcPr>
          <w:p w14:paraId="52AC6123" w14:textId="77777777" w:rsidR="00467739" w:rsidRDefault="0004172B">
            <w:r>
              <w:rPr>
                <w:b/>
              </w:rPr>
              <w:t>ESTADO_PEDIDO</w:t>
            </w:r>
          </w:p>
        </w:tc>
        <w:tc>
          <w:tcPr>
            <w:tcW w:w="1473" w:type="dxa"/>
          </w:tcPr>
          <w:p w14:paraId="3A176344" w14:textId="77777777" w:rsidR="00467739" w:rsidRDefault="0004172B">
            <w:r>
              <w:t>32</w:t>
            </w:r>
          </w:p>
        </w:tc>
        <w:tc>
          <w:tcPr>
            <w:tcW w:w="1473" w:type="dxa"/>
          </w:tcPr>
          <w:p w14:paraId="2E480298" w14:textId="77777777" w:rsidR="00467739" w:rsidRDefault="0004172B">
            <w:r>
              <w:t>1</w:t>
            </w:r>
          </w:p>
        </w:tc>
        <w:tc>
          <w:tcPr>
            <w:tcW w:w="1473" w:type="dxa"/>
          </w:tcPr>
          <w:p w14:paraId="1B98415C" w14:textId="77777777" w:rsidR="00467739" w:rsidRDefault="0004172B">
            <w:r>
              <w:t>1</w:t>
            </w:r>
          </w:p>
        </w:tc>
        <w:tc>
          <w:tcPr>
            <w:tcW w:w="1473" w:type="dxa"/>
          </w:tcPr>
          <w:p w14:paraId="3B102C7B" w14:textId="77777777" w:rsidR="00467739" w:rsidRDefault="0004172B">
            <w:r>
              <w:t>1</w:t>
            </w:r>
          </w:p>
        </w:tc>
        <w:tc>
          <w:tcPr>
            <w:tcW w:w="1473" w:type="dxa"/>
          </w:tcPr>
          <w:p w14:paraId="76873E27" w14:textId="77777777" w:rsidR="00467739" w:rsidRDefault="0004172B">
            <w:r>
              <w:t>35</w:t>
            </w:r>
          </w:p>
        </w:tc>
      </w:tr>
      <w:tr w:rsidR="00467739" w14:paraId="7D5325A1" w14:textId="77777777">
        <w:tc>
          <w:tcPr>
            <w:tcW w:w="1473" w:type="dxa"/>
          </w:tcPr>
          <w:p w14:paraId="64391F74" w14:textId="77777777" w:rsidR="00467739" w:rsidRDefault="0004172B">
            <w:r>
              <w:rPr>
                <w:b/>
              </w:rPr>
              <w:t>FAQ</w:t>
            </w:r>
          </w:p>
        </w:tc>
        <w:tc>
          <w:tcPr>
            <w:tcW w:w="1473" w:type="dxa"/>
          </w:tcPr>
          <w:p w14:paraId="7E7880D9" w14:textId="77777777" w:rsidR="00467739" w:rsidRDefault="0004172B">
            <w:r>
              <w:t>1</w:t>
            </w:r>
          </w:p>
        </w:tc>
        <w:tc>
          <w:tcPr>
            <w:tcW w:w="1473" w:type="dxa"/>
          </w:tcPr>
          <w:p w14:paraId="6FF4119F" w14:textId="77777777" w:rsidR="00467739" w:rsidRDefault="0004172B">
            <w:r>
              <w:t>44</w:t>
            </w:r>
          </w:p>
        </w:tc>
        <w:tc>
          <w:tcPr>
            <w:tcW w:w="1473" w:type="dxa"/>
          </w:tcPr>
          <w:p w14:paraId="0154E64B" w14:textId="77777777" w:rsidR="00467739" w:rsidRDefault="0004172B">
            <w:r>
              <w:t>2</w:t>
            </w:r>
          </w:p>
        </w:tc>
        <w:tc>
          <w:tcPr>
            <w:tcW w:w="1473" w:type="dxa"/>
          </w:tcPr>
          <w:p w14:paraId="31138385" w14:textId="77777777" w:rsidR="00467739" w:rsidRDefault="0004172B">
            <w:r>
              <w:t>1</w:t>
            </w:r>
          </w:p>
        </w:tc>
        <w:tc>
          <w:tcPr>
            <w:tcW w:w="1473" w:type="dxa"/>
          </w:tcPr>
          <w:p w14:paraId="54A9489A" w14:textId="77777777" w:rsidR="00467739" w:rsidRDefault="0004172B">
            <w:r>
              <w:t>48</w:t>
            </w:r>
          </w:p>
        </w:tc>
      </w:tr>
      <w:tr w:rsidR="00467739" w14:paraId="62989293" w14:textId="77777777">
        <w:tc>
          <w:tcPr>
            <w:tcW w:w="1473" w:type="dxa"/>
          </w:tcPr>
          <w:p w14:paraId="79D78660" w14:textId="77777777" w:rsidR="00467739" w:rsidRDefault="0004172B">
            <w:r>
              <w:rPr>
                <w:b/>
              </w:rPr>
              <w:t>GENERAL</w:t>
            </w:r>
          </w:p>
        </w:tc>
        <w:tc>
          <w:tcPr>
            <w:tcW w:w="1473" w:type="dxa"/>
          </w:tcPr>
          <w:p w14:paraId="5C4AF880" w14:textId="77777777" w:rsidR="00467739" w:rsidRDefault="0004172B">
            <w:r>
              <w:t>0</w:t>
            </w:r>
          </w:p>
        </w:tc>
        <w:tc>
          <w:tcPr>
            <w:tcW w:w="1473" w:type="dxa"/>
          </w:tcPr>
          <w:p w14:paraId="432C286E" w14:textId="77777777" w:rsidR="00467739" w:rsidRDefault="0004172B">
            <w:r>
              <w:t>0</w:t>
            </w:r>
          </w:p>
        </w:tc>
        <w:tc>
          <w:tcPr>
            <w:tcW w:w="1473" w:type="dxa"/>
          </w:tcPr>
          <w:p w14:paraId="1017ED50" w14:textId="77777777" w:rsidR="00467739" w:rsidRDefault="0004172B">
            <w:r>
              <w:t>25</w:t>
            </w:r>
          </w:p>
        </w:tc>
        <w:tc>
          <w:tcPr>
            <w:tcW w:w="1473" w:type="dxa"/>
          </w:tcPr>
          <w:p w14:paraId="00F7D861" w14:textId="77777777" w:rsidR="00467739" w:rsidRDefault="0004172B">
            <w:r>
              <w:t>0</w:t>
            </w:r>
          </w:p>
        </w:tc>
        <w:tc>
          <w:tcPr>
            <w:tcW w:w="1473" w:type="dxa"/>
          </w:tcPr>
          <w:p w14:paraId="3F34AB33" w14:textId="77777777" w:rsidR="00467739" w:rsidRDefault="0004172B">
            <w:r>
              <w:t>25</w:t>
            </w:r>
          </w:p>
        </w:tc>
      </w:tr>
      <w:tr w:rsidR="00467739" w14:paraId="1C9D8AB2" w14:textId="77777777">
        <w:tc>
          <w:tcPr>
            <w:tcW w:w="1473" w:type="dxa"/>
          </w:tcPr>
          <w:p w14:paraId="123C0EE9" w14:textId="77777777" w:rsidR="00467739" w:rsidRDefault="0004172B">
            <w:r>
              <w:rPr>
                <w:b/>
              </w:rPr>
              <w:t>RECLAMO</w:t>
            </w:r>
          </w:p>
        </w:tc>
        <w:tc>
          <w:tcPr>
            <w:tcW w:w="1473" w:type="dxa"/>
          </w:tcPr>
          <w:p w14:paraId="2514BDA3" w14:textId="77777777" w:rsidR="00467739" w:rsidRDefault="0004172B">
            <w:r>
              <w:t>3</w:t>
            </w:r>
          </w:p>
        </w:tc>
        <w:tc>
          <w:tcPr>
            <w:tcW w:w="1473" w:type="dxa"/>
          </w:tcPr>
          <w:p w14:paraId="27BBEA83" w14:textId="77777777" w:rsidR="00467739" w:rsidRDefault="0004172B">
            <w:r>
              <w:t>0</w:t>
            </w:r>
          </w:p>
        </w:tc>
        <w:tc>
          <w:tcPr>
            <w:tcW w:w="1473" w:type="dxa"/>
          </w:tcPr>
          <w:p w14:paraId="6F206453" w14:textId="77777777" w:rsidR="00467739" w:rsidRDefault="0004172B">
            <w:r>
              <w:t>1</w:t>
            </w:r>
          </w:p>
        </w:tc>
        <w:tc>
          <w:tcPr>
            <w:tcW w:w="1473" w:type="dxa"/>
          </w:tcPr>
          <w:p w14:paraId="48B5C1F5" w14:textId="77777777" w:rsidR="00467739" w:rsidRDefault="0004172B">
            <w:r>
              <w:t>38</w:t>
            </w:r>
          </w:p>
        </w:tc>
        <w:tc>
          <w:tcPr>
            <w:tcW w:w="1473" w:type="dxa"/>
          </w:tcPr>
          <w:p w14:paraId="7FDEACF1" w14:textId="77777777" w:rsidR="00467739" w:rsidRDefault="0004172B">
            <w:r>
              <w:t>42</w:t>
            </w:r>
          </w:p>
        </w:tc>
      </w:tr>
      <w:tr w:rsidR="00467739" w14:paraId="25AB1401" w14:textId="77777777">
        <w:tc>
          <w:tcPr>
            <w:tcW w:w="1473" w:type="dxa"/>
          </w:tcPr>
          <w:p w14:paraId="62DE8CED" w14:textId="77777777" w:rsidR="00467739" w:rsidRDefault="0004172B">
            <w:r>
              <w:rPr>
                <w:b/>
              </w:rPr>
              <w:t>Total predicho</w:t>
            </w:r>
          </w:p>
        </w:tc>
        <w:tc>
          <w:tcPr>
            <w:tcW w:w="1473" w:type="dxa"/>
          </w:tcPr>
          <w:p w14:paraId="0ED15E21" w14:textId="77777777" w:rsidR="00467739" w:rsidRDefault="0004172B">
            <w:r>
              <w:rPr>
                <w:b/>
              </w:rPr>
              <w:t>36</w:t>
            </w:r>
          </w:p>
        </w:tc>
        <w:tc>
          <w:tcPr>
            <w:tcW w:w="1473" w:type="dxa"/>
          </w:tcPr>
          <w:p w14:paraId="1114DF66" w14:textId="77777777" w:rsidR="00467739" w:rsidRDefault="0004172B">
            <w:r>
              <w:rPr>
                <w:b/>
              </w:rPr>
              <w:t>45</w:t>
            </w:r>
          </w:p>
        </w:tc>
        <w:tc>
          <w:tcPr>
            <w:tcW w:w="1473" w:type="dxa"/>
          </w:tcPr>
          <w:p w14:paraId="68CB0380" w14:textId="77777777" w:rsidR="00467739" w:rsidRDefault="0004172B">
            <w:r>
              <w:rPr>
                <w:b/>
              </w:rPr>
              <w:t>29</w:t>
            </w:r>
          </w:p>
        </w:tc>
        <w:tc>
          <w:tcPr>
            <w:tcW w:w="1473" w:type="dxa"/>
          </w:tcPr>
          <w:p w14:paraId="4F522F39" w14:textId="77777777" w:rsidR="00467739" w:rsidRDefault="0004172B">
            <w:r>
              <w:rPr>
                <w:b/>
              </w:rPr>
              <w:t>40</w:t>
            </w:r>
          </w:p>
        </w:tc>
        <w:tc>
          <w:tcPr>
            <w:tcW w:w="1473" w:type="dxa"/>
          </w:tcPr>
          <w:p w14:paraId="1EEA82DD" w14:textId="77777777" w:rsidR="00467739" w:rsidRDefault="0004172B">
            <w:r>
              <w:rPr>
                <w:b/>
              </w:rPr>
              <w:t>150</w:t>
            </w:r>
          </w:p>
        </w:tc>
      </w:tr>
    </w:tbl>
    <w:p w14:paraId="2F2B3B4A" w14:textId="77777777" w:rsidR="00467739" w:rsidRDefault="0004172B">
      <w:r>
        <w:rPr>
          <w:b/>
        </w:rPr>
        <w:t>Precisión, exhaustividad (recall) y F1 por clase (ver Tabla 5.9):</w:t>
      </w:r>
    </w:p>
    <w:p w14:paraId="288E3FF4"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051C08D6" w14:textId="77777777">
        <w:tc>
          <w:tcPr>
            <w:tcW w:w="2209" w:type="dxa"/>
          </w:tcPr>
          <w:p w14:paraId="743844B6" w14:textId="77777777" w:rsidR="00467739" w:rsidRDefault="0004172B">
            <w:r>
              <w:rPr>
                <w:b/>
              </w:rPr>
              <w:t>Clase</w:t>
            </w:r>
          </w:p>
        </w:tc>
        <w:tc>
          <w:tcPr>
            <w:tcW w:w="2209" w:type="dxa"/>
          </w:tcPr>
          <w:p w14:paraId="2DB0E87D" w14:textId="77777777" w:rsidR="00467739" w:rsidRDefault="0004172B">
            <w:r>
              <w:rPr>
                <w:b/>
              </w:rPr>
              <w:t>Precisión</w:t>
            </w:r>
          </w:p>
        </w:tc>
        <w:tc>
          <w:tcPr>
            <w:tcW w:w="2209" w:type="dxa"/>
          </w:tcPr>
          <w:p w14:paraId="76D3CC50" w14:textId="77777777" w:rsidR="00467739" w:rsidRDefault="0004172B">
            <w:r>
              <w:rPr>
                <w:b/>
              </w:rPr>
              <w:t>Recall</w:t>
            </w:r>
          </w:p>
        </w:tc>
        <w:tc>
          <w:tcPr>
            <w:tcW w:w="2209" w:type="dxa"/>
          </w:tcPr>
          <w:p w14:paraId="36520F27" w14:textId="77777777" w:rsidR="00467739" w:rsidRDefault="0004172B">
            <w:r>
              <w:rPr>
                <w:b/>
              </w:rPr>
              <w:t>F1</w:t>
            </w:r>
          </w:p>
        </w:tc>
      </w:tr>
      <w:tr w:rsidR="00467739" w14:paraId="16C16B0A" w14:textId="77777777">
        <w:tc>
          <w:tcPr>
            <w:tcW w:w="2209" w:type="dxa"/>
          </w:tcPr>
          <w:p w14:paraId="1F8BC007" w14:textId="77777777" w:rsidR="00467739" w:rsidRDefault="0004172B">
            <w:r>
              <w:rPr>
                <w:b/>
              </w:rPr>
              <w:t>ESTADO_PEDIDO</w:t>
            </w:r>
          </w:p>
        </w:tc>
        <w:tc>
          <w:tcPr>
            <w:tcW w:w="2209" w:type="dxa"/>
          </w:tcPr>
          <w:p w14:paraId="4F528E8E" w14:textId="77777777" w:rsidR="00467739" w:rsidRDefault="0004172B">
            <w:r>
              <w:t>88,9%</w:t>
            </w:r>
          </w:p>
        </w:tc>
        <w:tc>
          <w:tcPr>
            <w:tcW w:w="2209" w:type="dxa"/>
          </w:tcPr>
          <w:p w14:paraId="2D33B867" w14:textId="77777777" w:rsidR="00467739" w:rsidRDefault="0004172B">
            <w:r>
              <w:t>91,4%</w:t>
            </w:r>
          </w:p>
        </w:tc>
        <w:tc>
          <w:tcPr>
            <w:tcW w:w="2209" w:type="dxa"/>
          </w:tcPr>
          <w:p w14:paraId="34360097" w14:textId="77777777" w:rsidR="00467739" w:rsidRDefault="0004172B">
            <w:r>
              <w:t>0,901</w:t>
            </w:r>
          </w:p>
        </w:tc>
      </w:tr>
      <w:tr w:rsidR="00467739" w14:paraId="0014A45A" w14:textId="77777777">
        <w:tc>
          <w:tcPr>
            <w:tcW w:w="2209" w:type="dxa"/>
          </w:tcPr>
          <w:p w14:paraId="15340B5E" w14:textId="77777777" w:rsidR="00467739" w:rsidRDefault="0004172B">
            <w:r>
              <w:rPr>
                <w:b/>
              </w:rPr>
              <w:t>FAQ</w:t>
            </w:r>
          </w:p>
        </w:tc>
        <w:tc>
          <w:tcPr>
            <w:tcW w:w="2209" w:type="dxa"/>
          </w:tcPr>
          <w:p w14:paraId="08A4D97D" w14:textId="77777777" w:rsidR="00467739" w:rsidRDefault="0004172B">
            <w:r>
              <w:t>97,8%</w:t>
            </w:r>
          </w:p>
        </w:tc>
        <w:tc>
          <w:tcPr>
            <w:tcW w:w="2209" w:type="dxa"/>
          </w:tcPr>
          <w:p w14:paraId="373836B3" w14:textId="77777777" w:rsidR="00467739" w:rsidRDefault="0004172B">
            <w:r>
              <w:t>91,7%</w:t>
            </w:r>
          </w:p>
        </w:tc>
        <w:tc>
          <w:tcPr>
            <w:tcW w:w="2209" w:type="dxa"/>
          </w:tcPr>
          <w:p w14:paraId="029743E7" w14:textId="77777777" w:rsidR="00467739" w:rsidRDefault="0004172B">
            <w:r>
              <w:t>0,946</w:t>
            </w:r>
          </w:p>
        </w:tc>
      </w:tr>
      <w:tr w:rsidR="00467739" w14:paraId="46A1EF5C" w14:textId="77777777">
        <w:tc>
          <w:tcPr>
            <w:tcW w:w="2209" w:type="dxa"/>
          </w:tcPr>
          <w:p w14:paraId="32F1C35A" w14:textId="77777777" w:rsidR="00467739" w:rsidRDefault="0004172B">
            <w:r>
              <w:rPr>
                <w:b/>
              </w:rPr>
              <w:t>GENERAL</w:t>
            </w:r>
          </w:p>
        </w:tc>
        <w:tc>
          <w:tcPr>
            <w:tcW w:w="2209" w:type="dxa"/>
          </w:tcPr>
          <w:p w14:paraId="7FE01613" w14:textId="77777777" w:rsidR="00467739" w:rsidRDefault="0004172B">
            <w:r>
              <w:t>86,2%</w:t>
            </w:r>
          </w:p>
        </w:tc>
        <w:tc>
          <w:tcPr>
            <w:tcW w:w="2209" w:type="dxa"/>
          </w:tcPr>
          <w:p w14:paraId="52BBC396" w14:textId="77777777" w:rsidR="00467739" w:rsidRDefault="0004172B">
            <w:r>
              <w:t>100%</w:t>
            </w:r>
          </w:p>
        </w:tc>
        <w:tc>
          <w:tcPr>
            <w:tcW w:w="2209" w:type="dxa"/>
          </w:tcPr>
          <w:p w14:paraId="084B2A49" w14:textId="77777777" w:rsidR="00467739" w:rsidRDefault="0004172B">
            <w:r>
              <w:t>0,926</w:t>
            </w:r>
          </w:p>
        </w:tc>
      </w:tr>
      <w:tr w:rsidR="00467739" w14:paraId="1265D163" w14:textId="77777777">
        <w:tc>
          <w:tcPr>
            <w:tcW w:w="2209" w:type="dxa"/>
          </w:tcPr>
          <w:p w14:paraId="4D688924" w14:textId="77777777" w:rsidR="00467739" w:rsidRDefault="0004172B">
            <w:r>
              <w:rPr>
                <w:b/>
              </w:rPr>
              <w:t>RECLAMO</w:t>
            </w:r>
          </w:p>
        </w:tc>
        <w:tc>
          <w:tcPr>
            <w:tcW w:w="2209" w:type="dxa"/>
          </w:tcPr>
          <w:p w14:paraId="3E62196C" w14:textId="77777777" w:rsidR="00467739" w:rsidRDefault="0004172B">
            <w:r>
              <w:t>95,0%</w:t>
            </w:r>
          </w:p>
        </w:tc>
        <w:tc>
          <w:tcPr>
            <w:tcW w:w="2209" w:type="dxa"/>
          </w:tcPr>
          <w:p w14:paraId="54761AED" w14:textId="77777777" w:rsidR="00467739" w:rsidRDefault="0004172B">
            <w:r>
              <w:t>90,5%</w:t>
            </w:r>
          </w:p>
        </w:tc>
        <w:tc>
          <w:tcPr>
            <w:tcW w:w="2209" w:type="dxa"/>
          </w:tcPr>
          <w:p w14:paraId="51F3D601" w14:textId="77777777" w:rsidR="00467739" w:rsidRDefault="0004172B">
            <w:r>
              <w:t>0,927</w:t>
            </w:r>
          </w:p>
        </w:tc>
      </w:tr>
      <w:tr w:rsidR="00467739" w14:paraId="7ED62331" w14:textId="77777777">
        <w:tc>
          <w:tcPr>
            <w:tcW w:w="2209" w:type="dxa"/>
          </w:tcPr>
          <w:p w14:paraId="671E8174" w14:textId="77777777" w:rsidR="00467739" w:rsidRDefault="0004172B">
            <w:r>
              <w:rPr>
                <w:b/>
              </w:rPr>
              <w:lastRenderedPageBreak/>
              <w:t>Global</w:t>
            </w:r>
          </w:p>
        </w:tc>
        <w:tc>
          <w:tcPr>
            <w:tcW w:w="2209" w:type="dxa"/>
          </w:tcPr>
          <w:p w14:paraId="18592BB7" w14:textId="77777777" w:rsidR="00467739" w:rsidRDefault="0004172B">
            <w:r>
              <w:rPr>
                <w:b/>
              </w:rPr>
              <w:t>—</w:t>
            </w:r>
          </w:p>
        </w:tc>
        <w:tc>
          <w:tcPr>
            <w:tcW w:w="2209" w:type="dxa"/>
          </w:tcPr>
          <w:p w14:paraId="2FEEC686" w14:textId="77777777" w:rsidR="00467739" w:rsidRDefault="0004172B">
            <w:r>
              <w:rPr>
                <w:b/>
              </w:rPr>
              <w:t>92,7%</w:t>
            </w:r>
          </w:p>
        </w:tc>
        <w:tc>
          <w:tcPr>
            <w:tcW w:w="2209" w:type="dxa"/>
          </w:tcPr>
          <w:p w14:paraId="7642E19C" w14:textId="77777777" w:rsidR="00467739" w:rsidRDefault="0004172B">
            <w:r>
              <w:rPr>
                <w:b/>
              </w:rPr>
              <w:t>—</w:t>
            </w:r>
          </w:p>
        </w:tc>
      </w:tr>
    </w:tbl>
    <w:p w14:paraId="78110303"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3FAD7FCD"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7E0CC318"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4AA577F0" w14:textId="77777777" w:rsidR="00507839" w:rsidRDefault="0004172B">
      <w:pPr>
        <w:pStyle w:val="CaptionedFigure"/>
      </w:pPr>
      <w:r>
        <w:rPr>
          <w:noProof/>
        </w:rPr>
        <w:drawing>
          <wp:inline distT="0" distB="0" distL="0" distR="0" wp14:anchorId="72FBA460" wp14:editId="3ADDF308">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48F714B8" w14:textId="77777777" w:rsidR="00507839" w:rsidRDefault="0004172B">
      <w:pPr>
        <w:pStyle w:val="Textoindependiente"/>
      </w:pPr>
      <w:r>
        <w:t xml:space="preserve">Figura 9: Dashboard “Chatbot Multicanal” en Grafana, con el TMR promedio, la exactitud de clasificación y la distribución de intenciones sobre el corpus evaluado. </w:t>
      </w:r>
      <w:r>
        <w:lastRenderedPageBreak/>
        <w:t>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49E2AB36" w14:textId="77777777" w:rsidR="00507839" w:rsidRDefault="0004172B">
      <w:pPr>
        <w:pStyle w:val="Ttulo3"/>
      </w:pPr>
      <w:bookmarkStart w:id="158" w:name="_Toc240394418"/>
      <w:r>
        <w:t>5.2.4 Aporte de la base de conocimiento y de las reglas y ejemplos</w:t>
      </w:r>
      <w:bookmarkEnd w:id="158"/>
    </w:p>
    <w:p w14:paraId="17CF24B1" w14:textId="77777777" w:rsidR="00507839" w:rsidRDefault="0004172B">
      <w:pPr>
        <w:pStyle w:val="FirstParagraph"/>
      </w:pPr>
      <w:r>
        <w:t>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mismas etiquetas de referencia. Los doce bloques resultaron válidos. La exactitud por clase y por condición se sintetiza en la Tabla 5.10.</w:t>
      </w:r>
    </w:p>
    <w:p w14:paraId="00BF4743" w14:textId="77777777" w:rsidR="00507839" w:rsidRDefault="0004172B">
      <w:pPr>
        <w:pStyle w:val="Textoindependiente"/>
      </w:pPr>
      <w:r>
        <w:t>Tabla 5.10: Exactitud por mayoría de tres repeticiones, por clase y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4EA4F244" w14:textId="77777777">
        <w:trPr>
          <w:tblHeader/>
        </w:trPr>
        <w:tc>
          <w:tcPr>
            <w:tcW w:w="1768" w:type="dxa"/>
          </w:tcPr>
          <w:p w14:paraId="451D8837" w14:textId="77777777" w:rsidR="0084054E" w:rsidRDefault="00DB6289">
            <w:r>
              <w:t>Clase (mensajes)</w:t>
            </w:r>
          </w:p>
        </w:tc>
        <w:tc>
          <w:tcPr>
            <w:tcW w:w="1768" w:type="dxa"/>
          </w:tcPr>
          <w:p w14:paraId="18FF8CA3" w14:textId="77777777" w:rsidR="0084054E" w:rsidRDefault="00DB6289">
            <w:r>
              <w:t>C1 · base, reglas y ejemplos</w:t>
            </w:r>
          </w:p>
        </w:tc>
        <w:tc>
          <w:tcPr>
            <w:tcW w:w="1768" w:type="dxa"/>
          </w:tcPr>
          <w:p w14:paraId="1EC30250" w14:textId="77777777" w:rsidR="0084054E" w:rsidRDefault="00DB6289">
            <w:r>
              <w:t>C2 · reglas y ejemplos, sin base</w:t>
            </w:r>
          </w:p>
        </w:tc>
        <w:tc>
          <w:tcPr>
            <w:tcW w:w="1768" w:type="dxa"/>
          </w:tcPr>
          <w:p w14:paraId="3A3C7A46" w14:textId="77777777" w:rsidR="0084054E" w:rsidRDefault="00DB6289">
            <w:r>
              <w:t>C3 · base, sin reglas ni ejemplos</w:t>
            </w:r>
          </w:p>
        </w:tc>
        <w:tc>
          <w:tcPr>
            <w:tcW w:w="1768" w:type="dxa"/>
          </w:tcPr>
          <w:p w14:paraId="3D2BA6A6" w14:textId="77777777" w:rsidR="0084054E" w:rsidRDefault="00DB6289">
            <w:r>
              <w:t>C4 · sin base, reglas ni ejemplos</w:t>
            </w:r>
          </w:p>
        </w:tc>
      </w:tr>
      <w:tr w:rsidR="0084054E" w14:paraId="441F96A1" w14:textId="77777777">
        <w:tc>
          <w:tcPr>
            <w:tcW w:w="1768" w:type="dxa"/>
          </w:tcPr>
          <w:p w14:paraId="28EEEAE1" w14:textId="77777777" w:rsidR="0084054E" w:rsidRDefault="00DB6289">
            <w:r>
              <w:t>FAQ (48)</w:t>
            </w:r>
          </w:p>
        </w:tc>
        <w:tc>
          <w:tcPr>
            <w:tcW w:w="1768" w:type="dxa"/>
          </w:tcPr>
          <w:p w14:paraId="70B57AD9" w14:textId="77777777" w:rsidR="0084054E" w:rsidRDefault="00DB6289">
            <w:r>
              <w:t>45 (93,8 %)</w:t>
            </w:r>
          </w:p>
        </w:tc>
        <w:tc>
          <w:tcPr>
            <w:tcW w:w="1768" w:type="dxa"/>
          </w:tcPr>
          <w:p w14:paraId="7D36D11D" w14:textId="77777777" w:rsidR="0084054E" w:rsidRDefault="00DB6289">
            <w:r>
              <w:t>45 (93,8 %)</w:t>
            </w:r>
          </w:p>
        </w:tc>
        <w:tc>
          <w:tcPr>
            <w:tcW w:w="1768" w:type="dxa"/>
          </w:tcPr>
          <w:p w14:paraId="3B013029" w14:textId="77777777" w:rsidR="0084054E" w:rsidRDefault="00DB6289">
            <w:r>
              <w:t>31 (64,6 %)</w:t>
            </w:r>
          </w:p>
        </w:tc>
        <w:tc>
          <w:tcPr>
            <w:tcW w:w="1768" w:type="dxa"/>
          </w:tcPr>
          <w:p w14:paraId="37A15AA7" w14:textId="77777777" w:rsidR="0084054E" w:rsidRDefault="00DB6289">
            <w:r>
              <w:t>19 (39,6 %)</w:t>
            </w:r>
          </w:p>
        </w:tc>
      </w:tr>
      <w:tr w:rsidR="0084054E" w14:paraId="20F13F70" w14:textId="77777777">
        <w:tc>
          <w:tcPr>
            <w:tcW w:w="1768" w:type="dxa"/>
          </w:tcPr>
          <w:p w14:paraId="0AE26FCA" w14:textId="77777777" w:rsidR="0084054E" w:rsidRDefault="00DB6289">
            <w:r>
              <w:t>ESTADO_PEDIDO (35)</w:t>
            </w:r>
          </w:p>
        </w:tc>
        <w:tc>
          <w:tcPr>
            <w:tcW w:w="1768" w:type="dxa"/>
          </w:tcPr>
          <w:p w14:paraId="2BE74EEF" w14:textId="77777777" w:rsidR="0084054E" w:rsidRDefault="00DB6289">
            <w:r>
              <w:t>32 (91,4 %)</w:t>
            </w:r>
          </w:p>
        </w:tc>
        <w:tc>
          <w:tcPr>
            <w:tcW w:w="1768" w:type="dxa"/>
          </w:tcPr>
          <w:p w14:paraId="63CBE34A" w14:textId="77777777" w:rsidR="0084054E" w:rsidRDefault="00DB6289">
            <w:r>
              <w:t>32 (91,4 %)</w:t>
            </w:r>
          </w:p>
        </w:tc>
        <w:tc>
          <w:tcPr>
            <w:tcW w:w="1768" w:type="dxa"/>
          </w:tcPr>
          <w:p w14:paraId="1FDB7E21" w14:textId="77777777" w:rsidR="0084054E" w:rsidRDefault="00DB6289">
            <w:r>
              <w:t>31 (88,6 %)</w:t>
            </w:r>
          </w:p>
        </w:tc>
        <w:tc>
          <w:tcPr>
            <w:tcW w:w="1768" w:type="dxa"/>
          </w:tcPr>
          <w:p w14:paraId="42826F36" w14:textId="77777777" w:rsidR="0084054E" w:rsidRDefault="00DB6289">
            <w:r>
              <w:t>34 (97,1 %)</w:t>
            </w:r>
          </w:p>
        </w:tc>
      </w:tr>
      <w:tr w:rsidR="0084054E" w14:paraId="015C7D54" w14:textId="77777777">
        <w:tc>
          <w:tcPr>
            <w:tcW w:w="1768" w:type="dxa"/>
          </w:tcPr>
          <w:p w14:paraId="621B76D7" w14:textId="77777777" w:rsidR="0084054E" w:rsidRDefault="00DB6289">
            <w:r>
              <w:t>RECLAMO (42)</w:t>
            </w:r>
          </w:p>
        </w:tc>
        <w:tc>
          <w:tcPr>
            <w:tcW w:w="1768" w:type="dxa"/>
          </w:tcPr>
          <w:p w14:paraId="52AAF710" w14:textId="77777777" w:rsidR="0084054E" w:rsidRDefault="00DB6289">
            <w:r>
              <w:t>38 (90,5 %)</w:t>
            </w:r>
          </w:p>
        </w:tc>
        <w:tc>
          <w:tcPr>
            <w:tcW w:w="1768" w:type="dxa"/>
          </w:tcPr>
          <w:p w14:paraId="03D4FC4E" w14:textId="77777777" w:rsidR="0084054E" w:rsidRDefault="00DB6289">
            <w:r>
              <w:t>39 (92,9 %)</w:t>
            </w:r>
          </w:p>
        </w:tc>
        <w:tc>
          <w:tcPr>
            <w:tcW w:w="1768" w:type="dxa"/>
          </w:tcPr>
          <w:p w14:paraId="1CDFE77F" w14:textId="77777777" w:rsidR="0084054E" w:rsidRDefault="00DB6289">
            <w:r>
              <w:t>31 (73,8 %)</w:t>
            </w:r>
          </w:p>
        </w:tc>
        <w:tc>
          <w:tcPr>
            <w:tcW w:w="1768" w:type="dxa"/>
          </w:tcPr>
          <w:p w14:paraId="54C0BE97" w14:textId="77777777" w:rsidR="0084054E" w:rsidRDefault="00DB6289">
            <w:r>
              <w:t>33 (78,6 %)</w:t>
            </w:r>
          </w:p>
        </w:tc>
      </w:tr>
      <w:tr w:rsidR="0084054E" w14:paraId="00DF41A7" w14:textId="77777777">
        <w:tc>
          <w:tcPr>
            <w:tcW w:w="1768" w:type="dxa"/>
          </w:tcPr>
          <w:p w14:paraId="5440A428" w14:textId="77777777" w:rsidR="0084054E" w:rsidRDefault="00DB6289">
            <w:r>
              <w:t>GENERAL (25)</w:t>
            </w:r>
          </w:p>
        </w:tc>
        <w:tc>
          <w:tcPr>
            <w:tcW w:w="1768" w:type="dxa"/>
          </w:tcPr>
          <w:p w14:paraId="4EE6658D" w14:textId="77777777" w:rsidR="0084054E" w:rsidRDefault="00DB6289">
            <w:r>
              <w:t>25 (100 %)</w:t>
            </w:r>
          </w:p>
        </w:tc>
        <w:tc>
          <w:tcPr>
            <w:tcW w:w="1768" w:type="dxa"/>
          </w:tcPr>
          <w:p w14:paraId="77D2C16A" w14:textId="77777777" w:rsidR="0084054E" w:rsidRDefault="00DB6289">
            <w:r>
              <w:t>25 (100 %)</w:t>
            </w:r>
          </w:p>
        </w:tc>
        <w:tc>
          <w:tcPr>
            <w:tcW w:w="1768" w:type="dxa"/>
          </w:tcPr>
          <w:p w14:paraId="6B52EEA0" w14:textId="77777777" w:rsidR="0084054E" w:rsidRDefault="00DB6289">
            <w:r>
              <w:t>25 (100 %)</w:t>
            </w:r>
          </w:p>
        </w:tc>
        <w:tc>
          <w:tcPr>
            <w:tcW w:w="1768" w:type="dxa"/>
          </w:tcPr>
          <w:p w14:paraId="67995859" w14:textId="77777777" w:rsidR="0084054E" w:rsidRDefault="00DB6289">
            <w:r>
              <w:t>25 (100 %)</w:t>
            </w:r>
          </w:p>
        </w:tc>
      </w:tr>
      <w:tr w:rsidR="0084054E" w14:paraId="32F0701E" w14:textId="77777777">
        <w:tc>
          <w:tcPr>
            <w:tcW w:w="1768" w:type="dxa"/>
          </w:tcPr>
          <w:p w14:paraId="0FE645B0" w14:textId="77777777" w:rsidR="0084054E" w:rsidRDefault="00DB6289">
            <w:r>
              <w:t>Total (150) · IC 95 %</w:t>
            </w:r>
          </w:p>
        </w:tc>
        <w:tc>
          <w:tcPr>
            <w:tcW w:w="1768" w:type="dxa"/>
          </w:tcPr>
          <w:p w14:paraId="100C3640" w14:textId="77777777" w:rsidR="0084054E" w:rsidRDefault="00DB6289">
            <w:r>
              <w:t>140 (93,3 %) [88,2 %; 96,3 %]</w:t>
            </w:r>
          </w:p>
        </w:tc>
        <w:tc>
          <w:tcPr>
            <w:tcW w:w="1768" w:type="dxa"/>
          </w:tcPr>
          <w:p w14:paraId="3F89F4E7" w14:textId="77777777" w:rsidR="0084054E" w:rsidRDefault="00DB6289">
            <w:r>
              <w:t>141 (94,0 %) [89,0 %; 96,8 %]</w:t>
            </w:r>
          </w:p>
        </w:tc>
        <w:tc>
          <w:tcPr>
            <w:tcW w:w="1768" w:type="dxa"/>
          </w:tcPr>
          <w:p w14:paraId="2A85143A" w14:textId="77777777" w:rsidR="0084054E" w:rsidRDefault="00DB6289">
            <w:r>
              <w:t>118 (78,7 %) [71,4 %; 84,5 %]</w:t>
            </w:r>
          </w:p>
        </w:tc>
        <w:tc>
          <w:tcPr>
            <w:tcW w:w="1768" w:type="dxa"/>
          </w:tcPr>
          <w:p w14:paraId="4E65D02F" w14:textId="77777777" w:rsidR="0084054E" w:rsidRDefault="00DB6289">
            <w:r>
              <w:t>111 (74,0 %) [66,4 %; 80,4 %]</w:t>
            </w:r>
          </w:p>
        </w:tc>
      </w:tr>
    </w:tbl>
    <w:p w14:paraId="4D0A0EF5" w14:textId="77777777" w:rsidR="00507839" w:rsidRDefault="0004172B">
      <w:pPr>
        <w:pStyle w:val="Textoindependiente"/>
      </w:pPr>
      <w:r>
        <w:t>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De los 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15ECA19A" w14:textId="77777777" w:rsidR="00507839" w:rsidRDefault="0004172B">
      <w:pPr>
        <w:pStyle w:val="Textoindependiente"/>
      </w:pPr>
      <w:r>
        <w:t xml:space="preserve">En términos del diseño factorial, las reglas y los ejemplos aportan 17,3 puntos porcentuales en promedio: 14,7 con la base presente y 20,0 sin ella. La base de conocimiento aporta 2,0 puntos en promedio: −0,7 cuando las reglas y los ejemplos </w:t>
      </w:r>
      <w:r>
        <w:lastRenderedPageBreak/>
        <w:t>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32004732" w14:textId="77777777" w:rsidR="00507839" w:rsidRDefault="0004172B">
      <w:pPr>
        <w:pStyle w:val="Textoindependiente"/>
      </w:pPr>
      <w:r>
        <w:t>Este resultado corrige la interpretación que el trabajo había extraído de la ablación E7. La categoría FAQ no se vuelve decidible porque el modelo conozca la política de la 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Los 6,7 puntos que E7 atribuyó a la base corresponden en realidad, sobre todo, a los bloques que aquel prompt quitaba junto con ella.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4FB8101F"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como documentan Sclar et al. (2024) para cambios de formato del prompt en otros modelos. El experimento no fue diseñado para establecerlo, las dos mediciones distan cuatro días y E7 es una sola corrida, de modo que queda como hipótesis por verificar.</w:t>
      </w:r>
    </w:p>
    <w:p w14:paraId="634F4FA0" w14:textId="77777777" w:rsidR="00507839" w:rsidRDefault="0004172B">
      <w:pPr>
        <w:pStyle w:val="Textoindependiente"/>
      </w:pPr>
      <w:r>
        <w:t xml:space="preserve">Sobre H2b el resultado es inequívoco con la regla fijada en la Sección 1.4.2. En la configuración vigente (C1) la exactitud por mayoría es de 93,3 %, con un intervalo de 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w:t>
      </w:r>
      <w:r>
        <w:lastRenderedPageBreak/>
        <w:t>ejemplo del prompt no cambia ninguna conclusión: la exactitud de C1 y de C2 queda igual, y la de C3 y C4 sube medio punto.</w:t>
      </w:r>
    </w:p>
    <w:p w14:paraId="74AE8935" w14:textId="77777777" w:rsidR="00901C6C" w:rsidRDefault="00BB4321">
      <w:pPr>
        <w:pStyle w:val="Textoindependiente"/>
      </w:pPr>
      <w:r>
        <w:t>El experimento dejó además un hallazgo de robustez que no buscaba. En la condición sin reglas ni ejemplos, el modelo devolvió dos veces una categoría que no existe, «CAMBIO» y «DEVOLUCION», ante dos mensajes cuya referencia es RECLAMO.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clasificaciones, pero el mecanismo existe: la integridad de la base impide registrar una etiqueta inválida y, a la vez, convierte un error de clasificación en un reclamo sin ticket y sin registro. Se retoma en las Secciones 5.4.1 y 7.1.</w:t>
      </w:r>
    </w:p>
    <w:p w14:paraId="66D2BF85" w14:textId="77777777" w:rsidR="00901C6C" w:rsidRDefault="00BB4321">
      <w:pPr>
        <w:pStyle w:val="Textoindependiente"/>
      </w:pPr>
      <w:r>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3E0A4887" w14:textId="77777777" w:rsidR="00283C0F" w:rsidRDefault="00A07EAD">
      <w:pPr>
        <w:pStyle w:val="Ttulo3"/>
      </w:pPr>
      <w:bookmarkStart w:id="159" w:name="_Toc240394419"/>
      <w:r>
        <w:t>5.2.5 Contenido de las respuestas de tipo FAQ</w:t>
      </w:r>
      <w:bookmarkEnd w:id="159"/>
    </w:p>
    <w:p w14:paraId="2B8D3C82"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64571C6B"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w:t>
      </w:r>
    </w:p>
    <w:p w14:paraId="7CEA22DD" w14:textId="77777777" w:rsidR="00283C0F" w:rsidRDefault="00A07EAD">
      <w:pPr>
        <w:pStyle w:val="Textoindependiente"/>
      </w:pPr>
      <w:r>
        <w:t xml:space="preserve">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w:t>
      </w:r>
      <w:r>
        <w:lastRenderedPageBreak/>
        <w:t>Con ese acuerdo no se reporta ninguna proporción de respuestas correctas, y la corrección del instrumento se plantea en el Capítulo 7.</w:t>
      </w:r>
    </w:p>
    <w:p w14:paraId="3D486B00"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1E3DBC70" w14:textId="77777777" w:rsidR="00283C0F" w:rsidRDefault="00A07EAD">
      <w:pPr>
        <w:pStyle w:val="Textoindependiente"/>
      </w:pPr>
      <w:r>
        <w:t>Los dos casos responden consultas sobre temas que la base no trata: el horario de atención y el plazo de reintegro. Los dos casos tienen además una explicación en el 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5.4.1 (a) enuncia como riesgo general, observada aquí sobre respuestas efectivamente entregadas por el sistema, y consistente con la evidencia de que ni la recuperación ni la inyección de contexto la eliminan (Magesh et al., 2025; Sección 2.4.3).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w:t>
      </w:r>
    </w:p>
    <w:p w14:paraId="4172DB92"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6E5E436F" w14:textId="77777777" w:rsidR="00507839" w:rsidRDefault="0004172B">
      <w:pPr>
        <w:pStyle w:val="Ttulo2"/>
      </w:pPr>
      <w:bookmarkStart w:id="160" w:name="contrastación-de-hipótesis"/>
      <w:bookmarkStart w:id="161" w:name="_Toc240394420"/>
      <w:bookmarkEnd w:id="156"/>
      <w:r>
        <w:t>5.3 Contrastación de hipótesis</w:t>
      </w:r>
      <w:bookmarkEnd w:id="161"/>
    </w:p>
    <w:p w14:paraId="314DD989" w14:textId="77777777" w:rsidR="00507839" w:rsidRDefault="0004172B">
      <w:pPr>
        <w:pStyle w:val="Textoindependiente"/>
      </w:pPr>
      <w:r>
        <w:t>El contraste de cada hipótesis contra su criterio de aceptación se sintetiza en la Tabla 5.11.</w:t>
      </w:r>
    </w:p>
    <w:p w14:paraId="129F18F1" w14:textId="77777777" w:rsidR="00507839" w:rsidRDefault="0004172B">
      <w:pPr>
        <w:pStyle w:val="Textoindependiente"/>
      </w:pPr>
      <w:r>
        <w:t>Tabla 5.11: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30FAFE5E" w14:textId="77777777" w:rsidTr="000F5827">
        <w:tc>
          <w:tcPr>
            <w:tcW w:w="1675" w:type="dxa"/>
          </w:tcPr>
          <w:p w14:paraId="7C8C838E" w14:textId="77777777" w:rsidR="00507839" w:rsidRDefault="0004172B">
            <w:pPr>
              <w:pStyle w:val="Compact"/>
            </w:pPr>
            <w:r>
              <w:t>Hipótesis</w:t>
            </w:r>
          </w:p>
        </w:tc>
        <w:tc>
          <w:tcPr>
            <w:tcW w:w="1523" w:type="dxa"/>
          </w:tcPr>
          <w:p w14:paraId="359FCCA8" w14:textId="77777777" w:rsidR="00507839" w:rsidRDefault="0004172B">
            <w:pPr>
              <w:pStyle w:val="Compact"/>
            </w:pPr>
            <w:r>
              <w:t>Criterio</w:t>
            </w:r>
          </w:p>
        </w:tc>
        <w:tc>
          <w:tcPr>
            <w:tcW w:w="3046" w:type="dxa"/>
          </w:tcPr>
          <w:p w14:paraId="4E7B1C6D" w14:textId="77777777" w:rsidR="00507839" w:rsidRDefault="0004172B">
            <w:pPr>
              <w:pStyle w:val="Compact"/>
            </w:pPr>
            <w:r>
              <w:t>Resultado obtenido</w:t>
            </w:r>
          </w:p>
        </w:tc>
        <w:tc>
          <w:tcPr>
            <w:tcW w:w="1675" w:type="dxa"/>
          </w:tcPr>
          <w:p w14:paraId="63FE61CE" w14:textId="77777777" w:rsidR="00507839" w:rsidRDefault="0004172B">
            <w:pPr>
              <w:pStyle w:val="Compact"/>
            </w:pPr>
            <w:r>
              <w:t>Veredicto</w:t>
            </w:r>
          </w:p>
        </w:tc>
      </w:tr>
      <w:tr w:rsidR="00507839" w14:paraId="3908C363" w14:textId="77777777" w:rsidTr="000F5827">
        <w:tc>
          <w:tcPr>
            <w:tcW w:w="1675" w:type="dxa"/>
          </w:tcPr>
          <w:p w14:paraId="27FD3085" w14:textId="77777777" w:rsidR="00507839" w:rsidRDefault="0004172B">
            <w:pPr>
              <w:pStyle w:val="Compact"/>
            </w:pPr>
            <w:r>
              <w:t xml:space="preserve">H1: Reducción de al menos un </w:t>
            </w:r>
            <w:r>
              <w:lastRenderedPageBreak/>
              <w:t>orden de magnitud respecto del proceso manual</w:t>
            </w:r>
          </w:p>
        </w:tc>
        <w:tc>
          <w:tcPr>
            <w:tcW w:w="1523" w:type="dxa"/>
          </w:tcPr>
          <w:p w14:paraId="373B2606" w14:textId="77777777" w:rsidR="00507839" w:rsidRDefault="0004172B">
            <w:pPr>
              <w:pStyle w:val="Compact"/>
            </w:pPr>
            <w:r>
              <w:lastRenderedPageBreak/>
              <w:t xml:space="preserve">Límite inferior del IC 95 % </w:t>
            </w:r>
            <w:r>
              <w:lastRenderedPageBreak/>
              <w:t>del factor de reducción ≥ 10×; end-to-end &lt; 30 s como criterio operativo</w:t>
            </w:r>
          </w:p>
        </w:tc>
        <w:tc>
          <w:tcPr>
            <w:tcW w:w="3046" w:type="dxa"/>
          </w:tcPr>
          <w:p w14:paraId="732E877F" w14:textId="77777777" w:rsidR="00507839" w:rsidRDefault="0004172B">
            <w:pPr>
              <w:pStyle w:val="Compact"/>
            </w:pPr>
            <w:r>
              <w:lastRenderedPageBreak/>
              <w:t xml:space="preserve">0,063 s frente a 49,13 s del baseline manual (factor ≈ 780×; </w:t>
            </w:r>
            <w:r>
              <w:lastRenderedPageBreak/>
              <w:t>IC 95 % por el teorema de Fieller: 686× a 875×). U de Mann-Whitney = 0 con separación completa de ambas series (p = 2,7 × 10⁻¹¹); t de Welch = 19,05, gl = 9,0, p = 1,4 × 10⁻⁸. Muy por debajo del criterio operativo de 30 s.</w:t>
            </w:r>
          </w:p>
        </w:tc>
        <w:tc>
          <w:tcPr>
            <w:tcW w:w="1675" w:type="dxa"/>
          </w:tcPr>
          <w:p w14:paraId="5B1112BD" w14:textId="77777777" w:rsidR="00507839" w:rsidRDefault="0004172B">
            <w:pPr>
              <w:pStyle w:val="Compact"/>
            </w:pPr>
            <w:r>
              <w:rPr>
                <w:b/>
                <w:bCs/>
              </w:rPr>
              <w:lastRenderedPageBreak/>
              <w:t xml:space="preserve">SE SOSTIENE (régimen </w:t>
            </w:r>
            <w:r>
              <w:rPr>
                <w:b/>
                <w:bCs/>
              </w:rPr>
              <w:lastRenderedPageBreak/>
              <w:t>secuencial)</w:t>
            </w:r>
          </w:p>
        </w:tc>
      </w:tr>
      <w:tr w:rsidR="00507839" w14:paraId="4027DD6A" w14:textId="77777777" w:rsidTr="000F5827">
        <w:tc>
          <w:tcPr>
            <w:tcW w:w="1675" w:type="dxa"/>
          </w:tcPr>
          <w:p w14:paraId="203C87EE" w14:textId="77777777" w:rsidR="00507839" w:rsidRDefault="0004172B">
            <w:pPr>
              <w:pStyle w:val="Compact"/>
            </w:pPr>
            <w:r>
              <w:lastRenderedPageBreak/>
              <w:t>H2a: TMR &lt; 10 s en cada categoría</w:t>
            </w:r>
          </w:p>
        </w:tc>
        <w:tc>
          <w:tcPr>
            <w:tcW w:w="1523" w:type="dxa"/>
          </w:tcPr>
          <w:p w14:paraId="4D377C91" w14:textId="77777777" w:rsidR="00507839" w:rsidRDefault="0004172B">
            <w:pPr>
              <w:pStyle w:val="Compact"/>
            </w:pPr>
            <w:r>
              <w:t>TMR promedio &lt; 10 s en cada una de las cuatro categorías</w:t>
            </w:r>
          </w:p>
        </w:tc>
        <w:tc>
          <w:tcPr>
            <w:tcW w:w="3046" w:type="dxa"/>
          </w:tcPr>
          <w:p w14:paraId="64B2AEF9" w14:textId="77777777" w:rsidR="00507839" w:rsidRDefault="0004172B">
            <w:pPr>
              <w:pStyle w:val="Compact"/>
            </w:pPr>
            <w:r>
              <w:t>1,47 s en total; entre 1,28 s y 1,54 s por categoría (Tabla 5.5)</w:t>
            </w:r>
          </w:p>
        </w:tc>
        <w:tc>
          <w:tcPr>
            <w:tcW w:w="1675" w:type="dxa"/>
          </w:tcPr>
          <w:p w14:paraId="35EF80AA" w14:textId="77777777" w:rsidR="00507839" w:rsidRDefault="0004172B">
            <w:pPr>
              <w:pStyle w:val="Compact"/>
            </w:pPr>
            <w:r>
              <w:rPr>
                <w:b/>
                <w:bCs/>
              </w:rPr>
              <w:t>SE SOSTIENE</w:t>
            </w:r>
          </w:p>
        </w:tc>
      </w:tr>
      <w:tr w:rsidR="00507839" w14:paraId="38F1728B" w14:textId="77777777" w:rsidTr="000F5827">
        <w:tc>
          <w:tcPr>
            <w:tcW w:w="1675" w:type="dxa"/>
          </w:tcPr>
          <w:p w14:paraId="5465F550" w14:textId="77777777" w:rsidR="00507839" w:rsidRDefault="0004172B">
            <w:pPr>
              <w:pStyle w:val="Compact"/>
            </w:pPr>
            <w:r>
              <w:t>H2b: Exactitud (accuracy) de clasificación ≥ 85 %</w:t>
            </w:r>
          </w:p>
        </w:tc>
        <w:tc>
          <w:tcPr>
            <w:tcW w:w="1523" w:type="dxa"/>
          </w:tcPr>
          <w:p w14:paraId="6680D4AD" w14:textId="77777777" w:rsidR="00507839" w:rsidRDefault="0004172B">
            <w:pPr>
              <w:pStyle w:val="Compact"/>
            </w:pPr>
            <w:r>
              <w:t>Límite inferior del IC 95 % de Wilson ≥ 85 %</w:t>
            </w:r>
          </w:p>
        </w:tc>
        <w:tc>
          <w:tcPr>
            <w:tcW w:w="3046" w:type="dxa"/>
          </w:tcPr>
          <w:p w14:paraId="776BF026" w14:textId="77777777" w:rsidR="00507839" w:rsidRDefault="0004172B">
            <w:pPr>
              <w:pStyle w:val="Compact"/>
            </w:pPr>
            <w:r>
              <w:t>92,7 % (139/150) en la corrida del corpus, IC 95 % [87,3 %; 95,9 %]; 93,3 % por mayoría de tres repeticiones en el diseño factorial, IC 95 % [88,2 %; 96,3 %]. En ambos casos el límite inferior supera el umbral. Sin reglas ni ejemplos: 78,7 % y 74,0 %, con límites inferiores de 71,4 % y 66,4 % (Sección 5.2.4).</w:t>
            </w:r>
          </w:p>
        </w:tc>
        <w:tc>
          <w:tcPr>
            <w:tcW w:w="1675" w:type="dxa"/>
          </w:tcPr>
          <w:p w14:paraId="02E8D2F3" w14:textId="77777777" w:rsidR="00507839" w:rsidRDefault="0004172B">
            <w:pPr>
              <w:pStyle w:val="Compact"/>
            </w:pPr>
            <w:r>
              <w:rPr>
                <w:b/>
                <w:bCs/>
              </w:rPr>
              <w:t>SE SOSTIENE con la configuración vigente; no se sostiene sin reglas ni ejemplos</w:t>
            </w:r>
          </w:p>
        </w:tc>
      </w:tr>
    </w:tbl>
    <w:p w14:paraId="21C4162B" w14:textId="77777777" w:rsidR="007238A3" w:rsidRPr="007238A3" w:rsidRDefault="007238A3" w:rsidP="007238A3">
      <w:pPr>
        <w:pStyle w:val="Textoindependiente"/>
        <w:rPr>
          <w:lang w:val="es-AR"/>
        </w:rPr>
      </w:pPr>
      <w:r>
        <w:t>Las tres hipótesis se sostienen con los criterios fijados en la Sección 1.4.2, con los alcances siguientes:</w:t>
      </w:r>
    </w:p>
    <w:p w14:paraId="7A9327AA" w14:textId="77777777" w:rsidR="00507839" w:rsidRDefault="0004172B">
      <w:pPr>
        <w:pStyle w:val="Textoindependiente"/>
        <w:ind w:left="425"/>
      </w:pPr>
      <w:r>
        <w:t>• H1 se sostiene en sus dos términos. En el término comparativo, que es el sustantivo: el tiempo marginal de procesamiento de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El límite inferior del intervalo del factor, 686×, supera holgadamente el orden de magnitud que fija el criterio de H1. La Sección 5.4 precisa por qué el factor se lee como una diferencia de casi tres órdenes de magnitud bajo las condiciones declaradas, y no como una cota.</w:t>
      </w:r>
    </w:p>
    <w:p w14:paraId="7A659FDD"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27B2CBE9" w14:textId="77777777" w:rsidR="00507839" w:rsidRDefault="0004172B">
      <w:pPr>
        <w:pStyle w:val="Textoindependiente"/>
        <w:ind w:left="425"/>
      </w:pPr>
      <w:r>
        <w:lastRenderedPageBreak/>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11456F68" w14:textId="77777777" w:rsidR="007238A3" w:rsidRPr="007238A3" w:rsidRDefault="007238A3">
      <w:pPr>
        <w:pStyle w:val="Textoindependiente"/>
        <w:rPr>
          <w:lang w:val="es-AR"/>
        </w:rPr>
      </w:pPr>
      <w:r w:rsidRPr="007238A3">
        <w:rPr>
          <w:lang w:val="es-AR"/>
        </w:rPr>
        <w:t>Sobre el contraste de H2b cabe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2FCFA061"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4B487A89" w14:textId="77777777" w:rsidR="00507839" w:rsidRDefault="0004172B">
      <w:pPr>
        <w:pStyle w:val="Ttulo2"/>
      </w:pPr>
      <w:bookmarkStart w:id="162" w:name="análisis-comparativo-y-discusión"/>
      <w:bookmarkStart w:id="163" w:name="_Toc240394421"/>
      <w:bookmarkEnd w:id="160"/>
      <w:r>
        <w:lastRenderedPageBreak/>
        <w:t>5.4 Análisis comparativo y discusión</w:t>
      </w:r>
      <w:bookmarkEnd w:id="163"/>
    </w:p>
    <w:p w14:paraId="3691B6AE" w14:textId="77777777" w:rsidR="00507839" w:rsidRDefault="0004172B">
      <w:pPr>
        <w:pStyle w:val="FirstParagraph"/>
      </w:pPr>
      <w:r>
        <w:t>Para el procesamiento de órdenes, los resultados sostienen la premisa central del trabajo: la automatización reduce de manera sustancial el tiempo operativo. La reducción del tiempo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como constante y arrastrar solo la incertidumbre del baseline— arroja 687× a 872×: la diferencia entre ambos procedimientos es inferior al 0,4 % porque el desvío del término automatizado (0,005 s sobre n = 50) es cuatro órdenes de magnitud menor que el del término manual. El alcance de esa comparación se acota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eliminar la espera y no en acelerar el procesamiento. En atención al cliente, el chatbot responde en 1,47 s en promedio sobre el corpus evaluado y en 3,07 s sobre el canal Telegram real.</w:t>
      </w:r>
    </w:p>
    <w:p w14:paraId="0F1A140B" w14:textId="77777777" w:rsidR="00507839" w:rsidRDefault="0004172B">
      <w:pPr>
        <w:pStyle w:val="Textoindependiente"/>
      </w:pPr>
      <w:r>
        <w:lastRenderedPageBreak/>
        <w:t>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muestra, porque las cuatro condiciones corrieron sobre el mismo corpus y las mismas etiquetas, y la diferencia se repite en cada una de las tres repeticiones. El 74,0 % de la condición sin base, sin reglas y sin ejemplos es además una referencia documentada del desempeño alcanzable sin ajuste fino y sin contexto, que es la lectura que la literatura revisada en la Sección 2.4.2 permite anticipar. El margen que la separa de la configuración vigente mide lo que una PyME gana por escribir y mantener sus reglas y sus ejemplos, no su base de conocimiento.</w:t>
      </w:r>
    </w:p>
    <w:p w14:paraId="767FB3DF" w14:textId="77777777" w:rsidR="00507839" w:rsidRDefault="0004172B">
      <w:pPr>
        <w:pStyle w:val="Ttulo3"/>
      </w:pPr>
      <w:bookmarkStart w:id="164" w:name="limitaciones-observadas"/>
      <w:bookmarkStart w:id="165" w:name="_Toc240394422"/>
      <w:r>
        <w:t>5.4.1 Limitaciones observadas</w:t>
      </w:r>
      <w:bookmarkEnd w:id="165"/>
    </w:p>
    <w:p w14:paraId="1C2475F7"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2025);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3DCE3343" w14:textId="77777777" w:rsidR="007238A3" w:rsidRPr="007238A3" w:rsidRDefault="007238A3" w:rsidP="007238A3">
      <w:pPr>
        <w:pStyle w:val="Textoindependiente"/>
      </w:pPr>
      <w:r w:rsidRPr="007238A3">
        <w:rPr>
          <w:b/>
          <w:bCs/>
        </w:rPr>
        <w:t>(b) Desempeño por subcategoría:</w:t>
      </w:r>
      <w:r w:rsidRPr="007238A3">
        <w:t xml:space="preserve">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ampliar los siete ejemplos etiquetados que el prompt ya incluye con casos de frontera entre GENERAL y FAQ, que hoy no están representados entre ellos, sin requerir ajuste fino del modelo. La Sección 5.2.4 muestra que esa frontera es la más sensible a las reglas y los ejemplos del prompt.</w:t>
      </w:r>
    </w:p>
    <w:p w14:paraId="2A916376" w14:textId="77777777" w:rsidR="00283C0F" w:rsidRDefault="00A07EAD">
      <w:pPr>
        <w:pStyle w:val="Textoindependiente"/>
      </w:pPr>
      <w:r>
        <w:rPr>
          <w:b/>
          <w:bCs/>
        </w:rPr>
        <w:lastRenderedPageBreak/>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(Sección 5.2.5). El primer resultado es un límite del instrumento de juicio y no del sistema; el segundo es una cota inferior de lo que las respuestas agregan a la política de la tienda.</w:t>
      </w:r>
    </w:p>
    <w:p w14:paraId="26A182B5"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1D200F41" w14:textId="77777777" w:rsidR="00507839" w:rsidRDefault="0004172B">
      <w:pPr>
        <w:pStyle w:val="Textoindependiente"/>
      </w:pPr>
      <w:r>
        <w:rPr>
          <w:b/>
          <w:bCs/>
        </w:rPr>
        <w:t>(e) Tamaño y origen del conjunto de prueba:</w:t>
      </w:r>
      <w:r>
        <w:t xml:space="preserve"> el conjunto de 150 mensajes cubre los escenarios más comunes pero no la variabilidad completa de un entorno real. La exactitud del 92,7 % podría variar con mensajes de otro dominio o redactados por clientes reales, y con reglas y ejemplos escritos por otras personas: el modelo no fue entrenado ni ajustado para este dominio, de modo que su desempeño depende del prompt y del corpus sobre los que se midió.</w:t>
      </w:r>
    </w:p>
    <w:p w14:paraId="71F5FE9C"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0535AA40"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se separa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w:t>
      </w:r>
      <w:r>
        <w:lastRenderedPageBreak/>
        <w:t>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76D10B39"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la tabla de interacciones rechaza el registro, sin que nada lo advierta. No ocurrió con el prompt vigente en 450 clasificaciones, pero sí dos veces sin reglas ni ejemplos (Sección 5.2.4). El mismo patrón aparece en el Flujo 1: las órdenes perdidas bajo concurrencia y las rechazadas por un producto inexistente o un número de orden duplicado reciben HTTP 200 sin cuerpo (Secciones 5.1.1 y 5.1.3).</w:t>
      </w:r>
    </w:p>
    <w:p w14:paraId="4CA88FD4"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repeticiones— pero no la segunda: una réplica futura podría correr sobre otra versión del modelo sin que el sistema lo registre.</w:t>
      </w:r>
    </w:p>
    <w:p w14:paraId="79A2973F" w14:textId="77777777" w:rsidR="00507839" w:rsidRDefault="0004172B">
      <w:pPr>
        <w:pStyle w:val="Ttulo1"/>
        <w:pageBreakBefore/>
      </w:pPr>
      <w:bookmarkStart w:id="166" w:name="capítulo-6-conclusiones"/>
      <w:bookmarkStart w:id="167" w:name="_Toc240394423"/>
      <w:bookmarkEnd w:id="105"/>
      <w:bookmarkEnd w:id="162"/>
      <w:bookmarkEnd w:id="164"/>
      <w:r>
        <w:lastRenderedPageBreak/>
        <w:t>CAPÍTULO 6: CONCLUSIONES</w:t>
      </w:r>
      <w:bookmarkEnd w:id="167"/>
    </w:p>
    <w:p w14:paraId="6D9146EB" w14:textId="77777777" w:rsidR="00507839" w:rsidRDefault="0004172B">
      <w:pPr>
        <w:pStyle w:val="Ttulo2"/>
      </w:pPr>
      <w:bookmarkStart w:id="168" w:name="respuesta-a-la-pregunta-de-investigación"/>
      <w:bookmarkStart w:id="169" w:name="_Toc240394424"/>
      <w:r>
        <w:t>6.1 Respuesta a la pregunta de investigación</w:t>
      </w:r>
      <w:bookmarkEnd w:id="169"/>
    </w:p>
    <w:p w14:paraId="795A8919"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214A7B4C" w14:textId="77777777" w:rsidR="00507839" w:rsidRDefault="0004172B">
      <w:pPr>
        <w:pStyle w:val="Textoindependiente"/>
      </w:pPr>
      <w:r>
        <w:t>Para el procesamiento de órdenes, los resultados muestran una reducción sustancial: el tiempo marginal de procesamiento de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explica por qué ese factor se lee como una diferencia de casi tres órdenes de magnitud bajo las condiciones del laboratorio y no como una cota.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tiempos marginales de procesamiento, H2a en los dos canales medidos, y H2b con la configuración vigente del prompt y no sin sus reglas y ejemplos.</w:t>
      </w:r>
    </w:p>
    <w:p w14:paraId="4168C5C9" w14:textId="77777777" w:rsidR="00507839" w:rsidRDefault="0004172B">
      <w:pPr>
        <w:pStyle w:val="Ttulo2"/>
      </w:pPr>
      <w:bookmarkStart w:id="170" w:name="cumplimiento-de-objetivos-específicos"/>
      <w:bookmarkStart w:id="171" w:name="_Toc240394425"/>
      <w:bookmarkEnd w:id="168"/>
      <w:r>
        <w:t>6.2 Cumplimiento de objetivos específicos</w:t>
      </w:r>
      <w:bookmarkEnd w:id="171"/>
    </w:p>
    <w:p w14:paraId="6B788C2E" w14:textId="77777777" w:rsidR="00507839" w:rsidRDefault="0004172B">
      <w:pPr>
        <w:pStyle w:val="Textoindependiente"/>
      </w:pPr>
      <w:r>
        <w:t>El grado de cumplimiento de cada objetivo específico se detalla en la Tabla 6.1.</w:t>
      </w:r>
    </w:p>
    <w:p w14:paraId="0AA6AA97"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780E3AC1" w14:textId="77777777" w:rsidTr="000F5827">
        <w:tc>
          <w:tcPr>
            <w:tcW w:w="1320" w:type="dxa"/>
          </w:tcPr>
          <w:p w14:paraId="36EB094B" w14:textId="77777777" w:rsidR="00507839" w:rsidRDefault="0004172B">
            <w:pPr>
              <w:pStyle w:val="Compact"/>
            </w:pPr>
            <w:r>
              <w:t>Obj.</w:t>
            </w:r>
          </w:p>
        </w:tc>
        <w:tc>
          <w:tcPr>
            <w:tcW w:w="2420" w:type="dxa"/>
          </w:tcPr>
          <w:p w14:paraId="71D0630D" w14:textId="77777777" w:rsidR="00507839" w:rsidRDefault="0004172B">
            <w:pPr>
              <w:pStyle w:val="Compact"/>
            </w:pPr>
            <w:r>
              <w:t>Enunciado</w:t>
            </w:r>
          </w:p>
        </w:tc>
        <w:tc>
          <w:tcPr>
            <w:tcW w:w="2420" w:type="dxa"/>
          </w:tcPr>
          <w:p w14:paraId="6274DDA3" w14:textId="77777777" w:rsidR="00507839" w:rsidRDefault="0004172B">
            <w:pPr>
              <w:pStyle w:val="Compact"/>
            </w:pPr>
            <w:r>
              <w:t>Resultado</w:t>
            </w:r>
          </w:p>
        </w:tc>
        <w:tc>
          <w:tcPr>
            <w:tcW w:w="1760" w:type="dxa"/>
          </w:tcPr>
          <w:p w14:paraId="3867900E" w14:textId="77777777" w:rsidR="00507839" w:rsidRDefault="0004172B">
            <w:pPr>
              <w:pStyle w:val="Compact"/>
            </w:pPr>
            <w:r>
              <w:t>Estado</w:t>
            </w:r>
          </w:p>
        </w:tc>
      </w:tr>
      <w:tr w:rsidR="00507839" w14:paraId="558DC9D1" w14:textId="77777777" w:rsidTr="000F5827">
        <w:tc>
          <w:tcPr>
            <w:tcW w:w="1320" w:type="dxa"/>
          </w:tcPr>
          <w:p w14:paraId="54F0FDDD" w14:textId="77777777" w:rsidR="00507839" w:rsidRDefault="0004172B">
            <w:pPr>
              <w:pStyle w:val="Compact"/>
            </w:pPr>
            <w:r>
              <w:t>OE1</w:t>
            </w:r>
          </w:p>
        </w:tc>
        <w:tc>
          <w:tcPr>
            <w:tcW w:w="2420" w:type="dxa"/>
          </w:tcPr>
          <w:p w14:paraId="3C47FBF3" w14:textId="77777777" w:rsidR="00507839" w:rsidRDefault="0004172B">
            <w:pPr>
              <w:pStyle w:val="Compact"/>
            </w:pPr>
            <w:r>
              <w:t>Pipeline de órdenes: MTTD y MTTR &lt; 30 s end-to-end</w:t>
            </w:r>
          </w:p>
        </w:tc>
        <w:tc>
          <w:tcPr>
            <w:tcW w:w="2420" w:type="dxa"/>
          </w:tcPr>
          <w:p w14:paraId="30996C00" w14:textId="77777777" w:rsidR="00507839" w:rsidRDefault="0004172B">
            <w:pPr>
              <w:pStyle w:val="Compact"/>
            </w:pPr>
            <w:r>
              <w:t xml:space="preserve">MTTD: 0,009 s / MTTR: 0,054 s / Total: 0,063 s (n = 50, corrida E1.a). 50/50 órdenes </w:t>
            </w:r>
            <w:r>
              <w:lastRenderedPageBreak/>
              <w:t>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08D103DC" w14:textId="77777777" w:rsidR="00507839" w:rsidRDefault="0004172B">
            <w:pPr>
              <w:pStyle w:val="Compact"/>
            </w:pPr>
            <w:r>
              <w:rPr>
                <w:b/>
                <w:bCs/>
              </w:rPr>
              <w:lastRenderedPageBreak/>
              <w:t>CUMPLIDO (régimen secuencial)</w:t>
            </w:r>
          </w:p>
        </w:tc>
      </w:tr>
      <w:tr w:rsidR="00507839" w14:paraId="333BB52C" w14:textId="77777777" w:rsidTr="000F5827">
        <w:tc>
          <w:tcPr>
            <w:tcW w:w="1320" w:type="dxa"/>
          </w:tcPr>
          <w:p w14:paraId="3B8427ED" w14:textId="77777777" w:rsidR="00507839" w:rsidRDefault="0004172B">
            <w:pPr>
              <w:pStyle w:val="Compact"/>
            </w:pPr>
            <w:r>
              <w:t>OE2</w:t>
            </w:r>
          </w:p>
        </w:tc>
        <w:tc>
          <w:tcPr>
            <w:tcW w:w="2420" w:type="dxa"/>
          </w:tcPr>
          <w:p w14:paraId="57FC7022" w14:textId="77777777" w:rsidR="00507839" w:rsidRDefault="0004172B">
            <w:pPr>
              <w:pStyle w:val="Compact"/>
            </w:pPr>
            <w:r>
              <w:t>Chatbot: TMR &lt; 10 s y exactitud (accuracy) ≥ 85 %</w:t>
            </w:r>
          </w:p>
        </w:tc>
        <w:tc>
          <w:tcPr>
            <w:tcW w:w="2420" w:type="dxa"/>
          </w:tcPr>
          <w:p w14:paraId="0A66BBAB"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diseño factorial (IC 95 %: 88,2 % a 96,3 %). Sin reglas ni ejemplos la exactitud cae por debajo del umbral (Sección 5.2.4). Dos canales implementados y validados; Gmail </w:t>
            </w:r>
            <w:r>
              <w:lastRenderedPageBreak/>
              <w:t>queda como diseño (§7).</w:t>
            </w:r>
          </w:p>
        </w:tc>
        <w:tc>
          <w:tcPr>
            <w:tcW w:w="1760" w:type="dxa"/>
          </w:tcPr>
          <w:p w14:paraId="223A5781" w14:textId="77777777" w:rsidR="00507839" w:rsidRDefault="0004172B">
            <w:pPr>
              <w:pStyle w:val="Compact"/>
            </w:pPr>
            <w:r>
              <w:rPr>
                <w:b/>
                <w:bCs/>
              </w:rPr>
              <w:lastRenderedPageBreak/>
              <w:t>CUMPLIDO (configuración vigente, dos canales)</w:t>
            </w:r>
          </w:p>
        </w:tc>
      </w:tr>
      <w:tr w:rsidR="00507839" w14:paraId="02BA4449" w14:textId="77777777" w:rsidTr="000F5827">
        <w:tc>
          <w:tcPr>
            <w:tcW w:w="1320" w:type="dxa"/>
          </w:tcPr>
          <w:p w14:paraId="14A23380" w14:textId="77777777" w:rsidR="00507839" w:rsidRDefault="0004172B">
            <w:pPr>
              <w:pStyle w:val="Compact"/>
            </w:pPr>
            <w:r>
              <w:t>OE3</w:t>
            </w:r>
          </w:p>
        </w:tc>
        <w:tc>
          <w:tcPr>
            <w:tcW w:w="2420" w:type="dxa"/>
          </w:tcPr>
          <w:p w14:paraId="2D9E7929" w14:textId="77777777" w:rsidR="00507839" w:rsidRDefault="0004172B">
            <w:pPr>
              <w:pStyle w:val="Compact"/>
            </w:pPr>
            <w:r>
              <w:t>Schema PostgreSQL con las tablas, vistas e índices necesarios</w:t>
            </w:r>
          </w:p>
        </w:tc>
        <w:tc>
          <w:tcPr>
            <w:tcW w:w="2420" w:type="dxa"/>
          </w:tcPr>
          <w:p w14:paraId="339AF48F"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5AA4E38B" w14:textId="77777777" w:rsidR="00507839" w:rsidRDefault="0004172B">
            <w:pPr>
              <w:pStyle w:val="Compact"/>
            </w:pPr>
            <w:r>
              <w:t>CUMPLIDO</w:t>
            </w:r>
          </w:p>
        </w:tc>
      </w:tr>
      <w:tr w:rsidR="00507839" w14:paraId="58FA9A7D" w14:textId="77777777" w:rsidTr="000F5827">
        <w:tc>
          <w:tcPr>
            <w:tcW w:w="1320" w:type="dxa"/>
          </w:tcPr>
          <w:p w14:paraId="3EDA5081" w14:textId="77777777" w:rsidR="00507839" w:rsidRDefault="0004172B">
            <w:pPr>
              <w:pStyle w:val="Compact"/>
            </w:pPr>
            <w:r>
              <w:t>OE4</w:t>
            </w:r>
          </w:p>
        </w:tc>
        <w:tc>
          <w:tcPr>
            <w:tcW w:w="2420" w:type="dxa"/>
          </w:tcPr>
          <w:p w14:paraId="584F303E" w14:textId="77777777" w:rsidR="00507839" w:rsidRDefault="0004172B">
            <w:pPr>
              <w:pStyle w:val="Compact"/>
            </w:pPr>
            <w:r>
              <w:t>Dashboards Grafana con MTTD, MTTR y TMR</w:t>
            </w:r>
          </w:p>
        </w:tc>
        <w:tc>
          <w:tcPr>
            <w:tcW w:w="2420" w:type="dxa"/>
          </w:tcPr>
          <w:p w14:paraId="70FAA106"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5A004F9A" w14:textId="77777777" w:rsidR="00507839" w:rsidRDefault="0004172B">
            <w:pPr>
              <w:pStyle w:val="Compact"/>
            </w:pPr>
            <w:r>
              <w:rPr>
                <w:b/>
                <w:bCs/>
              </w:rPr>
              <w:t>CUMPLIDO</w:t>
            </w:r>
          </w:p>
        </w:tc>
      </w:tr>
      <w:tr w:rsidR="00507839" w14:paraId="5B8676F2" w14:textId="77777777" w:rsidTr="000F5827">
        <w:tc>
          <w:tcPr>
            <w:tcW w:w="1320" w:type="dxa"/>
          </w:tcPr>
          <w:p w14:paraId="21059B8F" w14:textId="77777777" w:rsidR="00507839" w:rsidRDefault="0004172B">
            <w:pPr>
              <w:pStyle w:val="Compact"/>
            </w:pPr>
            <w:r>
              <w:t>OE5</w:t>
            </w:r>
          </w:p>
        </w:tc>
        <w:tc>
          <w:tcPr>
            <w:tcW w:w="2420" w:type="dxa"/>
          </w:tcPr>
          <w:p w14:paraId="6F2D70DF" w14:textId="77777777" w:rsidR="00507839" w:rsidRDefault="0004172B">
            <w:pPr>
              <w:pStyle w:val="Compact"/>
            </w:pPr>
            <w:r>
              <w:t>Validación mediante pruebas funcionales con datos simulados</w:t>
            </w:r>
          </w:p>
        </w:tc>
        <w:tc>
          <w:tcPr>
            <w:tcW w:w="2420" w:type="dxa"/>
          </w:tcPr>
          <w:p w14:paraId="3D50167E" w14:textId="77777777" w:rsidR="00507839" w:rsidRDefault="0004172B">
            <w:pPr>
              <w:pStyle w:val="Compact"/>
            </w:pPr>
            <w:r>
              <w:t xml:space="preserve">10 pruebas funcionales (5 por flujo), con su diseño en las Tablas 3.4 y 3.5 y sus resultados en las Secciones 5.1.1 y 5.2.1; 1 corrida de carga secuencial de 50 órdenes y 1 prueba de concurrencia de 6 </w:t>
            </w:r>
            <w:r>
              <w:lastRenderedPageBreak/>
              <w:t>rondas × 20 solicitudes simultáneas, con datos crudos y manifiesto de ejecución versionados. Las dos pruebas de rechazo del Flujo 1 (PF-04 y PF-05) no registran la orden, como se esperaba, pero responden HTTP 200 sin cuerpo en lugar de un error controlado (Sección 5.1.1).</w:t>
            </w:r>
          </w:p>
        </w:tc>
        <w:tc>
          <w:tcPr>
            <w:tcW w:w="1760" w:type="dxa"/>
          </w:tcPr>
          <w:p w14:paraId="447BC6CD" w14:textId="77777777" w:rsidR="00507839" w:rsidRDefault="0004172B">
            <w:pPr>
              <w:pStyle w:val="Compact"/>
            </w:pPr>
            <w:r>
              <w:rPr>
                <w:b/>
                <w:bCs/>
              </w:rPr>
              <w:lastRenderedPageBreak/>
              <w:t>CUMPLIDO (con dos desvíos documentados)</w:t>
            </w:r>
          </w:p>
        </w:tc>
      </w:tr>
    </w:tbl>
    <w:p w14:paraId="508DFEE6" w14:textId="77777777" w:rsidR="00507839" w:rsidRDefault="0004172B">
      <w:pPr>
        <w:pStyle w:val="Textoindependiente"/>
      </w:pPr>
      <w:r>
        <w:t>Los cinco objetivos específicos fueron cumplidos, con dos precisiones sobre el alcance de ese cumplimiento.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en el Capítulo 7.</w:t>
      </w:r>
    </w:p>
    <w:p w14:paraId="7278A75A" w14:textId="77777777" w:rsidR="00507839" w:rsidRDefault="0004172B">
      <w:pPr>
        <w:pStyle w:val="Ttulo2"/>
      </w:pPr>
      <w:bookmarkStart w:id="172" w:name="conclusiones-sustantivas"/>
      <w:bookmarkStart w:id="173" w:name="_Toc240394426"/>
      <w:bookmarkEnd w:id="170"/>
      <w:r>
        <w:t>6.3 Conclusiones sustantivas</w:t>
      </w:r>
      <w:bookmarkEnd w:id="173"/>
    </w:p>
    <w:p w14:paraId="19B913D2"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y la de registros ante una etiqueta inválida (Sección 5.2.4) ocurrieron sin que el motor de flujos las advirtiera, y detectarlas exigió instrumentación propia.</w:t>
      </w:r>
    </w:p>
    <w:p w14:paraId="6C3A16F5" w14:textId="77777777" w:rsidR="00507839" w:rsidRDefault="0004172B">
      <w:pPr>
        <w:pStyle w:val="Textoindependiente"/>
      </w:pPr>
      <w:r>
        <w:rPr>
          <w:b/>
          <w:bCs/>
        </w:rPr>
        <w:lastRenderedPageBreak/>
        <w:t>Sobre la efectividad de GPT-4o-mini en atención al cliente:</w:t>
      </w:r>
      <w:r>
        <w:t xml:space="preserve"> el modelo alcanzó una exactitud del 92,7 % en la clasificación de intenciones sin ajuste fino, y el diseño factorial la reprodujo un mes después en 93,3 % por mayoría de tres repeticiones. El hallazgo más transferible del trabajo para una PyME no es ese número sino lo que lo produce. Las reglas de decisión y los ejemplos etiquetados del prompt explican 17,3 puntos de exactitud; la base de conocimiento de la tienda, 2,0 puntos en promedio y ninguno cuando las reglas y los ejemplos están presentes. La diferencia se concentra en la categoría FAQ, cuya exhaustividad cae de 93,8 % a 39,6 % cuando faltan ambas cosas, porque sus mensajes pasan a clasificarse como consulta general. Dicho de otro modo, y esta es la conclusión práctica: para que el sistema clasifique bien, lo que una PyME tiene que escribir y mantener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 Esta conclusión corrige la que el trabajo había extraído de la ablación E7, cuyo diseño confundía los dos factores (Sección 3.5.6).</w:t>
      </w:r>
    </w:p>
    <w:p w14:paraId="0B8FB3A3"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No se realizó, no obstante, un ensayo de reproducción con un evaluador externo: el tiempo efectivo de puesta en marcha por un tercero no fue medido y por lo tanto no se afirma.</w:t>
      </w:r>
    </w:p>
    <w:p w14:paraId="22EB26CB"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323C0487" w14:textId="77777777" w:rsidR="00507839" w:rsidRDefault="0004172B">
      <w:pPr>
        <w:pStyle w:val="Textoindependiente"/>
      </w:pPr>
      <w:r>
        <w:t xml:space="preserve">Sobre el retorno al marco teórico: las tres nociones que el Capítulo 2 puso a trabajar admiten una lectura a la luz de lo medido. La primera es la escala de madurez de proceso que la Sección 2.1.1 propone como marco analítico propio, en la que la automatización es un nivel intermedio 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w:t>
      </w:r>
      <w:r>
        <w:lastRenderedPageBreak/>
        <w:t>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3866D29" w14:textId="77777777" w:rsidR="00507839" w:rsidRDefault="0004172B">
      <w:pPr>
        <w:pStyle w:val="Ttulo2"/>
      </w:pPr>
      <w:bookmarkStart w:id="174" w:name="limitaciones-del-estudio"/>
      <w:bookmarkStart w:id="175" w:name="_Toc240394427"/>
      <w:bookmarkEnd w:id="172"/>
      <w:r>
        <w:t>6.4 Limitaciones del estudio</w:t>
      </w:r>
      <w:bookmarkEnd w:id="175"/>
    </w:p>
    <w:p w14:paraId="171687A0" w14:textId="77777777" w:rsidR="00507839" w:rsidRDefault="0004172B">
      <w:pPr>
        <w:pStyle w:val="FirstParagraph"/>
      </w:pPr>
      <w:r>
        <w:t xml:space="preserve">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tiempo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quedó establecida la corrección del contenido de las respuestas entregadas al cliente: la evaluación por jueces no alcanzó un acuerdo suficiente, y la verificación automática, que solo alcanza a los datos concretos, encontró que 2 de las 18 respuestas de tipo FAQ con datos concretos afirman alguno que la base de conocimiento no contiene, aun con esa base inyectada en el prompt; (vi) bajo concurrencia el sistema pierde sin aviso el 40,8 % de las órdenes —la integridad del stock la sostiene la restricción del esquema, no el flujo—, de modo que las cifras de desempeño valen para régimen secuencial; (vii) el Flujo 2 depende de un proveedor externo de inferencia, lo que introduce a la vez un punto único de falla y la transferencia internacional de datos analizada en la Sección 2.5; (viii) la exactitud se midió con la temperatura por defecto del proveedor y sobre un alias de modelo que puede cambiar de versión, y depende de reglas y ejemplos escritos por el mismo equipo que construyó el corpus; y (ix) ninguno de los dos flujos advierte sus propias fallas: una orden con un producto inexistente, una orden perdida bajo concurrencia o una etiqueta fuera del vocabulario admitido terminan sin error visible para el emisor y sin aviso al operador. Estas limitaciones no invalidan las conclusiones dentro del </w:t>
      </w:r>
      <w:r>
        <w:lastRenderedPageBreak/>
        <w:t>alcance declarado (prototipo funcional en entorno controlado), pero deben tenerse en cuenta al extrapolar los resultados a entornos de producción reales.</w:t>
      </w:r>
    </w:p>
    <w:p w14:paraId="565DD4C6" w14:textId="77777777" w:rsidR="00507839" w:rsidRDefault="00A942F4">
      <w:r>
        <w:pict w14:anchorId="6FC152FE">
          <v:rect id="_x0000_i1031" style="width:0;height:1.5pt" o:hralign="center" o:hrstd="t" o:hr="t"/>
        </w:pict>
      </w:r>
    </w:p>
    <w:p w14:paraId="68B88CFD" w14:textId="77777777" w:rsidR="00507839" w:rsidRDefault="0004172B">
      <w:pPr>
        <w:pStyle w:val="Ttulo1"/>
        <w:pageBreakBefore/>
      </w:pPr>
      <w:bookmarkStart w:id="176" w:name="capítulo-7-recomendaciones"/>
      <w:bookmarkStart w:id="177" w:name="_Toc240394428"/>
      <w:bookmarkEnd w:id="166"/>
      <w:bookmarkEnd w:id="174"/>
      <w:r>
        <w:lastRenderedPageBreak/>
        <w:t>CAPÍTULO 7: RECOMENDACIONES</w:t>
      </w:r>
      <w:bookmarkEnd w:id="177"/>
    </w:p>
    <w:p w14:paraId="0B05B6AE" w14:textId="77777777" w:rsidR="00507839" w:rsidRDefault="0004172B">
      <w:pPr>
        <w:pStyle w:val="Ttulo2"/>
      </w:pPr>
      <w:bookmarkStart w:id="178" w:name="recomendaciones-para-producción"/>
      <w:bookmarkStart w:id="179" w:name="_Toc240394429"/>
      <w:r>
        <w:t>7.1 Recomendaciones para producción</w:t>
      </w:r>
      <w:bookmarkEnd w:id="179"/>
    </w:p>
    <w:p w14:paraId="753DF2D8"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649A4D2A"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0E8F387A"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2776493C"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7FE43D03" w14:textId="77777777" w:rsidR="00507839" w:rsidRDefault="0004172B">
      <w:pPr>
        <w:pStyle w:val="CaptionedFigure"/>
      </w:pPr>
      <w:r>
        <w:rPr>
          <w:noProof/>
        </w:rPr>
        <w:drawing>
          <wp:inline distT="0" distB="0" distL="0" distR="0" wp14:anchorId="6699D95A" wp14:editId="37342DEF">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7205A176" w14:textId="77777777" w:rsidR="00507839" w:rsidRDefault="0004172B">
      <w:pPr>
        <w:pStyle w:val="Textoindependiente"/>
      </w:pPr>
      <w:r>
        <w:t>Figura 10: Canvas del Flujo 1 en su variante de producción, con los nodos de integración con plataformas de e-commerce reales.</w:t>
      </w:r>
    </w:p>
    <w:p w14:paraId="5D1011FE" w14:textId="77777777" w:rsidR="00507839" w:rsidRDefault="0004172B">
      <w:pPr>
        <w:pStyle w:val="CaptionedFigure"/>
      </w:pPr>
      <w:r>
        <w:rPr>
          <w:noProof/>
        </w:rPr>
        <w:lastRenderedPageBreak/>
        <w:drawing>
          <wp:inline distT="0" distB="0" distL="0" distR="0" wp14:anchorId="67D2F44D" wp14:editId="22F31CF2">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4C8F2D4A" w14:textId="77777777" w:rsidR="00507839" w:rsidRDefault="0004172B">
      <w:pPr>
        <w:pStyle w:val="Textoindependiente"/>
      </w:pPr>
      <w:r>
        <w:t>Figura 11: Canvas del Flujo 2 en su variante de producción, con los triggers de Telegram, Gmail y WhatsApp Business Cloud API (WhatsApp LLC, 2025).</w:t>
      </w:r>
    </w:p>
    <w:p w14:paraId="2BC95EEE" w14:textId="77777777" w:rsidR="00507839" w:rsidRDefault="0004172B">
      <w:pPr>
        <w:pStyle w:val="Textoindependiente"/>
      </w:pPr>
      <w:r>
        <w:t>Para llevar el sistema a producción se recomienda adicionalmente:</w:t>
      </w:r>
    </w:p>
    <w:p w14:paraId="674B8B47" w14:textId="77777777" w:rsidR="00507839" w:rsidRDefault="0004172B">
      <w:pPr>
        <w:pStyle w:val="Compact"/>
        <w:numPr>
          <w:ilvl w:val="0"/>
          <w:numId w:val="15"/>
        </w:numPr>
      </w:pPr>
      <w:r>
        <w:t>Implementar autenticación en los webhooks (API keys o JWT) para evitar accesos no autorizados.</w:t>
      </w:r>
    </w:p>
    <w:p w14:paraId="582B132F" w14:textId="77777777" w:rsidR="00507839" w:rsidRDefault="0004172B">
      <w:pPr>
        <w:pStyle w:val="Compact"/>
        <w:numPr>
          <w:ilvl w:val="0"/>
          <w:numId w:val="15"/>
        </w:numPr>
      </w:pPr>
      <w:r>
        <w:t>Agregar rate limiting y circuit breakers para proteger el sistema ante picos de tráfico o caídas de la API de OpenAI.</w:t>
      </w:r>
    </w:p>
    <w:p w14:paraId="078BDD9A" w14:textId="77777777" w:rsidR="00507839" w:rsidRDefault="0004172B">
      <w:pPr>
        <w:pStyle w:val="Compact"/>
        <w:numPr>
          <w:ilvl w:val="0"/>
          <w:numId w:val="15"/>
        </w:numPr>
      </w:pPr>
      <w:r>
        <w:t>Completar la verificación de la cuenta de WhatsApp Business API con Meta antes de activar el Flujo 2 PRODUCCIÓN.</w:t>
      </w:r>
    </w:p>
    <w:p w14:paraId="1BC10329" w14:textId="77777777" w:rsidR="00507839" w:rsidRDefault="0004172B">
      <w:pPr>
        <w:pStyle w:val="Compact"/>
        <w:numPr>
          <w:ilvl w:val="0"/>
          <w:numId w:val="15"/>
        </w:numPr>
      </w:pPr>
      <w:r>
        <w:t>Implementar caché Redis para las respuestas FAQ más frecuentes y reducir invocaciones innecesarias a la IA.</w:t>
      </w:r>
    </w:p>
    <w:p w14:paraId="56A307CC" w14:textId="77777777" w:rsidR="00507839" w:rsidRDefault="0004172B">
      <w:pPr>
        <w:pStyle w:val="Compact"/>
        <w:numPr>
          <w:ilvl w:val="0"/>
          <w:numId w:val="15"/>
        </w:numPr>
      </w:pPr>
      <w:r>
        <w:t>Incorporar tests de smoke automatizados (scripts que se ejecuten periódicamente) para validar la salud del pipeline.</w:t>
      </w:r>
    </w:p>
    <w:p w14:paraId="476EF706"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070779D3"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44D9428F" w14:textId="77777777" w:rsidR="00901C6C" w:rsidRDefault="00BB4321">
      <w:pPr>
        <w:pStyle w:val="Compact"/>
        <w:numPr>
          <w:ilvl w:val="0"/>
          <w:numId w:val="15"/>
        </w:numPr>
      </w:pPr>
      <w:r>
        <w:t>Validar la etiqueta del modelo antes de registrar la interacción: si el clasificador devuelve una categoría fuera del vocabulario admitido, el flujo 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5DDB368C" w14:textId="77777777" w:rsidR="00C1052B" w:rsidRDefault="00A942F4">
      <w:pPr>
        <w:pStyle w:val="Compact"/>
        <w:numPr>
          <w:ilvl w:val="0"/>
          <w:numId w:val="15"/>
        </w:numPr>
      </w:pPr>
      <w:r>
        <w:lastRenderedPageBreak/>
        <w:t>Alinear las reglas del prompt con el contenido de la base de conocimiento: las reglas enumeran «horarios de atención» entre los temas de consulta frecuente, pero la base no tiene esa entrada, y ante esa consulta el modelo inventó un horario (Sección 5.2.5). Cada tema que las reglas nombran debería tener su entrada en la base, o una instrucción explícita de derivarlo al equipo; y el incumplimiento de esa instrucción de derivar debería monitorearse como un error de producción.</w:t>
      </w:r>
    </w:p>
    <w:p w14:paraId="3DC88774"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2.5.</w:t>
      </w:r>
    </w:p>
    <w:p w14:paraId="51014AE0" w14:textId="77777777" w:rsidR="00901C6C" w:rsidRDefault="00BB4321">
      <w:pPr>
        <w:pStyle w:val="Compact"/>
        <w:numPr>
          <w:ilvl w:val="0"/>
          <w:numId w:val="16"/>
        </w:numPr>
      </w:pPr>
      <w:r>
        <w:t>Integrar Tiendanube en la variante de producción del Flujo 1: los workflows de producción contemplan WooCommerce, Shopify y MercadoLibre, pero no la plataforma que la Sección 1.1 menciona primero entre las que usan las PyMEs argentinas.</w:t>
      </w:r>
    </w:p>
    <w:p w14:paraId="39A25622" w14:textId="77777777" w:rsidR="00507839" w:rsidRDefault="0004172B">
      <w:pPr>
        <w:pStyle w:val="Ttulo2"/>
      </w:pPr>
      <w:bookmarkStart w:id="180" w:name="líneas-futuras"/>
      <w:bookmarkStart w:id="181" w:name="_Toc240394430"/>
      <w:bookmarkEnd w:id="178"/>
      <w:r>
        <w:t>7.2 Recomendaciones para la investigación y líneas futuras</w:t>
      </w:r>
      <w:bookmarkEnd w:id="181"/>
    </w:p>
    <w:p w14:paraId="23CF1944" w14:textId="77777777" w:rsidR="00C1052B" w:rsidRDefault="00A942F4">
      <w:pPr>
        <w:pStyle w:val="Textoindependiente"/>
      </w:pPr>
      <w:r>
        <w:t>Las recomendaciones que siguen se dirigen a futuras mediciones y extensiones del trabajo, no a su puesta en producción. Las tres primeras corrigen la instrumentación de este estudio; las demás son líneas de investigación que los resultados reclaman.</w:t>
      </w:r>
    </w:p>
    <w:p w14:paraId="5B09010C"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0379FDCF" w14:textId="77777777" w:rsidR="00507839" w:rsidRDefault="0004172B">
      <w:pPr>
        <w:pStyle w:val="Compact"/>
        <w:numPr>
          <w:ilvl w:val="0"/>
          <w:numId w:val="15"/>
        </w:numPr>
      </w:pPr>
      <w:r>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7A0A9682"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5.2.2).</w:t>
      </w:r>
    </w:p>
    <w:p w14:paraId="033CEECB" w14:textId="77777777" w:rsidR="00507839" w:rsidRDefault="0004172B">
      <w:pPr>
        <w:pStyle w:val="Compact"/>
        <w:numPr>
          <w:ilvl w:val="0"/>
          <w:numId w:val="16"/>
        </w:numPr>
      </w:pPr>
      <w:r>
        <w:lastRenderedPageBreak/>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 Además, los errores del clasificador se concentran en las mismas fronteras en que el evaluador independiente discrepó de las etiquetas de referencia (Sección 5.2.3), lo que sugiere un techo impuesto por la ambigüedad de las etiquetas más que por la capacidad del modelo.</w:t>
      </w:r>
    </w:p>
    <w:p w14:paraId="53A19512"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78E0BDA3" w14:textId="77777777" w:rsidR="00507839" w:rsidRDefault="0004172B">
      <w:pPr>
        <w:pStyle w:val="Compact"/>
        <w:numPr>
          <w:ilvl w:val="0"/>
          <w:numId w:val="16"/>
        </w:numPr>
      </w:pPr>
      <w:r>
        <w:t>Integración con sistemas ERP/CRM existentes en el e-commerce (Odoo, HubSpot) para sincronización bidireccional de datos.</w:t>
      </w:r>
    </w:p>
    <w:p w14:paraId="60D80ED9" w14:textId="77777777" w:rsidR="00507839" w:rsidRDefault="0004172B">
      <w:pPr>
        <w:pStyle w:val="Compact"/>
        <w:numPr>
          <w:ilvl w:val="0"/>
          <w:numId w:val="16"/>
        </w:numPr>
      </w:pPr>
      <w:r>
        <w:t>Extensión del pipeline a envíos y logística: notificaciones automáticas de despacho y tracking en tiempo real.</w:t>
      </w:r>
    </w:p>
    <w:p w14:paraId="5BBE85C1"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371E1EAC"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198B72FF" w14:textId="77777777" w:rsidR="00507839" w:rsidRDefault="0004172B">
      <w:pPr>
        <w:pStyle w:val="Compact"/>
        <w:numPr>
          <w:ilvl w:val="0"/>
          <w:numId w:val="16"/>
        </w:numPr>
      </w:pPr>
      <w:r>
        <w:t>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 Antes de aplicarse, el instrumento debería pilotearse sobre una submuestra, y extenderse a las respuestas de las categorías GENERAL y ESTADO_PEDIDO, que la evaluación de la Sección 3.5.7 dejó fuera.</w:t>
      </w:r>
    </w:p>
    <w:p w14:paraId="15C75131" w14:textId="77777777" w:rsidR="00901C6C" w:rsidRDefault="00BB4321">
      <w:pPr>
        <w:pStyle w:val="Compact"/>
        <w:numPr>
          <w:ilvl w:val="0"/>
          <w:numId w:val="16"/>
        </w:numPr>
      </w:pPr>
      <w:r>
        <w:lastRenderedPageBreak/>
        <w:t>Descomposición del factor de reglas y ejemplos: un diseño que separe las reglas de clasificación, las reglas críticas y los ejemplos permitiría establecer cuál produce el efecto de 17,3 puntos de la Sección 5.2.4, y verificar la hipótesis, surgida de la comparación con la ablación E7, de que la forma de presentar el mensaje del cliente también incide en la clasificación.</w:t>
      </w:r>
    </w:p>
    <w:p w14:paraId="1A829341"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1E57DEE9"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2C0F5043"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6286D5FB" w14:textId="77777777" w:rsidR="00901C6C" w:rsidRDefault="00BB4321">
      <w:pPr>
        <w:pStyle w:val="Compact"/>
        <w:numPr>
          <w:ilvl w:val="0"/>
          <w:numId w:val="16"/>
        </w:numPr>
      </w:pPr>
      <w:r>
        <w:t>Pruebas de inyección de instrucciones: someter al chatbot a un conjunto de mensajes diseñados para alterar sus instrucciones (Perez &amp; Ribeiro, 2022) y medir con qué frecuencia responde fuera de su rol o de la política de la tienda.</w:t>
      </w:r>
    </w:p>
    <w:p w14:paraId="69CBEE80" w14:textId="77777777" w:rsidR="00507839" w:rsidRDefault="00A942F4">
      <w:r>
        <w:pict w14:anchorId="63AA23C3">
          <v:rect id="_x0000_i1032" style="width:0;height:1.5pt" o:hralign="center" o:hrstd="t" o:hr="t"/>
        </w:pict>
      </w:r>
    </w:p>
    <w:p w14:paraId="4F89890E" w14:textId="77777777" w:rsidR="00507839" w:rsidRDefault="0004172B">
      <w:pPr>
        <w:pStyle w:val="Ttulo1"/>
        <w:pageBreakBefore/>
      </w:pPr>
      <w:bookmarkStart w:id="182" w:name="capítulo-8-referencias-bibliográficas"/>
      <w:bookmarkStart w:id="183" w:name="_Toc240394431"/>
      <w:bookmarkEnd w:id="176"/>
      <w:bookmarkEnd w:id="180"/>
      <w:r>
        <w:lastRenderedPageBreak/>
        <w:t>CAPÍTULO 8: REFERENCIAS BIBLIOGRÁFICAS</w:t>
      </w:r>
      <w:bookmarkEnd w:id="183"/>
    </w:p>
    <w:p w14:paraId="6A5BAEC8"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5A4D208C"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5BE6784B"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33A1C27E" w14:textId="77777777" w:rsidR="00C1052B" w:rsidRDefault="00A942F4">
      <w:pPr>
        <w:spacing w:after="120"/>
        <w:ind w:left="720" w:hanging="720"/>
      </w:pPr>
      <w:r>
        <w:t xml:space="preserve">Arora, G., Jain, S., &amp; Merugu, S. (2024). Intent detection in the age of LLMs. En </w:t>
      </w:r>
      <w:r>
        <w:rPr>
          <w:i/>
        </w:rPr>
        <w:t>Proceedings of the 2024 Conference on Empirical Methods in Natural Language Processing: Industry Track</w:t>
      </w:r>
      <w:r>
        <w:t xml:space="preserve"> (pp. 1559–1570). Association for Computational Linguistics. https://doi.org/10.18653/v1/2024.emnlp-industry.114</w:t>
      </w:r>
    </w:p>
    <w:p w14:paraId="5FAF2F2B" w14:textId="77777777" w:rsidR="00C1052B" w:rsidRDefault="00A942F4">
      <w:pPr>
        <w:spacing w:after="120"/>
        <w:ind w:left="720" w:hanging="720"/>
      </w:pPr>
      <w:r>
        <w:t xml:space="preserve">Artstein, R., &amp; Poesio, M. (2008). Inter-coder agreement for computational linguistics. </w:t>
      </w:r>
      <w:r>
        <w:rPr>
          <w:i/>
        </w:rPr>
        <w:t>Computational Linguistics, 34</w:t>
      </w:r>
      <w:r>
        <w:t>(4), 555–596. https://doi.org/10.1162/coli.07-034-R2</w:t>
      </w:r>
    </w:p>
    <w:p w14:paraId="5EB164D4" w14:textId="77777777" w:rsidR="00507839" w:rsidRDefault="0004172B">
      <w:pPr>
        <w:spacing w:after="120"/>
        <w:ind w:left="720" w:hanging="720"/>
      </w:pPr>
      <w:r>
        <w:t xml:space="preserve">Axelos. (2019). </w:t>
      </w:r>
      <w:r>
        <w:rPr>
          <w:i/>
        </w:rPr>
        <w:t>ITIL Foundation: ITIL 4 edition</w:t>
      </w:r>
      <w:r>
        <w:t>. TSO (The Stationery Office).</w:t>
      </w:r>
    </w:p>
    <w:p w14:paraId="5675FB8C" w14:textId="77777777" w:rsidR="00507839" w:rsidRDefault="0004172B">
      <w:pPr>
        <w:spacing w:after="120"/>
        <w:ind w:left="720" w:hanging="720"/>
      </w:pPr>
      <w:r>
        <w:t xml:space="preserve">Axllent. (2025). </w:t>
      </w:r>
      <w:r>
        <w:rPr>
          <w:i/>
        </w:rPr>
        <w:t>Mailpit — Email &amp; SMTP testing tool</w:t>
      </w:r>
      <w:r>
        <w:t>. https://github.com/axllent/mailpit</w:t>
      </w:r>
    </w:p>
    <w:p w14:paraId="073FFE3C"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3D08E524" w14:textId="77777777" w:rsidR="00C1052B" w:rsidRDefault="00A942F4">
      <w:pPr>
        <w:spacing w:after="120"/>
        <w:ind w:left="720" w:hanging="720"/>
      </w:pPr>
      <w:r>
        <w:t xml:space="preserve">Bock, A. C., &amp; Frank, U. (2021). Low-code platform. </w:t>
      </w:r>
      <w:r>
        <w:rPr>
          <w:i/>
        </w:rPr>
        <w:t>Business &amp; Information Systems Engineering, 63</w:t>
      </w:r>
      <w:r>
        <w:t>(6), 733–740. https://doi.org/10.1007/s12599-021-00726-8</w:t>
      </w:r>
    </w:p>
    <w:p w14:paraId="194B6967"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7D17474A"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0116EEE7"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w:t>
      </w:r>
      <w:r>
        <w:lastRenderedPageBreak/>
        <w:t xml:space="preserve">D. (2020). Language models are few-shot learners. </w:t>
      </w:r>
      <w:r>
        <w:rPr>
          <w:i/>
        </w:rPr>
        <w:t>Advances in Neural Information Processing Systems, 33</w:t>
      </w:r>
      <w:r>
        <w:t>, 1877–1901.</w:t>
      </w:r>
    </w:p>
    <w:p w14:paraId="67D7C1B2"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5B2EC931"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2CE947F3" w14:textId="77777777" w:rsidR="00507839" w:rsidRDefault="0004172B">
      <w:pPr>
        <w:spacing w:after="120"/>
        <w:ind w:left="720" w:hanging="720"/>
      </w:pPr>
      <w:r>
        <w:t xml:space="preserve">Cochran, W. G. (1977). </w:t>
      </w:r>
      <w:r>
        <w:rPr>
          <w:i/>
        </w:rPr>
        <w:t>Sampling techniques</w:t>
      </w:r>
      <w:r>
        <w:t xml:space="preserve"> (3.ª ed.). John Wiley &amp; Sons.</w:t>
      </w:r>
    </w:p>
    <w:p w14:paraId="0C7A0561" w14:textId="77777777" w:rsidR="00901C6C" w:rsidRDefault="00BB4321">
      <w:pPr>
        <w:spacing w:after="120"/>
        <w:ind w:left="720" w:hanging="720"/>
      </w:pPr>
      <w:r>
        <w:t xml:space="preserve">Cohen, J. (1960). A coefficient of agreement for nominal scales. </w:t>
      </w:r>
      <w:r>
        <w:rPr>
          <w:i/>
        </w:rPr>
        <w:t>Educational and Psychological Measurement, 20</w:t>
      </w:r>
      <w:r>
        <w:t>(1), 37–46. https://doi.org/10.1177/001316446002000104</w:t>
      </w:r>
    </w:p>
    <w:p w14:paraId="402D1462"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1C73CBA5" w14:textId="77777777" w:rsidR="00507839" w:rsidRDefault="0004172B">
      <w:pPr>
        <w:spacing w:after="120"/>
        <w:ind w:left="720" w:hanging="720"/>
      </w:pPr>
      <w:r>
        <w:t xml:space="preserve">Docker Inc. (2025). </w:t>
      </w:r>
      <w:r>
        <w:rPr>
          <w:i/>
        </w:rPr>
        <w:t>Docker Compose documentation</w:t>
      </w:r>
      <w:r>
        <w:t>. https://docs.docker.com/compose/</w:t>
      </w:r>
    </w:p>
    <w:p w14:paraId="21583CD4"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51225A38" w14:textId="77777777" w:rsidR="00C1052B" w:rsidRDefault="00A942F4">
      <w:pPr>
        <w:spacing w:after="120"/>
        <w:ind w:left="720" w:hanging="720"/>
      </w:pPr>
      <w:r>
        <w:t xml:space="preserve">Fan, W., Ding, Y., Ning, L., Wang, S., Li, H., Yin, D., Chua, T.-S., &amp; Li, Q. (2024). A survey on RAG meeting LLMs: Towards retrieval-augmented large language models. En </w:t>
      </w:r>
      <w:r>
        <w:rPr>
          <w:i/>
        </w:rPr>
        <w:t>Proceedings of the 30th ACM SIGKDD Conference on Knowledge Discovery and Data Mining</w:t>
      </w:r>
      <w:r>
        <w:t xml:space="preserve"> (pp. 6491–6501). ACM. https://doi.org/10.1145/3637528.3671470</w:t>
      </w:r>
    </w:p>
    <w:p w14:paraId="2DEC01F1"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52134E18"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49A7DCDD" w14:textId="77777777" w:rsidR="00C1052B" w:rsidRDefault="00A942F4">
      <w:pPr>
        <w:spacing w:after="120"/>
        <w:ind w:left="720" w:hanging="720"/>
      </w:pPr>
      <w:r>
        <w:t xml:space="preserve">Gatt, A., &amp; Krahmer, E. (2018). Survey of the state of the art in natural language generation: Core tasks, applications and evaluation. </w:t>
      </w:r>
      <w:r>
        <w:rPr>
          <w:i/>
        </w:rPr>
        <w:t>Journal of Artificial Intelligence Research, 61</w:t>
      </w:r>
      <w:r>
        <w:t>, 65–170. https://doi.org/10.1613/jair.5477</w:t>
      </w:r>
    </w:p>
    <w:p w14:paraId="47D0E493" w14:textId="77777777" w:rsidR="00507839" w:rsidRDefault="0004172B">
      <w:pPr>
        <w:spacing w:after="120"/>
        <w:ind w:left="720" w:hanging="720"/>
      </w:pPr>
      <w:r>
        <w:lastRenderedPageBreak/>
        <w:t xml:space="preserve">Grafana Labs. (2025). </w:t>
      </w:r>
      <w:r>
        <w:rPr>
          <w:i/>
        </w:rPr>
        <w:t>Grafana documentation</w:t>
      </w:r>
      <w:r>
        <w:t>. https://grafana.com/docs/grafana/latest/</w:t>
      </w:r>
    </w:p>
    <w:p w14:paraId="33DDB086"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5AC9C557"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09A49172"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096C790A" w14:textId="77777777" w:rsidR="00C1052B" w:rsidRDefault="00A942F4">
      <w:pPr>
        <w:spacing w:after="120"/>
        <w:ind w:left="720" w:hanging="720"/>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1–55. https://doi.org/10.1145/3703155</w:t>
      </w:r>
    </w:p>
    <w:p w14:paraId="216C3812"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4FAFD04C"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26D6D192"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1A329F57"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23178328" w14:textId="77777777" w:rsidR="00C1052B" w:rsidRDefault="00A942F4">
      <w:pPr>
        <w:spacing w:after="120"/>
        <w:ind w:left="720" w:hanging="720"/>
      </w:pPr>
      <w:r>
        <w:t xml:space="preserve">Larsen, A. G., Skjuve, M. B., Følstad, A., &amp; van As, N. (2026). LLM hallucinations in conversational AI for customer service: Framework and end-user perceptions. </w:t>
      </w:r>
      <w:r>
        <w:rPr>
          <w:i/>
        </w:rPr>
        <w:t>International Journal of Human–Computer Interaction, 42</w:t>
      </w:r>
      <w:r>
        <w:t>(13), 9807–9828. https://doi.org/10.1080/10447318.2025.2580540</w:t>
      </w:r>
    </w:p>
    <w:p w14:paraId="580F51FF"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Proceedings of the 2019 Conference on Empirical Methods in Natural Language Processing and the 9th International Joint Conference on Natural Language Processing (EMNLP-IJCNLP)</w:t>
      </w:r>
      <w:r>
        <w:t xml:space="preserve"> (pp. 1311–1316). Association for Computational Linguistics. https://doi.org/10.18653/v1/D19-1131</w:t>
      </w:r>
    </w:p>
    <w:p w14:paraId="5EC993E1" w14:textId="77777777" w:rsidR="00507839" w:rsidRDefault="0004172B">
      <w:pPr>
        <w:spacing w:after="120"/>
        <w:ind w:left="720" w:hanging="720"/>
      </w:pPr>
      <w:r>
        <w:lastRenderedPageBreak/>
        <w:t xml:space="preserve">Laudon, K. C., &amp; Traver, C. G. (2021). </w:t>
      </w:r>
      <w:r>
        <w:rPr>
          <w:i/>
        </w:rPr>
        <w:t>E-commerce 2021: Business, technology, society</w:t>
      </w:r>
      <w:r>
        <w:t xml:space="preserve"> (16.ª ed.). Pearson.</w:t>
      </w:r>
    </w:p>
    <w:p w14:paraId="763AFC52" w14:textId="77777777" w:rsidR="00C1052B" w:rsidRDefault="00A942F4">
      <w:pPr>
        <w:spacing w:after="120"/>
        <w:ind w:left="720" w:hanging="720"/>
      </w:pPr>
      <w: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t>, 9459–9474.</w:t>
      </w:r>
    </w:p>
    <w:p w14:paraId="4FEED0F8"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17D3AB9D" w14:textId="77777777" w:rsidR="00C1052B" w:rsidRDefault="00A942F4">
      <w:pPr>
        <w:spacing w:after="120"/>
        <w:ind w:left="720" w:hanging="720"/>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2E6B60A1"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6866DBF9" w14:textId="77777777" w:rsidR="00507839" w:rsidRDefault="0004172B">
      <w:pPr>
        <w:spacing w:after="120"/>
        <w:ind w:left="720" w:hanging="720"/>
      </w:pPr>
      <w:r>
        <w:t xml:space="preserve">Luo, H., Liu, P., &amp; Esping, S. (2023). Towards data-efficient customer intent recognition with prompt-based learning paradigm. </w:t>
      </w:r>
      <w:r>
        <w:rPr>
          <w:i/>
        </w:rPr>
        <w:t>arXiv</w:t>
      </w:r>
      <w:r>
        <w:t>. https://arxiv.org/abs/2309.14779</w:t>
      </w:r>
    </w:p>
    <w:p w14:paraId="4D11D758" w14:textId="77777777" w:rsidR="00C1052B" w:rsidRDefault="00A942F4">
      <w:pPr>
        <w:spacing w:after="120"/>
        <w:ind w:left="720" w:hanging="720"/>
      </w:pPr>
      <w:r>
        <w:t xml:space="preserve">Magesh, V., Surani, F., Dahl, M., Suzgun, M., Manning, C. D., &amp; Ho, D. E. (2025). Hallucination-free? Assessing the reliability of leading AI legal research tools. </w:t>
      </w:r>
      <w:r>
        <w:rPr>
          <w:i/>
        </w:rPr>
        <w:t>Journal of Empirical Legal Studies, 22</w:t>
      </w:r>
      <w:r>
        <w:t>(2), 216–242. https://doi.org/10.1111/jels.12413</w:t>
      </w:r>
    </w:p>
    <w:p w14:paraId="407F166C"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668C03B3"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2476DB65"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7ECB84B5"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60AF1DD8"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3918DEAE" w14:textId="77777777" w:rsidR="00C1052B" w:rsidRDefault="00A942F4">
      <w:pPr>
        <w:spacing w:after="120"/>
        <w:ind w:left="720" w:hanging="720"/>
      </w:pPr>
      <w:r>
        <w:rPr>
          <w:i/>
        </w:rPr>
        <w:lastRenderedPageBreak/>
        <w:t>Moffatt v. Air Canada</w:t>
      </w:r>
      <w:r>
        <w:t>, 2024 BCCRT 149 (Civil Resolution Tribunal, Columbia Británica, 14 de febrero de 2024). https://www.canlii.org/en/bc/bccrt/doc/2024/2024bccrt149/2024bccrt149.html</w:t>
      </w:r>
    </w:p>
    <w:p w14:paraId="0A2392AE"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11BECC0B" w14:textId="77777777" w:rsidR="00507839" w:rsidRDefault="0004172B">
      <w:pPr>
        <w:spacing w:after="120"/>
        <w:ind w:left="720" w:hanging="720"/>
      </w:pPr>
      <w:r>
        <w:t xml:space="preserve">n8n GmbH. (2025). </w:t>
      </w:r>
      <w:r>
        <w:rPr>
          <w:i/>
        </w:rPr>
        <w:t>n8n documentation</w:t>
      </w:r>
      <w:r>
        <w:t>. https://docs.n8n.io/</w:t>
      </w:r>
    </w:p>
    <w:p w14:paraId="5FA689A0"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12FAB1D8" w14:textId="77777777" w:rsidR="00507839" w:rsidRDefault="0004172B">
      <w:pPr>
        <w:spacing w:after="120"/>
        <w:ind w:left="720" w:hanging="720"/>
      </w:pPr>
      <w:r>
        <w:t xml:space="preserve">OpenAI. (2024). </w:t>
      </w:r>
      <w:r>
        <w:rPr>
          <w:i/>
        </w:rPr>
        <w:t>GPT-4o mini — Model documentation</w:t>
      </w:r>
      <w:r>
        <w:t>. https://platform.openai.com/docs/models/gpt-4o-mini</w:t>
      </w:r>
    </w:p>
    <w:p w14:paraId="36856278" w14:textId="77777777" w:rsidR="00C1052B" w:rsidRDefault="00A942F4">
      <w:pPr>
        <w:spacing w:after="120"/>
        <w:ind w:left="720" w:hanging="720"/>
      </w:pPr>
      <w:r>
        <w:t xml:space="preserve">Ouyang, S., Zhang, J. M., Harman, M., &amp; Wang, M. (2025). An empirical study of the non-determinism of ChatGPT in code generation. </w:t>
      </w:r>
      <w:r>
        <w:rPr>
          <w:i/>
        </w:rPr>
        <w:t>ACM Transactions on Software Engineering and Methodology, 34</w:t>
      </w:r>
      <w:r>
        <w:t>(2), 1–28. https://doi.org/10.1145/3697010</w:t>
      </w:r>
    </w:p>
    <w:p w14:paraId="361F5582"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6B2033BE"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4D6DDFDB"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0B31BAB0"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0DD3BB85"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0ECD9F08"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Retos. Revista de Ciencias de la Administración y Economía, 14</w:t>
      </w:r>
      <w:r>
        <w:t>(27), 115–130. https://doi.org/10.17163/ret.n27.2024.08</w:t>
      </w:r>
    </w:p>
    <w:p w14:paraId="015AB4DA" w14:textId="77777777" w:rsidR="00C1052B" w:rsidRDefault="00A942F4">
      <w:pPr>
        <w:spacing w:after="120"/>
        <w:ind w:left="720" w:hanging="720"/>
      </w:pPr>
      <w:r>
        <w:lastRenderedPageBreak/>
        <w:t xml:space="preserve">Rokis, K., &amp; Kirikova, M. (2022). Challenges of low-code/no-code software development: A literature review. En </w:t>
      </w:r>
      <w:r>
        <w:rPr>
          <w:i/>
        </w:rPr>
        <w:t>Perspectives in Business Informatics Research</w:t>
      </w:r>
      <w:r>
        <w:t xml:space="preserve"> (pp. 3–17). Springer. https://doi.org/10.1007/978-3-031-16947-2_1</w:t>
      </w:r>
    </w:p>
    <w:p w14:paraId="0FD8B27D" w14:textId="77777777" w:rsidR="00C1052B" w:rsidRDefault="00A942F4">
      <w:pPr>
        <w:spacing w:after="120"/>
        <w:ind w:left="720" w:hanging="720"/>
      </w:pPr>
      <w:r>
        <w:t xml:space="preserve">Sahay, A., Indamutsa, A., Di Ruscio, D., &amp; Pierantonio, A. (2020). Supporting the understanding and comparison of low-code development platforms. En </w:t>
      </w:r>
      <w:r>
        <w:rPr>
          <w:i/>
        </w:rPr>
        <w:t>2020 46th Euromicro Conference on Software Engineering and Advanced Applications (SEAA)</w:t>
      </w:r>
      <w:r>
        <w:t xml:space="preserve"> (pp. 171–178). IEEE. https://doi.org/10.1109/SEAA51224.2020.00036</w:t>
      </w:r>
    </w:p>
    <w:p w14:paraId="07442E18" w14:textId="77777777" w:rsidR="00C1052B" w:rsidRDefault="00A942F4">
      <w:pPr>
        <w:spacing w:after="120"/>
        <w:ind w:left="720" w:hanging="720"/>
      </w:pPr>
      <w:r>
        <w:t xml:space="preserve">Sclar, M., Choi, Y., Tsvetkov, Y., &amp; Suhr, A. (2024). Quantifying language models’ sensitivity to spurious features in prompt design or: How I learned to start worrying about prompt formatting. En </w:t>
      </w:r>
      <w:r>
        <w:rPr>
          <w:i/>
        </w:rPr>
        <w:t>The Twelfth International Conference on Learning Representations (ICLR 2024)</w:t>
      </w:r>
      <w:r>
        <w:t>. https://arxiv.org/abs/2310.11324</w:t>
      </w:r>
    </w:p>
    <w:p w14:paraId="5DA9150A" w14:textId="77777777" w:rsidR="00901C6C" w:rsidRDefault="00BB4321">
      <w:pPr>
        <w:spacing w:after="120"/>
        <w:ind w:left="720" w:hanging="720"/>
      </w:pPr>
      <w:r>
        <w:t xml:space="preserve">Stake, R. E. (1995). </w:t>
      </w:r>
      <w:r>
        <w:rPr>
          <w:i/>
        </w:rPr>
        <w:t>The art of case study research</w:t>
      </w:r>
      <w:r>
        <w:t>. SAGE Publications.</w:t>
      </w:r>
    </w:p>
    <w:p w14:paraId="3A98F950"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19A13799"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58DEB1A3"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725197DF"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3F3C482A"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06A93A5E"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2530EA16"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609121D6"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3ACBF266"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3D1EFCDC" w14:textId="77777777" w:rsidR="00507839" w:rsidRDefault="0004172B">
      <w:pPr>
        <w:pStyle w:val="Ttulo1"/>
        <w:pageBreakBefore/>
      </w:pPr>
      <w:bookmarkStart w:id="184" w:name="_Toc240394432"/>
      <w:bookmarkEnd w:id="182"/>
      <w:r>
        <w:lastRenderedPageBreak/>
        <w:t>CAPÍTULO 9: ANEXOS</w:t>
      </w:r>
      <w:bookmarkEnd w:id="184"/>
    </w:p>
    <w:p w14:paraId="68D75A89" w14:textId="77777777" w:rsidR="00507839" w:rsidRDefault="0004172B">
      <w:pPr>
        <w:pStyle w:val="Ttulo2"/>
      </w:pPr>
      <w:bookmarkStart w:id="185" w:name="X3cb621f708d527c85a75099c9d8ab934f4bf355"/>
      <w:bookmarkStart w:id="186" w:name="_Toc240394433"/>
      <w:r>
        <w:t>Anexo A: Resumen del Schema de Base de Datos</w:t>
      </w:r>
      <w:bookmarkEnd w:id="1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29F5B98F"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28B93913" w14:textId="77777777" w:rsidR="00507839" w:rsidRDefault="0004172B">
            <w:pPr>
              <w:pStyle w:val="Compact"/>
            </w:pPr>
            <w:r>
              <w:t>Tabla</w:t>
            </w:r>
          </w:p>
        </w:tc>
        <w:tc>
          <w:tcPr>
            <w:tcW w:w="1155" w:type="dxa"/>
            <w:tcBorders>
              <w:bottom w:val="none" w:sz="0" w:space="0" w:color="auto"/>
            </w:tcBorders>
          </w:tcPr>
          <w:p w14:paraId="64CF58AE" w14:textId="77777777" w:rsidR="00507839" w:rsidRDefault="0004172B">
            <w:pPr>
              <w:pStyle w:val="Compact"/>
            </w:pPr>
            <w:r>
              <w:t>Flujo</w:t>
            </w:r>
          </w:p>
        </w:tc>
        <w:tc>
          <w:tcPr>
            <w:tcW w:w="3465" w:type="dxa"/>
            <w:tcBorders>
              <w:bottom w:val="none" w:sz="0" w:space="0" w:color="auto"/>
            </w:tcBorders>
          </w:tcPr>
          <w:p w14:paraId="0189EFB2" w14:textId="77777777" w:rsidR="00507839" w:rsidRDefault="0004172B">
            <w:pPr>
              <w:pStyle w:val="Compact"/>
            </w:pPr>
            <w:r>
              <w:t>Columnas principales</w:t>
            </w:r>
          </w:p>
        </w:tc>
        <w:tc>
          <w:tcPr>
            <w:tcW w:w="2145" w:type="dxa"/>
            <w:tcBorders>
              <w:bottom w:val="none" w:sz="0" w:space="0" w:color="auto"/>
            </w:tcBorders>
          </w:tcPr>
          <w:p w14:paraId="23BD2308" w14:textId="77777777" w:rsidR="00507839" w:rsidRDefault="0004172B">
            <w:pPr>
              <w:pStyle w:val="Compact"/>
            </w:pPr>
            <w:r>
              <w:t>Descripción</w:t>
            </w:r>
          </w:p>
        </w:tc>
      </w:tr>
      <w:tr w:rsidR="00507839" w14:paraId="76BAFD61" w14:textId="77777777" w:rsidTr="00B5107B">
        <w:tc>
          <w:tcPr>
            <w:tcW w:w="1155" w:type="dxa"/>
          </w:tcPr>
          <w:p w14:paraId="52DC6526" w14:textId="77777777" w:rsidR="00507839" w:rsidRDefault="0004172B">
            <w:pPr>
              <w:pStyle w:val="Compact"/>
            </w:pPr>
            <w:r>
              <w:rPr>
                <w:rStyle w:val="VerbatimChar"/>
              </w:rPr>
              <w:t>products</w:t>
            </w:r>
          </w:p>
        </w:tc>
        <w:tc>
          <w:tcPr>
            <w:tcW w:w="1155" w:type="dxa"/>
          </w:tcPr>
          <w:p w14:paraId="6C213BDB" w14:textId="77777777" w:rsidR="00507839" w:rsidRDefault="0004172B">
            <w:pPr>
              <w:pStyle w:val="Compact"/>
            </w:pPr>
            <w:r>
              <w:t>1</w:t>
            </w:r>
          </w:p>
        </w:tc>
        <w:tc>
          <w:tcPr>
            <w:tcW w:w="3465" w:type="dxa"/>
          </w:tcPr>
          <w:p w14:paraId="52022902" w14:textId="77777777" w:rsidR="00507839" w:rsidRDefault="0004172B">
            <w:pPr>
              <w:pStyle w:val="Compact"/>
            </w:pPr>
            <w:r>
              <w:t>id, sku, name, price, stock, stock_min, category</w:t>
            </w:r>
          </w:p>
        </w:tc>
        <w:tc>
          <w:tcPr>
            <w:tcW w:w="2145" w:type="dxa"/>
          </w:tcPr>
          <w:p w14:paraId="37EC13A9" w14:textId="77777777" w:rsidR="00507839" w:rsidRDefault="0004172B">
            <w:pPr>
              <w:pStyle w:val="Compact"/>
            </w:pPr>
            <w:r>
              <w:t>Catálogo de productos con control de stock</w:t>
            </w:r>
          </w:p>
        </w:tc>
      </w:tr>
      <w:tr w:rsidR="00507839" w14:paraId="57EEC42E" w14:textId="77777777" w:rsidTr="00B5107B">
        <w:tc>
          <w:tcPr>
            <w:tcW w:w="1155" w:type="dxa"/>
          </w:tcPr>
          <w:p w14:paraId="7E975AE9" w14:textId="77777777" w:rsidR="00507839" w:rsidRDefault="0004172B">
            <w:pPr>
              <w:pStyle w:val="Compact"/>
            </w:pPr>
            <w:r>
              <w:rPr>
                <w:rStyle w:val="VerbatimChar"/>
              </w:rPr>
              <w:t>orders</w:t>
            </w:r>
          </w:p>
        </w:tc>
        <w:tc>
          <w:tcPr>
            <w:tcW w:w="1155" w:type="dxa"/>
          </w:tcPr>
          <w:p w14:paraId="0F879369" w14:textId="77777777" w:rsidR="00507839" w:rsidRDefault="0004172B">
            <w:pPr>
              <w:pStyle w:val="Compact"/>
            </w:pPr>
            <w:r>
              <w:t>1+2</w:t>
            </w:r>
          </w:p>
        </w:tc>
        <w:tc>
          <w:tcPr>
            <w:tcW w:w="3465" w:type="dxa"/>
          </w:tcPr>
          <w:p w14:paraId="5F2ED2DF" w14:textId="77777777" w:rsidR="00507839" w:rsidRDefault="0004172B">
            <w:pPr>
              <w:pStyle w:val="Compact"/>
            </w:pPr>
            <w:r>
              <w:t>id, order_number, customer_name, customer_email, product_id, quantity, status, received_at, processed_at, notified_at</w:t>
            </w:r>
          </w:p>
        </w:tc>
        <w:tc>
          <w:tcPr>
            <w:tcW w:w="2145" w:type="dxa"/>
          </w:tcPr>
          <w:p w14:paraId="225CA9E7" w14:textId="77777777" w:rsidR="00507839" w:rsidRDefault="0004172B">
            <w:pPr>
              <w:pStyle w:val="Compact"/>
            </w:pPr>
            <w:r>
              <w:t>Órdenes de compra; los timestamps permiten calcular MTTD y MTTR; consultada por chatbot para ESTADO_PEDIDO</w:t>
            </w:r>
          </w:p>
        </w:tc>
      </w:tr>
      <w:tr w:rsidR="00400CAB" w14:paraId="28BC5D22" w14:textId="77777777" w:rsidTr="00400CAB">
        <w:tc>
          <w:tcPr>
            <w:tcW w:w="1321" w:type="dxa"/>
          </w:tcPr>
          <w:p w14:paraId="7DE8FA90" w14:textId="77777777" w:rsidR="00400CAB" w:rsidRDefault="0004172B">
            <w:r>
              <w:t>order_items</w:t>
            </w:r>
          </w:p>
        </w:tc>
        <w:tc>
          <w:tcPr>
            <w:tcW w:w="1320" w:type="dxa"/>
          </w:tcPr>
          <w:p w14:paraId="6DE16F0E" w14:textId="77777777" w:rsidR="00400CAB" w:rsidRDefault="0004172B">
            <w:r>
              <w:t>1</w:t>
            </w:r>
          </w:p>
        </w:tc>
        <w:tc>
          <w:tcPr>
            <w:tcW w:w="3961" w:type="dxa"/>
          </w:tcPr>
          <w:p w14:paraId="7C6E58F4" w14:textId="77777777" w:rsidR="00400CAB" w:rsidRDefault="0004172B">
            <w:r>
              <w:t>id, order_id (FK), product_id (FK), quantity, unit_price, subtotal</w:t>
            </w:r>
          </w:p>
        </w:tc>
        <w:tc>
          <w:tcPr>
            <w:tcW w:w="2452" w:type="dxa"/>
          </w:tcPr>
          <w:p w14:paraId="305785FF" w14:textId="77777777" w:rsidR="00400CAB" w:rsidRDefault="0004172B">
            <w:r>
              <w:t>Ítems de cada orden: normaliza la relación orden→productos (N por orden)</w:t>
            </w:r>
          </w:p>
        </w:tc>
      </w:tr>
      <w:tr w:rsidR="00400CAB" w14:paraId="3F18A260" w14:textId="77777777" w:rsidTr="00400CAB">
        <w:tc>
          <w:tcPr>
            <w:tcW w:w="1321" w:type="dxa"/>
          </w:tcPr>
          <w:p w14:paraId="5D4D9E7E" w14:textId="77777777" w:rsidR="00400CAB" w:rsidRDefault="0004172B">
            <w:r>
              <w:t>stock_alerts</w:t>
            </w:r>
          </w:p>
        </w:tc>
        <w:tc>
          <w:tcPr>
            <w:tcW w:w="1320" w:type="dxa"/>
          </w:tcPr>
          <w:p w14:paraId="05C62A02" w14:textId="77777777" w:rsidR="00400CAB" w:rsidRDefault="0004172B">
            <w:r>
              <w:t>1</w:t>
            </w:r>
          </w:p>
        </w:tc>
        <w:tc>
          <w:tcPr>
            <w:tcW w:w="3961" w:type="dxa"/>
          </w:tcPr>
          <w:p w14:paraId="1E46473A" w14:textId="77777777" w:rsidR="00400CAB" w:rsidRDefault="0004172B">
            <w:r>
              <w:t>id, product_id (FK), order_id (FK), sku, stock_actual, stock_min, created_at</w:t>
            </w:r>
          </w:p>
        </w:tc>
        <w:tc>
          <w:tcPr>
            <w:tcW w:w="2452" w:type="dxa"/>
          </w:tcPr>
          <w:p w14:paraId="09272DE7" w14:textId="77777777" w:rsidR="00400CAB" w:rsidRDefault="0004172B">
            <w:r>
              <w:t>Alertas de reposición: se registra cuando el stock queda por debajo de stock_min</w:t>
            </w:r>
          </w:p>
        </w:tc>
      </w:tr>
      <w:tr w:rsidR="00507839" w14:paraId="173BE986" w14:textId="77777777" w:rsidTr="00B5107B">
        <w:tc>
          <w:tcPr>
            <w:tcW w:w="1155" w:type="dxa"/>
          </w:tcPr>
          <w:p w14:paraId="2F1A2434" w14:textId="77777777" w:rsidR="00507839" w:rsidRDefault="0004172B">
            <w:pPr>
              <w:pStyle w:val="Compact"/>
            </w:pPr>
            <w:r>
              <w:rPr>
                <w:rStyle w:val="VerbatimChar"/>
              </w:rPr>
              <w:t>interactions</w:t>
            </w:r>
          </w:p>
        </w:tc>
        <w:tc>
          <w:tcPr>
            <w:tcW w:w="1155" w:type="dxa"/>
          </w:tcPr>
          <w:p w14:paraId="18EBA4E0" w14:textId="77777777" w:rsidR="00507839" w:rsidRDefault="0004172B">
            <w:pPr>
              <w:pStyle w:val="Compact"/>
            </w:pPr>
            <w:r>
              <w:t>2</w:t>
            </w:r>
          </w:p>
        </w:tc>
        <w:tc>
          <w:tcPr>
            <w:tcW w:w="3465" w:type="dxa"/>
          </w:tcPr>
          <w:p w14:paraId="2320F1E1" w14:textId="77777777" w:rsidR="00507839" w:rsidRDefault="0004172B">
            <w:pPr>
              <w:pStyle w:val="Compact"/>
            </w:pPr>
            <w:r>
              <w:t>id, channel, user_id, message, intent, ai_response, is_urgent, received_at, responded_at</w:t>
            </w:r>
          </w:p>
        </w:tc>
        <w:tc>
          <w:tcPr>
            <w:tcW w:w="2145" w:type="dxa"/>
          </w:tcPr>
          <w:p w14:paraId="41EC09AC" w14:textId="77777777" w:rsidR="00507839" w:rsidRDefault="0004172B">
            <w:pPr>
              <w:pStyle w:val="Compact"/>
            </w:pPr>
            <w:r>
              <w:t>Registro de conversaciones del chatbot</w:t>
            </w:r>
          </w:p>
        </w:tc>
      </w:tr>
      <w:tr w:rsidR="00507839" w14:paraId="12474380" w14:textId="77777777" w:rsidTr="00B5107B">
        <w:tc>
          <w:tcPr>
            <w:tcW w:w="1155" w:type="dxa"/>
          </w:tcPr>
          <w:p w14:paraId="707A6B94" w14:textId="77777777" w:rsidR="00507839" w:rsidRDefault="0004172B">
            <w:pPr>
              <w:pStyle w:val="Compact"/>
            </w:pPr>
            <w:r>
              <w:rPr>
                <w:rStyle w:val="VerbatimChar"/>
              </w:rPr>
              <w:t>tickets</w:t>
            </w:r>
          </w:p>
        </w:tc>
        <w:tc>
          <w:tcPr>
            <w:tcW w:w="1155" w:type="dxa"/>
          </w:tcPr>
          <w:p w14:paraId="237E0BEC" w14:textId="77777777" w:rsidR="00507839" w:rsidRDefault="0004172B">
            <w:pPr>
              <w:pStyle w:val="Compact"/>
            </w:pPr>
            <w:r>
              <w:t>2</w:t>
            </w:r>
          </w:p>
        </w:tc>
        <w:tc>
          <w:tcPr>
            <w:tcW w:w="3465" w:type="dxa"/>
          </w:tcPr>
          <w:p w14:paraId="359C19A7" w14:textId="77777777" w:rsidR="00507839" w:rsidRDefault="0004172B">
            <w:pPr>
              <w:pStyle w:val="Compact"/>
            </w:pPr>
            <w:r>
              <w:t>id, interaction_id, order_id, channel, subject, status, priority</w:t>
            </w:r>
          </w:p>
        </w:tc>
        <w:tc>
          <w:tcPr>
            <w:tcW w:w="2145" w:type="dxa"/>
          </w:tcPr>
          <w:p w14:paraId="4090E8FF" w14:textId="77777777" w:rsidR="00507839" w:rsidRDefault="0004172B">
            <w:pPr>
              <w:pStyle w:val="Compact"/>
            </w:pPr>
            <w:r>
              <w:t>Tickets de soporte (intent RECLAMO)</w:t>
            </w:r>
          </w:p>
        </w:tc>
      </w:tr>
      <w:tr w:rsidR="00507839" w14:paraId="1B754839" w14:textId="77777777" w:rsidTr="00B5107B">
        <w:tc>
          <w:tcPr>
            <w:tcW w:w="1155" w:type="dxa"/>
          </w:tcPr>
          <w:p w14:paraId="52F53634" w14:textId="77777777" w:rsidR="00507839" w:rsidRDefault="0004172B">
            <w:pPr>
              <w:pStyle w:val="Compact"/>
            </w:pPr>
            <w:r>
              <w:rPr>
                <w:rStyle w:val="VerbatimChar"/>
              </w:rPr>
              <w:t>faq_responses</w:t>
            </w:r>
          </w:p>
        </w:tc>
        <w:tc>
          <w:tcPr>
            <w:tcW w:w="1155" w:type="dxa"/>
          </w:tcPr>
          <w:p w14:paraId="242D4547" w14:textId="77777777" w:rsidR="00507839" w:rsidRDefault="0004172B">
            <w:pPr>
              <w:pStyle w:val="Compact"/>
            </w:pPr>
            <w:r>
              <w:t>2</w:t>
            </w:r>
          </w:p>
        </w:tc>
        <w:tc>
          <w:tcPr>
            <w:tcW w:w="3465" w:type="dxa"/>
          </w:tcPr>
          <w:p w14:paraId="77C78D35" w14:textId="77777777" w:rsidR="00507839" w:rsidRDefault="0004172B">
            <w:pPr>
              <w:pStyle w:val="Compact"/>
            </w:pPr>
            <w:r>
              <w:t>id, question, answer, category, enabled</w:t>
            </w:r>
          </w:p>
        </w:tc>
        <w:tc>
          <w:tcPr>
            <w:tcW w:w="2145" w:type="dxa"/>
          </w:tcPr>
          <w:p w14:paraId="3D8110FB" w14:textId="77777777" w:rsidR="00507839" w:rsidRDefault="0004172B">
            <w:pPr>
              <w:pStyle w:val="Compact"/>
            </w:pPr>
            <w:r>
              <w:t>Base de conocimiento para preguntas frecuentes</w:t>
            </w:r>
          </w:p>
        </w:tc>
      </w:tr>
    </w:tbl>
    <w:p w14:paraId="7D6080C7"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7A395CD5"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05AB520A" w14:textId="77777777" w:rsidR="00507839" w:rsidRDefault="0004172B">
      <w:pPr>
        <w:pStyle w:val="Textoindependiente"/>
      </w:pPr>
      <w:r>
        <w:t>Adicionalmente, la base de datos incluye 6 vistas de métricas. El detalle completo se encuentra en la Sección 4.2 del Capítulo 4.</w:t>
      </w:r>
    </w:p>
    <w:p w14:paraId="18770A73" w14:textId="77777777" w:rsidR="00507839" w:rsidRDefault="0004172B">
      <w:pPr>
        <w:pStyle w:val="Ttulo2"/>
      </w:pPr>
      <w:bookmarkStart w:id="187" w:name="anexo-b-configuración-docker-compose"/>
      <w:bookmarkStart w:id="188" w:name="_Toc240394434"/>
      <w:bookmarkEnd w:id="185"/>
      <w:r>
        <w:t>Anexo B: Configuración Docker Compose</w:t>
      </w:r>
      <w:bookmarkEnd w:id="188"/>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618D1D16" w14:textId="77777777" w:rsidTr="000F5827">
        <w:tc>
          <w:tcPr>
            <w:tcW w:w="1298" w:type="dxa"/>
          </w:tcPr>
          <w:p w14:paraId="29D895D3" w14:textId="77777777" w:rsidR="00507839" w:rsidRDefault="0004172B">
            <w:pPr>
              <w:pStyle w:val="Compact"/>
            </w:pPr>
            <w:r>
              <w:t>Servicio</w:t>
            </w:r>
          </w:p>
        </w:tc>
        <w:tc>
          <w:tcPr>
            <w:tcW w:w="1038" w:type="dxa"/>
          </w:tcPr>
          <w:p w14:paraId="74F89465" w14:textId="77777777" w:rsidR="00507839" w:rsidRDefault="0004172B">
            <w:pPr>
              <w:pStyle w:val="Compact"/>
            </w:pPr>
            <w:r>
              <w:t>Imagen</w:t>
            </w:r>
          </w:p>
        </w:tc>
        <w:tc>
          <w:tcPr>
            <w:tcW w:w="1428" w:type="dxa"/>
          </w:tcPr>
          <w:p w14:paraId="7F61D13C" w14:textId="77777777" w:rsidR="00507839" w:rsidRDefault="0004172B">
            <w:pPr>
              <w:pStyle w:val="Compact"/>
            </w:pPr>
            <w:r>
              <w:t>Puerto(s)</w:t>
            </w:r>
          </w:p>
        </w:tc>
        <w:tc>
          <w:tcPr>
            <w:tcW w:w="4154" w:type="dxa"/>
          </w:tcPr>
          <w:p w14:paraId="66A4F663" w14:textId="77777777" w:rsidR="00507839" w:rsidRDefault="0004172B">
            <w:pPr>
              <w:pStyle w:val="Compact"/>
            </w:pPr>
            <w:r>
              <w:t>Variables de entorno principales</w:t>
            </w:r>
          </w:p>
        </w:tc>
      </w:tr>
      <w:tr w:rsidR="00507839" w14:paraId="12DCBF86" w14:textId="77777777" w:rsidTr="000F5827">
        <w:tc>
          <w:tcPr>
            <w:tcW w:w="1298" w:type="dxa"/>
          </w:tcPr>
          <w:p w14:paraId="7DA1CF1F" w14:textId="77777777" w:rsidR="00507839" w:rsidRDefault="0004172B">
            <w:pPr>
              <w:pStyle w:val="Compact"/>
            </w:pPr>
            <w:r>
              <w:rPr>
                <w:b/>
                <w:bCs/>
              </w:rPr>
              <w:t>n8n</w:t>
            </w:r>
          </w:p>
        </w:tc>
        <w:tc>
          <w:tcPr>
            <w:tcW w:w="1038" w:type="dxa"/>
          </w:tcPr>
          <w:p w14:paraId="4393DB50" w14:textId="77777777" w:rsidR="00507839" w:rsidRDefault="0004172B">
            <w:pPr>
              <w:pStyle w:val="Compact"/>
            </w:pPr>
            <w:r>
              <w:rPr>
                <w:rStyle w:val="VerbatimChar"/>
              </w:rPr>
              <w:t>n8nio/n8n:2.12.2</w:t>
            </w:r>
          </w:p>
        </w:tc>
        <w:tc>
          <w:tcPr>
            <w:tcW w:w="1428" w:type="dxa"/>
          </w:tcPr>
          <w:p w14:paraId="1A515A11" w14:textId="77777777" w:rsidR="00507839" w:rsidRDefault="0004172B">
            <w:pPr>
              <w:pStyle w:val="Compact"/>
            </w:pPr>
            <w:r>
              <w:t>5678</w:t>
            </w:r>
          </w:p>
        </w:tc>
        <w:tc>
          <w:tcPr>
            <w:tcW w:w="4154" w:type="dxa"/>
          </w:tcPr>
          <w:p w14:paraId="3DF8F506" w14:textId="77777777" w:rsidR="00507839" w:rsidRDefault="0004172B">
            <w:pPr>
              <w:pStyle w:val="Compact"/>
            </w:pPr>
            <w:r>
              <w:t>DB_TYPE, DB_POSTGRESDB_HOST, N8N_SMTP_HOST, GENERIC_TIMEZONE</w:t>
            </w:r>
          </w:p>
        </w:tc>
      </w:tr>
      <w:tr w:rsidR="00507839" w14:paraId="3FE31881" w14:textId="77777777" w:rsidTr="000F5827">
        <w:tc>
          <w:tcPr>
            <w:tcW w:w="1298" w:type="dxa"/>
          </w:tcPr>
          <w:p w14:paraId="39AC3113" w14:textId="77777777" w:rsidR="00507839" w:rsidRDefault="0004172B">
            <w:pPr>
              <w:pStyle w:val="Compact"/>
            </w:pPr>
            <w:r>
              <w:rPr>
                <w:b/>
                <w:bCs/>
              </w:rPr>
              <w:t>PostgreSQL</w:t>
            </w:r>
          </w:p>
        </w:tc>
        <w:tc>
          <w:tcPr>
            <w:tcW w:w="1038" w:type="dxa"/>
          </w:tcPr>
          <w:p w14:paraId="1DE384FD" w14:textId="77777777" w:rsidR="00507839" w:rsidRDefault="0004172B">
            <w:pPr>
              <w:pStyle w:val="Compact"/>
            </w:pPr>
            <w:r>
              <w:rPr>
                <w:rStyle w:val="VerbatimChar"/>
              </w:rPr>
              <w:t>postgres:15.13-alpine</w:t>
            </w:r>
          </w:p>
        </w:tc>
        <w:tc>
          <w:tcPr>
            <w:tcW w:w="1428" w:type="dxa"/>
          </w:tcPr>
          <w:p w14:paraId="3C71A4A5" w14:textId="77777777" w:rsidR="00507839" w:rsidRDefault="0004172B">
            <w:pPr>
              <w:pStyle w:val="Compact"/>
            </w:pPr>
            <w:r>
              <w:t>5433 → 5432 (host → contenedor)</w:t>
            </w:r>
          </w:p>
        </w:tc>
        <w:tc>
          <w:tcPr>
            <w:tcW w:w="4154" w:type="dxa"/>
          </w:tcPr>
          <w:p w14:paraId="6EC61366" w14:textId="77777777" w:rsidR="00507839" w:rsidRDefault="0004172B">
            <w:pPr>
              <w:pStyle w:val="Compact"/>
            </w:pPr>
            <w:r>
              <w:t>POSTGRES_DB=ecommerce_tesis, POSTGRES_USER, POSTGRES_PASSWORD</w:t>
            </w:r>
          </w:p>
        </w:tc>
      </w:tr>
      <w:tr w:rsidR="00507839" w14:paraId="4F9FCF5F" w14:textId="77777777" w:rsidTr="000F5827">
        <w:tc>
          <w:tcPr>
            <w:tcW w:w="1298" w:type="dxa"/>
          </w:tcPr>
          <w:p w14:paraId="062FEECC" w14:textId="77777777" w:rsidR="00507839" w:rsidRDefault="0004172B">
            <w:pPr>
              <w:pStyle w:val="Compact"/>
            </w:pPr>
            <w:r>
              <w:rPr>
                <w:b/>
                <w:bCs/>
              </w:rPr>
              <w:t>Mailpit</w:t>
            </w:r>
          </w:p>
        </w:tc>
        <w:tc>
          <w:tcPr>
            <w:tcW w:w="1038" w:type="dxa"/>
          </w:tcPr>
          <w:p w14:paraId="77E8CB18" w14:textId="77777777" w:rsidR="00507839" w:rsidRDefault="0004172B">
            <w:pPr>
              <w:pStyle w:val="Compact"/>
            </w:pPr>
            <w:r>
              <w:rPr>
                <w:rStyle w:val="VerbatimChar"/>
              </w:rPr>
              <w:t>axllent/mailpit:v1.29.6</w:t>
            </w:r>
          </w:p>
        </w:tc>
        <w:tc>
          <w:tcPr>
            <w:tcW w:w="1428" w:type="dxa"/>
          </w:tcPr>
          <w:p w14:paraId="38C44065" w14:textId="77777777" w:rsidR="00507839" w:rsidRDefault="0004172B">
            <w:pPr>
              <w:pStyle w:val="Compact"/>
            </w:pPr>
            <w:r>
              <w:t>8025 (web), 1025 (SMTP)</w:t>
            </w:r>
          </w:p>
        </w:tc>
        <w:tc>
          <w:tcPr>
            <w:tcW w:w="4154" w:type="dxa"/>
          </w:tcPr>
          <w:p w14:paraId="5BE73317" w14:textId="77777777" w:rsidR="00507839" w:rsidRDefault="0004172B">
            <w:pPr>
              <w:pStyle w:val="Compact"/>
            </w:pPr>
            <w:r>
              <w:t>—</w:t>
            </w:r>
          </w:p>
        </w:tc>
      </w:tr>
      <w:tr w:rsidR="00507839" w14:paraId="450ABDF0" w14:textId="77777777" w:rsidTr="000F5827">
        <w:tc>
          <w:tcPr>
            <w:tcW w:w="1298" w:type="dxa"/>
          </w:tcPr>
          <w:p w14:paraId="40E35D6F" w14:textId="77777777" w:rsidR="00507839" w:rsidRDefault="0004172B">
            <w:pPr>
              <w:pStyle w:val="Compact"/>
            </w:pPr>
            <w:r>
              <w:rPr>
                <w:b/>
                <w:bCs/>
              </w:rPr>
              <w:lastRenderedPageBreak/>
              <w:t>Grafana</w:t>
            </w:r>
          </w:p>
        </w:tc>
        <w:tc>
          <w:tcPr>
            <w:tcW w:w="1038" w:type="dxa"/>
          </w:tcPr>
          <w:p w14:paraId="6D8430B5" w14:textId="77777777" w:rsidR="00507839" w:rsidRDefault="0004172B">
            <w:pPr>
              <w:pStyle w:val="Compact"/>
            </w:pPr>
            <w:r>
              <w:rPr>
                <w:rStyle w:val="VerbatimChar"/>
              </w:rPr>
              <w:t>grafana/grafana:13.0.7</w:t>
            </w:r>
          </w:p>
        </w:tc>
        <w:tc>
          <w:tcPr>
            <w:tcW w:w="1428" w:type="dxa"/>
          </w:tcPr>
          <w:p w14:paraId="034D713D" w14:textId="77777777" w:rsidR="00507839" w:rsidRDefault="0004172B">
            <w:pPr>
              <w:pStyle w:val="Compact"/>
            </w:pPr>
            <w:r>
              <w:t>3000</w:t>
            </w:r>
          </w:p>
        </w:tc>
        <w:tc>
          <w:tcPr>
            <w:tcW w:w="4154" w:type="dxa"/>
          </w:tcPr>
          <w:p w14:paraId="4CFDF0C6" w14:textId="77777777" w:rsidR="00507839" w:rsidRDefault="0004172B">
            <w:pPr>
              <w:pStyle w:val="Compact"/>
            </w:pPr>
            <w:r>
              <w:t>GF_SECURITY_ADMIN_PASSWORD (definida en .env, no versionada)</w:t>
            </w:r>
          </w:p>
        </w:tc>
      </w:tr>
    </w:tbl>
    <w:p w14:paraId="48258125"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61D843ED" w14:textId="77777777" w:rsidR="00507839" w:rsidRDefault="0004172B">
      <w:pPr>
        <w:pStyle w:val="Ttulo2"/>
      </w:pPr>
      <w:bookmarkStart w:id="189" w:name="anexo-c-catálogo-de-productos-seed"/>
      <w:bookmarkStart w:id="190" w:name="_Toc240394435"/>
      <w:bookmarkEnd w:id="187"/>
      <w:r>
        <w:t>Anexo C: Catálogo de Productos Seed</w:t>
      </w:r>
      <w:bookmarkEnd w:id="190"/>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2AC11B83" w14:textId="77777777" w:rsidTr="000F5827">
        <w:tc>
          <w:tcPr>
            <w:tcW w:w="776" w:type="dxa"/>
          </w:tcPr>
          <w:p w14:paraId="40B2D2FC" w14:textId="77777777" w:rsidR="00507839" w:rsidRDefault="0004172B">
            <w:pPr>
              <w:pStyle w:val="Compact"/>
            </w:pPr>
            <w:r>
              <w:t>SKU</w:t>
            </w:r>
          </w:p>
        </w:tc>
        <w:tc>
          <w:tcPr>
            <w:tcW w:w="1242" w:type="dxa"/>
          </w:tcPr>
          <w:p w14:paraId="2754D900" w14:textId="77777777" w:rsidR="00507839" w:rsidRDefault="0004172B">
            <w:pPr>
              <w:pStyle w:val="Compact"/>
            </w:pPr>
            <w:r>
              <w:t>Nombre</w:t>
            </w:r>
          </w:p>
        </w:tc>
        <w:tc>
          <w:tcPr>
            <w:tcW w:w="1242" w:type="dxa"/>
          </w:tcPr>
          <w:p w14:paraId="7D15AB77" w14:textId="77777777" w:rsidR="00507839" w:rsidRDefault="0004172B">
            <w:pPr>
              <w:pStyle w:val="Compact"/>
            </w:pPr>
            <w:r>
              <w:t>Precio</w:t>
            </w:r>
          </w:p>
        </w:tc>
        <w:tc>
          <w:tcPr>
            <w:tcW w:w="1087" w:type="dxa"/>
          </w:tcPr>
          <w:p w14:paraId="435FE599" w14:textId="77777777" w:rsidR="00507839" w:rsidRDefault="0004172B">
            <w:pPr>
              <w:pStyle w:val="Compact"/>
            </w:pPr>
            <w:r>
              <w:t>Stock</w:t>
            </w:r>
          </w:p>
        </w:tc>
        <w:tc>
          <w:tcPr>
            <w:tcW w:w="1863" w:type="dxa"/>
          </w:tcPr>
          <w:p w14:paraId="50F7F1AD" w14:textId="77777777" w:rsidR="00507839" w:rsidRDefault="0004172B">
            <w:pPr>
              <w:pStyle w:val="Compact"/>
            </w:pPr>
            <w:r>
              <w:t>Stock Mín.</w:t>
            </w:r>
          </w:p>
        </w:tc>
        <w:tc>
          <w:tcPr>
            <w:tcW w:w="1708" w:type="dxa"/>
          </w:tcPr>
          <w:p w14:paraId="52FF648B" w14:textId="77777777" w:rsidR="00507839" w:rsidRDefault="0004172B">
            <w:pPr>
              <w:pStyle w:val="Compact"/>
            </w:pPr>
            <w:r>
              <w:t>Categoría</w:t>
            </w:r>
          </w:p>
        </w:tc>
      </w:tr>
      <w:tr w:rsidR="00507839" w14:paraId="6110DE9F" w14:textId="77777777" w:rsidTr="000F5827">
        <w:tc>
          <w:tcPr>
            <w:tcW w:w="776" w:type="dxa"/>
          </w:tcPr>
          <w:p w14:paraId="4D494376" w14:textId="77777777" w:rsidR="00507839" w:rsidRDefault="0004172B">
            <w:pPr>
              <w:pStyle w:val="Compact"/>
            </w:pPr>
            <w:r>
              <w:t>PROD-001</w:t>
            </w:r>
          </w:p>
        </w:tc>
        <w:tc>
          <w:tcPr>
            <w:tcW w:w="1242" w:type="dxa"/>
          </w:tcPr>
          <w:p w14:paraId="0EADDBAA" w14:textId="77777777" w:rsidR="00507839" w:rsidRDefault="0004172B">
            <w:pPr>
              <w:pStyle w:val="Compact"/>
            </w:pPr>
            <w:r>
              <w:t>Notebook Lenovo IdeaPad 15</w:t>
            </w:r>
          </w:p>
        </w:tc>
        <w:tc>
          <w:tcPr>
            <w:tcW w:w="1242" w:type="dxa"/>
          </w:tcPr>
          <w:p w14:paraId="3ED0BB69" w14:textId="77777777" w:rsidR="00507839" w:rsidRDefault="0004172B">
            <w:pPr>
              <w:pStyle w:val="Compact"/>
            </w:pPr>
            <w:r>
              <w:t>$599.99</w:t>
            </w:r>
          </w:p>
        </w:tc>
        <w:tc>
          <w:tcPr>
            <w:tcW w:w="1087" w:type="dxa"/>
          </w:tcPr>
          <w:p w14:paraId="68B27CE4" w14:textId="77777777" w:rsidR="00507839" w:rsidRDefault="0004172B">
            <w:pPr>
              <w:pStyle w:val="Compact"/>
            </w:pPr>
            <w:r>
              <w:t>20</w:t>
            </w:r>
          </w:p>
        </w:tc>
        <w:tc>
          <w:tcPr>
            <w:tcW w:w="1863" w:type="dxa"/>
          </w:tcPr>
          <w:p w14:paraId="226E1730" w14:textId="77777777" w:rsidR="00507839" w:rsidRDefault="0004172B">
            <w:pPr>
              <w:pStyle w:val="Compact"/>
            </w:pPr>
            <w:r>
              <w:t>3</w:t>
            </w:r>
          </w:p>
        </w:tc>
        <w:tc>
          <w:tcPr>
            <w:tcW w:w="1708" w:type="dxa"/>
          </w:tcPr>
          <w:p w14:paraId="747C568A" w14:textId="77777777" w:rsidR="00507839" w:rsidRDefault="0004172B">
            <w:pPr>
              <w:pStyle w:val="Compact"/>
            </w:pPr>
            <w:r>
              <w:t>Notebooks</w:t>
            </w:r>
          </w:p>
        </w:tc>
      </w:tr>
      <w:tr w:rsidR="00507839" w14:paraId="520D7D88" w14:textId="77777777" w:rsidTr="000F5827">
        <w:tc>
          <w:tcPr>
            <w:tcW w:w="776" w:type="dxa"/>
          </w:tcPr>
          <w:p w14:paraId="5F396894" w14:textId="77777777" w:rsidR="00507839" w:rsidRDefault="0004172B">
            <w:pPr>
              <w:pStyle w:val="Compact"/>
            </w:pPr>
            <w:r>
              <w:t>PROD-002</w:t>
            </w:r>
          </w:p>
        </w:tc>
        <w:tc>
          <w:tcPr>
            <w:tcW w:w="1242" w:type="dxa"/>
          </w:tcPr>
          <w:p w14:paraId="386DE868" w14:textId="77777777" w:rsidR="00507839" w:rsidRDefault="0004172B">
            <w:pPr>
              <w:pStyle w:val="Compact"/>
            </w:pPr>
            <w:r>
              <w:t>Mouse Inalámbrico Logitech</w:t>
            </w:r>
          </w:p>
        </w:tc>
        <w:tc>
          <w:tcPr>
            <w:tcW w:w="1242" w:type="dxa"/>
          </w:tcPr>
          <w:p w14:paraId="6B79B42C" w14:textId="77777777" w:rsidR="00507839" w:rsidRDefault="0004172B">
            <w:pPr>
              <w:pStyle w:val="Compact"/>
            </w:pPr>
            <w:r>
              <w:t>$29.99</w:t>
            </w:r>
          </w:p>
        </w:tc>
        <w:tc>
          <w:tcPr>
            <w:tcW w:w="1087" w:type="dxa"/>
          </w:tcPr>
          <w:p w14:paraId="3701E662" w14:textId="77777777" w:rsidR="00507839" w:rsidRDefault="0004172B">
            <w:pPr>
              <w:pStyle w:val="Compact"/>
            </w:pPr>
            <w:r>
              <w:t>50</w:t>
            </w:r>
          </w:p>
        </w:tc>
        <w:tc>
          <w:tcPr>
            <w:tcW w:w="1863" w:type="dxa"/>
          </w:tcPr>
          <w:p w14:paraId="5EF014BE" w14:textId="77777777" w:rsidR="00507839" w:rsidRDefault="0004172B">
            <w:pPr>
              <w:pStyle w:val="Compact"/>
            </w:pPr>
            <w:r>
              <w:t>5</w:t>
            </w:r>
          </w:p>
        </w:tc>
        <w:tc>
          <w:tcPr>
            <w:tcW w:w="1708" w:type="dxa"/>
          </w:tcPr>
          <w:p w14:paraId="3B58A061" w14:textId="77777777" w:rsidR="00507839" w:rsidRDefault="0004172B">
            <w:pPr>
              <w:pStyle w:val="Compact"/>
            </w:pPr>
            <w:r>
              <w:t>Periféricos</w:t>
            </w:r>
          </w:p>
        </w:tc>
      </w:tr>
      <w:tr w:rsidR="00507839" w14:paraId="4BF71DD0" w14:textId="77777777" w:rsidTr="000F5827">
        <w:tc>
          <w:tcPr>
            <w:tcW w:w="776" w:type="dxa"/>
          </w:tcPr>
          <w:p w14:paraId="6A95B181" w14:textId="77777777" w:rsidR="00507839" w:rsidRDefault="0004172B">
            <w:pPr>
              <w:pStyle w:val="Compact"/>
            </w:pPr>
            <w:r>
              <w:t>PROD-003</w:t>
            </w:r>
          </w:p>
        </w:tc>
        <w:tc>
          <w:tcPr>
            <w:tcW w:w="1242" w:type="dxa"/>
          </w:tcPr>
          <w:p w14:paraId="0BC79FAC" w14:textId="77777777" w:rsidR="00507839" w:rsidRDefault="0004172B">
            <w:pPr>
              <w:pStyle w:val="Compact"/>
            </w:pPr>
            <w:r>
              <w:t>Teclado Mecánico Redragon</w:t>
            </w:r>
          </w:p>
        </w:tc>
        <w:tc>
          <w:tcPr>
            <w:tcW w:w="1242" w:type="dxa"/>
          </w:tcPr>
          <w:p w14:paraId="04453BFD" w14:textId="77777777" w:rsidR="00507839" w:rsidRDefault="0004172B">
            <w:pPr>
              <w:pStyle w:val="Compact"/>
            </w:pPr>
            <w:r>
              <w:t>$79.99</w:t>
            </w:r>
          </w:p>
        </w:tc>
        <w:tc>
          <w:tcPr>
            <w:tcW w:w="1087" w:type="dxa"/>
          </w:tcPr>
          <w:p w14:paraId="6F1B1CB8" w14:textId="77777777" w:rsidR="00507839" w:rsidRDefault="0004172B">
            <w:pPr>
              <w:pStyle w:val="Compact"/>
            </w:pPr>
            <w:r>
              <w:t>15</w:t>
            </w:r>
          </w:p>
        </w:tc>
        <w:tc>
          <w:tcPr>
            <w:tcW w:w="1863" w:type="dxa"/>
          </w:tcPr>
          <w:p w14:paraId="7E29A771" w14:textId="77777777" w:rsidR="00507839" w:rsidRDefault="0004172B">
            <w:pPr>
              <w:pStyle w:val="Compact"/>
            </w:pPr>
            <w:r>
              <w:t>3</w:t>
            </w:r>
          </w:p>
        </w:tc>
        <w:tc>
          <w:tcPr>
            <w:tcW w:w="1708" w:type="dxa"/>
          </w:tcPr>
          <w:p w14:paraId="1F0989C5" w14:textId="77777777" w:rsidR="00507839" w:rsidRDefault="0004172B">
            <w:pPr>
              <w:pStyle w:val="Compact"/>
            </w:pPr>
            <w:r>
              <w:t>Periféricos</w:t>
            </w:r>
          </w:p>
        </w:tc>
      </w:tr>
      <w:tr w:rsidR="00507839" w14:paraId="680ED0C7" w14:textId="77777777" w:rsidTr="000F5827">
        <w:tc>
          <w:tcPr>
            <w:tcW w:w="776" w:type="dxa"/>
          </w:tcPr>
          <w:p w14:paraId="623F86D5" w14:textId="77777777" w:rsidR="00507839" w:rsidRDefault="0004172B">
            <w:pPr>
              <w:pStyle w:val="Compact"/>
            </w:pPr>
            <w:r>
              <w:t>PROD-004</w:t>
            </w:r>
          </w:p>
        </w:tc>
        <w:tc>
          <w:tcPr>
            <w:tcW w:w="1242" w:type="dxa"/>
          </w:tcPr>
          <w:p w14:paraId="3A248427" w14:textId="77777777" w:rsidR="00507839" w:rsidRDefault="0004172B">
            <w:pPr>
              <w:pStyle w:val="Compact"/>
            </w:pPr>
            <w:r>
              <w:t>Monitor Samsung 24” FHD</w:t>
            </w:r>
          </w:p>
        </w:tc>
        <w:tc>
          <w:tcPr>
            <w:tcW w:w="1242" w:type="dxa"/>
          </w:tcPr>
          <w:p w14:paraId="25EE9FCA" w14:textId="77777777" w:rsidR="00507839" w:rsidRDefault="0004172B">
            <w:pPr>
              <w:pStyle w:val="Compact"/>
            </w:pPr>
            <w:r>
              <w:t>$249.99</w:t>
            </w:r>
          </w:p>
        </w:tc>
        <w:tc>
          <w:tcPr>
            <w:tcW w:w="1087" w:type="dxa"/>
          </w:tcPr>
          <w:p w14:paraId="4E74D722" w14:textId="77777777" w:rsidR="00507839" w:rsidRDefault="0004172B">
            <w:pPr>
              <w:pStyle w:val="Compact"/>
            </w:pPr>
            <w:r>
              <w:t>8</w:t>
            </w:r>
          </w:p>
        </w:tc>
        <w:tc>
          <w:tcPr>
            <w:tcW w:w="1863" w:type="dxa"/>
          </w:tcPr>
          <w:p w14:paraId="736E0984" w14:textId="77777777" w:rsidR="00507839" w:rsidRDefault="0004172B">
            <w:pPr>
              <w:pStyle w:val="Compact"/>
            </w:pPr>
            <w:r>
              <w:t>2</w:t>
            </w:r>
          </w:p>
        </w:tc>
        <w:tc>
          <w:tcPr>
            <w:tcW w:w="1708" w:type="dxa"/>
          </w:tcPr>
          <w:p w14:paraId="5F7008CF" w14:textId="77777777" w:rsidR="00507839" w:rsidRDefault="0004172B">
            <w:pPr>
              <w:pStyle w:val="Compact"/>
            </w:pPr>
            <w:r>
              <w:t>Monitores</w:t>
            </w:r>
          </w:p>
        </w:tc>
      </w:tr>
      <w:tr w:rsidR="00507839" w14:paraId="2F88673B" w14:textId="77777777" w:rsidTr="000F5827">
        <w:tc>
          <w:tcPr>
            <w:tcW w:w="776" w:type="dxa"/>
          </w:tcPr>
          <w:p w14:paraId="1B6C4B7F" w14:textId="77777777" w:rsidR="00507839" w:rsidRDefault="0004172B">
            <w:pPr>
              <w:pStyle w:val="Compact"/>
            </w:pPr>
            <w:r>
              <w:t>PROD-005</w:t>
            </w:r>
          </w:p>
        </w:tc>
        <w:tc>
          <w:tcPr>
            <w:tcW w:w="1242" w:type="dxa"/>
          </w:tcPr>
          <w:p w14:paraId="2498FB83" w14:textId="77777777" w:rsidR="00507839" w:rsidRDefault="0004172B">
            <w:pPr>
              <w:pStyle w:val="Compact"/>
            </w:pPr>
            <w:r>
              <w:t>Auriculares Sony WH-1000XM5</w:t>
            </w:r>
          </w:p>
        </w:tc>
        <w:tc>
          <w:tcPr>
            <w:tcW w:w="1242" w:type="dxa"/>
          </w:tcPr>
          <w:p w14:paraId="1BF5A928" w14:textId="77777777" w:rsidR="00507839" w:rsidRDefault="0004172B">
            <w:pPr>
              <w:pStyle w:val="Compact"/>
            </w:pPr>
            <w:r>
              <w:t>$349.99</w:t>
            </w:r>
          </w:p>
        </w:tc>
        <w:tc>
          <w:tcPr>
            <w:tcW w:w="1087" w:type="dxa"/>
          </w:tcPr>
          <w:p w14:paraId="3A6731D5" w14:textId="77777777" w:rsidR="00507839" w:rsidRDefault="0004172B">
            <w:pPr>
              <w:pStyle w:val="Compact"/>
            </w:pPr>
            <w:r>
              <w:t>4</w:t>
            </w:r>
          </w:p>
        </w:tc>
        <w:tc>
          <w:tcPr>
            <w:tcW w:w="1863" w:type="dxa"/>
          </w:tcPr>
          <w:p w14:paraId="23EF8B1A" w14:textId="77777777" w:rsidR="00507839" w:rsidRDefault="0004172B">
            <w:pPr>
              <w:pStyle w:val="Compact"/>
            </w:pPr>
            <w:r>
              <w:t>2</w:t>
            </w:r>
          </w:p>
        </w:tc>
        <w:tc>
          <w:tcPr>
            <w:tcW w:w="1708" w:type="dxa"/>
          </w:tcPr>
          <w:p w14:paraId="37B82C4D" w14:textId="77777777" w:rsidR="00507839" w:rsidRDefault="0004172B">
            <w:pPr>
              <w:pStyle w:val="Compact"/>
            </w:pPr>
            <w:r>
              <w:t>Audio</w:t>
            </w:r>
          </w:p>
        </w:tc>
      </w:tr>
      <w:tr w:rsidR="00507839" w14:paraId="14C118DC" w14:textId="77777777" w:rsidTr="000F5827">
        <w:tc>
          <w:tcPr>
            <w:tcW w:w="776" w:type="dxa"/>
          </w:tcPr>
          <w:p w14:paraId="1EED136F" w14:textId="77777777" w:rsidR="00507839" w:rsidRDefault="0004172B">
            <w:pPr>
              <w:pStyle w:val="Compact"/>
            </w:pPr>
            <w:r>
              <w:t>PROD-006</w:t>
            </w:r>
          </w:p>
        </w:tc>
        <w:tc>
          <w:tcPr>
            <w:tcW w:w="1242" w:type="dxa"/>
          </w:tcPr>
          <w:p w14:paraId="080F4A5E" w14:textId="77777777" w:rsidR="00507839" w:rsidRDefault="0004172B">
            <w:pPr>
              <w:pStyle w:val="Compact"/>
            </w:pPr>
            <w:r>
              <w:t>Webcam Logitech C920</w:t>
            </w:r>
          </w:p>
        </w:tc>
        <w:tc>
          <w:tcPr>
            <w:tcW w:w="1242" w:type="dxa"/>
          </w:tcPr>
          <w:p w14:paraId="4DA49EBC" w14:textId="77777777" w:rsidR="00507839" w:rsidRDefault="0004172B">
            <w:pPr>
              <w:pStyle w:val="Compact"/>
            </w:pPr>
            <w:r>
              <w:t>$69.99</w:t>
            </w:r>
          </w:p>
        </w:tc>
        <w:tc>
          <w:tcPr>
            <w:tcW w:w="1087" w:type="dxa"/>
          </w:tcPr>
          <w:p w14:paraId="3F6A810B" w14:textId="77777777" w:rsidR="00507839" w:rsidRDefault="0004172B">
            <w:pPr>
              <w:pStyle w:val="Compact"/>
            </w:pPr>
            <w:r>
              <w:t>25</w:t>
            </w:r>
          </w:p>
        </w:tc>
        <w:tc>
          <w:tcPr>
            <w:tcW w:w="1863" w:type="dxa"/>
          </w:tcPr>
          <w:p w14:paraId="73E5484D" w14:textId="77777777" w:rsidR="00507839" w:rsidRDefault="0004172B">
            <w:pPr>
              <w:pStyle w:val="Compact"/>
            </w:pPr>
            <w:r>
              <w:t>5</w:t>
            </w:r>
          </w:p>
        </w:tc>
        <w:tc>
          <w:tcPr>
            <w:tcW w:w="1708" w:type="dxa"/>
          </w:tcPr>
          <w:p w14:paraId="3E13B2DA" w14:textId="77777777" w:rsidR="00507839" w:rsidRDefault="0004172B">
            <w:pPr>
              <w:pStyle w:val="Compact"/>
            </w:pPr>
            <w:r>
              <w:t>Periféricos</w:t>
            </w:r>
          </w:p>
        </w:tc>
      </w:tr>
      <w:tr w:rsidR="00507839" w14:paraId="56ACDEFB" w14:textId="77777777" w:rsidTr="000F5827">
        <w:tc>
          <w:tcPr>
            <w:tcW w:w="776" w:type="dxa"/>
          </w:tcPr>
          <w:p w14:paraId="4EE36439" w14:textId="77777777" w:rsidR="00507839" w:rsidRDefault="0004172B">
            <w:pPr>
              <w:pStyle w:val="Compact"/>
            </w:pPr>
            <w:r>
              <w:t>PROD-007</w:t>
            </w:r>
          </w:p>
        </w:tc>
        <w:tc>
          <w:tcPr>
            <w:tcW w:w="1242" w:type="dxa"/>
          </w:tcPr>
          <w:p w14:paraId="0488B04F" w14:textId="77777777" w:rsidR="00507839" w:rsidRDefault="0004172B">
            <w:pPr>
              <w:pStyle w:val="Compact"/>
            </w:pPr>
            <w:r>
              <w:t>SSD Kingston 480GB</w:t>
            </w:r>
          </w:p>
        </w:tc>
        <w:tc>
          <w:tcPr>
            <w:tcW w:w="1242" w:type="dxa"/>
          </w:tcPr>
          <w:p w14:paraId="0AE072C3" w14:textId="77777777" w:rsidR="00507839" w:rsidRDefault="0004172B">
            <w:pPr>
              <w:pStyle w:val="Compact"/>
            </w:pPr>
            <w:r>
              <w:t>$44.99</w:t>
            </w:r>
          </w:p>
        </w:tc>
        <w:tc>
          <w:tcPr>
            <w:tcW w:w="1087" w:type="dxa"/>
          </w:tcPr>
          <w:p w14:paraId="5F9F4ED2" w14:textId="77777777" w:rsidR="00507839" w:rsidRDefault="0004172B">
            <w:pPr>
              <w:pStyle w:val="Compact"/>
            </w:pPr>
            <w:r>
              <w:t>30</w:t>
            </w:r>
          </w:p>
        </w:tc>
        <w:tc>
          <w:tcPr>
            <w:tcW w:w="1863" w:type="dxa"/>
          </w:tcPr>
          <w:p w14:paraId="7D9FC007" w14:textId="77777777" w:rsidR="00507839" w:rsidRDefault="0004172B">
            <w:pPr>
              <w:pStyle w:val="Compact"/>
            </w:pPr>
            <w:r>
              <w:t>5</w:t>
            </w:r>
          </w:p>
        </w:tc>
        <w:tc>
          <w:tcPr>
            <w:tcW w:w="1708" w:type="dxa"/>
          </w:tcPr>
          <w:p w14:paraId="7496C267" w14:textId="77777777" w:rsidR="00507839" w:rsidRDefault="0004172B">
            <w:pPr>
              <w:pStyle w:val="Compact"/>
            </w:pPr>
            <w:r>
              <w:t>Almacenamiento</w:t>
            </w:r>
          </w:p>
        </w:tc>
      </w:tr>
      <w:tr w:rsidR="00507839" w14:paraId="711A3D85" w14:textId="77777777" w:rsidTr="000F5827">
        <w:tc>
          <w:tcPr>
            <w:tcW w:w="776" w:type="dxa"/>
          </w:tcPr>
          <w:p w14:paraId="40F31CDF" w14:textId="77777777" w:rsidR="00507839" w:rsidRDefault="0004172B">
            <w:pPr>
              <w:pStyle w:val="Compact"/>
            </w:pPr>
            <w:r>
              <w:t>PROD-008</w:t>
            </w:r>
          </w:p>
        </w:tc>
        <w:tc>
          <w:tcPr>
            <w:tcW w:w="1242" w:type="dxa"/>
          </w:tcPr>
          <w:p w14:paraId="49A7811C" w14:textId="77777777" w:rsidR="00507839" w:rsidRDefault="0004172B">
            <w:pPr>
              <w:pStyle w:val="Compact"/>
            </w:pPr>
            <w:r>
              <w:t>Cargador USB-C 65W</w:t>
            </w:r>
          </w:p>
        </w:tc>
        <w:tc>
          <w:tcPr>
            <w:tcW w:w="1242" w:type="dxa"/>
          </w:tcPr>
          <w:p w14:paraId="3A10F0CE" w14:textId="77777777" w:rsidR="00507839" w:rsidRDefault="0004172B">
            <w:pPr>
              <w:pStyle w:val="Compact"/>
            </w:pPr>
            <w:r>
              <w:t>$24.99</w:t>
            </w:r>
          </w:p>
        </w:tc>
        <w:tc>
          <w:tcPr>
            <w:tcW w:w="1087" w:type="dxa"/>
          </w:tcPr>
          <w:p w14:paraId="36F2DC50" w14:textId="77777777" w:rsidR="00507839" w:rsidRDefault="0004172B">
            <w:pPr>
              <w:pStyle w:val="Compact"/>
            </w:pPr>
            <w:r>
              <w:t>40</w:t>
            </w:r>
          </w:p>
        </w:tc>
        <w:tc>
          <w:tcPr>
            <w:tcW w:w="1863" w:type="dxa"/>
          </w:tcPr>
          <w:p w14:paraId="1DFABBDC" w14:textId="77777777" w:rsidR="00507839" w:rsidRDefault="0004172B">
            <w:pPr>
              <w:pStyle w:val="Compact"/>
            </w:pPr>
            <w:r>
              <w:t>8</w:t>
            </w:r>
          </w:p>
        </w:tc>
        <w:tc>
          <w:tcPr>
            <w:tcW w:w="1708" w:type="dxa"/>
          </w:tcPr>
          <w:p w14:paraId="3705B5BF" w14:textId="77777777" w:rsidR="00507839" w:rsidRDefault="0004172B">
            <w:pPr>
              <w:pStyle w:val="Compact"/>
            </w:pPr>
            <w:r>
              <w:t>Accesorios</w:t>
            </w:r>
          </w:p>
        </w:tc>
      </w:tr>
      <w:tr w:rsidR="00507839" w14:paraId="178D1899" w14:textId="77777777" w:rsidTr="000F5827">
        <w:tc>
          <w:tcPr>
            <w:tcW w:w="776" w:type="dxa"/>
          </w:tcPr>
          <w:p w14:paraId="16B70F0E" w14:textId="77777777" w:rsidR="00507839" w:rsidRDefault="0004172B">
            <w:pPr>
              <w:pStyle w:val="Compact"/>
            </w:pPr>
            <w:r>
              <w:t>PROD-009</w:t>
            </w:r>
          </w:p>
        </w:tc>
        <w:tc>
          <w:tcPr>
            <w:tcW w:w="1242" w:type="dxa"/>
          </w:tcPr>
          <w:p w14:paraId="07C949C1" w14:textId="77777777" w:rsidR="00507839" w:rsidRDefault="0004172B">
            <w:pPr>
              <w:pStyle w:val="Compact"/>
            </w:pPr>
            <w:r>
              <w:t>Tablet Samsung Galaxy Tab A9</w:t>
            </w:r>
          </w:p>
        </w:tc>
        <w:tc>
          <w:tcPr>
            <w:tcW w:w="1242" w:type="dxa"/>
          </w:tcPr>
          <w:p w14:paraId="501F3765" w14:textId="77777777" w:rsidR="00507839" w:rsidRDefault="0004172B">
            <w:pPr>
              <w:pStyle w:val="Compact"/>
            </w:pPr>
            <w:r>
              <w:t>$229.99</w:t>
            </w:r>
          </w:p>
        </w:tc>
        <w:tc>
          <w:tcPr>
            <w:tcW w:w="1087" w:type="dxa"/>
          </w:tcPr>
          <w:p w14:paraId="589D0611" w14:textId="77777777" w:rsidR="00507839" w:rsidRDefault="0004172B">
            <w:pPr>
              <w:pStyle w:val="Compact"/>
            </w:pPr>
            <w:r>
              <w:t>12</w:t>
            </w:r>
          </w:p>
        </w:tc>
        <w:tc>
          <w:tcPr>
            <w:tcW w:w="1863" w:type="dxa"/>
          </w:tcPr>
          <w:p w14:paraId="1AFE94FE" w14:textId="77777777" w:rsidR="00507839" w:rsidRDefault="0004172B">
            <w:pPr>
              <w:pStyle w:val="Compact"/>
            </w:pPr>
            <w:r>
              <w:t>2</w:t>
            </w:r>
          </w:p>
        </w:tc>
        <w:tc>
          <w:tcPr>
            <w:tcW w:w="1708" w:type="dxa"/>
          </w:tcPr>
          <w:p w14:paraId="33A68D72" w14:textId="77777777" w:rsidR="00507839" w:rsidRDefault="0004172B">
            <w:pPr>
              <w:pStyle w:val="Compact"/>
            </w:pPr>
            <w:r>
              <w:t>Tablets</w:t>
            </w:r>
          </w:p>
        </w:tc>
      </w:tr>
      <w:tr w:rsidR="00507839" w14:paraId="19A73CAF" w14:textId="77777777" w:rsidTr="000F5827">
        <w:tc>
          <w:tcPr>
            <w:tcW w:w="776" w:type="dxa"/>
          </w:tcPr>
          <w:p w14:paraId="1AF55251" w14:textId="77777777" w:rsidR="00507839" w:rsidRDefault="0004172B">
            <w:pPr>
              <w:pStyle w:val="Compact"/>
            </w:pPr>
            <w:r>
              <w:t>PROD-010</w:t>
            </w:r>
          </w:p>
        </w:tc>
        <w:tc>
          <w:tcPr>
            <w:tcW w:w="1242" w:type="dxa"/>
          </w:tcPr>
          <w:p w14:paraId="5063B1C2" w14:textId="77777777" w:rsidR="00507839" w:rsidRDefault="0004172B">
            <w:pPr>
              <w:pStyle w:val="Compact"/>
            </w:pPr>
            <w:r>
              <w:t>Impresora HP LaserJet Pro M15w</w:t>
            </w:r>
          </w:p>
        </w:tc>
        <w:tc>
          <w:tcPr>
            <w:tcW w:w="1242" w:type="dxa"/>
          </w:tcPr>
          <w:p w14:paraId="1BA7527E" w14:textId="77777777" w:rsidR="00507839" w:rsidRDefault="0004172B">
            <w:pPr>
              <w:pStyle w:val="Compact"/>
            </w:pPr>
            <w:r>
              <w:t>$189.99</w:t>
            </w:r>
          </w:p>
        </w:tc>
        <w:tc>
          <w:tcPr>
            <w:tcW w:w="1087" w:type="dxa"/>
          </w:tcPr>
          <w:p w14:paraId="7D147EA4" w14:textId="77777777" w:rsidR="00507839" w:rsidRDefault="0004172B">
            <w:pPr>
              <w:pStyle w:val="Compact"/>
            </w:pPr>
            <w:r>
              <w:t>6</w:t>
            </w:r>
          </w:p>
        </w:tc>
        <w:tc>
          <w:tcPr>
            <w:tcW w:w="1863" w:type="dxa"/>
          </w:tcPr>
          <w:p w14:paraId="164B55BD" w14:textId="77777777" w:rsidR="00507839" w:rsidRDefault="0004172B">
            <w:pPr>
              <w:pStyle w:val="Compact"/>
            </w:pPr>
            <w:r>
              <w:t>2</w:t>
            </w:r>
          </w:p>
        </w:tc>
        <w:tc>
          <w:tcPr>
            <w:tcW w:w="1708" w:type="dxa"/>
          </w:tcPr>
          <w:p w14:paraId="6324E663" w14:textId="77777777" w:rsidR="00507839" w:rsidRDefault="0004172B">
            <w:pPr>
              <w:pStyle w:val="Compact"/>
            </w:pPr>
            <w:r>
              <w:t>Impresoras</w:t>
            </w:r>
          </w:p>
        </w:tc>
      </w:tr>
      <w:tr w:rsidR="00507839" w14:paraId="0FCFAF76" w14:textId="77777777" w:rsidTr="000F5827">
        <w:tc>
          <w:tcPr>
            <w:tcW w:w="776" w:type="dxa"/>
          </w:tcPr>
          <w:p w14:paraId="3FCFBB73" w14:textId="77777777" w:rsidR="00507839" w:rsidRDefault="0004172B">
            <w:pPr>
              <w:pStyle w:val="Compact"/>
            </w:pPr>
            <w:r>
              <w:lastRenderedPageBreak/>
              <w:t>PROD-011</w:t>
            </w:r>
          </w:p>
        </w:tc>
        <w:tc>
          <w:tcPr>
            <w:tcW w:w="1242" w:type="dxa"/>
          </w:tcPr>
          <w:p w14:paraId="1F56F542" w14:textId="77777777" w:rsidR="00507839" w:rsidRDefault="0004172B">
            <w:pPr>
              <w:pStyle w:val="Compact"/>
            </w:pPr>
            <w:r>
              <w:t>Router TP-Link AX3000 WiFi 6</w:t>
            </w:r>
          </w:p>
        </w:tc>
        <w:tc>
          <w:tcPr>
            <w:tcW w:w="1242" w:type="dxa"/>
          </w:tcPr>
          <w:p w14:paraId="660BAD95" w14:textId="77777777" w:rsidR="00507839" w:rsidRDefault="0004172B">
            <w:pPr>
              <w:pStyle w:val="Compact"/>
            </w:pPr>
            <w:r>
              <w:t>$89.99</w:t>
            </w:r>
          </w:p>
        </w:tc>
        <w:tc>
          <w:tcPr>
            <w:tcW w:w="1087" w:type="dxa"/>
          </w:tcPr>
          <w:p w14:paraId="690F0757" w14:textId="77777777" w:rsidR="00507839" w:rsidRDefault="0004172B">
            <w:pPr>
              <w:pStyle w:val="Compact"/>
            </w:pPr>
            <w:r>
              <w:t>18</w:t>
            </w:r>
          </w:p>
        </w:tc>
        <w:tc>
          <w:tcPr>
            <w:tcW w:w="1863" w:type="dxa"/>
          </w:tcPr>
          <w:p w14:paraId="00998920" w14:textId="77777777" w:rsidR="00507839" w:rsidRDefault="0004172B">
            <w:pPr>
              <w:pStyle w:val="Compact"/>
            </w:pPr>
            <w:r>
              <w:t>3</w:t>
            </w:r>
          </w:p>
        </w:tc>
        <w:tc>
          <w:tcPr>
            <w:tcW w:w="1708" w:type="dxa"/>
          </w:tcPr>
          <w:p w14:paraId="1D2E2F0C" w14:textId="77777777" w:rsidR="00507839" w:rsidRDefault="0004172B">
            <w:pPr>
              <w:pStyle w:val="Compact"/>
            </w:pPr>
            <w:r>
              <w:t>Redes</w:t>
            </w:r>
          </w:p>
        </w:tc>
      </w:tr>
      <w:tr w:rsidR="00507839" w14:paraId="71F666B1" w14:textId="77777777" w:rsidTr="000F5827">
        <w:tc>
          <w:tcPr>
            <w:tcW w:w="776" w:type="dxa"/>
          </w:tcPr>
          <w:p w14:paraId="2D8B0784" w14:textId="77777777" w:rsidR="00507839" w:rsidRDefault="0004172B">
            <w:pPr>
              <w:pStyle w:val="Compact"/>
            </w:pPr>
            <w:r>
              <w:t>PROD-012</w:t>
            </w:r>
          </w:p>
        </w:tc>
        <w:tc>
          <w:tcPr>
            <w:tcW w:w="1242" w:type="dxa"/>
          </w:tcPr>
          <w:p w14:paraId="49AC1347" w14:textId="77777777" w:rsidR="00507839" w:rsidRDefault="0004172B">
            <w:pPr>
              <w:pStyle w:val="Compact"/>
            </w:pPr>
            <w:r>
              <w:t>Memoria RAM Kingston 16GB DDR4</w:t>
            </w:r>
          </w:p>
        </w:tc>
        <w:tc>
          <w:tcPr>
            <w:tcW w:w="1242" w:type="dxa"/>
          </w:tcPr>
          <w:p w14:paraId="696C7574" w14:textId="77777777" w:rsidR="00507839" w:rsidRDefault="0004172B">
            <w:pPr>
              <w:pStyle w:val="Compact"/>
            </w:pPr>
            <w:r>
              <w:t>$54.99</w:t>
            </w:r>
          </w:p>
        </w:tc>
        <w:tc>
          <w:tcPr>
            <w:tcW w:w="1087" w:type="dxa"/>
          </w:tcPr>
          <w:p w14:paraId="00E2BF75" w14:textId="77777777" w:rsidR="00507839" w:rsidRDefault="0004172B">
            <w:pPr>
              <w:pStyle w:val="Compact"/>
            </w:pPr>
            <w:r>
              <w:t>22</w:t>
            </w:r>
          </w:p>
        </w:tc>
        <w:tc>
          <w:tcPr>
            <w:tcW w:w="1863" w:type="dxa"/>
          </w:tcPr>
          <w:p w14:paraId="15D79697" w14:textId="77777777" w:rsidR="00507839" w:rsidRDefault="0004172B">
            <w:pPr>
              <w:pStyle w:val="Compact"/>
            </w:pPr>
            <w:r>
              <w:t>4</w:t>
            </w:r>
          </w:p>
        </w:tc>
        <w:tc>
          <w:tcPr>
            <w:tcW w:w="1708" w:type="dxa"/>
          </w:tcPr>
          <w:p w14:paraId="0AB8E358" w14:textId="77777777" w:rsidR="00507839" w:rsidRDefault="0004172B">
            <w:pPr>
              <w:pStyle w:val="Compact"/>
            </w:pPr>
            <w:r>
              <w:t>Componentes</w:t>
            </w:r>
          </w:p>
        </w:tc>
      </w:tr>
      <w:tr w:rsidR="00507839" w14:paraId="08CA98E2" w14:textId="77777777" w:rsidTr="000F5827">
        <w:tc>
          <w:tcPr>
            <w:tcW w:w="776" w:type="dxa"/>
          </w:tcPr>
          <w:p w14:paraId="14CE93F2" w14:textId="77777777" w:rsidR="00507839" w:rsidRDefault="0004172B">
            <w:pPr>
              <w:pStyle w:val="Compact"/>
            </w:pPr>
            <w:r>
              <w:t>PROD-013</w:t>
            </w:r>
          </w:p>
        </w:tc>
        <w:tc>
          <w:tcPr>
            <w:tcW w:w="1242" w:type="dxa"/>
          </w:tcPr>
          <w:p w14:paraId="540E5B8B" w14:textId="77777777" w:rsidR="00507839" w:rsidRDefault="0004172B">
            <w:pPr>
              <w:pStyle w:val="Compact"/>
            </w:pPr>
            <w:r>
              <w:t>Notebook HP Victus 15 Gaming</w:t>
            </w:r>
          </w:p>
        </w:tc>
        <w:tc>
          <w:tcPr>
            <w:tcW w:w="1242" w:type="dxa"/>
          </w:tcPr>
          <w:p w14:paraId="45DAB8EA" w14:textId="77777777" w:rsidR="00507839" w:rsidRDefault="0004172B">
            <w:pPr>
              <w:pStyle w:val="Compact"/>
            </w:pPr>
            <w:r>
              <w:t>$799.99</w:t>
            </w:r>
          </w:p>
        </w:tc>
        <w:tc>
          <w:tcPr>
            <w:tcW w:w="1087" w:type="dxa"/>
          </w:tcPr>
          <w:p w14:paraId="72F4C58B" w14:textId="77777777" w:rsidR="00507839" w:rsidRDefault="0004172B">
            <w:pPr>
              <w:pStyle w:val="Compact"/>
            </w:pPr>
            <w:r>
              <w:t>5</w:t>
            </w:r>
          </w:p>
        </w:tc>
        <w:tc>
          <w:tcPr>
            <w:tcW w:w="1863" w:type="dxa"/>
          </w:tcPr>
          <w:p w14:paraId="334B4BD9" w14:textId="77777777" w:rsidR="00507839" w:rsidRDefault="0004172B">
            <w:pPr>
              <w:pStyle w:val="Compact"/>
            </w:pPr>
            <w:r>
              <w:t>2</w:t>
            </w:r>
          </w:p>
        </w:tc>
        <w:tc>
          <w:tcPr>
            <w:tcW w:w="1708" w:type="dxa"/>
          </w:tcPr>
          <w:p w14:paraId="6AA9A277" w14:textId="77777777" w:rsidR="00507839" w:rsidRDefault="0004172B">
            <w:pPr>
              <w:pStyle w:val="Compact"/>
            </w:pPr>
            <w:r>
              <w:t>Notebooks</w:t>
            </w:r>
          </w:p>
        </w:tc>
      </w:tr>
      <w:tr w:rsidR="00507839" w14:paraId="5BC580A8" w14:textId="77777777" w:rsidTr="000F5827">
        <w:tc>
          <w:tcPr>
            <w:tcW w:w="776" w:type="dxa"/>
          </w:tcPr>
          <w:p w14:paraId="5F57CDEC" w14:textId="77777777" w:rsidR="00507839" w:rsidRDefault="0004172B">
            <w:pPr>
              <w:pStyle w:val="Compact"/>
            </w:pPr>
            <w:r>
              <w:t>PROD-014</w:t>
            </w:r>
          </w:p>
        </w:tc>
        <w:tc>
          <w:tcPr>
            <w:tcW w:w="1242" w:type="dxa"/>
          </w:tcPr>
          <w:p w14:paraId="4683BCF0" w14:textId="77777777" w:rsidR="00507839" w:rsidRDefault="0004172B">
            <w:pPr>
              <w:pStyle w:val="Compact"/>
            </w:pPr>
            <w:r>
              <w:t>Monitor LG 27” 4K UltraFine</w:t>
            </w:r>
          </w:p>
        </w:tc>
        <w:tc>
          <w:tcPr>
            <w:tcW w:w="1242" w:type="dxa"/>
          </w:tcPr>
          <w:p w14:paraId="46F413BC" w14:textId="77777777" w:rsidR="00507839" w:rsidRDefault="0004172B">
            <w:pPr>
              <w:pStyle w:val="Compact"/>
            </w:pPr>
            <w:r>
              <w:t>$449.99</w:t>
            </w:r>
          </w:p>
        </w:tc>
        <w:tc>
          <w:tcPr>
            <w:tcW w:w="1087" w:type="dxa"/>
          </w:tcPr>
          <w:p w14:paraId="1CA5F741" w14:textId="77777777" w:rsidR="00507839" w:rsidRDefault="0004172B">
            <w:pPr>
              <w:pStyle w:val="Compact"/>
            </w:pPr>
            <w:r>
              <w:t>3</w:t>
            </w:r>
          </w:p>
        </w:tc>
        <w:tc>
          <w:tcPr>
            <w:tcW w:w="1863" w:type="dxa"/>
          </w:tcPr>
          <w:p w14:paraId="260B37EE" w14:textId="77777777" w:rsidR="00507839" w:rsidRDefault="0004172B">
            <w:pPr>
              <w:pStyle w:val="Compact"/>
            </w:pPr>
            <w:r>
              <w:t>1</w:t>
            </w:r>
          </w:p>
        </w:tc>
        <w:tc>
          <w:tcPr>
            <w:tcW w:w="1708" w:type="dxa"/>
          </w:tcPr>
          <w:p w14:paraId="176D6B99" w14:textId="77777777" w:rsidR="00507839" w:rsidRDefault="0004172B">
            <w:pPr>
              <w:pStyle w:val="Compact"/>
            </w:pPr>
            <w:r>
              <w:t>Monitores</w:t>
            </w:r>
          </w:p>
        </w:tc>
      </w:tr>
      <w:tr w:rsidR="00507839" w14:paraId="1AA5B719" w14:textId="77777777" w:rsidTr="000F5827">
        <w:tc>
          <w:tcPr>
            <w:tcW w:w="776" w:type="dxa"/>
          </w:tcPr>
          <w:p w14:paraId="42E59016" w14:textId="77777777" w:rsidR="00507839" w:rsidRDefault="0004172B">
            <w:pPr>
              <w:pStyle w:val="Compact"/>
            </w:pPr>
            <w:r>
              <w:t>PROD-015</w:t>
            </w:r>
          </w:p>
        </w:tc>
        <w:tc>
          <w:tcPr>
            <w:tcW w:w="1242" w:type="dxa"/>
          </w:tcPr>
          <w:p w14:paraId="7BD57AC6" w14:textId="77777777" w:rsidR="00507839" w:rsidRDefault="0004172B">
            <w:pPr>
              <w:pStyle w:val="Compact"/>
            </w:pPr>
            <w:r>
              <w:t>Silla Gamer DXRacer Formula</w:t>
            </w:r>
          </w:p>
        </w:tc>
        <w:tc>
          <w:tcPr>
            <w:tcW w:w="1242" w:type="dxa"/>
          </w:tcPr>
          <w:p w14:paraId="47D3F584" w14:textId="77777777" w:rsidR="00507839" w:rsidRDefault="0004172B">
            <w:pPr>
              <w:pStyle w:val="Compact"/>
            </w:pPr>
            <w:r>
              <w:t>$349.99</w:t>
            </w:r>
          </w:p>
        </w:tc>
        <w:tc>
          <w:tcPr>
            <w:tcW w:w="1087" w:type="dxa"/>
          </w:tcPr>
          <w:p w14:paraId="297E9EE6" w14:textId="77777777" w:rsidR="00507839" w:rsidRDefault="0004172B">
            <w:pPr>
              <w:pStyle w:val="Compact"/>
            </w:pPr>
            <w:r>
              <w:t>7</w:t>
            </w:r>
          </w:p>
        </w:tc>
        <w:tc>
          <w:tcPr>
            <w:tcW w:w="1863" w:type="dxa"/>
          </w:tcPr>
          <w:p w14:paraId="79A29E24" w14:textId="77777777" w:rsidR="00507839" w:rsidRDefault="0004172B">
            <w:pPr>
              <w:pStyle w:val="Compact"/>
            </w:pPr>
            <w:r>
              <w:t>2</w:t>
            </w:r>
          </w:p>
        </w:tc>
        <w:tc>
          <w:tcPr>
            <w:tcW w:w="1708" w:type="dxa"/>
          </w:tcPr>
          <w:p w14:paraId="6E99BAF2" w14:textId="77777777" w:rsidR="00507839" w:rsidRDefault="0004172B">
            <w:pPr>
              <w:pStyle w:val="Compact"/>
            </w:pPr>
            <w:r>
              <w:t>Mobiliario</w:t>
            </w:r>
          </w:p>
        </w:tc>
      </w:tr>
      <w:tr w:rsidR="00507839" w14:paraId="2B5919DC" w14:textId="77777777" w:rsidTr="000F5827">
        <w:tc>
          <w:tcPr>
            <w:tcW w:w="776" w:type="dxa"/>
          </w:tcPr>
          <w:p w14:paraId="626E042F" w14:textId="77777777" w:rsidR="00507839" w:rsidRDefault="0004172B">
            <w:pPr>
              <w:pStyle w:val="Compact"/>
            </w:pPr>
            <w:r>
              <w:t>PROD-016</w:t>
            </w:r>
          </w:p>
        </w:tc>
        <w:tc>
          <w:tcPr>
            <w:tcW w:w="1242" w:type="dxa"/>
          </w:tcPr>
          <w:p w14:paraId="31A37191" w14:textId="77777777" w:rsidR="00507839" w:rsidRDefault="0004172B">
            <w:pPr>
              <w:pStyle w:val="Compact"/>
            </w:pPr>
            <w:r>
              <w:t>Micrófono Blue Yeti USB</w:t>
            </w:r>
          </w:p>
        </w:tc>
        <w:tc>
          <w:tcPr>
            <w:tcW w:w="1242" w:type="dxa"/>
          </w:tcPr>
          <w:p w14:paraId="66489021" w14:textId="77777777" w:rsidR="00507839" w:rsidRDefault="0004172B">
            <w:pPr>
              <w:pStyle w:val="Compact"/>
            </w:pPr>
            <w:r>
              <w:t>$129.99</w:t>
            </w:r>
          </w:p>
        </w:tc>
        <w:tc>
          <w:tcPr>
            <w:tcW w:w="1087" w:type="dxa"/>
          </w:tcPr>
          <w:p w14:paraId="08CE34A2" w14:textId="77777777" w:rsidR="00507839" w:rsidRDefault="0004172B">
            <w:pPr>
              <w:pStyle w:val="Compact"/>
            </w:pPr>
            <w:r>
              <w:t>10</w:t>
            </w:r>
          </w:p>
        </w:tc>
        <w:tc>
          <w:tcPr>
            <w:tcW w:w="1863" w:type="dxa"/>
          </w:tcPr>
          <w:p w14:paraId="69C5DAE1" w14:textId="77777777" w:rsidR="00507839" w:rsidRDefault="0004172B">
            <w:pPr>
              <w:pStyle w:val="Compact"/>
            </w:pPr>
            <w:r>
              <w:t>2</w:t>
            </w:r>
          </w:p>
        </w:tc>
        <w:tc>
          <w:tcPr>
            <w:tcW w:w="1708" w:type="dxa"/>
          </w:tcPr>
          <w:p w14:paraId="666AD422" w14:textId="77777777" w:rsidR="00507839" w:rsidRDefault="0004172B">
            <w:pPr>
              <w:pStyle w:val="Compact"/>
            </w:pPr>
            <w:r>
              <w:t>Audio</w:t>
            </w:r>
          </w:p>
        </w:tc>
      </w:tr>
      <w:tr w:rsidR="00507839" w14:paraId="5EDB05D2" w14:textId="77777777" w:rsidTr="000F5827">
        <w:tc>
          <w:tcPr>
            <w:tcW w:w="776" w:type="dxa"/>
          </w:tcPr>
          <w:p w14:paraId="1441C9EB" w14:textId="77777777" w:rsidR="00507839" w:rsidRDefault="0004172B">
            <w:pPr>
              <w:pStyle w:val="Compact"/>
            </w:pPr>
            <w:r>
              <w:t>PROD-017</w:t>
            </w:r>
          </w:p>
        </w:tc>
        <w:tc>
          <w:tcPr>
            <w:tcW w:w="1242" w:type="dxa"/>
          </w:tcPr>
          <w:p w14:paraId="3AEBEA4E" w14:textId="77777777" w:rsidR="00507839" w:rsidRDefault="0004172B">
            <w:pPr>
              <w:pStyle w:val="Compact"/>
            </w:pPr>
            <w:r>
              <w:t>Disco Rígido Seagate 2TB HDD</w:t>
            </w:r>
          </w:p>
        </w:tc>
        <w:tc>
          <w:tcPr>
            <w:tcW w:w="1242" w:type="dxa"/>
          </w:tcPr>
          <w:p w14:paraId="07887314" w14:textId="77777777" w:rsidR="00507839" w:rsidRDefault="0004172B">
            <w:pPr>
              <w:pStyle w:val="Compact"/>
            </w:pPr>
            <w:r>
              <w:t>$64.99</w:t>
            </w:r>
          </w:p>
        </w:tc>
        <w:tc>
          <w:tcPr>
            <w:tcW w:w="1087" w:type="dxa"/>
          </w:tcPr>
          <w:p w14:paraId="18B37759" w14:textId="77777777" w:rsidR="00507839" w:rsidRDefault="0004172B">
            <w:pPr>
              <w:pStyle w:val="Compact"/>
            </w:pPr>
            <w:r>
              <w:t>20</w:t>
            </w:r>
          </w:p>
        </w:tc>
        <w:tc>
          <w:tcPr>
            <w:tcW w:w="1863" w:type="dxa"/>
          </w:tcPr>
          <w:p w14:paraId="37F643D6" w14:textId="77777777" w:rsidR="00507839" w:rsidRDefault="0004172B">
            <w:pPr>
              <w:pStyle w:val="Compact"/>
            </w:pPr>
            <w:r>
              <w:t>4</w:t>
            </w:r>
          </w:p>
        </w:tc>
        <w:tc>
          <w:tcPr>
            <w:tcW w:w="1708" w:type="dxa"/>
          </w:tcPr>
          <w:p w14:paraId="7D952C8D" w14:textId="77777777" w:rsidR="00507839" w:rsidRDefault="0004172B">
            <w:pPr>
              <w:pStyle w:val="Compact"/>
            </w:pPr>
            <w:r>
              <w:t>Almacenamiento</w:t>
            </w:r>
          </w:p>
        </w:tc>
      </w:tr>
      <w:tr w:rsidR="00507839" w14:paraId="1280C3C7" w14:textId="77777777" w:rsidTr="000F5827">
        <w:tc>
          <w:tcPr>
            <w:tcW w:w="776" w:type="dxa"/>
          </w:tcPr>
          <w:p w14:paraId="137B3903" w14:textId="77777777" w:rsidR="00507839" w:rsidRDefault="0004172B">
            <w:pPr>
              <w:pStyle w:val="Compact"/>
            </w:pPr>
            <w:r>
              <w:t>PROD-018</w:t>
            </w:r>
          </w:p>
        </w:tc>
        <w:tc>
          <w:tcPr>
            <w:tcW w:w="1242" w:type="dxa"/>
          </w:tcPr>
          <w:p w14:paraId="7946D4E5" w14:textId="77777777" w:rsidR="00507839" w:rsidRDefault="0004172B">
            <w:pPr>
              <w:pStyle w:val="Compact"/>
            </w:pPr>
            <w:r>
              <w:t>Pendrive Kingston 64GB USB 3.2</w:t>
            </w:r>
          </w:p>
        </w:tc>
        <w:tc>
          <w:tcPr>
            <w:tcW w:w="1242" w:type="dxa"/>
          </w:tcPr>
          <w:p w14:paraId="2D6246DC" w14:textId="77777777" w:rsidR="00507839" w:rsidRDefault="0004172B">
            <w:pPr>
              <w:pStyle w:val="Compact"/>
            </w:pPr>
            <w:r>
              <w:t>$9.99</w:t>
            </w:r>
          </w:p>
        </w:tc>
        <w:tc>
          <w:tcPr>
            <w:tcW w:w="1087" w:type="dxa"/>
          </w:tcPr>
          <w:p w14:paraId="2E452E87" w14:textId="77777777" w:rsidR="00507839" w:rsidRDefault="0004172B">
            <w:pPr>
              <w:pStyle w:val="Compact"/>
            </w:pPr>
            <w:r>
              <w:t>80</w:t>
            </w:r>
          </w:p>
        </w:tc>
        <w:tc>
          <w:tcPr>
            <w:tcW w:w="1863" w:type="dxa"/>
          </w:tcPr>
          <w:p w14:paraId="2F16CB42" w14:textId="77777777" w:rsidR="00507839" w:rsidRDefault="0004172B">
            <w:pPr>
              <w:pStyle w:val="Compact"/>
            </w:pPr>
            <w:r>
              <w:t>10</w:t>
            </w:r>
          </w:p>
        </w:tc>
        <w:tc>
          <w:tcPr>
            <w:tcW w:w="1708" w:type="dxa"/>
          </w:tcPr>
          <w:p w14:paraId="18807121" w14:textId="77777777" w:rsidR="00507839" w:rsidRDefault="0004172B">
            <w:pPr>
              <w:pStyle w:val="Compact"/>
            </w:pPr>
            <w:r>
              <w:t>Almacenamiento</w:t>
            </w:r>
          </w:p>
        </w:tc>
      </w:tr>
      <w:tr w:rsidR="00507839" w14:paraId="1B369368" w14:textId="77777777" w:rsidTr="000F5827">
        <w:tc>
          <w:tcPr>
            <w:tcW w:w="776" w:type="dxa"/>
          </w:tcPr>
          <w:p w14:paraId="70E35306" w14:textId="77777777" w:rsidR="00507839" w:rsidRDefault="0004172B">
            <w:pPr>
              <w:pStyle w:val="Compact"/>
            </w:pPr>
            <w:r>
              <w:t>PROD-019</w:t>
            </w:r>
          </w:p>
        </w:tc>
        <w:tc>
          <w:tcPr>
            <w:tcW w:w="1242" w:type="dxa"/>
          </w:tcPr>
          <w:p w14:paraId="5BF5140D" w14:textId="77777777" w:rsidR="00507839" w:rsidRDefault="0004172B">
            <w:pPr>
              <w:pStyle w:val="Compact"/>
            </w:pPr>
            <w:r>
              <w:t>Pad Mouse XL Antideslizante</w:t>
            </w:r>
          </w:p>
        </w:tc>
        <w:tc>
          <w:tcPr>
            <w:tcW w:w="1242" w:type="dxa"/>
          </w:tcPr>
          <w:p w14:paraId="640F0EC3" w14:textId="77777777" w:rsidR="00507839" w:rsidRDefault="0004172B">
            <w:pPr>
              <w:pStyle w:val="Compact"/>
            </w:pPr>
            <w:r>
              <w:t>$14.99</w:t>
            </w:r>
          </w:p>
        </w:tc>
        <w:tc>
          <w:tcPr>
            <w:tcW w:w="1087" w:type="dxa"/>
          </w:tcPr>
          <w:p w14:paraId="30B63917" w14:textId="77777777" w:rsidR="00507839" w:rsidRDefault="0004172B">
            <w:pPr>
              <w:pStyle w:val="Compact"/>
            </w:pPr>
            <w:r>
              <w:t>60</w:t>
            </w:r>
          </w:p>
        </w:tc>
        <w:tc>
          <w:tcPr>
            <w:tcW w:w="1863" w:type="dxa"/>
          </w:tcPr>
          <w:p w14:paraId="59B8F08F" w14:textId="77777777" w:rsidR="00507839" w:rsidRDefault="0004172B">
            <w:pPr>
              <w:pStyle w:val="Compact"/>
            </w:pPr>
            <w:r>
              <w:t>8</w:t>
            </w:r>
          </w:p>
        </w:tc>
        <w:tc>
          <w:tcPr>
            <w:tcW w:w="1708" w:type="dxa"/>
          </w:tcPr>
          <w:p w14:paraId="26F1898C" w14:textId="77777777" w:rsidR="00507839" w:rsidRDefault="0004172B">
            <w:pPr>
              <w:pStyle w:val="Compact"/>
            </w:pPr>
            <w:r>
              <w:t>Accesorios</w:t>
            </w:r>
          </w:p>
        </w:tc>
      </w:tr>
      <w:tr w:rsidR="00507839" w14:paraId="523A084A" w14:textId="77777777" w:rsidTr="000F5827">
        <w:tc>
          <w:tcPr>
            <w:tcW w:w="776" w:type="dxa"/>
          </w:tcPr>
          <w:p w14:paraId="17C1C491" w14:textId="77777777" w:rsidR="00507839" w:rsidRDefault="0004172B">
            <w:pPr>
              <w:pStyle w:val="Compact"/>
            </w:pPr>
            <w:r>
              <w:t>PROD-020</w:t>
            </w:r>
          </w:p>
        </w:tc>
        <w:tc>
          <w:tcPr>
            <w:tcW w:w="1242" w:type="dxa"/>
          </w:tcPr>
          <w:p w14:paraId="7F9EA299" w14:textId="77777777" w:rsidR="00507839" w:rsidRDefault="0004172B">
            <w:pPr>
              <w:pStyle w:val="Compact"/>
            </w:pPr>
            <w:r>
              <w:t>Hub USB-C 7 en 1 Anker</w:t>
            </w:r>
          </w:p>
        </w:tc>
        <w:tc>
          <w:tcPr>
            <w:tcW w:w="1242" w:type="dxa"/>
          </w:tcPr>
          <w:p w14:paraId="03D0C311" w14:textId="77777777" w:rsidR="00507839" w:rsidRDefault="0004172B">
            <w:pPr>
              <w:pStyle w:val="Compact"/>
            </w:pPr>
            <w:r>
              <w:t>$39.99</w:t>
            </w:r>
          </w:p>
        </w:tc>
        <w:tc>
          <w:tcPr>
            <w:tcW w:w="1087" w:type="dxa"/>
          </w:tcPr>
          <w:p w14:paraId="7AD823D6" w14:textId="77777777" w:rsidR="00507839" w:rsidRDefault="0004172B">
            <w:pPr>
              <w:pStyle w:val="Compact"/>
            </w:pPr>
            <w:r>
              <w:t>25</w:t>
            </w:r>
          </w:p>
        </w:tc>
        <w:tc>
          <w:tcPr>
            <w:tcW w:w="1863" w:type="dxa"/>
          </w:tcPr>
          <w:p w14:paraId="50E3BF94" w14:textId="77777777" w:rsidR="00507839" w:rsidRDefault="0004172B">
            <w:pPr>
              <w:pStyle w:val="Compact"/>
            </w:pPr>
            <w:r>
              <w:t>5</w:t>
            </w:r>
          </w:p>
        </w:tc>
        <w:tc>
          <w:tcPr>
            <w:tcW w:w="1708" w:type="dxa"/>
          </w:tcPr>
          <w:p w14:paraId="4C396DE7" w14:textId="77777777" w:rsidR="00507839" w:rsidRDefault="0004172B">
            <w:pPr>
              <w:pStyle w:val="Compact"/>
            </w:pPr>
            <w:r>
              <w:t>Accesorios</w:t>
            </w:r>
          </w:p>
        </w:tc>
      </w:tr>
    </w:tbl>
    <w:p w14:paraId="175CE2C4" w14:textId="77777777" w:rsidR="00507839" w:rsidRDefault="0004172B">
      <w:pPr>
        <w:pStyle w:val="Ttulo2"/>
      </w:pPr>
      <w:bookmarkStart w:id="191" w:name="anexo-d-faq-predefinidas"/>
      <w:bookmarkStart w:id="192" w:name="_Toc240394436"/>
      <w:bookmarkEnd w:id="189"/>
      <w:r>
        <w:t>Anexo D: FAQ predefinidas (base de conocimiento completa)</w:t>
      </w:r>
      <w:bookmarkEnd w:id="192"/>
    </w:p>
    <w:p w14:paraId="6174318C" w14:textId="77777777" w:rsidR="00507839" w:rsidRDefault="0004172B">
      <w:pPr>
        <w:pStyle w:val="FirstParagraph"/>
        <w:numPr>
          <w:ilvl w:val="0"/>
          <w:numId w:val="2"/>
        </w:numPr>
      </w:pPr>
      <w:r>
        <w:t xml:space="preserve">Se transcribe la base de conocimiento completa: las veintitrés entradas de la tabla faq_responses, con su texto íntegro, en el orden en que las cargan los guiones init_simple.sql y seed_expand.sql del repositorio. En la configuración </w:t>
      </w:r>
      <w:r>
        <w:lastRenderedPageBreak/>
        <w:t>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59BD79BC" w14:textId="77777777" w:rsidTr="000F5827">
        <w:tc>
          <w:tcPr>
            <w:tcW w:w="2074" w:type="dxa"/>
          </w:tcPr>
          <w:p w14:paraId="419DB87A" w14:textId="77777777" w:rsidR="00507839" w:rsidRDefault="0004172B">
            <w:pPr>
              <w:pStyle w:val="Compact"/>
            </w:pPr>
            <w:r>
              <w:t>Categoría</w:t>
            </w:r>
          </w:p>
        </w:tc>
        <w:tc>
          <w:tcPr>
            <w:tcW w:w="1885" w:type="dxa"/>
          </w:tcPr>
          <w:p w14:paraId="5ABAFA62" w14:textId="77777777" w:rsidR="00507839" w:rsidRDefault="0004172B">
            <w:pPr>
              <w:pStyle w:val="Compact"/>
            </w:pPr>
            <w:r>
              <w:t>Pregunta</w:t>
            </w:r>
          </w:p>
        </w:tc>
        <w:tc>
          <w:tcPr>
            <w:tcW w:w="3960" w:type="dxa"/>
          </w:tcPr>
          <w:p w14:paraId="5224682D" w14:textId="77777777" w:rsidR="00507839" w:rsidRDefault="0004172B">
            <w:pPr>
              <w:pStyle w:val="Compact"/>
            </w:pPr>
            <w:r>
              <w:t>Respuesta</w:t>
            </w:r>
          </w:p>
        </w:tc>
      </w:tr>
      <w:tr w:rsidR="00507839" w14:paraId="07E206B7" w14:textId="77777777" w:rsidTr="000F5827">
        <w:tc>
          <w:tcPr>
            <w:tcW w:w="2074" w:type="dxa"/>
          </w:tcPr>
          <w:p w14:paraId="54F41702" w14:textId="77777777" w:rsidR="00507839" w:rsidRDefault="0004172B">
            <w:pPr>
              <w:pStyle w:val="Compact"/>
            </w:pPr>
            <w:r>
              <w:t>Pagos</w:t>
            </w:r>
          </w:p>
        </w:tc>
        <w:tc>
          <w:tcPr>
            <w:tcW w:w="1885" w:type="dxa"/>
          </w:tcPr>
          <w:p w14:paraId="33238F47" w14:textId="77777777" w:rsidR="00507839" w:rsidRDefault="0004172B">
            <w:pPr>
              <w:pStyle w:val="Compact"/>
            </w:pPr>
            <w:r>
              <w:t>¿Cuáles son los métodos de pago?</w:t>
            </w:r>
          </w:p>
        </w:tc>
        <w:tc>
          <w:tcPr>
            <w:tcW w:w="3960" w:type="dxa"/>
          </w:tcPr>
          <w:p w14:paraId="763C71AE" w14:textId="77777777" w:rsidR="00507839" w:rsidRDefault="0004172B">
            <w:pPr>
              <w:pStyle w:val="Compact"/>
            </w:pPr>
            <w:r>
              <w:t>Aceptamos tarjeta de crédito, débito, transferencia bancaria y MercadoPago. Todos los pagos son procesados de forma segura.</w:t>
            </w:r>
          </w:p>
        </w:tc>
      </w:tr>
      <w:tr w:rsidR="00507839" w14:paraId="5BBADBBF" w14:textId="77777777" w:rsidTr="000F5827">
        <w:tc>
          <w:tcPr>
            <w:tcW w:w="2074" w:type="dxa"/>
          </w:tcPr>
          <w:p w14:paraId="0528608B" w14:textId="77777777" w:rsidR="00507839" w:rsidRDefault="0004172B">
            <w:pPr>
              <w:pStyle w:val="Compact"/>
            </w:pPr>
            <w:r>
              <w:t>Envíos</w:t>
            </w:r>
          </w:p>
        </w:tc>
        <w:tc>
          <w:tcPr>
            <w:tcW w:w="1885" w:type="dxa"/>
          </w:tcPr>
          <w:p w14:paraId="790C619A" w14:textId="77777777" w:rsidR="00507839" w:rsidRDefault="0004172B">
            <w:pPr>
              <w:pStyle w:val="Compact"/>
            </w:pPr>
            <w:r>
              <w:t>¿Cuánto tarda el envío?</w:t>
            </w:r>
          </w:p>
        </w:tc>
        <w:tc>
          <w:tcPr>
            <w:tcW w:w="3960" w:type="dxa"/>
          </w:tcPr>
          <w:p w14:paraId="6B09381F"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2EE9DA15" w14:textId="77777777" w:rsidTr="000F5827">
        <w:tc>
          <w:tcPr>
            <w:tcW w:w="2074" w:type="dxa"/>
          </w:tcPr>
          <w:p w14:paraId="2A8D0A2D" w14:textId="77777777" w:rsidR="00507839" w:rsidRDefault="0004172B">
            <w:pPr>
              <w:pStyle w:val="Compact"/>
            </w:pPr>
            <w:r>
              <w:t>Devoluciones</w:t>
            </w:r>
          </w:p>
        </w:tc>
        <w:tc>
          <w:tcPr>
            <w:tcW w:w="1885" w:type="dxa"/>
          </w:tcPr>
          <w:p w14:paraId="7FCC2760" w14:textId="77777777" w:rsidR="00507839" w:rsidRDefault="0004172B">
            <w:pPr>
              <w:pStyle w:val="Compact"/>
            </w:pPr>
            <w:r>
              <w:t>¿Cómo puedo devolver un producto?</w:t>
            </w:r>
          </w:p>
        </w:tc>
        <w:tc>
          <w:tcPr>
            <w:tcW w:w="3960" w:type="dxa"/>
          </w:tcPr>
          <w:p w14:paraId="560F9592"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6A442788" w14:textId="77777777" w:rsidTr="000F5827">
        <w:tc>
          <w:tcPr>
            <w:tcW w:w="2074" w:type="dxa"/>
          </w:tcPr>
          <w:p w14:paraId="5C601B83" w14:textId="77777777" w:rsidR="00507839" w:rsidRDefault="0004172B">
            <w:pPr>
              <w:pStyle w:val="Compact"/>
            </w:pPr>
            <w:r>
              <w:t>Garantía</w:t>
            </w:r>
          </w:p>
        </w:tc>
        <w:tc>
          <w:tcPr>
            <w:tcW w:w="1885" w:type="dxa"/>
          </w:tcPr>
          <w:p w14:paraId="6E0C6028" w14:textId="77777777" w:rsidR="00507839" w:rsidRDefault="0004172B">
            <w:pPr>
              <w:pStyle w:val="Compact"/>
            </w:pPr>
            <w:r>
              <w:t>¿Tienen garantía los productos?</w:t>
            </w:r>
          </w:p>
        </w:tc>
        <w:tc>
          <w:tcPr>
            <w:tcW w:w="3960" w:type="dxa"/>
          </w:tcPr>
          <w:p w14:paraId="6BD1CA20"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2B73A9FC" w14:textId="77777777" w:rsidTr="000F5827">
        <w:tc>
          <w:tcPr>
            <w:tcW w:w="2074" w:type="dxa"/>
          </w:tcPr>
          <w:p w14:paraId="53AD7AA0" w14:textId="77777777" w:rsidR="00507839" w:rsidRDefault="0004172B">
            <w:pPr>
              <w:pStyle w:val="Compact"/>
            </w:pPr>
            <w:r>
              <w:t>Soporte</w:t>
            </w:r>
          </w:p>
        </w:tc>
        <w:tc>
          <w:tcPr>
            <w:tcW w:w="1885" w:type="dxa"/>
          </w:tcPr>
          <w:p w14:paraId="41462D62" w14:textId="77777777" w:rsidR="00507839" w:rsidRDefault="0004172B">
            <w:pPr>
              <w:pStyle w:val="Compact"/>
            </w:pPr>
            <w:r>
              <w:t>¿Cómo contacto a soporte?</w:t>
            </w:r>
          </w:p>
        </w:tc>
        <w:tc>
          <w:tcPr>
            <w:tcW w:w="3960" w:type="dxa"/>
          </w:tcPr>
          <w:p w14:paraId="3C47D999" w14:textId="77777777" w:rsidR="00507839" w:rsidRDefault="0004172B">
            <w:pPr>
              <w:pStyle w:val="Compact"/>
            </w:pPr>
            <w:r>
              <w:t>Podés escribirnos por WhatsApp, Telegram o email. Nuestro sistema de IA te asiste 24/7 y, si es necesario, escala tu caso a un agente humano.</w:t>
            </w:r>
          </w:p>
        </w:tc>
      </w:tr>
      <w:tr w:rsidR="00507839" w14:paraId="30DEBCA9" w14:textId="77777777" w:rsidTr="000F5827">
        <w:tc>
          <w:tcPr>
            <w:tcW w:w="2074" w:type="dxa"/>
          </w:tcPr>
          <w:p w14:paraId="0F4CF580" w14:textId="77777777" w:rsidR="00507839" w:rsidRDefault="0004172B">
            <w:pPr>
              <w:pStyle w:val="Compact"/>
            </w:pPr>
            <w:r>
              <w:t>Facturación</w:t>
            </w:r>
          </w:p>
        </w:tc>
        <w:tc>
          <w:tcPr>
            <w:tcW w:w="1885" w:type="dxa"/>
          </w:tcPr>
          <w:p w14:paraId="1672F7E2" w14:textId="77777777" w:rsidR="00507839" w:rsidRDefault="0004172B">
            <w:pPr>
              <w:pStyle w:val="Compact"/>
            </w:pPr>
            <w:r>
              <w:t>¿Hacen factura?</w:t>
            </w:r>
          </w:p>
        </w:tc>
        <w:tc>
          <w:tcPr>
            <w:tcW w:w="3960" w:type="dxa"/>
          </w:tcPr>
          <w:p w14:paraId="539C5E69" w14:textId="77777777" w:rsidR="00507839" w:rsidRDefault="0004172B">
            <w:pPr>
              <w:pStyle w:val="Compact"/>
            </w:pPr>
            <w:r>
              <w:t>Sí, emitimos factura electrónica (AFIP) para todas las compras. La factura se envía automáticamente al email registrado en tu pedido.</w:t>
            </w:r>
          </w:p>
        </w:tc>
      </w:tr>
      <w:tr w:rsidR="00507839" w14:paraId="7CFB7D7E" w14:textId="77777777" w:rsidTr="000F5827">
        <w:tc>
          <w:tcPr>
            <w:tcW w:w="2074" w:type="dxa"/>
          </w:tcPr>
          <w:p w14:paraId="6BF8630D" w14:textId="77777777" w:rsidR="00507839" w:rsidRDefault="0004172B">
            <w:pPr>
              <w:pStyle w:val="Compact"/>
            </w:pPr>
            <w:r>
              <w:t>Pagos</w:t>
            </w:r>
          </w:p>
        </w:tc>
        <w:tc>
          <w:tcPr>
            <w:tcW w:w="1885" w:type="dxa"/>
          </w:tcPr>
          <w:p w14:paraId="32FCEAC0" w14:textId="77777777" w:rsidR="00507839" w:rsidRDefault="0004172B">
            <w:pPr>
              <w:pStyle w:val="Compact"/>
            </w:pPr>
            <w:r>
              <w:t>¿Puedo pagar en cuotas?</w:t>
            </w:r>
          </w:p>
        </w:tc>
        <w:tc>
          <w:tcPr>
            <w:tcW w:w="3960" w:type="dxa"/>
          </w:tcPr>
          <w:p w14:paraId="2BC69980"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51AEA1CB" w14:textId="77777777" w:rsidTr="000F5827">
        <w:tc>
          <w:tcPr>
            <w:tcW w:w="2074" w:type="dxa"/>
          </w:tcPr>
          <w:p w14:paraId="570A3B3D" w14:textId="77777777" w:rsidR="00507839" w:rsidRDefault="0004172B">
            <w:pPr>
              <w:pStyle w:val="Compact"/>
            </w:pPr>
            <w:r>
              <w:t>Pagos</w:t>
            </w:r>
          </w:p>
        </w:tc>
        <w:tc>
          <w:tcPr>
            <w:tcW w:w="1885" w:type="dxa"/>
          </w:tcPr>
          <w:p w14:paraId="3E8F85BA" w14:textId="77777777" w:rsidR="00507839" w:rsidRDefault="0004172B">
            <w:pPr>
              <w:pStyle w:val="Compact"/>
            </w:pPr>
            <w:r>
              <w:t>¿Es seguro pagar con tarjeta en la web?</w:t>
            </w:r>
          </w:p>
        </w:tc>
        <w:tc>
          <w:tcPr>
            <w:tcW w:w="3960" w:type="dxa"/>
          </w:tcPr>
          <w:p w14:paraId="2309FFFF"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1A246038" w14:textId="77777777" w:rsidTr="000F5827">
        <w:tc>
          <w:tcPr>
            <w:tcW w:w="2074" w:type="dxa"/>
          </w:tcPr>
          <w:p w14:paraId="3381BF84" w14:textId="77777777" w:rsidR="00507839" w:rsidRDefault="0004172B">
            <w:pPr>
              <w:pStyle w:val="Compact"/>
            </w:pPr>
            <w:r>
              <w:lastRenderedPageBreak/>
              <w:t>Envíos</w:t>
            </w:r>
          </w:p>
        </w:tc>
        <w:tc>
          <w:tcPr>
            <w:tcW w:w="1885" w:type="dxa"/>
          </w:tcPr>
          <w:p w14:paraId="139CEB78" w14:textId="77777777" w:rsidR="00507839" w:rsidRDefault="0004172B">
            <w:pPr>
              <w:pStyle w:val="Compact"/>
            </w:pPr>
            <w:r>
              <w:t>¿Hacen envíos a todo el país?</w:t>
            </w:r>
          </w:p>
        </w:tc>
        <w:tc>
          <w:tcPr>
            <w:tcW w:w="3960" w:type="dxa"/>
          </w:tcPr>
          <w:p w14:paraId="06021D22"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6A1EC75D" w14:textId="77777777" w:rsidTr="000F5827">
        <w:tc>
          <w:tcPr>
            <w:tcW w:w="2074" w:type="dxa"/>
          </w:tcPr>
          <w:p w14:paraId="008C0709" w14:textId="77777777" w:rsidR="00507839" w:rsidRDefault="0004172B">
            <w:pPr>
              <w:pStyle w:val="Compact"/>
            </w:pPr>
            <w:r>
              <w:t>Envíos</w:t>
            </w:r>
          </w:p>
        </w:tc>
        <w:tc>
          <w:tcPr>
            <w:tcW w:w="1885" w:type="dxa"/>
          </w:tcPr>
          <w:p w14:paraId="16F68AB6" w14:textId="77777777" w:rsidR="00507839" w:rsidRDefault="0004172B">
            <w:pPr>
              <w:pStyle w:val="Compact"/>
            </w:pPr>
            <w:r>
              <w:t>¿Puedo hacer el seguimiento de mi envío?</w:t>
            </w:r>
          </w:p>
        </w:tc>
        <w:tc>
          <w:tcPr>
            <w:tcW w:w="3960" w:type="dxa"/>
          </w:tcPr>
          <w:p w14:paraId="0B342291" w14:textId="77777777" w:rsidR="00507839" w:rsidRDefault="0004172B">
            <w:pPr>
              <w:pStyle w:val="Compact"/>
            </w:pPr>
            <w:r>
              <w:t>Sí. Una vez despachado tu pedido, te enviamos un email con el número de tracking y el enlace directo para seguir el paquete en tiempo real.</w:t>
            </w:r>
          </w:p>
        </w:tc>
      </w:tr>
      <w:tr w:rsidR="00507839" w14:paraId="69A15D4A" w14:textId="77777777" w:rsidTr="000F5827">
        <w:tc>
          <w:tcPr>
            <w:tcW w:w="2074" w:type="dxa"/>
          </w:tcPr>
          <w:p w14:paraId="39D32333" w14:textId="77777777" w:rsidR="00507839" w:rsidRDefault="0004172B">
            <w:pPr>
              <w:pStyle w:val="Compact"/>
            </w:pPr>
            <w:r>
              <w:t>Envíos</w:t>
            </w:r>
          </w:p>
        </w:tc>
        <w:tc>
          <w:tcPr>
            <w:tcW w:w="1885" w:type="dxa"/>
          </w:tcPr>
          <w:p w14:paraId="73FA269A" w14:textId="77777777" w:rsidR="00507839" w:rsidRDefault="0004172B">
            <w:pPr>
              <w:pStyle w:val="Compact"/>
            </w:pPr>
            <w:r>
              <w:t>¿Hacen envíos internacionales?</w:t>
            </w:r>
          </w:p>
        </w:tc>
        <w:tc>
          <w:tcPr>
            <w:tcW w:w="3960" w:type="dxa"/>
          </w:tcPr>
          <w:p w14:paraId="5EA7E24C" w14:textId="77777777" w:rsidR="00507839" w:rsidRDefault="0004172B">
            <w:pPr>
              <w:pStyle w:val="Compact"/>
            </w:pPr>
            <w:r>
              <w:t>Por el momento solo enviamos dentro de Argentina. Estamos trabajando para expandir a países limítrofes próximamente.</w:t>
            </w:r>
          </w:p>
        </w:tc>
      </w:tr>
      <w:tr w:rsidR="00507839" w14:paraId="3C207750" w14:textId="77777777" w:rsidTr="000F5827">
        <w:tc>
          <w:tcPr>
            <w:tcW w:w="2074" w:type="dxa"/>
          </w:tcPr>
          <w:p w14:paraId="6E84DE5C" w14:textId="77777777" w:rsidR="00507839" w:rsidRDefault="0004172B">
            <w:pPr>
              <w:pStyle w:val="Compact"/>
            </w:pPr>
            <w:r>
              <w:t>Envíos</w:t>
            </w:r>
          </w:p>
        </w:tc>
        <w:tc>
          <w:tcPr>
            <w:tcW w:w="1885" w:type="dxa"/>
          </w:tcPr>
          <w:p w14:paraId="7A5360A3" w14:textId="77777777" w:rsidR="00507839" w:rsidRDefault="0004172B">
            <w:pPr>
              <w:pStyle w:val="Compact"/>
            </w:pPr>
            <w:r>
              <w:t>¿Qué pasa si no estoy en casa cuando llega el pedido?</w:t>
            </w:r>
          </w:p>
        </w:tc>
        <w:tc>
          <w:tcPr>
            <w:tcW w:w="3960" w:type="dxa"/>
          </w:tcPr>
          <w:p w14:paraId="6BAF38BC"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10E83A76" w14:textId="77777777" w:rsidTr="000F5827">
        <w:tc>
          <w:tcPr>
            <w:tcW w:w="2074" w:type="dxa"/>
          </w:tcPr>
          <w:p w14:paraId="448E0B02" w14:textId="77777777" w:rsidR="00507839" w:rsidRDefault="0004172B">
            <w:pPr>
              <w:pStyle w:val="Compact"/>
            </w:pPr>
            <w:r>
              <w:t>Devoluciones</w:t>
            </w:r>
          </w:p>
        </w:tc>
        <w:tc>
          <w:tcPr>
            <w:tcW w:w="1885" w:type="dxa"/>
          </w:tcPr>
          <w:p w14:paraId="1849287E" w14:textId="77777777" w:rsidR="00507839" w:rsidRDefault="0004172B">
            <w:pPr>
              <w:pStyle w:val="Compact"/>
            </w:pPr>
            <w:r>
              <w:t>¿Cuál es la política de cambios?</w:t>
            </w:r>
          </w:p>
        </w:tc>
        <w:tc>
          <w:tcPr>
            <w:tcW w:w="3960" w:type="dxa"/>
          </w:tcPr>
          <w:p w14:paraId="49A3184E"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49FBC981" w14:textId="77777777" w:rsidTr="000F5827">
        <w:tc>
          <w:tcPr>
            <w:tcW w:w="2074" w:type="dxa"/>
          </w:tcPr>
          <w:p w14:paraId="38177757" w14:textId="77777777" w:rsidR="00507839" w:rsidRDefault="0004172B">
            <w:pPr>
              <w:pStyle w:val="Compact"/>
            </w:pPr>
            <w:r>
              <w:t>Devoluciones</w:t>
            </w:r>
          </w:p>
        </w:tc>
        <w:tc>
          <w:tcPr>
            <w:tcW w:w="1885" w:type="dxa"/>
          </w:tcPr>
          <w:p w14:paraId="774A2077" w14:textId="77777777" w:rsidR="00507839" w:rsidRDefault="0004172B">
            <w:pPr>
              <w:pStyle w:val="Compact"/>
            </w:pPr>
            <w:r>
              <w:t>¿Cómo inicio una devolución?</w:t>
            </w:r>
          </w:p>
        </w:tc>
        <w:tc>
          <w:tcPr>
            <w:tcW w:w="3960" w:type="dxa"/>
          </w:tcPr>
          <w:p w14:paraId="71CC6997" w14:textId="77777777" w:rsidR="00507839" w:rsidRDefault="0004172B">
            <w:pPr>
              <w:pStyle w:val="Compact"/>
            </w:pPr>
            <w:r>
              <w:t>Escribinos por este chat o al email devoluciones@techstore.com.ar con tu número de pedido y el motivo. Te enviamos una etiqueta prepaga para el retiro en 24hs hábiles.</w:t>
            </w:r>
          </w:p>
        </w:tc>
      </w:tr>
      <w:tr w:rsidR="00507839" w14:paraId="39240D1F" w14:textId="77777777" w:rsidTr="000F5827">
        <w:tc>
          <w:tcPr>
            <w:tcW w:w="2074" w:type="dxa"/>
          </w:tcPr>
          <w:p w14:paraId="5B6E393F" w14:textId="77777777" w:rsidR="00507839" w:rsidRDefault="0004172B">
            <w:pPr>
              <w:pStyle w:val="Compact"/>
            </w:pPr>
            <w:r>
              <w:t>Garantía</w:t>
            </w:r>
          </w:p>
        </w:tc>
        <w:tc>
          <w:tcPr>
            <w:tcW w:w="1885" w:type="dxa"/>
          </w:tcPr>
          <w:p w14:paraId="2E97087E" w14:textId="77777777" w:rsidR="00507839" w:rsidRDefault="0004172B">
            <w:pPr>
              <w:pStyle w:val="Compact"/>
            </w:pPr>
            <w:r>
              <w:t>¿Qué cubre la garantía?</w:t>
            </w:r>
          </w:p>
        </w:tc>
        <w:tc>
          <w:tcPr>
            <w:tcW w:w="3960" w:type="dxa"/>
          </w:tcPr>
          <w:p w14:paraId="732DA51C"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430F93E3" w14:textId="77777777" w:rsidTr="000F5827">
        <w:tc>
          <w:tcPr>
            <w:tcW w:w="2074" w:type="dxa"/>
          </w:tcPr>
          <w:p w14:paraId="3718321B" w14:textId="77777777" w:rsidR="00507839" w:rsidRDefault="0004172B">
            <w:pPr>
              <w:pStyle w:val="Compact"/>
            </w:pPr>
            <w:r>
              <w:t>Garantía</w:t>
            </w:r>
          </w:p>
        </w:tc>
        <w:tc>
          <w:tcPr>
            <w:tcW w:w="1885" w:type="dxa"/>
          </w:tcPr>
          <w:p w14:paraId="36471977" w14:textId="77777777" w:rsidR="00507839" w:rsidRDefault="0004172B">
            <w:pPr>
              <w:pStyle w:val="Compact"/>
            </w:pPr>
            <w:r>
              <w:t>¿Cómo hago válida la garantía?</w:t>
            </w:r>
          </w:p>
        </w:tc>
        <w:tc>
          <w:tcPr>
            <w:tcW w:w="3960" w:type="dxa"/>
          </w:tcPr>
          <w:p w14:paraId="60A8B408"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1A56C3B1" w14:textId="77777777" w:rsidTr="000F5827">
        <w:tc>
          <w:tcPr>
            <w:tcW w:w="2074" w:type="dxa"/>
          </w:tcPr>
          <w:p w14:paraId="47A94468" w14:textId="77777777" w:rsidR="00507839" w:rsidRDefault="0004172B">
            <w:pPr>
              <w:pStyle w:val="Compact"/>
            </w:pPr>
            <w:r>
              <w:t>Productos</w:t>
            </w:r>
          </w:p>
        </w:tc>
        <w:tc>
          <w:tcPr>
            <w:tcW w:w="1885" w:type="dxa"/>
          </w:tcPr>
          <w:p w14:paraId="43B2148F" w14:textId="77777777" w:rsidR="00507839" w:rsidRDefault="0004172B">
            <w:pPr>
              <w:pStyle w:val="Compact"/>
            </w:pPr>
            <w:r>
              <w:t>¿Los productos son originales?</w:t>
            </w:r>
          </w:p>
        </w:tc>
        <w:tc>
          <w:tcPr>
            <w:tcW w:w="3960" w:type="dxa"/>
          </w:tcPr>
          <w:p w14:paraId="21CB966E" w14:textId="77777777" w:rsidR="00507839" w:rsidRDefault="0004172B">
            <w:pPr>
              <w:pStyle w:val="Compact"/>
            </w:pPr>
            <w:r>
              <w:t xml:space="preserve">Sí, todos nuestros productos son 100% originales con garantía oficial del fabricante. Somos distribuidores </w:t>
            </w:r>
            <w:r>
              <w:lastRenderedPageBreak/>
              <w:t>autorizados de todas las marcas que comercializamos.</w:t>
            </w:r>
          </w:p>
        </w:tc>
      </w:tr>
      <w:tr w:rsidR="00507839" w14:paraId="1779D3BB" w14:textId="77777777" w:rsidTr="000F5827">
        <w:tc>
          <w:tcPr>
            <w:tcW w:w="2074" w:type="dxa"/>
          </w:tcPr>
          <w:p w14:paraId="0D9E2CF4" w14:textId="77777777" w:rsidR="00507839" w:rsidRDefault="0004172B">
            <w:pPr>
              <w:pStyle w:val="Compact"/>
            </w:pPr>
            <w:r>
              <w:lastRenderedPageBreak/>
              <w:t>Productos</w:t>
            </w:r>
          </w:p>
        </w:tc>
        <w:tc>
          <w:tcPr>
            <w:tcW w:w="1885" w:type="dxa"/>
          </w:tcPr>
          <w:p w14:paraId="082F4358" w14:textId="77777777" w:rsidR="00507839" w:rsidRDefault="0004172B">
            <w:pPr>
              <w:pStyle w:val="Compact"/>
            </w:pPr>
            <w:r>
              <w:t>¿Tienen stock en físico para retirar?</w:t>
            </w:r>
          </w:p>
        </w:tc>
        <w:tc>
          <w:tcPr>
            <w:tcW w:w="3960" w:type="dxa"/>
          </w:tcPr>
          <w:p w14:paraId="18372B03" w14:textId="77777777" w:rsidR="00507839" w:rsidRDefault="0004172B">
            <w:pPr>
              <w:pStyle w:val="Compact"/>
            </w:pPr>
            <w:r>
              <w:t>Por el momento somos una tienda 100% online y no contamos con local a la calle. Todos los pedidos se despachan desde nuestro depósito en Mendoza.</w:t>
            </w:r>
          </w:p>
        </w:tc>
      </w:tr>
      <w:tr w:rsidR="00507839" w14:paraId="409AF1D1" w14:textId="77777777" w:rsidTr="000F5827">
        <w:tc>
          <w:tcPr>
            <w:tcW w:w="2074" w:type="dxa"/>
          </w:tcPr>
          <w:p w14:paraId="37BC64E8" w14:textId="77777777" w:rsidR="00507839" w:rsidRDefault="0004172B">
            <w:pPr>
              <w:pStyle w:val="Compact"/>
            </w:pPr>
            <w:r>
              <w:t>Productos</w:t>
            </w:r>
          </w:p>
        </w:tc>
        <w:tc>
          <w:tcPr>
            <w:tcW w:w="1885" w:type="dxa"/>
          </w:tcPr>
          <w:p w14:paraId="5177E60E" w14:textId="77777777" w:rsidR="00507839" w:rsidRDefault="0004172B">
            <w:pPr>
              <w:pStyle w:val="Compact"/>
            </w:pPr>
            <w:r>
              <w:t>¿Cómo sé si un producto tiene stock?</w:t>
            </w:r>
          </w:p>
        </w:tc>
        <w:tc>
          <w:tcPr>
            <w:tcW w:w="3960" w:type="dxa"/>
          </w:tcPr>
          <w:p w14:paraId="7FC195C0"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2B51047B" w14:textId="77777777" w:rsidTr="000F5827">
        <w:tc>
          <w:tcPr>
            <w:tcW w:w="2074" w:type="dxa"/>
          </w:tcPr>
          <w:p w14:paraId="133BBD90" w14:textId="77777777" w:rsidR="00507839" w:rsidRDefault="0004172B">
            <w:pPr>
              <w:pStyle w:val="Compact"/>
            </w:pPr>
            <w:r>
              <w:t>Facturación</w:t>
            </w:r>
          </w:p>
        </w:tc>
        <w:tc>
          <w:tcPr>
            <w:tcW w:w="1885" w:type="dxa"/>
          </w:tcPr>
          <w:p w14:paraId="75E40098" w14:textId="77777777" w:rsidR="00507839" w:rsidRDefault="0004172B">
            <w:pPr>
              <w:pStyle w:val="Compact"/>
            </w:pPr>
            <w:r>
              <w:t>¿Hacen factura A para empresas?</w:t>
            </w:r>
          </w:p>
        </w:tc>
        <w:tc>
          <w:tcPr>
            <w:tcW w:w="3960" w:type="dxa"/>
          </w:tcPr>
          <w:p w14:paraId="46F7CBC4"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6C66E3EE" w14:textId="77777777" w:rsidTr="000F5827">
        <w:tc>
          <w:tcPr>
            <w:tcW w:w="2074" w:type="dxa"/>
          </w:tcPr>
          <w:p w14:paraId="5E25BA33" w14:textId="77777777" w:rsidR="00507839" w:rsidRDefault="0004172B">
            <w:pPr>
              <w:pStyle w:val="Compact"/>
            </w:pPr>
            <w:r>
              <w:t>Facturación</w:t>
            </w:r>
          </w:p>
        </w:tc>
        <w:tc>
          <w:tcPr>
            <w:tcW w:w="1885" w:type="dxa"/>
          </w:tcPr>
          <w:p w14:paraId="6865165C" w14:textId="77777777" w:rsidR="00507839" w:rsidRDefault="0004172B">
            <w:pPr>
              <w:pStyle w:val="Compact"/>
            </w:pPr>
            <w:r>
              <w:t>¿Cuándo recibo la factura?</w:t>
            </w:r>
          </w:p>
        </w:tc>
        <w:tc>
          <w:tcPr>
            <w:tcW w:w="3960" w:type="dxa"/>
          </w:tcPr>
          <w:p w14:paraId="0917AD7A"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5A500DC8" w14:textId="77777777" w:rsidTr="000F5827">
        <w:tc>
          <w:tcPr>
            <w:tcW w:w="2074" w:type="dxa"/>
          </w:tcPr>
          <w:p w14:paraId="42430DA8" w14:textId="77777777" w:rsidR="00507839" w:rsidRDefault="0004172B">
            <w:pPr>
              <w:pStyle w:val="Compact"/>
            </w:pPr>
            <w:r>
              <w:t>Pedidos</w:t>
            </w:r>
          </w:p>
        </w:tc>
        <w:tc>
          <w:tcPr>
            <w:tcW w:w="1885" w:type="dxa"/>
          </w:tcPr>
          <w:p w14:paraId="216FCAF6" w14:textId="77777777" w:rsidR="00507839" w:rsidRDefault="0004172B">
            <w:pPr>
              <w:pStyle w:val="Compact"/>
            </w:pPr>
            <w:r>
              <w:t>¿Puedo cancelar un pedido?</w:t>
            </w:r>
          </w:p>
        </w:tc>
        <w:tc>
          <w:tcPr>
            <w:tcW w:w="3960" w:type="dxa"/>
          </w:tcPr>
          <w:p w14:paraId="58CA0C8B" w14:textId="77777777" w:rsidR="00507839" w:rsidRDefault="0004172B">
            <w:pPr>
              <w:pStyle w:val="Compact"/>
            </w:pPr>
            <w:r>
              <w:t>Podés cancelar sin costo dentro de las 2 horas de realizado, siempre que no haya sido despachado. Después del despacho, el proceso es una devolución normal.</w:t>
            </w:r>
          </w:p>
        </w:tc>
      </w:tr>
      <w:tr w:rsidR="00507839" w14:paraId="467C0BE2" w14:textId="77777777" w:rsidTr="000F5827">
        <w:tc>
          <w:tcPr>
            <w:tcW w:w="2074" w:type="dxa"/>
          </w:tcPr>
          <w:p w14:paraId="4C2D90F7" w14:textId="77777777" w:rsidR="00507839" w:rsidRDefault="0004172B">
            <w:pPr>
              <w:pStyle w:val="Compact"/>
            </w:pPr>
            <w:r>
              <w:t>Pedidos</w:t>
            </w:r>
          </w:p>
        </w:tc>
        <w:tc>
          <w:tcPr>
            <w:tcW w:w="1885" w:type="dxa"/>
          </w:tcPr>
          <w:p w14:paraId="0B1F2F5F" w14:textId="77777777" w:rsidR="00507839" w:rsidRDefault="0004172B">
            <w:pPr>
              <w:pStyle w:val="Compact"/>
            </w:pPr>
            <w:r>
              <w:t>¿Cómo recibo el comprobante de compra?</w:t>
            </w:r>
          </w:p>
        </w:tc>
        <w:tc>
          <w:tcPr>
            <w:tcW w:w="3960" w:type="dxa"/>
          </w:tcPr>
          <w:p w14:paraId="4669089B" w14:textId="77777777" w:rsidR="00507839" w:rsidRDefault="0004172B">
            <w:pPr>
              <w:pStyle w:val="Compact"/>
            </w:pPr>
            <w:r>
              <w:t>Te enviamos un email de confirmación inmediatamente después del pago con todos los detalles del pedido y la factura adjunta.</w:t>
            </w:r>
          </w:p>
        </w:tc>
      </w:tr>
    </w:tbl>
    <w:p w14:paraId="1FE0B452" w14:textId="77777777" w:rsidR="00507839" w:rsidRDefault="0004172B">
      <w:pPr>
        <w:pStyle w:val="Ttulo2"/>
      </w:pPr>
      <w:bookmarkStart w:id="193" w:name="anexo-e-comandos-de-testing"/>
      <w:bookmarkStart w:id="194" w:name="_Toc240394437"/>
      <w:bookmarkEnd w:id="191"/>
      <w:r>
        <w:t>Anexo E: Comandos de Testing</w:t>
      </w:r>
      <w:bookmarkEnd w:id="194"/>
    </w:p>
    <w:p w14:paraId="0A7271C1"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r>
      <w:r>
        <w:rPr>
          <w:rStyle w:val="VerbatimChar"/>
        </w:rPr>
        <w:lastRenderedPageBreak/>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t>.\run_flujo1_carga.ps1          # E1.a: 50 órdenes secuenciales, 2 s entre envíos</w:t>
      </w:r>
      <w:r>
        <w:rPr>
          <w:rStyle w:val="VerbatimChar"/>
        </w:rPr>
        <w:br/>
        <w:t>.\run_flujo1_concurrencia.ps1   # E1.b: 20 solicitudes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lastRenderedPageBreak/>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6382A2EC" w14:textId="77777777" w:rsidR="00507839" w:rsidRDefault="0004172B">
      <w:pPr>
        <w:pStyle w:val="Ttulo2"/>
      </w:pPr>
      <w:bookmarkStart w:id="195" w:name="X53963ddcb95164cb3d8d65df754d1b36e2a4f92"/>
      <w:bookmarkStart w:id="196" w:name="_Toc240394438"/>
      <w:bookmarkEnd w:id="193"/>
      <w:r>
        <w:t>Anexo F: Lista de Figuras — Implementación de Desarrollo (SIMPLE)</w:t>
      </w:r>
      <w:bookmarkEnd w:id="196"/>
    </w:p>
    <w:p w14:paraId="25B11F36"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1E2EE9DE" w14:textId="77777777" w:rsidTr="000F5827">
        <w:tc>
          <w:tcPr>
            <w:tcW w:w="2112" w:type="dxa"/>
          </w:tcPr>
          <w:p w14:paraId="17072E8A" w14:textId="77777777" w:rsidR="00507839" w:rsidRDefault="0004172B">
            <w:pPr>
              <w:pStyle w:val="Compact"/>
            </w:pPr>
            <w:r>
              <w:t>Figura</w:t>
            </w:r>
          </w:p>
        </w:tc>
        <w:tc>
          <w:tcPr>
            <w:tcW w:w="3432" w:type="dxa"/>
          </w:tcPr>
          <w:p w14:paraId="09912865" w14:textId="77777777" w:rsidR="00507839" w:rsidRDefault="0004172B">
            <w:pPr>
              <w:pStyle w:val="Compact"/>
            </w:pPr>
            <w:r>
              <w:t>Descripción</w:t>
            </w:r>
          </w:p>
        </w:tc>
        <w:tc>
          <w:tcPr>
            <w:tcW w:w="2376" w:type="dxa"/>
          </w:tcPr>
          <w:p w14:paraId="20C77060" w14:textId="77777777" w:rsidR="00507839" w:rsidRDefault="0004172B">
            <w:pPr>
              <w:pStyle w:val="Compact"/>
            </w:pPr>
            <w:r>
              <w:t>Sección</w:t>
            </w:r>
          </w:p>
        </w:tc>
      </w:tr>
      <w:tr w:rsidR="00507839" w14:paraId="4461393A" w14:textId="77777777" w:rsidTr="000F5827">
        <w:tc>
          <w:tcPr>
            <w:tcW w:w="2112" w:type="dxa"/>
          </w:tcPr>
          <w:p w14:paraId="08CEBF12" w14:textId="77777777" w:rsidR="00507839" w:rsidRDefault="0004172B">
            <w:pPr>
              <w:pStyle w:val="Compact"/>
            </w:pPr>
            <w:r>
              <w:t>Figura 4</w:t>
            </w:r>
          </w:p>
        </w:tc>
        <w:tc>
          <w:tcPr>
            <w:tcW w:w="3432" w:type="dxa"/>
          </w:tcPr>
          <w:p w14:paraId="7E84CBB5"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4787EB78" w14:textId="77777777" w:rsidR="00507839" w:rsidRDefault="0004172B">
            <w:pPr>
              <w:pStyle w:val="Compact"/>
            </w:pPr>
            <w:r>
              <w:t>4.3.2</w:t>
            </w:r>
          </w:p>
        </w:tc>
      </w:tr>
      <w:tr w:rsidR="00507839" w14:paraId="655E9DEF" w14:textId="77777777" w:rsidTr="000F5827">
        <w:tc>
          <w:tcPr>
            <w:tcW w:w="2112" w:type="dxa"/>
          </w:tcPr>
          <w:p w14:paraId="60DD4FB8" w14:textId="77777777" w:rsidR="00507839" w:rsidRDefault="0004172B">
            <w:pPr>
              <w:pStyle w:val="Compact"/>
            </w:pPr>
            <w:r>
              <w:t>Figura 6</w:t>
            </w:r>
          </w:p>
        </w:tc>
        <w:tc>
          <w:tcPr>
            <w:tcW w:w="3432" w:type="dxa"/>
          </w:tcPr>
          <w:p w14:paraId="25482408"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5B9B06BE" w14:textId="77777777" w:rsidR="00507839" w:rsidRDefault="0004172B">
            <w:pPr>
              <w:pStyle w:val="Compact"/>
            </w:pPr>
            <w:r>
              <w:t>4.4.2</w:t>
            </w:r>
          </w:p>
        </w:tc>
      </w:tr>
      <w:tr w:rsidR="00507839" w14:paraId="363DB92A" w14:textId="77777777" w:rsidTr="000F5827">
        <w:tc>
          <w:tcPr>
            <w:tcW w:w="2112" w:type="dxa"/>
          </w:tcPr>
          <w:p w14:paraId="79DDBDC6" w14:textId="77777777" w:rsidR="00507839" w:rsidRDefault="0004172B">
            <w:pPr>
              <w:pStyle w:val="Compact"/>
            </w:pPr>
            <w:r>
              <w:t>Figura 7</w:t>
            </w:r>
          </w:p>
        </w:tc>
        <w:tc>
          <w:tcPr>
            <w:tcW w:w="3432" w:type="dxa"/>
          </w:tcPr>
          <w:p w14:paraId="4AC660F8"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3782F6AA" w14:textId="77777777" w:rsidR="00507839" w:rsidRDefault="0004172B">
            <w:pPr>
              <w:pStyle w:val="Compact"/>
            </w:pPr>
            <w:r>
              <w:t>4.5.1</w:t>
            </w:r>
          </w:p>
        </w:tc>
      </w:tr>
      <w:tr w:rsidR="00754D4E" w14:paraId="304193B2" w14:textId="77777777">
        <w:tc>
          <w:tcPr>
            <w:tcW w:w="2415" w:type="dxa"/>
          </w:tcPr>
          <w:p w14:paraId="78F55F30" w14:textId="77777777" w:rsidR="00754D4E" w:rsidRDefault="0004172B">
            <w:r>
              <w:t>Figura 8</w:t>
            </w:r>
          </w:p>
        </w:tc>
        <w:tc>
          <w:tcPr>
            <w:tcW w:w="3923" w:type="dxa"/>
          </w:tcPr>
          <w:p w14:paraId="7851B9F5" w14:textId="77777777" w:rsidR="00754D4E" w:rsidRDefault="0004172B">
            <w:r>
              <w:t xml:space="preserve">Bandeja de Mailpit con los correos generados por el Flujo 1 durante </w:t>
            </w:r>
            <w:r>
              <w:lastRenderedPageBreak/>
              <w:t>una corrida de verificación de cinco órdenes, distinta de las corridas medidas: confirmaciones de orden y avisos de stock insuficiente, sobre dominios reservados para documentación (@example.com).</w:t>
            </w:r>
          </w:p>
        </w:tc>
        <w:tc>
          <w:tcPr>
            <w:tcW w:w="2716" w:type="dxa"/>
          </w:tcPr>
          <w:p w14:paraId="7257E037" w14:textId="77777777" w:rsidR="00754D4E" w:rsidRDefault="0004172B">
            <w:r>
              <w:lastRenderedPageBreak/>
              <w:t>4.6</w:t>
            </w:r>
          </w:p>
        </w:tc>
      </w:tr>
      <w:tr w:rsidR="00754D4E" w14:paraId="1541E49D" w14:textId="77777777">
        <w:tc>
          <w:tcPr>
            <w:tcW w:w="2415" w:type="dxa"/>
          </w:tcPr>
          <w:p w14:paraId="5ECBD4ED" w14:textId="77777777" w:rsidR="00754D4E" w:rsidRDefault="0004172B">
            <w:r>
              <w:t>Figura 9</w:t>
            </w:r>
          </w:p>
        </w:tc>
        <w:tc>
          <w:tcPr>
            <w:tcW w:w="3923" w:type="dxa"/>
          </w:tcPr>
          <w:p w14:paraId="4CB469F4" w14:textId="77777777" w:rsidR="00754D4E" w:rsidRDefault="0004172B">
            <w:r>
              <w:t>Dashboard “Chatbot Multicanal” en Grafana, con el TMR promedio, la exactitud de clasificación y la distribución de intenciones sobre el corpus evaluado.</w:t>
            </w:r>
          </w:p>
        </w:tc>
        <w:tc>
          <w:tcPr>
            <w:tcW w:w="2716" w:type="dxa"/>
          </w:tcPr>
          <w:p w14:paraId="40519806" w14:textId="77777777" w:rsidR="00754D4E" w:rsidRDefault="0004172B">
            <w:r>
              <w:t>5.2.3</w:t>
            </w:r>
          </w:p>
        </w:tc>
      </w:tr>
    </w:tbl>
    <w:p w14:paraId="1BEC2AFC"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4E39D81E" w14:textId="77777777" w:rsidR="00507839" w:rsidRDefault="0004172B">
      <w:pPr>
        <w:pStyle w:val="Ttulo2"/>
      </w:pPr>
      <w:bookmarkStart w:id="197" w:name="_Toc240394439"/>
      <w:bookmarkEnd w:id="195"/>
      <w:r>
        <w:t>Anexo G: Propuesta de Arquitectura de Producción</w:t>
      </w:r>
      <w:bookmarkStart w:id="198" w:name="capítulo-9-anexos"/>
      <w:bookmarkStart w:id="199" w:name="X84726d62b85bf1d655fa672a20f859728c50845"/>
      <w:bookmarkEnd w:id="197"/>
    </w:p>
    <w:p w14:paraId="1C24D72F"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52871DBB" w14:textId="77777777" w:rsidTr="000F5827">
        <w:tc>
          <w:tcPr>
            <w:tcW w:w="1473" w:type="dxa"/>
          </w:tcPr>
          <w:p w14:paraId="4C5FE936" w14:textId="77777777" w:rsidR="00507839" w:rsidRDefault="0004172B">
            <w:pPr>
              <w:pStyle w:val="Compact"/>
            </w:pPr>
            <w:r>
              <w:t>Figura</w:t>
            </w:r>
          </w:p>
        </w:tc>
        <w:tc>
          <w:tcPr>
            <w:tcW w:w="2394" w:type="dxa"/>
          </w:tcPr>
          <w:p w14:paraId="16828CDE" w14:textId="77777777" w:rsidR="00507839" w:rsidRDefault="0004172B">
            <w:pPr>
              <w:pStyle w:val="Compact"/>
            </w:pPr>
            <w:r>
              <w:t>Descripción</w:t>
            </w:r>
          </w:p>
        </w:tc>
        <w:tc>
          <w:tcPr>
            <w:tcW w:w="4052" w:type="dxa"/>
          </w:tcPr>
          <w:p w14:paraId="2962E8BB" w14:textId="77777777" w:rsidR="00507839" w:rsidRDefault="0004172B">
            <w:pPr>
              <w:pStyle w:val="Compact"/>
            </w:pPr>
            <w:r>
              <w:t>Archivo en repositorio</w:t>
            </w:r>
          </w:p>
        </w:tc>
      </w:tr>
      <w:tr w:rsidR="00507839" w14:paraId="553BB5E6" w14:textId="77777777" w:rsidTr="000F5827">
        <w:tc>
          <w:tcPr>
            <w:tcW w:w="1473" w:type="dxa"/>
          </w:tcPr>
          <w:p w14:paraId="248C79EF" w14:textId="77777777" w:rsidR="00507839" w:rsidRDefault="0004172B">
            <w:pPr>
              <w:pStyle w:val="Compact"/>
            </w:pPr>
            <w:r>
              <w:t>Figura 10</w:t>
            </w:r>
          </w:p>
        </w:tc>
        <w:tc>
          <w:tcPr>
            <w:tcW w:w="2394" w:type="dxa"/>
          </w:tcPr>
          <w:p w14:paraId="3C2E87FD" w14:textId="77777777" w:rsidR="00507839" w:rsidRDefault="0004172B">
            <w:pPr>
              <w:pStyle w:val="Compact"/>
            </w:pPr>
            <w:r>
              <w:t>Canvas del Flujo 1 PRODUCCIÓN: triggers WooCommerce, Shopify y nodo de normalización multi-plataforma</w:t>
            </w:r>
          </w:p>
        </w:tc>
        <w:tc>
          <w:tcPr>
            <w:tcW w:w="4052" w:type="dxa"/>
          </w:tcPr>
          <w:p w14:paraId="6023B74C" w14:textId="77777777" w:rsidR="00507839" w:rsidRDefault="0004172B">
            <w:pPr>
              <w:pStyle w:val="Compact"/>
            </w:pPr>
            <w:r>
              <w:rPr>
                <w:rStyle w:val="VerbatimChar"/>
              </w:rPr>
              <w:t>workflows/Flujo 1 — Pipeline de Procesamiento de Órdenes PRODUCCION.json</w:t>
            </w:r>
          </w:p>
        </w:tc>
      </w:tr>
      <w:tr w:rsidR="00507839" w14:paraId="6BD26EE8" w14:textId="77777777" w:rsidTr="000F5827">
        <w:tc>
          <w:tcPr>
            <w:tcW w:w="1473" w:type="dxa"/>
          </w:tcPr>
          <w:p w14:paraId="6EBE29D8" w14:textId="77777777" w:rsidR="00507839" w:rsidRDefault="0004172B">
            <w:pPr>
              <w:pStyle w:val="Compact"/>
            </w:pPr>
            <w:r>
              <w:t>Figura 11</w:t>
            </w:r>
          </w:p>
        </w:tc>
        <w:tc>
          <w:tcPr>
            <w:tcW w:w="2394" w:type="dxa"/>
          </w:tcPr>
          <w:p w14:paraId="105835E3"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23180707" w14:textId="77777777" w:rsidR="00507839" w:rsidRDefault="0004172B">
            <w:pPr>
              <w:pStyle w:val="Compact"/>
            </w:pPr>
            <w:r>
              <w:rPr>
                <w:rStyle w:val="VerbatimChar"/>
              </w:rPr>
              <w:t>workflows/Flujo 2 — Chatbot Omnicanal IA PRODUCCION.json</w:t>
            </w:r>
          </w:p>
        </w:tc>
      </w:tr>
    </w:tbl>
    <w:p w14:paraId="02F5B28C" w14:textId="77777777" w:rsidR="00507839" w:rsidRDefault="0004172B">
      <w:pPr>
        <w:pStyle w:val="Textoindependiente"/>
      </w:pPr>
      <w:r>
        <w:rPr>
          <w:i/>
          <w:iCs/>
        </w:rPr>
        <w:t>Para importar el workflow del Flujo 1 en su variante de producción (Figura 10) en n8n: Workflows → Import from file.</w:t>
      </w:r>
    </w:p>
    <w:p w14:paraId="26CF4681"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78D08BB1" w14:textId="77777777" w:rsidR="00507839" w:rsidRDefault="0004172B">
      <w:pPr>
        <w:pStyle w:val="Textoindependiente"/>
      </w:pPr>
      <w:r>
        <w:rPr>
          <w:i/>
          <w:iCs/>
        </w:rPr>
        <w:lastRenderedPageBreak/>
        <w:t xml:space="preserve">Nota: Para reproducir el entorno completo ejecutar </w:t>
      </w:r>
      <w:r>
        <w:rPr>
          <w:rStyle w:val="VerbatimChar"/>
          <w:i/>
          <w:iCs/>
        </w:rPr>
        <w:t>docker compose up -d</w:t>
      </w:r>
      <w:r>
        <w:rPr>
          <w:i/>
          <w:iCs/>
        </w:rPr>
        <w:t xml:space="preserve"> en la raíz del repositorio.</w:t>
      </w:r>
      <w:bookmarkEnd w:id="198"/>
      <w:bookmarkEnd w:id="199"/>
    </w:p>
    <w:p w14:paraId="738C0B6B" w14:textId="77777777" w:rsidR="00507839" w:rsidRDefault="0004172B">
      <w:pPr>
        <w:pStyle w:val="Ttulo2"/>
      </w:pPr>
      <w:bookmarkStart w:id="200" w:name="_Toc240394440"/>
      <w:r>
        <w:t>Anexo H: Prompts de sistema del clasificador de intenciones</w:t>
      </w:r>
      <w:bookmarkEnd w:id="200"/>
    </w:p>
    <w:p w14:paraId="5E9F0D77"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16D48957"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r>
        <w:br/>
      </w:r>
      <w:r>
        <w:br/>
        <w:t>## REGLAS DE CLASIFICACIÓN</w:t>
      </w:r>
      <w:r>
        <w:br/>
      </w:r>
      <w:r>
        <w:lastRenderedPageBreak/>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t>4. NUNCA compartas información de otros clientes</w:t>
      </w:r>
      <w:r>
        <w:br/>
        <w:t>5. Si el mensaje es ambiguo entre FAQ y RECLAMO, clasificá como RECLAMO — es mejor pecar de cuidadoso</w:t>
      </w:r>
      <w:r>
        <w:br/>
        <w:t xml:space="preserve">6. El campo "order_id" SOLO contiene el código exacto que mencionó el cliente, o </w:t>
      </w:r>
      <w:r>
        <w:lastRenderedPageBreak/>
        <w:t>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t xml:space="preserve">→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w:t>
      </w:r>
      <w:r>
        <w:lastRenderedPageBreak/>
        <w:t>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72A592CA"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w:t>
      </w:r>
    </w:p>
    <w:p w14:paraId="54FD3476" w14:textId="77777777" w:rsidR="00507839" w:rsidRDefault="0004172B">
      <w:pPr>
        <w:pStyle w:val="Textoindependiente"/>
      </w:pPr>
      <w:r>
        <w:t>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del usuario. Fue también el prompt del workflow de dieciocho nodos entre el 25 de agosto y el 15 de septiembre, con el que corrieron las interacciones de Telegram de la Sección 5.2.2.</w:t>
      </w:r>
    </w:p>
    <w:p w14:paraId="10D26E0F" w14:textId="77777777" w:rsidR="00507839" w:rsidRDefault="0004172B">
      <w:pPr>
        <w:pStyle w:val="SourceCode"/>
        <w:wordWrap/>
      </w:pPr>
      <w:r>
        <w:t># --- START ---</w:t>
      </w:r>
      <w:r>
        <w:br/>
      </w:r>
      <w:r>
        <w:br/>
        <w:t xml:space="preserve">Sos un asistente virtual de atención al cliente de "TechStore", un e-commerce </w:t>
      </w:r>
      <w:r>
        <w:lastRenderedPageBreak/>
        <w:t>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73D4EB18" w14:textId="77777777" w:rsidR="00507839" w:rsidRDefault="0004172B">
      <w:pPr>
        <w:pStyle w:val="Textoindependiente"/>
      </w:pPr>
      <w:r>
        <w:t>El prompt de la configuración vigente se encuentra en el nodo IA - Motor Decision del archivo workflows/Flujo 2 — Chatbot Omnicanal IA.json, en el commit f68da9d del repositorio, que coincide byte a byte con la versión del workflow que corrió el 12 de agosto según el historial del motor de flujos; y en el mismo nodo del archivo workflows/Flujo 2 — Chatbot WhatsApp + Telegram.json en su versión actual. El commit f297c9e, que en un primer momento se citó como fuente de este prompt, guarda el mismo texto sin el signo «=» inicial, con el que la base de conocimiento no se habría inyectado. El prompt reducido de E7 corresponde al mismo nodo de ese último archivo antes del diseño factorial, y se conserva en experiments/E8/resultados/workflow_publicado_antes_de_E8.json. Todos son verificables sin ejecutar el sistema.</w:t>
      </w:r>
    </w:p>
    <w:p w14:paraId="4A4BFA05" w14:textId="77777777" w:rsidR="00507839" w:rsidRDefault="0004172B">
      <w:pPr>
        <w:pStyle w:val="Ttulo2"/>
      </w:pPr>
      <w:bookmarkStart w:id="201" w:name="_Toc240394441"/>
      <w:r>
        <w:t>Anexo I: Baseline de atención manual — tiempos cronometrados</w:t>
      </w:r>
      <w:bookmarkEnd w:id="201"/>
    </w:p>
    <w:p w14:paraId="5FC366DC" w14:textId="77777777" w:rsidR="00507839" w:rsidRDefault="0004172B">
      <w:pPr>
        <w:pStyle w:val="FirstParagraph"/>
      </w:pPr>
      <w:r>
        <w:t xml:space="preserve">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w:t>
      </w:r>
      <w:r>
        <w:lastRenderedPageBreak/>
        <w:t>archivo exportado por el cronómetro. El resultado primario de la Sección 5.1.4 se calcula sobre las diez órdenes válidas.</w:t>
      </w:r>
    </w:p>
    <w:p w14:paraId="664DE5FA"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59E78A38" w14:textId="77777777">
        <w:tc>
          <w:tcPr>
            <w:tcW w:w="1105" w:type="dxa"/>
          </w:tcPr>
          <w:p w14:paraId="557CA2C7" w14:textId="77777777" w:rsidR="00E45B91" w:rsidRDefault="0004172B">
            <w:r>
              <w:t>#</w:t>
            </w:r>
          </w:p>
        </w:tc>
        <w:tc>
          <w:tcPr>
            <w:tcW w:w="1105" w:type="dxa"/>
          </w:tcPr>
          <w:p w14:paraId="297D88E8" w14:textId="77777777" w:rsidR="00E45B91" w:rsidRDefault="0004172B">
            <w:r>
              <w:t>Orden</w:t>
            </w:r>
          </w:p>
        </w:tc>
        <w:tc>
          <w:tcPr>
            <w:tcW w:w="1105" w:type="dxa"/>
          </w:tcPr>
          <w:p w14:paraId="4FF9F33D" w14:textId="77777777" w:rsidR="00E45B91" w:rsidRDefault="0004172B">
            <w:r>
              <w:t>Rama</w:t>
            </w:r>
          </w:p>
        </w:tc>
        <w:tc>
          <w:tcPr>
            <w:tcW w:w="1105" w:type="dxa"/>
          </w:tcPr>
          <w:p w14:paraId="42F54586" w14:textId="77777777" w:rsidR="00E45B91" w:rsidRDefault="0004172B">
            <w:r>
              <w:t>T1</w:t>
            </w:r>
          </w:p>
        </w:tc>
        <w:tc>
          <w:tcPr>
            <w:tcW w:w="1105" w:type="dxa"/>
          </w:tcPr>
          <w:p w14:paraId="567901C4" w14:textId="77777777" w:rsidR="00E45B91" w:rsidRDefault="0004172B">
            <w:r>
              <w:t>T2</w:t>
            </w:r>
          </w:p>
        </w:tc>
        <w:tc>
          <w:tcPr>
            <w:tcW w:w="1105" w:type="dxa"/>
          </w:tcPr>
          <w:p w14:paraId="7B459F1B" w14:textId="77777777" w:rsidR="00E45B91" w:rsidRDefault="0004172B">
            <w:r>
              <w:t>T3</w:t>
            </w:r>
          </w:p>
        </w:tc>
        <w:tc>
          <w:tcPr>
            <w:tcW w:w="1105" w:type="dxa"/>
          </w:tcPr>
          <w:p w14:paraId="38F5C605" w14:textId="77777777" w:rsidR="00E45B91" w:rsidRDefault="0004172B">
            <w:r>
              <w:t>Total</w:t>
            </w:r>
          </w:p>
        </w:tc>
        <w:tc>
          <w:tcPr>
            <w:tcW w:w="1105" w:type="dxa"/>
          </w:tcPr>
          <w:p w14:paraId="47BA875B" w14:textId="77777777" w:rsidR="00E45B91" w:rsidRDefault="0004172B">
            <w:r>
              <w:t>Estado</w:t>
            </w:r>
          </w:p>
        </w:tc>
      </w:tr>
      <w:tr w:rsidR="00E45B91" w14:paraId="612852EB" w14:textId="77777777">
        <w:tc>
          <w:tcPr>
            <w:tcW w:w="1105" w:type="dxa"/>
          </w:tcPr>
          <w:p w14:paraId="22AE7038" w14:textId="77777777" w:rsidR="00E45B91" w:rsidRDefault="0004172B">
            <w:r>
              <w:t>1</w:t>
            </w:r>
          </w:p>
        </w:tc>
        <w:tc>
          <w:tcPr>
            <w:tcW w:w="1105" w:type="dxa"/>
          </w:tcPr>
          <w:p w14:paraId="1913E113" w14:textId="77777777" w:rsidR="00E45B91" w:rsidRDefault="0004172B">
            <w:r>
              <w:t>ORD-E4-001</w:t>
            </w:r>
          </w:p>
        </w:tc>
        <w:tc>
          <w:tcPr>
            <w:tcW w:w="1105" w:type="dxa"/>
          </w:tcPr>
          <w:p w14:paraId="2AAE4961" w14:textId="77777777" w:rsidR="00E45B91" w:rsidRDefault="0004172B">
            <w:r>
              <w:t>—</w:t>
            </w:r>
          </w:p>
        </w:tc>
        <w:tc>
          <w:tcPr>
            <w:tcW w:w="1105" w:type="dxa"/>
          </w:tcPr>
          <w:p w14:paraId="7B41DFE8" w14:textId="77777777" w:rsidR="00E45B91" w:rsidRDefault="0004172B">
            <w:r>
              <w:t>—</w:t>
            </w:r>
          </w:p>
        </w:tc>
        <w:tc>
          <w:tcPr>
            <w:tcW w:w="1105" w:type="dxa"/>
          </w:tcPr>
          <w:p w14:paraId="2937C709" w14:textId="77777777" w:rsidR="00E45B91" w:rsidRDefault="0004172B">
            <w:r>
              <w:t>—</w:t>
            </w:r>
          </w:p>
        </w:tc>
        <w:tc>
          <w:tcPr>
            <w:tcW w:w="1105" w:type="dxa"/>
          </w:tcPr>
          <w:p w14:paraId="5BDB7291" w14:textId="77777777" w:rsidR="00E45B91" w:rsidRDefault="0004172B">
            <w:r>
              <w:t>—</w:t>
            </w:r>
          </w:p>
        </w:tc>
        <w:tc>
          <w:tcPr>
            <w:tcW w:w="1105" w:type="dxa"/>
          </w:tcPr>
          <w:p w14:paraId="0CC71DC3" w14:textId="77777777" w:rsidR="00E45B91" w:rsidRDefault="0004172B">
            <w:r>
              <w:t>—</w:t>
            </w:r>
          </w:p>
        </w:tc>
        <w:tc>
          <w:tcPr>
            <w:tcW w:w="1105" w:type="dxa"/>
          </w:tcPr>
          <w:p w14:paraId="4DCD89B2" w14:textId="77777777" w:rsidR="00E45B91" w:rsidRDefault="0004172B">
            <w:r>
              <w:t>Descartada</w:t>
            </w:r>
          </w:p>
        </w:tc>
      </w:tr>
      <w:tr w:rsidR="00E45B91" w14:paraId="584690E4" w14:textId="77777777">
        <w:tc>
          <w:tcPr>
            <w:tcW w:w="1105" w:type="dxa"/>
          </w:tcPr>
          <w:p w14:paraId="6301F8BB" w14:textId="77777777" w:rsidR="00E45B91" w:rsidRDefault="0004172B">
            <w:r>
              <w:t>2</w:t>
            </w:r>
          </w:p>
        </w:tc>
        <w:tc>
          <w:tcPr>
            <w:tcW w:w="1105" w:type="dxa"/>
          </w:tcPr>
          <w:p w14:paraId="5DB00555" w14:textId="77777777" w:rsidR="00E45B91" w:rsidRDefault="0004172B">
            <w:r>
              <w:t>ORD-E4-002</w:t>
            </w:r>
          </w:p>
        </w:tc>
        <w:tc>
          <w:tcPr>
            <w:tcW w:w="1105" w:type="dxa"/>
          </w:tcPr>
          <w:p w14:paraId="44C98132" w14:textId="77777777" w:rsidR="00E45B91" w:rsidRDefault="0004172B">
            <w:r>
              <w:t>sin stock</w:t>
            </w:r>
          </w:p>
        </w:tc>
        <w:tc>
          <w:tcPr>
            <w:tcW w:w="1105" w:type="dxa"/>
          </w:tcPr>
          <w:p w14:paraId="016E238D" w14:textId="77777777" w:rsidR="00E45B91" w:rsidRDefault="0004172B">
            <w:r>
              <w:t>8,033</w:t>
            </w:r>
          </w:p>
        </w:tc>
        <w:tc>
          <w:tcPr>
            <w:tcW w:w="1105" w:type="dxa"/>
          </w:tcPr>
          <w:p w14:paraId="7956772A" w14:textId="77777777" w:rsidR="00E45B91" w:rsidRDefault="0004172B">
            <w:r>
              <w:t>—</w:t>
            </w:r>
          </w:p>
        </w:tc>
        <w:tc>
          <w:tcPr>
            <w:tcW w:w="1105" w:type="dxa"/>
          </w:tcPr>
          <w:p w14:paraId="05268724" w14:textId="77777777" w:rsidR="00E45B91" w:rsidRDefault="0004172B">
            <w:r>
              <w:t>—</w:t>
            </w:r>
          </w:p>
        </w:tc>
        <w:tc>
          <w:tcPr>
            <w:tcW w:w="1105" w:type="dxa"/>
          </w:tcPr>
          <w:p w14:paraId="321B18EA" w14:textId="77777777" w:rsidR="00E45B91" w:rsidRDefault="0004172B">
            <w:r>
              <w:t>—</w:t>
            </w:r>
          </w:p>
        </w:tc>
        <w:tc>
          <w:tcPr>
            <w:tcW w:w="1105" w:type="dxa"/>
          </w:tcPr>
          <w:p w14:paraId="5497A29F" w14:textId="77777777" w:rsidR="00E45B91" w:rsidRDefault="0004172B">
            <w:r>
              <w:t>Descartada</w:t>
            </w:r>
          </w:p>
        </w:tc>
      </w:tr>
      <w:tr w:rsidR="00E45B91" w14:paraId="5F3FA63A" w14:textId="77777777">
        <w:tc>
          <w:tcPr>
            <w:tcW w:w="1105" w:type="dxa"/>
          </w:tcPr>
          <w:p w14:paraId="26316095" w14:textId="77777777" w:rsidR="00E45B91" w:rsidRDefault="0004172B">
            <w:r>
              <w:t>3</w:t>
            </w:r>
          </w:p>
        </w:tc>
        <w:tc>
          <w:tcPr>
            <w:tcW w:w="1105" w:type="dxa"/>
          </w:tcPr>
          <w:p w14:paraId="4F53013B" w14:textId="77777777" w:rsidR="00E45B91" w:rsidRDefault="0004172B">
            <w:r>
              <w:t>ORD-E4-003</w:t>
            </w:r>
          </w:p>
        </w:tc>
        <w:tc>
          <w:tcPr>
            <w:tcW w:w="1105" w:type="dxa"/>
          </w:tcPr>
          <w:p w14:paraId="3E630AC0" w14:textId="77777777" w:rsidR="00E45B91" w:rsidRDefault="0004172B">
            <w:r>
              <w:t>con stock</w:t>
            </w:r>
          </w:p>
        </w:tc>
        <w:tc>
          <w:tcPr>
            <w:tcW w:w="1105" w:type="dxa"/>
          </w:tcPr>
          <w:p w14:paraId="78A04B2D" w14:textId="77777777" w:rsidR="00E45B91" w:rsidRDefault="0004172B">
            <w:r>
              <w:t>7,530</w:t>
            </w:r>
          </w:p>
        </w:tc>
        <w:tc>
          <w:tcPr>
            <w:tcW w:w="1105" w:type="dxa"/>
          </w:tcPr>
          <w:p w14:paraId="3870FEF9" w14:textId="77777777" w:rsidR="00E45B91" w:rsidRDefault="0004172B">
            <w:r>
              <w:t>8,598</w:t>
            </w:r>
          </w:p>
        </w:tc>
        <w:tc>
          <w:tcPr>
            <w:tcW w:w="1105" w:type="dxa"/>
          </w:tcPr>
          <w:p w14:paraId="61F27996" w14:textId="77777777" w:rsidR="00E45B91" w:rsidRDefault="0004172B">
            <w:r>
              <w:t>53,674</w:t>
            </w:r>
          </w:p>
        </w:tc>
        <w:tc>
          <w:tcPr>
            <w:tcW w:w="1105" w:type="dxa"/>
          </w:tcPr>
          <w:p w14:paraId="2E2F553F" w14:textId="77777777" w:rsidR="00E45B91" w:rsidRDefault="0004172B">
            <w:r>
              <w:t>69,801</w:t>
            </w:r>
          </w:p>
        </w:tc>
        <w:tc>
          <w:tcPr>
            <w:tcW w:w="1105" w:type="dxa"/>
          </w:tcPr>
          <w:p w14:paraId="68E61EFC" w14:textId="77777777" w:rsidR="00E45B91" w:rsidRDefault="0004172B">
            <w:r>
              <w:t>Válida</w:t>
            </w:r>
          </w:p>
        </w:tc>
      </w:tr>
      <w:tr w:rsidR="00E45B91" w14:paraId="42E3AD15" w14:textId="77777777">
        <w:tc>
          <w:tcPr>
            <w:tcW w:w="1105" w:type="dxa"/>
          </w:tcPr>
          <w:p w14:paraId="27D8E281" w14:textId="77777777" w:rsidR="00E45B91" w:rsidRDefault="0004172B">
            <w:r>
              <w:t>4</w:t>
            </w:r>
          </w:p>
        </w:tc>
        <w:tc>
          <w:tcPr>
            <w:tcW w:w="1105" w:type="dxa"/>
          </w:tcPr>
          <w:p w14:paraId="467623C3" w14:textId="77777777" w:rsidR="00E45B91" w:rsidRDefault="0004172B">
            <w:r>
              <w:t>ORD-E4-004</w:t>
            </w:r>
          </w:p>
        </w:tc>
        <w:tc>
          <w:tcPr>
            <w:tcW w:w="1105" w:type="dxa"/>
          </w:tcPr>
          <w:p w14:paraId="3D46D2D2" w14:textId="77777777" w:rsidR="00E45B91" w:rsidRDefault="0004172B">
            <w:r>
              <w:t>con stock</w:t>
            </w:r>
          </w:p>
        </w:tc>
        <w:tc>
          <w:tcPr>
            <w:tcW w:w="1105" w:type="dxa"/>
          </w:tcPr>
          <w:p w14:paraId="61129A1A" w14:textId="77777777" w:rsidR="00E45B91" w:rsidRDefault="0004172B">
            <w:r>
              <w:t>11,386</w:t>
            </w:r>
          </w:p>
        </w:tc>
        <w:tc>
          <w:tcPr>
            <w:tcW w:w="1105" w:type="dxa"/>
          </w:tcPr>
          <w:p w14:paraId="21AED327" w14:textId="77777777" w:rsidR="00E45B91" w:rsidRDefault="0004172B">
            <w:r>
              <w:t>9,089</w:t>
            </w:r>
          </w:p>
        </w:tc>
        <w:tc>
          <w:tcPr>
            <w:tcW w:w="1105" w:type="dxa"/>
          </w:tcPr>
          <w:p w14:paraId="4AE754BC" w14:textId="77777777" w:rsidR="00E45B91" w:rsidRDefault="0004172B">
            <w:r>
              <w:t>34,453</w:t>
            </w:r>
          </w:p>
        </w:tc>
        <w:tc>
          <w:tcPr>
            <w:tcW w:w="1105" w:type="dxa"/>
          </w:tcPr>
          <w:p w14:paraId="27AA9AC6" w14:textId="77777777" w:rsidR="00E45B91" w:rsidRDefault="0004172B">
            <w:r>
              <w:t>54,928</w:t>
            </w:r>
          </w:p>
        </w:tc>
        <w:tc>
          <w:tcPr>
            <w:tcW w:w="1105" w:type="dxa"/>
          </w:tcPr>
          <w:p w14:paraId="570055AD" w14:textId="77777777" w:rsidR="00E45B91" w:rsidRDefault="0004172B">
            <w:r>
              <w:t>Válida</w:t>
            </w:r>
          </w:p>
        </w:tc>
      </w:tr>
      <w:tr w:rsidR="00E45B91" w14:paraId="36184224" w14:textId="77777777">
        <w:tc>
          <w:tcPr>
            <w:tcW w:w="1105" w:type="dxa"/>
          </w:tcPr>
          <w:p w14:paraId="3373D34D" w14:textId="77777777" w:rsidR="00E45B91" w:rsidRDefault="0004172B">
            <w:r>
              <w:t>5</w:t>
            </w:r>
          </w:p>
        </w:tc>
        <w:tc>
          <w:tcPr>
            <w:tcW w:w="1105" w:type="dxa"/>
          </w:tcPr>
          <w:p w14:paraId="7D7DEE30" w14:textId="77777777" w:rsidR="00E45B91" w:rsidRDefault="0004172B">
            <w:r>
              <w:t>ORD-E4-005</w:t>
            </w:r>
          </w:p>
        </w:tc>
        <w:tc>
          <w:tcPr>
            <w:tcW w:w="1105" w:type="dxa"/>
          </w:tcPr>
          <w:p w14:paraId="632790A3" w14:textId="77777777" w:rsidR="00E45B91" w:rsidRDefault="0004172B">
            <w:r>
              <w:t>sin stock</w:t>
            </w:r>
          </w:p>
        </w:tc>
        <w:tc>
          <w:tcPr>
            <w:tcW w:w="1105" w:type="dxa"/>
          </w:tcPr>
          <w:p w14:paraId="7FE497F3" w14:textId="77777777" w:rsidR="00E45B91" w:rsidRDefault="0004172B">
            <w:r>
              <w:t>6,708</w:t>
            </w:r>
          </w:p>
        </w:tc>
        <w:tc>
          <w:tcPr>
            <w:tcW w:w="1105" w:type="dxa"/>
          </w:tcPr>
          <w:p w14:paraId="7FA64434" w14:textId="77777777" w:rsidR="00E45B91" w:rsidRDefault="0004172B">
            <w:r>
              <w:t>5,598</w:t>
            </w:r>
          </w:p>
        </w:tc>
        <w:tc>
          <w:tcPr>
            <w:tcW w:w="1105" w:type="dxa"/>
          </w:tcPr>
          <w:p w14:paraId="289373B5" w14:textId="77777777" w:rsidR="00E45B91" w:rsidRDefault="0004172B">
            <w:r>
              <w:t>30,449</w:t>
            </w:r>
          </w:p>
        </w:tc>
        <w:tc>
          <w:tcPr>
            <w:tcW w:w="1105" w:type="dxa"/>
          </w:tcPr>
          <w:p w14:paraId="3BCAA120" w14:textId="77777777" w:rsidR="00E45B91" w:rsidRDefault="0004172B">
            <w:r>
              <w:t>42,754</w:t>
            </w:r>
          </w:p>
        </w:tc>
        <w:tc>
          <w:tcPr>
            <w:tcW w:w="1105" w:type="dxa"/>
          </w:tcPr>
          <w:p w14:paraId="67940F35" w14:textId="77777777" w:rsidR="00E45B91" w:rsidRDefault="0004172B">
            <w:r>
              <w:t>Válida</w:t>
            </w:r>
          </w:p>
        </w:tc>
      </w:tr>
      <w:tr w:rsidR="00E45B91" w14:paraId="0847503F" w14:textId="77777777">
        <w:tc>
          <w:tcPr>
            <w:tcW w:w="1105" w:type="dxa"/>
          </w:tcPr>
          <w:p w14:paraId="5BAE2968" w14:textId="77777777" w:rsidR="00E45B91" w:rsidRDefault="0004172B">
            <w:r>
              <w:t>6</w:t>
            </w:r>
          </w:p>
        </w:tc>
        <w:tc>
          <w:tcPr>
            <w:tcW w:w="1105" w:type="dxa"/>
          </w:tcPr>
          <w:p w14:paraId="43775BD0" w14:textId="77777777" w:rsidR="00E45B91" w:rsidRDefault="0004172B">
            <w:r>
              <w:t>ORD-E4-006</w:t>
            </w:r>
          </w:p>
        </w:tc>
        <w:tc>
          <w:tcPr>
            <w:tcW w:w="1105" w:type="dxa"/>
          </w:tcPr>
          <w:p w14:paraId="550A1D04" w14:textId="77777777" w:rsidR="00E45B91" w:rsidRDefault="0004172B">
            <w:r>
              <w:t>con stock</w:t>
            </w:r>
          </w:p>
        </w:tc>
        <w:tc>
          <w:tcPr>
            <w:tcW w:w="1105" w:type="dxa"/>
          </w:tcPr>
          <w:p w14:paraId="00081639" w14:textId="77777777" w:rsidR="00E45B91" w:rsidRDefault="0004172B">
            <w:r>
              <w:t>8,236</w:t>
            </w:r>
          </w:p>
        </w:tc>
        <w:tc>
          <w:tcPr>
            <w:tcW w:w="1105" w:type="dxa"/>
          </w:tcPr>
          <w:p w14:paraId="51492E2C" w14:textId="77777777" w:rsidR="00E45B91" w:rsidRDefault="0004172B">
            <w:r>
              <w:t>4,698</w:t>
            </w:r>
          </w:p>
        </w:tc>
        <w:tc>
          <w:tcPr>
            <w:tcW w:w="1105" w:type="dxa"/>
          </w:tcPr>
          <w:p w14:paraId="7F7D20EE" w14:textId="77777777" w:rsidR="00E45B91" w:rsidRDefault="0004172B">
            <w:r>
              <w:t>36,577</w:t>
            </w:r>
          </w:p>
        </w:tc>
        <w:tc>
          <w:tcPr>
            <w:tcW w:w="1105" w:type="dxa"/>
          </w:tcPr>
          <w:p w14:paraId="7E6534DB" w14:textId="77777777" w:rsidR="00E45B91" w:rsidRDefault="0004172B">
            <w:r>
              <w:t>49,510</w:t>
            </w:r>
          </w:p>
        </w:tc>
        <w:tc>
          <w:tcPr>
            <w:tcW w:w="1105" w:type="dxa"/>
          </w:tcPr>
          <w:p w14:paraId="0BA9B311" w14:textId="77777777" w:rsidR="00E45B91" w:rsidRDefault="0004172B">
            <w:r>
              <w:t>Válida</w:t>
            </w:r>
          </w:p>
        </w:tc>
      </w:tr>
      <w:tr w:rsidR="00E45B91" w14:paraId="1C78A2F7" w14:textId="77777777">
        <w:tc>
          <w:tcPr>
            <w:tcW w:w="1105" w:type="dxa"/>
          </w:tcPr>
          <w:p w14:paraId="32DE35CA" w14:textId="77777777" w:rsidR="00E45B91" w:rsidRDefault="0004172B">
            <w:r>
              <w:t>7</w:t>
            </w:r>
          </w:p>
        </w:tc>
        <w:tc>
          <w:tcPr>
            <w:tcW w:w="1105" w:type="dxa"/>
          </w:tcPr>
          <w:p w14:paraId="11C24301" w14:textId="77777777" w:rsidR="00E45B91" w:rsidRDefault="0004172B">
            <w:r>
              <w:t>ORD-E4-007</w:t>
            </w:r>
          </w:p>
        </w:tc>
        <w:tc>
          <w:tcPr>
            <w:tcW w:w="1105" w:type="dxa"/>
          </w:tcPr>
          <w:p w14:paraId="64912ED0" w14:textId="77777777" w:rsidR="00E45B91" w:rsidRDefault="0004172B">
            <w:r>
              <w:t>con stock</w:t>
            </w:r>
          </w:p>
        </w:tc>
        <w:tc>
          <w:tcPr>
            <w:tcW w:w="1105" w:type="dxa"/>
          </w:tcPr>
          <w:p w14:paraId="30BDDD45" w14:textId="77777777" w:rsidR="00E45B91" w:rsidRDefault="0004172B">
            <w:r>
              <w:t>5,506</w:t>
            </w:r>
          </w:p>
        </w:tc>
        <w:tc>
          <w:tcPr>
            <w:tcW w:w="1105" w:type="dxa"/>
          </w:tcPr>
          <w:p w14:paraId="7EDE75A2" w14:textId="77777777" w:rsidR="00E45B91" w:rsidRDefault="0004172B">
            <w:r>
              <w:t>5,768</w:t>
            </w:r>
          </w:p>
        </w:tc>
        <w:tc>
          <w:tcPr>
            <w:tcW w:w="1105" w:type="dxa"/>
          </w:tcPr>
          <w:p w14:paraId="3753B253" w14:textId="77777777" w:rsidR="00E45B91" w:rsidRDefault="0004172B">
            <w:r>
              <w:t>38,081</w:t>
            </w:r>
          </w:p>
        </w:tc>
        <w:tc>
          <w:tcPr>
            <w:tcW w:w="1105" w:type="dxa"/>
          </w:tcPr>
          <w:p w14:paraId="20ECF857" w14:textId="77777777" w:rsidR="00E45B91" w:rsidRDefault="0004172B">
            <w:r>
              <w:t>49,354</w:t>
            </w:r>
          </w:p>
        </w:tc>
        <w:tc>
          <w:tcPr>
            <w:tcW w:w="1105" w:type="dxa"/>
          </w:tcPr>
          <w:p w14:paraId="3DFFE172" w14:textId="77777777" w:rsidR="00E45B91" w:rsidRDefault="0004172B">
            <w:r>
              <w:t>Válida</w:t>
            </w:r>
          </w:p>
        </w:tc>
      </w:tr>
      <w:tr w:rsidR="00E45B91" w14:paraId="73FD9DDE" w14:textId="77777777">
        <w:tc>
          <w:tcPr>
            <w:tcW w:w="1105" w:type="dxa"/>
          </w:tcPr>
          <w:p w14:paraId="5B109B52" w14:textId="77777777" w:rsidR="00E45B91" w:rsidRDefault="0004172B">
            <w:r>
              <w:t>8</w:t>
            </w:r>
          </w:p>
        </w:tc>
        <w:tc>
          <w:tcPr>
            <w:tcW w:w="1105" w:type="dxa"/>
          </w:tcPr>
          <w:p w14:paraId="27237E78" w14:textId="77777777" w:rsidR="00E45B91" w:rsidRDefault="0004172B">
            <w:r>
              <w:t>ORD-E4-008</w:t>
            </w:r>
          </w:p>
        </w:tc>
        <w:tc>
          <w:tcPr>
            <w:tcW w:w="1105" w:type="dxa"/>
          </w:tcPr>
          <w:p w14:paraId="17B787BB" w14:textId="77777777" w:rsidR="00E45B91" w:rsidRDefault="0004172B">
            <w:r>
              <w:t>con stock</w:t>
            </w:r>
          </w:p>
        </w:tc>
        <w:tc>
          <w:tcPr>
            <w:tcW w:w="1105" w:type="dxa"/>
          </w:tcPr>
          <w:p w14:paraId="76DEC501" w14:textId="77777777" w:rsidR="00E45B91" w:rsidRDefault="0004172B">
            <w:r>
              <w:t>7,958</w:t>
            </w:r>
          </w:p>
        </w:tc>
        <w:tc>
          <w:tcPr>
            <w:tcW w:w="1105" w:type="dxa"/>
          </w:tcPr>
          <w:p w14:paraId="5B38C0C8" w14:textId="77777777" w:rsidR="00E45B91" w:rsidRDefault="0004172B">
            <w:r>
              <w:t>4,857</w:t>
            </w:r>
          </w:p>
        </w:tc>
        <w:tc>
          <w:tcPr>
            <w:tcW w:w="1105" w:type="dxa"/>
          </w:tcPr>
          <w:p w14:paraId="2B489798" w14:textId="77777777" w:rsidR="00E45B91" w:rsidRDefault="0004172B">
            <w:r>
              <w:t>31,787</w:t>
            </w:r>
          </w:p>
        </w:tc>
        <w:tc>
          <w:tcPr>
            <w:tcW w:w="1105" w:type="dxa"/>
          </w:tcPr>
          <w:p w14:paraId="1AEC5B04" w14:textId="77777777" w:rsidR="00E45B91" w:rsidRDefault="0004172B">
            <w:r>
              <w:t>44,602</w:t>
            </w:r>
          </w:p>
        </w:tc>
        <w:tc>
          <w:tcPr>
            <w:tcW w:w="1105" w:type="dxa"/>
          </w:tcPr>
          <w:p w14:paraId="786C7627" w14:textId="77777777" w:rsidR="00E45B91" w:rsidRDefault="0004172B">
            <w:r>
              <w:t>Válida</w:t>
            </w:r>
          </w:p>
        </w:tc>
      </w:tr>
      <w:tr w:rsidR="00E45B91" w14:paraId="36EB469A" w14:textId="77777777">
        <w:tc>
          <w:tcPr>
            <w:tcW w:w="1105" w:type="dxa"/>
          </w:tcPr>
          <w:p w14:paraId="639E3679" w14:textId="77777777" w:rsidR="00E45B91" w:rsidRDefault="0004172B">
            <w:r>
              <w:t>9</w:t>
            </w:r>
          </w:p>
        </w:tc>
        <w:tc>
          <w:tcPr>
            <w:tcW w:w="1105" w:type="dxa"/>
          </w:tcPr>
          <w:p w14:paraId="479C9E4B" w14:textId="77777777" w:rsidR="00E45B91" w:rsidRDefault="0004172B">
            <w:r>
              <w:t>ORD-E4-009</w:t>
            </w:r>
          </w:p>
        </w:tc>
        <w:tc>
          <w:tcPr>
            <w:tcW w:w="1105" w:type="dxa"/>
          </w:tcPr>
          <w:p w14:paraId="5E717105" w14:textId="77777777" w:rsidR="00E45B91" w:rsidRDefault="0004172B">
            <w:r>
              <w:t>sin stock</w:t>
            </w:r>
          </w:p>
        </w:tc>
        <w:tc>
          <w:tcPr>
            <w:tcW w:w="1105" w:type="dxa"/>
          </w:tcPr>
          <w:p w14:paraId="4109BB7C" w14:textId="77777777" w:rsidR="00E45B91" w:rsidRDefault="0004172B">
            <w:r>
              <w:t>7,695</w:t>
            </w:r>
          </w:p>
        </w:tc>
        <w:tc>
          <w:tcPr>
            <w:tcW w:w="1105" w:type="dxa"/>
          </w:tcPr>
          <w:p w14:paraId="2D6A68C1" w14:textId="77777777" w:rsidR="00E45B91" w:rsidRDefault="0004172B">
            <w:r>
              <w:t>4,448</w:t>
            </w:r>
          </w:p>
        </w:tc>
        <w:tc>
          <w:tcPr>
            <w:tcW w:w="1105" w:type="dxa"/>
          </w:tcPr>
          <w:p w14:paraId="66416C62" w14:textId="77777777" w:rsidR="00E45B91" w:rsidRDefault="0004172B">
            <w:r>
              <w:t>34,960</w:t>
            </w:r>
          </w:p>
        </w:tc>
        <w:tc>
          <w:tcPr>
            <w:tcW w:w="1105" w:type="dxa"/>
          </w:tcPr>
          <w:p w14:paraId="76E7D53F" w14:textId="77777777" w:rsidR="00E45B91" w:rsidRDefault="0004172B">
            <w:r>
              <w:t>47,104</w:t>
            </w:r>
          </w:p>
        </w:tc>
        <w:tc>
          <w:tcPr>
            <w:tcW w:w="1105" w:type="dxa"/>
          </w:tcPr>
          <w:p w14:paraId="36ECD670" w14:textId="77777777" w:rsidR="00E45B91" w:rsidRDefault="0004172B">
            <w:r>
              <w:t>Válida</w:t>
            </w:r>
          </w:p>
        </w:tc>
      </w:tr>
      <w:tr w:rsidR="00E45B91" w14:paraId="5E6C0268" w14:textId="77777777">
        <w:tc>
          <w:tcPr>
            <w:tcW w:w="1105" w:type="dxa"/>
          </w:tcPr>
          <w:p w14:paraId="7B005975" w14:textId="77777777" w:rsidR="00E45B91" w:rsidRDefault="0004172B">
            <w:r>
              <w:t>10</w:t>
            </w:r>
          </w:p>
        </w:tc>
        <w:tc>
          <w:tcPr>
            <w:tcW w:w="1105" w:type="dxa"/>
          </w:tcPr>
          <w:p w14:paraId="5774E3B3" w14:textId="77777777" w:rsidR="00E45B91" w:rsidRDefault="0004172B">
            <w:r>
              <w:t>ORD-E4-010</w:t>
            </w:r>
          </w:p>
        </w:tc>
        <w:tc>
          <w:tcPr>
            <w:tcW w:w="1105" w:type="dxa"/>
          </w:tcPr>
          <w:p w14:paraId="3A503028" w14:textId="77777777" w:rsidR="00E45B91" w:rsidRDefault="0004172B">
            <w:r>
              <w:t>con stock</w:t>
            </w:r>
          </w:p>
        </w:tc>
        <w:tc>
          <w:tcPr>
            <w:tcW w:w="1105" w:type="dxa"/>
          </w:tcPr>
          <w:p w14:paraId="3154381D" w14:textId="77777777" w:rsidR="00E45B91" w:rsidRDefault="0004172B">
            <w:r>
              <w:t>5,306</w:t>
            </w:r>
          </w:p>
        </w:tc>
        <w:tc>
          <w:tcPr>
            <w:tcW w:w="1105" w:type="dxa"/>
          </w:tcPr>
          <w:p w14:paraId="06F97240" w14:textId="77777777" w:rsidR="00E45B91" w:rsidRDefault="0004172B">
            <w:r>
              <w:t>4,447</w:t>
            </w:r>
          </w:p>
        </w:tc>
        <w:tc>
          <w:tcPr>
            <w:tcW w:w="1105" w:type="dxa"/>
          </w:tcPr>
          <w:p w14:paraId="2AA0C031" w14:textId="77777777" w:rsidR="00E45B91" w:rsidRDefault="0004172B">
            <w:r>
              <w:t>35,884</w:t>
            </w:r>
          </w:p>
        </w:tc>
        <w:tc>
          <w:tcPr>
            <w:tcW w:w="1105" w:type="dxa"/>
          </w:tcPr>
          <w:p w14:paraId="73F9E174" w14:textId="77777777" w:rsidR="00E45B91" w:rsidRDefault="0004172B">
            <w:r>
              <w:t>45,638</w:t>
            </w:r>
          </w:p>
        </w:tc>
        <w:tc>
          <w:tcPr>
            <w:tcW w:w="1105" w:type="dxa"/>
          </w:tcPr>
          <w:p w14:paraId="544B0E2F" w14:textId="77777777" w:rsidR="00E45B91" w:rsidRDefault="0004172B">
            <w:r>
              <w:t>Válida</w:t>
            </w:r>
          </w:p>
        </w:tc>
      </w:tr>
      <w:tr w:rsidR="00E45B91" w14:paraId="5C66B1E6" w14:textId="77777777">
        <w:tc>
          <w:tcPr>
            <w:tcW w:w="1105" w:type="dxa"/>
          </w:tcPr>
          <w:p w14:paraId="70A527BF" w14:textId="77777777" w:rsidR="00E45B91" w:rsidRDefault="0004172B">
            <w:r>
              <w:t>11</w:t>
            </w:r>
          </w:p>
        </w:tc>
        <w:tc>
          <w:tcPr>
            <w:tcW w:w="1105" w:type="dxa"/>
          </w:tcPr>
          <w:p w14:paraId="0AF2ADAC" w14:textId="77777777" w:rsidR="00E45B91" w:rsidRDefault="0004172B">
            <w:r>
              <w:t>ORD-E4-011</w:t>
            </w:r>
          </w:p>
        </w:tc>
        <w:tc>
          <w:tcPr>
            <w:tcW w:w="1105" w:type="dxa"/>
          </w:tcPr>
          <w:p w14:paraId="1AFD4686" w14:textId="77777777" w:rsidR="00E45B91" w:rsidRDefault="0004172B">
            <w:r>
              <w:t>con stock</w:t>
            </w:r>
          </w:p>
        </w:tc>
        <w:tc>
          <w:tcPr>
            <w:tcW w:w="1105" w:type="dxa"/>
          </w:tcPr>
          <w:p w14:paraId="01874E83" w14:textId="77777777" w:rsidR="00E45B91" w:rsidRDefault="0004172B">
            <w:r>
              <w:t>5,806</w:t>
            </w:r>
          </w:p>
        </w:tc>
        <w:tc>
          <w:tcPr>
            <w:tcW w:w="1105" w:type="dxa"/>
          </w:tcPr>
          <w:p w14:paraId="3EDBA42C" w14:textId="77777777" w:rsidR="00E45B91" w:rsidRDefault="0004172B">
            <w:r>
              <w:t>5,087</w:t>
            </w:r>
          </w:p>
        </w:tc>
        <w:tc>
          <w:tcPr>
            <w:tcW w:w="1105" w:type="dxa"/>
          </w:tcPr>
          <w:p w14:paraId="0B3608C0" w14:textId="77777777" w:rsidR="00E45B91" w:rsidRDefault="0004172B">
            <w:r>
              <w:t>32,009</w:t>
            </w:r>
          </w:p>
        </w:tc>
        <w:tc>
          <w:tcPr>
            <w:tcW w:w="1105" w:type="dxa"/>
          </w:tcPr>
          <w:p w14:paraId="32FA67BF" w14:textId="77777777" w:rsidR="00E45B91" w:rsidRDefault="0004172B">
            <w:r>
              <w:t>42,902</w:t>
            </w:r>
          </w:p>
        </w:tc>
        <w:tc>
          <w:tcPr>
            <w:tcW w:w="1105" w:type="dxa"/>
          </w:tcPr>
          <w:p w14:paraId="4B6AD47E" w14:textId="77777777" w:rsidR="00E45B91" w:rsidRDefault="0004172B">
            <w:r>
              <w:t>Válida</w:t>
            </w:r>
          </w:p>
        </w:tc>
      </w:tr>
      <w:tr w:rsidR="00E45B91" w14:paraId="5AD53451" w14:textId="77777777">
        <w:tc>
          <w:tcPr>
            <w:tcW w:w="1105" w:type="dxa"/>
          </w:tcPr>
          <w:p w14:paraId="6AC3B35F" w14:textId="77777777" w:rsidR="00E45B91" w:rsidRDefault="0004172B">
            <w:r>
              <w:t>12</w:t>
            </w:r>
          </w:p>
        </w:tc>
        <w:tc>
          <w:tcPr>
            <w:tcW w:w="1105" w:type="dxa"/>
          </w:tcPr>
          <w:p w14:paraId="70C53626" w14:textId="77777777" w:rsidR="00E45B91" w:rsidRDefault="0004172B">
            <w:r>
              <w:t>ORD-E4-012</w:t>
            </w:r>
          </w:p>
        </w:tc>
        <w:tc>
          <w:tcPr>
            <w:tcW w:w="1105" w:type="dxa"/>
          </w:tcPr>
          <w:p w14:paraId="58BB4C8F" w14:textId="77777777" w:rsidR="00E45B91" w:rsidRDefault="0004172B">
            <w:r>
              <w:t>sin stock</w:t>
            </w:r>
          </w:p>
        </w:tc>
        <w:tc>
          <w:tcPr>
            <w:tcW w:w="1105" w:type="dxa"/>
          </w:tcPr>
          <w:p w14:paraId="2474F46D" w14:textId="77777777" w:rsidR="00E45B91" w:rsidRDefault="0004172B">
            <w:r>
              <w:t>4,365</w:t>
            </w:r>
          </w:p>
        </w:tc>
        <w:tc>
          <w:tcPr>
            <w:tcW w:w="1105" w:type="dxa"/>
          </w:tcPr>
          <w:p w14:paraId="35D1B158" w14:textId="77777777" w:rsidR="00E45B91" w:rsidRDefault="0004172B">
            <w:r>
              <w:t>5,448</w:t>
            </w:r>
          </w:p>
        </w:tc>
        <w:tc>
          <w:tcPr>
            <w:tcW w:w="1105" w:type="dxa"/>
          </w:tcPr>
          <w:p w14:paraId="488D5C34" w14:textId="77777777" w:rsidR="00E45B91" w:rsidRDefault="0004172B">
            <w:r>
              <w:t>34,863</w:t>
            </w:r>
          </w:p>
        </w:tc>
        <w:tc>
          <w:tcPr>
            <w:tcW w:w="1105" w:type="dxa"/>
          </w:tcPr>
          <w:p w14:paraId="72170B8F" w14:textId="77777777" w:rsidR="00E45B91" w:rsidRDefault="0004172B">
            <w:r>
              <w:t>44,676</w:t>
            </w:r>
          </w:p>
        </w:tc>
        <w:tc>
          <w:tcPr>
            <w:tcW w:w="1105" w:type="dxa"/>
          </w:tcPr>
          <w:p w14:paraId="79235087" w14:textId="77777777" w:rsidR="00E45B91" w:rsidRDefault="0004172B">
            <w:r>
              <w:t>Válida</w:t>
            </w:r>
          </w:p>
        </w:tc>
      </w:tr>
    </w:tbl>
    <w:p w14:paraId="4044E935"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2EB371AB" w14:textId="77777777" w:rsidR="00507839" w:rsidRDefault="0004172B">
      <w:pPr>
        <w:pStyle w:val="Textoindependiente"/>
      </w:pPr>
      <w:r>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351C77AD"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136F5D5A"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2027F76C" w14:textId="77777777" w:rsidR="00E45B91" w:rsidRDefault="0004172B">
            <w:r>
              <w:lastRenderedPageBreak/>
              <w:t>Orden</w:t>
            </w:r>
          </w:p>
        </w:tc>
        <w:tc>
          <w:tcPr>
            <w:tcW w:w="1473" w:type="dxa"/>
            <w:tcBorders>
              <w:bottom w:val="none" w:sz="0" w:space="0" w:color="auto"/>
            </w:tcBorders>
          </w:tcPr>
          <w:p w14:paraId="384BC054" w14:textId="77777777" w:rsidR="00E45B91" w:rsidRDefault="0004172B">
            <w:r>
              <w:t>Estado</w:t>
            </w:r>
          </w:p>
        </w:tc>
        <w:tc>
          <w:tcPr>
            <w:tcW w:w="1473" w:type="dxa"/>
            <w:tcBorders>
              <w:bottom w:val="none" w:sz="0" w:space="0" w:color="auto"/>
            </w:tcBorders>
          </w:tcPr>
          <w:p w14:paraId="4D1E250A" w14:textId="77777777" w:rsidR="00E45B91" w:rsidRDefault="0004172B">
            <w:r>
              <w:t>processed_at</w:t>
            </w:r>
          </w:p>
        </w:tc>
        <w:tc>
          <w:tcPr>
            <w:tcW w:w="1473" w:type="dxa"/>
            <w:tcBorders>
              <w:bottom w:val="none" w:sz="0" w:space="0" w:color="auto"/>
            </w:tcBorders>
          </w:tcPr>
          <w:p w14:paraId="187FD843" w14:textId="77777777" w:rsidR="00E45B91" w:rsidRDefault="0004172B">
            <w:r>
              <w:t>notified_at</w:t>
            </w:r>
          </w:p>
        </w:tc>
        <w:tc>
          <w:tcPr>
            <w:tcW w:w="1473" w:type="dxa"/>
            <w:tcBorders>
              <w:bottom w:val="none" w:sz="0" w:space="0" w:color="auto"/>
            </w:tcBorders>
          </w:tcPr>
          <w:p w14:paraId="7B983DD4" w14:textId="77777777" w:rsidR="00E45B91" w:rsidRDefault="0004172B">
            <w:r>
              <w:t>Acumulado</w:t>
            </w:r>
          </w:p>
        </w:tc>
        <w:tc>
          <w:tcPr>
            <w:tcW w:w="1473" w:type="dxa"/>
            <w:tcBorders>
              <w:bottom w:val="none" w:sz="0" w:space="0" w:color="auto"/>
            </w:tcBorders>
          </w:tcPr>
          <w:p w14:paraId="1A88F6C3" w14:textId="77777777" w:rsidR="00E45B91" w:rsidRDefault="0004172B">
            <w:r>
              <w:t>Incremento</w:t>
            </w:r>
          </w:p>
        </w:tc>
      </w:tr>
      <w:tr w:rsidR="00E45B91" w14:paraId="53544169" w14:textId="77777777" w:rsidTr="00AE2ECF">
        <w:tc>
          <w:tcPr>
            <w:tcW w:w="1473" w:type="dxa"/>
          </w:tcPr>
          <w:p w14:paraId="325CF640" w14:textId="77777777" w:rsidR="00E45B91" w:rsidRDefault="0004172B">
            <w:r>
              <w:t>ORD-E4-001</w:t>
            </w:r>
          </w:p>
        </w:tc>
        <w:tc>
          <w:tcPr>
            <w:tcW w:w="1473" w:type="dxa"/>
          </w:tcPr>
          <w:p w14:paraId="335FC3B3" w14:textId="77777777" w:rsidR="00E45B91" w:rsidRDefault="0004172B">
            <w:r>
              <w:t>pending</w:t>
            </w:r>
          </w:p>
        </w:tc>
        <w:tc>
          <w:tcPr>
            <w:tcW w:w="1473" w:type="dxa"/>
          </w:tcPr>
          <w:p w14:paraId="7BE38AAE" w14:textId="77777777" w:rsidR="00E45B91" w:rsidRDefault="0004172B">
            <w:r>
              <w:t>—</w:t>
            </w:r>
          </w:p>
        </w:tc>
        <w:tc>
          <w:tcPr>
            <w:tcW w:w="1473" w:type="dxa"/>
          </w:tcPr>
          <w:p w14:paraId="634C418D" w14:textId="77777777" w:rsidR="00E45B91" w:rsidRDefault="0004172B">
            <w:r>
              <w:t>—</w:t>
            </w:r>
          </w:p>
        </w:tc>
        <w:tc>
          <w:tcPr>
            <w:tcW w:w="1473" w:type="dxa"/>
          </w:tcPr>
          <w:p w14:paraId="7F7BA04D" w14:textId="77777777" w:rsidR="00E45B91" w:rsidRDefault="0004172B">
            <w:r>
              <w:t>—</w:t>
            </w:r>
          </w:p>
        </w:tc>
        <w:tc>
          <w:tcPr>
            <w:tcW w:w="1473" w:type="dxa"/>
          </w:tcPr>
          <w:p w14:paraId="44C1A142" w14:textId="77777777" w:rsidR="00E45B91" w:rsidRDefault="0004172B">
            <w:r>
              <w:t>— (descartada)</w:t>
            </w:r>
          </w:p>
        </w:tc>
      </w:tr>
      <w:tr w:rsidR="00E45B91" w14:paraId="5CE2F0C8" w14:textId="77777777" w:rsidTr="00AE2ECF">
        <w:tc>
          <w:tcPr>
            <w:tcW w:w="1473" w:type="dxa"/>
          </w:tcPr>
          <w:p w14:paraId="625E2A37" w14:textId="77777777" w:rsidR="00E45B91" w:rsidRDefault="0004172B">
            <w:r>
              <w:t>ORD-E4-002</w:t>
            </w:r>
          </w:p>
        </w:tc>
        <w:tc>
          <w:tcPr>
            <w:tcW w:w="1473" w:type="dxa"/>
          </w:tcPr>
          <w:p w14:paraId="51866E59" w14:textId="77777777" w:rsidR="00E45B91" w:rsidRDefault="0004172B">
            <w:r>
              <w:t>pending</w:t>
            </w:r>
          </w:p>
        </w:tc>
        <w:tc>
          <w:tcPr>
            <w:tcW w:w="1473" w:type="dxa"/>
          </w:tcPr>
          <w:p w14:paraId="2D443B87" w14:textId="77777777" w:rsidR="00E45B91" w:rsidRDefault="0004172B">
            <w:r>
              <w:t>—</w:t>
            </w:r>
          </w:p>
        </w:tc>
        <w:tc>
          <w:tcPr>
            <w:tcW w:w="1473" w:type="dxa"/>
          </w:tcPr>
          <w:p w14:paraId="2DAC72CD" w14:textId="77777777" w:rsidR="00E45B91" w:rsidRDefault="0004172B">
            <w:r>
              <w:t>—</w:t>
            </w:r>
          </w:p>
        </w:tc>
        <w:tc>
          <w:tcPr>
            <w:tcW w:w="1473" w:type="dxa"/>
          </w:tcPr>
          <w:p w14:paraId="4BBCE442" w14:textId="77777777" w:rsidR="00E45B91" w:rsidRDefault="0004172B">
            <w:r>
              <w:t>—</w:t>
            </w:r>
          </w:p>
        </w:tc>
        <w:tc>
          <w:tcPr>
            <w:tcW w:w="1473" w:type="dxa"/>
          </w:tcPr>
          <w:p w14:paraId="288DA440" w14:textId="77777777" w:rsidR="00E45B91" w:rsidRDefault="0004172B">
            <w:r>
              <w:t>— (descartada)</w:t>
            </w:r>
          </w:p>
        </w:tc>
      </w:tr>
      <w:tr w:rsidR="00E45B91" w14:paraId="4C09A322" w14:textId="77777777" w:rsidTr="00AE2ECF">
        <w:tc>
          <w:tcPr>
            <w:tcW w:w="1473" w:type="dxa"/>
          </w:tcPr>
          <w:p w14:paraId="093C1814" w14:textId="77777777" w:rsidR="00E45B91" w:rsidRDefault="0004172B">
            <w:r>
              <w:t>ORD-E4-003</w:t>
            </w:r>
          </w:p>
        </w:tc>
        <w:tc>
          <w:tcPr>
            <w:tcW w:w="1473" w:type="dxa"/>
          </w:tcPr>
          <w:p w14:paraId="61746E90" w14:textId="77777777" w:rsidR="00E45B91" w:rsidRDefault="0004172B">
            <w:r>
              <w:t>confirmed</w:t>
            </w:r>
          </w:p>
        </w:tc>
        <w:tc>
          <w:tcPr>
            <w:tcW w:w="1473" w:type="dxa"/>
          </w:tcPr>
          <w:p w14:paraId="4AC26619" w14:textId="77777777" w:rsidR="00E45B91" w:rsidRDefault="0004172B">
            <w:r>
              <w:t>16:47:12</w:t>
            </w:r>
          </w:p>
        </w:tc>
        <w:tc>
          <w:tcPr>
            <w:tcW w:w="1473" w:type="dxa"/>
          </w:tcPr>
          <w:p w14:paraId="1ED3BA7B" w14:textId="77777777" w:rsidR="00E45B91" w:rsidRDefault="0004172B">
            <w:r>
              <w:t>16:48:06</w:t>
            </w:r>
          </w:p>
        </w:tc>
        <w:tc>
          <w:tcPr>
            <w:tcW w:w="1473" w:type="dxa"/>
          </w:tcPr>
          <w:p w14:paraId="3BA5BBA7" w14:textId="77777777" w:rsidR="00E45B91" w:rsidRDefault="0004172B">
            <w:r>
              <w:t>72,38 s</w:t>
            </w:r>
          </w:p>
        </w:tc>
        <w:tc>
          <w:tcPr>
            <w:tcW w:w="1473" w:type="dxa"/>
          </w:tcPr>
          <w:p w14:paraId="601CCDA2" w14:textId="77777777" w:rsidR="00E45B91" w:rsidRDefault="0004172B">
            <w:r>
              <w:t>—</w:t>
            </w:r>
          </w:p>
        </w:tc>
      </w:tr>
      <w:tr w:rsidR="00E45B91" w14:paraId="1EA7CE00" w14:textId="77777777" w:rsidTr="00AE2ECF">
        <w:tc>
          <w:tcPr>
            <w:tcW w:w="1473" w:type="dxa"/>
          </w:tcPr>
          <w:p w14:paraId="28C41CAE" w14:textId="77777777" w:rsidR="00E45B91" w:rsidRDefault="0004172B">
            <w:r>
              <w:t>ORD-E4-004</w:t>
            </w:r>
          </w:p>
        </w:tc>
        <w:tc>
          <w:tcPr>
            <w:tcW w:w="1473" w:type="dxa"/>
          </w:tcPr>
          <w:p w14:paraId="068D0413" w14:textId="77777777" w:rsidR="00E45B91" w:rsidRDefault="0004172B">
            <w:r>
              <w:t>confirmed</w:t>
            </w:r>
          </w:p>
        </w:tc>
        <w:tc>
          <w:tcPr>
            <w:tcW w:w="1473" w:type="dxa"/>
          </w:tcPr>
          <w:p w14:paraId="6AE1FD9A" w14:textId="77777777" w:rsidR="00E45B91" w:rsidRDefault="0004172B">
            <w:r>
              <w:t>16:48:29</w:t>
            </w:r>
          </w:p>
        </w:tc>
        <w:tc>
          <w:tcPr>
            <w:tcW w:w="1473" w:type="dxa"/>
          </w:tcPr>
          <w:p w14:paraId="7ACAFFB1" w14:textId="77777777" w:rsidR="00E45B91" w:rsidRDefault="0004172B">
            <w:r>
              <w:t>16:49:04</w:t>
            </w:r>
          </w:p>
        </w:tc>
        <w:tc>
          <w:tcPr>
            <w:tcW w:w="1473" w:type="dxa"/>
          </w:tcPr>
          <w:p w14:paraId="58C02827" w14:textId="77777777" w:rsidR="00E45B91" w:rsidRDefault="0004172B">
            <w:r>
              <w:t>130,46 s</w:t>
            </w:r>
          </w:p>
        </w:tc>
        <w:tc>
          <w:tcPr>
            <w:tcW w:w="1473" w:type="dxa"/>
          </w:tcPr>
          <w:p w14:paraId="5ED14DF0" w14:textId="77777777" w:rsidR="00E45B91" w:rsidRDefault="0004172B">
            <w:r>
              <w:t>58,08 s</w:t>
            </w:r>
          </w:p>
        </w:tc>
      </w:tr>
      <w:tr w:rsidR="00E45B91" w14:paraId="5517061B" w14:textId="77777777" w:rsidTr="00AE2ECF">
        <w:tc>
          <w:tcPr>
            <w:tcW w:w="1473" w:type="dxa"/>
          </w:tcPr>
          <w:p w14:paraId="2696995D" w14:textId="77777777" w:rsidR="00E45B91" w:rsidRDefault="0004172B">
            <w:r>
              <w:t>ORD-E4-005</w:t>
            </w:r>
          </w:p>
        </w:tc>
        <w:tc>
          <w:tcPr>
            <w:tcW w:w="1473" w:type="dxa"/>
          </w:tcPr>
          <w:p w14:paraId="7A864392" w14:textId="77777777" w:rsidR="00E45B91" w:rsidRDefault="0004172B">
            <w:r>
              <w:t>no_stock</w:t>
            </w:r>
          </w:p>
        </w:tc>
        <w:tc>
          <w:tcPr>
            <w:tcW w:w="1473" w:type="dxa"/>
          </w:tcPr>
          <w:p w14:paraId="0BDB407D" w14:textId="77777777" w:rsidR="00E45B91" w:rsidRDefault="0004172B">
            <w:r>
              <w:t>16:49:33</w:t>
            </w:r>
          </w:p>
        </w:tc>
        <w:tc>
          <w:tcPr>
            <w:tcW w:w="1473" w:type="dxa"/>
          </w:tcPr>
          <w:p w14:paraId="7545A60B" w14:textId="77777777" w:rsidR="00E45B91" w:rsidRDefault="0004172B">
            <w:r>
              <w:t>16:50:04</w:t>
            </w:r>
          </w:p>
        </w:tc>
        <w:tc>
          <w:tcPr>
            <w:tcW w:w="1473" w:type="dxa"/>
          </w:tcPr>
          <w:p w14:paraId="0BFFDB67" w14:textId="77777777" w:rsidR="00E45B91" w:rsidRDefault="0004172B">
            <w:r>
              <w:t>190,13 s</w:t>
            </w:r>
          </w:p>
        </w:tc>
        <w:tc>
          <w:tcPr>
            <w:tcW w:w="1473" w:type="dxa"/>
          </w:tcPr>
          <w:p w14:paraId="7190A501" w14:textId="77777777" w:rsidR="00E45B91" w:rsidRDefault="0004172B">
            <w:r>
              <w:t>59,67 s</w:t>
            </w:r>
          </w:p>
        </w:tc>
      </w:tr>
      <w:tr w:rsidR="00E45B91" w14:paraId="28C1A744" w14:textId="77777777" w:rsidTr="00AE2ECF">
        <w:tc>
          <w:tcPr>
            <w:tcW w:w="1473" w:type="dxa"/>
          </w:tcPr>
          <w:p w14:paraId="6F5225A1" w14:textId="77777777" w:rsidR="00E45B91" w:rsidRDefault="0004172B">
            <w:r>
              <w:t>ORD-E4-006</w:t>
            </w:r>
          </w:p>
        </w:tc>
        <w:tc>
          <w:tcPr>
            <w:tcW w:w="1473" w:type="dxa"/>
          </w:tcPr>
          <w:p w14:paraId="3D7A79F0" w14:textId="77777777" w:rsidR="00E45B91" w:rsidRDefault="0004172B">
            <w:r>
              <w:t>confirmed</w:t>
            </w:r>
          </w:p>
        </w:tc>
        <w:tc>
          <w:tcPr>
            <w:tcW w:w="1473" w:type="dxa"/>
          </w:tcPr>
          <w:p w14:paraId="1EA4CE1F" w14:textId="77777777" w:rsidR="00E45B91" w:rsidRDefault="0004172B">
            <w:r>
              <w:t>16:50:19</w:t>
            </w:r>
          </w:p>
        </w:tc>
        <w:tc>
          <w:tcPr>
            <w:tcW w:w="1473" w:type="dxa"/>
          </w:tcPr>
          <w:p w14:paraId="33843E40" w14:textId="77777777" w:rsidR="00E45B91" w:rsidRDefault="0004172B">
            <w:r>
              <w:t>16:50:55</w:t>
            </w:r>
          </w:p>
        </w:tc>
        <w:tc>
          <w:tcPr>
            <w:tcW w:w="1473" w:type="dxa"/>
          </w:tcPr>
          <w:p w14:paraId="7354DF8F" w14:textId="77777777" w:rsidR="00E45B91" w:rsidRDefault="0004172B">
            <w:r>
              <w:t>241,80 s</w:t>
            </w:r>
          </w:p>
        </w:tc>
        <w:tc>
          <w:tcPr>
            <w:tcW w:w="1473" w:type="dxa"/>
          </w:tcPr>
          <w:p w14:paraId="1A1167A3" w14:textId="77777777" w:rsidR="00E45B91" w:rsidRDefault="0004172B">
            <w:r>
              <w:t>51,67 s</w:t>
            </w:r>
          </w:p>
        </w:tc>
      </w:tr>
      <w:tr w:rsidR="00E45B91" w14:paraId="03F4D5A2" w14:textId="77777777" w:rsidTr="00AE2ECF">
        <w:tc>
          <w:tcPr>
            <w:tcW w:w="1473" w:type="dxa"/>
          </w:tcPr>
          <w:p w14:paraId="283AA762" w14:textId="77777777" w:rsidR="00E45B91" w:rsidRDefault="0004172B">
            <w:r>
              <w:t>ORD-E4-007</w:t>
            </w:r>
          </w:p>
        </w:tc>
        <w:tc>
          <w:tcPr>
            <w:tcW w:w="1473" w:type="dxa"/>
          </w:tcPr>
          <w:p w14:paraId="6D341F9C" w14:textId="77777777" w:rsidR="00E45B91" w:rsidRDefault="0004172B">
            <w:r>
              <w:t>confirmed</w:t>
            </w:r>
          </w:p>
        </w:tc>
        <w:tc>
          <w:tcPr>
            <w:tcW w:w="1473" w:type="dxa"/>
          </w:tcPr>
          <w:p w14:paraId="03AD88AE" w14:textId="77777777" w:rsidR="00E45B91" w:rsidRDefault="0004172B">
            <w:r>
              <w:t>16:51:12</w:t>
            </w:r>
          </w:p>
        </w:tc>
        <w:tc>
          <w:tcPr>
            <w:tcW w:w="1473" w:type="dxa"/>
          </w:tcPr>
          <w:p w14:paraId="336128FE" w14:textId="77777777" w:rsidR="00E45B91" w:rsidRDefault="0004172B">
            <w:r>
              <w:t>16:51:50</w:t>
            </w:r>
          </w:p>
        </w:tc>
        <w:tc>
          <w:tcPr>
            <w:tcW w:w="1473" w:type="dxa"/>
          </w:tcPr>
          <w:p w14:paraId="316E7170" w14:textId="77777777" w:rsidR="00E45B91" w:rsidRDefault="0004172B">
            <w:r>
              <w:t>297,04 s</w:t>
            </w:r>
          </w:p>
        </w:tc>
        <w:tc>
          <w:tcPr>
            <w:tcW w:w="1473" w:type="dxa"/>
          </w:tcPr>
          <w:p w14:paraId="7502B55E" w14:textId="77777777" w:rsidR="00E45B91" w:rsidRDefault="0004172B">
            <w:r>
              <w:t>55,24 s</w:t>
            </w:r>
          </w:p>
        </w:tc>
      </w:tr>
      <w:tr w:rsidR="00E45B91" w14:paraId="1412148F" w14:textId="77777777" w:rsidTr="00AE2ECF">
        <w:tc>
          <w:tcPr>
            <w:tcW w:w="1473" w:type="dxa"/>
          </w:tcPr>
          <w:p w14:paraId="62B44C57" w14:textId="77777777" w:rsidR="00E45B91" w:rsidRDefault="0004172B">
            <w:r>
              <w:t>ORD-E4-008</w:t>
            </w:r>
          </w:p>
        </w:tc>
        <w:tc>
          <w:tcPr>
            <w:tcW w:w="1473" w:type="dxa"/>
          </w:tcPr>
          <w:p w14:paraId="39E1910E" w14:textId="77777777" w:rsidR="00E45B91" w:rsidRDefault="0004172B">
            <w:r>
              <w:t>confirmed</w:t>
            </w:r>
          </w:p>
        </w:tc>
        <w:tc>
          <w:tcPr>
            <w:tcW w:w="1473" w:type="dxa"/>
          </w:tcPr>
          <w:p w14:paraId="1D868BB2" w14:textId="77777777" w:rsidR="00E45B91" w:rsidRDefault="0004172B">
            <w:r>
              <w:t>16:52:06</w:t>
            </w:r>
          </w:p>
        </w:tc>
        <w:tc>
          <w:tcPr>
            <w:tcW w:w="1473" w:type="dxa"/>
          </w:tcPr>
          <w:p w14:paraId="4DA9FBB0" w14:textId="77777777" w:rsidR="00E45B91" w:rsidRDefault="0004172B">
            <w:r>
              <w:t>16:52:38</w:t>
            </w:r>
          </w:p>
        </w:tc>
        <w:tc>
          <w:tcPr>
            <w:tcW w:w="1473" w:type="dxa"/>
          </w:tcPr>
          <w:p w14:paraId="0D29687B" w14:textId="77777777" w:rsidR="00E45B91" w:rsidRDefault="0004172B">
            <w:r>
              <w:t>344,58 s</w:t>
            </w:r>
          </w:p>
        </w:tc>
        <w:tc>
          <w:tcPr>
            <w:tcW w:w="1473" w:type="dxa"/>
          </w:tcPr>
          <w:p w14:paraId="0899EC7C" w14:textId="77777777" w:rsidR="00E45B91" w:rsidRDefault="0004172B">
            <w:r>
              <w:t>47,54 s</w:t>
            </w:r>
          </w:p>
        </w:tc>
      </w:tr>
      <w:tr w:rsidR="00E45B91" w14:paraId="06EA73F2" w14:textId="77777777" w:rsidTr="00AE2ECF">
        <w:tc>
          <w:tcPr>
            <w:tcW w:w="1473" w:type="dxa"/>
          </w:tcPr>
          <w:p w14:paraId="14AB7EAE" w14:textId="77777777" w:rsidR="00E45B91" w:rsidRDefault="0004172B">
            <w:r>
              <w:t>ORD-E4-009</w:t>
            </w:r>
          </w:p>
        </w:tc>
        <w:tc>
          <w:tcPr>
            <w:tcW w:w="1473" w:type="dxa"/>
          </w:tcPr>
          <w:p w14:paraId="12278CB1" w14:textId="77777777" w:rsidR="00E45B91" w:rsidRDefault="0004172B">
            <w:r>
              <w:t>no_stock</w:t>
            </w:r>
          </w:p>
        </w:tc>
        <w:tc>
          <w:tcPr>
            <w:tcW w:w="1473" w:type="dxa"/>
          </w:tcPr>
          <w:p w14:paraId="124D0D9D" w14:textId="77777777" w:rsidR="00E45B91" w:rsidRDefault="0004172B">
            <w:r>
              <w:t>16:52:53</w:t>
            </w:r>
          </w:p>
        </w:tc>
        <w:tc>
          <w:tcPr>
            <w:tcW w:w="1473" w:type="dxa"/>
          </w:tcPr>
          <w:p w14:paraId="310FF310" w14:textId="77777777" w:rsidR="00E45B91" w:rsidRDefault="0004172B">
            <w:r>
              <w:t>16:53:28</w:t>
            </w:r>
          </w:p>
        </w:tc>
        <w:tc>
          <w:tcPr>
            <w:tcW w:w="1473" w:type="dxa"/>
          </w:tcPr>
          <w:p w14:paraId="4BEC7B0A" w14:textId="77777777" w:rsidR="00E45B91" w:rsidRDefault="0004172B">
            <w:r>
              <w:t>394,29 s</w:t>
            </w:r>
          </w:p>
        </w:tc>
        <w:tc>
          <w:tcPr>
            <w:tcW w:w="1473" w:type="dxa"/>
          </w:tcPr>
          <w:p w14:paraId="4A38FA63" w14:textId="77777777" w:rsidR="00E45B91" w:rsidRDefault="0004172B">
            <w:r>
              <w:t>49,71 s</w:t>
            </w:r>
          </w:p>
        </w:tc>
      </w:tr>
      <w:tr w:rsidR="00E45B91" w14:paraId="4C744250" w14:textId="77777777" w:rsidTr="00AE2ECF">
        <w:tc>
          <w:tcPr>
            <w:tcW w:w="1473" w:type="dxa"/>
          </w:tcPr>
          <w:p w14:paraId="6B6EC56E" w14:textId="77777777" w:rsidR="00E45B91" w:rsidRDefault="0004172B">
            <w:r>
              <w:t>ORD-E4-010</w:t>
            </w:r>
          </w:p>
        </w:tc>
        <w:tc>
          <w:tcPr>
            <w:tcW w:w="1473" w:type="dxa"/>
          </w:tcPr>
          <w:p w14:paraId="139907D9" w14:textId="77777777" w:rsidR="00E45B91" w:rsidRDefault="0004172B">
            <w:r>
              <w:t>confirmed</w:t>
            </w:r>
          </w:p>
        </w:tc>
        <w:tc>
          <w:tcPr>
            <w:tcW w:w="1473" w:type="dxa"/>
          </w:tcPr>
          <w:p w14:paraId="70CEBF1C" w14:textId="77777777" w:rsidR="00E45B91" w:rsidRDefault="0004172B">
            <w:r>
              <w:t>16:53:39</w:t>
            </w:r>
          </w:p>
        </w:tc>
        <w:tc>
          <w:tcPr>
            <w:tcW w:w="1473" w:type="dxa"/>
          </w:tcPr>
          <w:p w14:paraId="4686869D" w14:textId="77777777" w:rsidR="00E45B91" w:rsidRDefault="0004172B">
            <w:r>
              <w:t>16:54:15</w:t>
            </w:r>
          </w:p>
        </w:tc>
        <w:tc>
          <w:tcPr>
            <w:tcW w:w="1473" w:type="dxa"/>
          </w:tcPr>
          <w:p w14:paraId="31E70F2D" w14:textId="77777777" w:rsidR="00E45B91" w:rsidRDefault="0004172B">
            <w:r>
              <w:t>441,75 s</w:t>
            </w:r>
          </w:p>
        </w:tc>
        <w:tc>
          <w:tcPr>
            <w:tcW w:w="1473" w:type="dxa"/>
          </w:tcPr>
          <w:p w14:paraId="083DF889" w14:textId="77777777" w:rsidR="00E45B91" w:rsidRDefault="0004172B">
            <w:r>
              <w:t>47,46 s</w:t>
            </w:r>
          </w:p>
        </w:tc>
      </w:tr>
      <w:tr w:rsidR="00E45B91" w14:paraId="77D4C9F3" w14:textId="77777777" w:rsidTr="00AE2ECF">
        <w:tc>
          <w:tcPr>
            <w:tcW w:w="1473" w:type="dxa"/>
          </w:tcPr>
          <w:p w14:paraId="2320C6CA" w14:textId="77777777" w:rsidR="00E45B91" w:rsidRDefault="0004172B">
            <w:r>
              <w:t>ORD-E4-011</w:t>
            </w:r>
          </w:p>
        </w:tc>
        <w:tc>
          <w:tcPr>
            <w:tcW w:w="1473" w:type="dxa"/>
          </w:tcPr>
          <w:p w14:paraId="3B76F10D" w14:textId="77777777" w:rsidR="00E45B91" w:rsidRDefault="0004172B">
            <w:r>
              <w:t>confirmed</w:t>
            </w:r>
          </w:p>
        </w:tc>
        <w:tc>
          <w:tcPr>
            <w:tcW w:w="1473" w:type="dxa"/>
          </w:tcPr>
          <w:p w14:paraId="5D0A4601" w14:textId="77777777" w:rsidR="00E45B91" w:rsidRDefault="0004172B">
            <w:r>
              <w:t>16:54:28</w:t>
            </w:r>
          </w:p>
        </w:tc>
        <w:tc>
          <w:tcPr>
            <w:tcW w:w="1473" w:type="dxa"/>
          </w:tcPr>
          <w:p w14:paraId="6E2C7CBC" w14:textId="77777777" w:rsidR="00E45B91" w:rsidRDefault="0004172B">
            <w:r>
              <w:t>16:55:01</w:t>
            </w:r>
          </w:p>
        </w:tc>
        <w:tc>
          <w:tcPr>
            <w:tcW w:w="1473" w:type="dxa"/>
          </w:tcPr>
          <w:p w14:paraId="3BBA3979" w14:textId="77777777" w:rsidR="00E45B91" w:rsidRDefault="0004172B">
            <w:r>
              <w:t>487,30 s</w:t>
            </w:r>
          </w:p>
        </w:tc>
        <w:tc>
          <w:tcPr>
            <w:tcW w:w="1473" w:type="dxa"/>
          </w:tcPr>
          <w:p w14:paraId="723BB67D" w14:textId="77777777" w:rsidR="00E45B91" w:rsidRDefault="0004172B">
            <w:r>
              <w:t>45,55 s</w:t>
            </w:r>
          </w:p>
        </w:tc>
      </w:tr>
      <w:tr w:rsidR="00E45B91" w14:paraId="4E69B0FA" w14:textId="77777777" w:rsidTr="00AE2ECF">
        <w:tc>
          <w:tcPr>
            <w:tcW w:w="1473" w:type="dxa"/>
          </w:tcPr>
          <w:p w14:paraId="395468E3" w14:textId="77777777" w:rsidR="00E45B91" w:rsidRDefault="0004172B">
            <w:r>
              <w:t>ORD-E4-012</w:t>
            </w:r>
          </w:p>
        </w:tc>
        <w:tc>
          <w:tcPr>
            <w:tcW w:w="1473" w:type="dxa"/>
          </w:tcPr>
          <w:p w14:paraId="76489ECF" w14:textId="77777777" w:rsidR="00E45B91" w:rsidRDefault="0004172B">
            <w:r>
              <w:t>no_stock</w:t>
            </w:r>
          </w:p>
        </w:tc>
        <w:tc>
          <w:tcPr>
            <w:tcW w:w="1473" w:type="dxa"/>
          </w:tcPr>
          <w:p w14:paraId="5B015CF0" w14:textId="77777777" w:rsidR="00E45B91" w:rsidRDefault="0004172B">
            <w:r>
              <w:t>16:55:12</w:t>
            </w:r>
          </w:p>
        </w:tc>
        <w:tc>
          <w:tcPr>
            <w:tcW w:w="1473" w:type="dxa"/>
          </w:tcPr>
          <w:p w14:paraId="5E575933" w14:textId="77777777" w:rsidR="00E45B91" w:rsidRDefault="0004172B">
            <w:r>
              <w:t>16:55:47</w:t>
            </w:r>
          </w:p>
        </w:tc>
        <w:tc>
          <w:tcPr>
            <w:tcW w:w="1473" w:type="dxa"/>
          </w:tcPr>
          <w:p w14:paraId="5805D696" w14:textId="77777777" w:rsidR="00E45B91" w:rsidRDefault="0004172B">
            <w:r>
              <w:t>533,94 s</w:t>
            </w:r>
          </w:p>
        </w:tc>
        <w:tc>
          <w:tcPr>
            <w:tcW w:w="1473" w:type="dxa"/>
          </w:tcPr>
          <w:p w14:paraId="73062942" w14:textId="77777777" w:rsidR="00E45B91" w:rsidRDefault="0004172B">
            <w:r>
              <w:t>46,64 s</w:t>
            </w:r>
          </w:p>
        </w:tc>
      </w:tr>
      <w:tr w:rsidR="00E45B91" w14:paraId="2DEBB205" w14:textId="77777777" w:rsidTr="00AE2ECF">
        <w:tc>
          <w:tcPr>
            <w:tcW w:w="1473" w:type="dxa"/>
          </w:tcPr>
          <w:p w14:paraId="47B74528" w14:textId="77777777" w:rsidR="00E45B91" w:rsidRDefault="0004172B">
            <w:r>
              <w:t>Media</w:t>
            </w:r>
          </w:p>
        </w:tc>
        <w:tc>
          <w:tcPr>
            <w:tcW w:w="1473" w:type="dxa"/>
          </w:tcPr>
          <w:p w14:paraId="5CE4DD4E" w14:textId="77777777" w:rsidR="00E45B91" w:rsidRDefault="0004172B">
            <w:r>
              <w:t>—</w:t>
            </w:r>
          </w:p>
        </w:tc>
        <w:tc>
          <w:tcPr>
            <w:tcW w:w="1473" w:type="dxa"/>
          </w:tcPr>
          <w:p w14:paraId="530AE801" w14:textId="77777777" w:rsidR="00E45B91" w:rsidRDefault="0004172B">
            <w:r>
              <w:t>—</w:t>
            </w:r>
          </w:p>
        </w:tc>
        <w:tc>
          <w:tcPr>
            <w:tcW w:w="1473" w:type="dxa"/>
          </w:tcPr>
          <w:p w14:paraId="64735311" w14:textId="77777777" w:rsidR="00E45B91" w:rsidRDefault="0004172B">
            <w:r>
              <w:t>—</w:t>
            </w:r>
          </w:p>
        </w:tc>
        <w:tc>
          <w:tcPr>
            <w:tcW w:w="1473" w:type="dxa"/>
          </w:tcPr>
          <w:p w14:paraId="374691D0" w14:textId="77777777" w:rsidR="00E45B91" w:rsidRDefault="0004172B">
            <w:r>
              <w:t>313,37 s</w:t>
            </w:r>
          </w:p>
        </w:tc>
        <w:tc>
          <w:tcPr>
            <w:tcW w:w="1473" w:type="dxa"/>
          </w:tcPr>
          <w:p w14:paraId="29549BDA" w14:textId="77777777" w:rsidR="00E45B91" w:rsidRDefault="0004172B">
            <w:r>
              <w:t>51,28 s</w:t>
            </w:r>
          </w:p>
        </w:tc>
      </w:tr>
      <w:tr w:rsidR="00E45B91" w14:paraId="3C6AAE0E" w14:textId="77777777" w:rsidTr="00AE2ECF">
        <w:tc>
          <w:tcPr>
            <w:tcW w:w="1473" w:type="dxa"/>
          </w:tcPr>
          <w:p w14:paraId="461929A8" w14:textId="77777777" w:rsidR="00E45B91" w:rsidRDefault="0004172B">
            <w:r>
              <w:t>Desvío</w:t>
            </w:r>
          </w:p>
        </w:tc>
        <w:tc>
          <w:tcPr>
            <w:tcW w:w="1473" w:type="dxa"/>
          </w:tcPr>
          <w:p w14:paraId="4E5FE294" w14:textId="77777777" w:rsidR="00E45B91" w:rsidRDefault="0004172B">
            <w:r>
              <w:t>—</w:t>
            </w:r>
          </w:p>
        </w:tc>
        <w:tc>
          <w:tcPr>
            <w:tcW w:w="1473" w:type="dxa"/>
          </w:tcPr>
          <w:p w14:paraId="4F842BB8" w14:textId="77777777" w:rsidR="00E45B91" w:rsidRDefault="0004172B">
            <w:r>
              <w:t>—</w:t>
            </w:r>
          </w:p>
        </w:tc>
        <w:tc>
          <w:tcPr>
            <w:tcW w:w="1473" w:type="dxa"/>
          </w:tcPr>
          <w:p w14:paraId="1C8E1786" w14:textId="77777777" w:rsidR="00E45B91" w:rsidRDefault="0004172B">
            <w:r>
              <w:t>—</w:t>
            </w:r>
          </w:p>
        </w:tc>
        <w:tc>
          <w:tcPr>
            <w:tcW w:w="1473" w:type="dxa"/>
          </w:tcPr>
          <w:p w14:paraId="122935D1" w14:textId="77777777" w:rsidR="00E45B91" w:rsidRDefault="0004172B">
            <w:r>
              <w:t>154,57 s</w:t>
            </w:r>
          </w:p>
        </w:tc>
        <w:tc>
          <w:tcPr>
            <w:tcW w:w="1473" w:type="dxa"/>
          </w:tcPr>
          <w:p w14:paraId="52024700" w14:textId="77777777" w:rsidR="00E45B91" w:rsidRDefault="0004172B">
            <w:r>
              <w:t>5,22 s</w:t>
            </w:r>
          </w:p>
        </w:tc>
      </w:tr>
    </w:tbl>
    <w:p w14:paraId="63A42DDE" w14:textId="77777777" w:rsidR="00507839" w:rsidRDefault="0004172B">
      <w:pPr>
        <w:pStyle w:val="Ttulo2"/>
      </w:pPr>
      <w:bookmarkStart w:id="202" w:name="_Toc240394442"/>
      <w:r>
        <w:t>Anexo J: Corpus de evaluación y procedimiento de cálculo estadístico</w:t>
      </w:r>
      <w:bookmarkEnd w:id="202"/>
    </w:p>
    <w:p w14:paraId="2C80953C" w14:textId="77777777" w:rsidR="00507839" w:rsidRDefault="0004172B">
      <w:pPr>
        <w:pStyle w:val="FirstParagraph"/>
      </w:pPr>
      <w:r>
        <w:t xml:space="preserve">El corpus de 150 mensajes utilizado para evaluar la clasificación, sus etiquetas de referencia, las predicciones del modelo y las etiquetas del evaluador independiente </w:t>
      </w:r>
      <w:r>
        <w:lastRenderedPageBreak/>
        <w:t>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 identifica la versión de los datos, los guiones y los workflows que corresponde a este documento, y cada experimento se encuentra en su propio directorio bajo experiments (E1 a E8 y PF).</w:t>
      </w:r>
    </w:p>
    <w:p w14:paraId="5BE9F4BD"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395EDD9D"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0768998B"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52D7243D" w14:textId="77777777" w:rsidR="00283C0F" w:rsidRDefault="00A07EAD">
      <w:pPr>
        <w:pStyle w:val="Ttulo2"/>
      </w:pPr>
      <w:bookmarkStart w:id="203" w:name="_Toc240394443"/>
      <w:r>
        <w:t>Anexo K: Verificación de datos concretos en las respuestas de tipo FAQ</w:t>
      </w:r>
      <w:bookmarkEnd w:id="203"/>
    </w:p>
    <w:p w14:paraId="22962196" w14:textId="77777777" w:rsidR="00283C0F" w:rsidRDefault="00A07EAD">
      <w:pPr>
        <w:pStyle w:val="FirstParagraph"/>
      </w:pPr>
      <w:r>
        <w:t xml:space="preserve">Se transcriben todos los datos concretos que el guion de verificación extrajo de las 45 respuestas de tipo FAQ, según la regla de la Sección 3.5.7, con el resultado de su </w:t>
      </w:r>
      <w:r>
        <w:lastRenderedPageBreak/>
        <w:t>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749340C5" w14:textId="77777777" w:rsidR="00283C0F" w:rsidRDefault="00A07EAD">
      <w:pPr>
        <w:pStyle w:val="Textoindependiente"/>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032AFEC9" w14:textId="77777777">
        <w:trPr>
          <w:tblHeader/>
        </w:trPr>
        <w:tc>
          <w:tcPr>
            <w:tcW w:w="1502" w:type="dxa"/>
          </w:tcPr>
          <w:p w14:paraId="5028B822" w14:textId="77777777" w:rsidR="00283C0F" w:rsidRDefault="00A07EAD">
            <w:r>
              <w:rPr>
                <w:b/>
              </w:rPr>
              <w:t>Interacción</w:t>
            </w:r>
          </w:p>
        </w:tc>
        <w:tc>
          <w:tcPr>
            <w:tcW w:w="2033" w:type="dxa"/>
          </w:tcPr>
          <w:p w14:paraId="452CBFDA" w14:textId="77777777" w:rsidR="00283C0F" w:rsidRDefault="00A07EAD">
            <w:r>
              <w:rPr>
                <w:b/>
              </w:rPr>
              <w:t>Consulta del cliente</w:t>
            </w:r>
          </w:p>
        </w:tc>
        <w:tc>
          <w:tcPr>
            <w:tcW w:w="1326" w:type="dxa"/>
          </w:tcPr>
          <w:p w14:paraId="60C8DD51" w14:textId="77777777" w:rsidR="00283C0F" w:rsidRDefault="00A07EAD">
            <w:r>
              <w:rPr>
                <w:b/>
              </w:rPr>
              <w:t>Dato afirmado</w:t>
            </w:r>
          </w:p>
        </w:tc>
        <w:tc>
          <w:tcPr>
            <w:tcW w:w="1679" w:type="dxa"/>
          </w:tcPr>
          <w:p w14:paraId="14DF6570" w14:textId="77777777" w:rsidR="00283C0F" w:rsidRDefault="00A07EAD">
            <w:r>
              <w:rPr>
                <w:b/>
              </w:rPr>
              <w:t>Resultado</w:t>
            </w:r>
          </w:p>
        </w:tc>
        <w:tc>
          <w:tcPr>
            <w:tcW w:w="2298" w:type="dxa"/>
          </w:tcPr>
          <w:p w14:paraId="59433A93" w14:textId="77777777" w:rsidR="00283C0F" w:rsidRDefault="00A07EAD">
            <w:r>
              <w:rPr>
                <w:b/>
              </w:rPr>
              <w:t>Entrada de la base que lo contiene</w:t>
            </w:r>
          </w:p>
        </w:tc>
      </w:tr>
      <w:tr w:rsidR="00283C0F" w14:paraId="26DCEF56" w14:textId="77777777">
        <w:tc>
          <w:tcPr>
            <w:tcW w:w="1502" w:type="dxa"/>
          </w:tcPr>
          <w:p w14:paraId="237D0F48" w14:textId="77777777" w:rsidR="00283C0F" w:rsidRDefault="00A07EAD">
            <w:r>
              <w:t>238</w:t>
            </w:r>
          </w:p>
        </w:tc>
        <w:tc>
          <w:tcPr>
            <w:tcW w:w="2033" w:type="dxa"/>
          </w:tcPr>
          <w:p w14:paraId="0FC001B9" w14:textId="77777777" w:rsidR="00283C0F" w:rsidRDefault="00A07EAD">
            <w:r>
              <w:t>cuanto tarda el envio? porque el mio ya lleva 8 dias</w:t>
            </w:r>
          </w:p>
        </w:tc>
        <w:tc>
          <w:tcPr>
            <w:tcW w:w="1326" w:type="dxa"/>
          </w:tcPr>
          <w:p w14:paraId="540EC20A" w14:textId="77777777" w:rsidR="00283C0F" w:rsidRDefault="00A07EAD">
            <w:r>
              <w:t>3 y 7 días hábiles</w:t>
            </w:r>
          </w:p>
        </w:tc>
        <w:tc>
          <w:tcPr>
            <w:tcW w:w="1679" w:type="dxa"/>
          </w:tcPr>
          <w:p w14:paraId="5536DD70" w14:textId="77777777" w:rsidR="00283C0F" w:rsidRDefault="00A07EAD">
            <w:r>
              <w:t>Respaldado</w:t>
            </w:r>
          </w:p>
        </w:tc>
        <w:tc>
          <w:tcPr>
            <w:tcW w:w="2298" w:type="dxa"/>
          </w:tcPr>
          <w:p w14:paraId="34D9E96E" w14:textId="77777777" w:rsidR="00283C0F" w:rsidRDefault="00A07EAD">
            <w:r>
              <w:t>¿Cuánto tarda el envío?</w:t>
            </w:r>
          </w:p>
        </w:tc>
      </w:tr>
      <w:tr w:rsidR="00283C0F" w14:paraId="1C483EA3" w14:textId="77777777">
        <w:tc>
          <w:tcPr>
            <w:tcW w:w="1502" w:type="dxa"/>
          </w:tcPr>
          <w:p w14:paraId="04D68FEF" w14:textId="77777777" w:rsidR="00283C0F" w:rsidRDefault="00A07EAD">
            <w:r>
              <w:t>238</w:t>
            </w:r>
          </w:p>
        </w:tc>
        <w:tc>
          <w:tcPr>
            <w:tcW w:w="2033" w:type="dxa"/>
          </w:tcPr>
          <w:p w14:paraId="365C878F" w14:textId="77777777" w:rsidR="00283C0F" w:rsidRDefault="00A07EAD">
            <w:r>
              <w:t>cuanto tarda el envio? porque el mio ya lleva 8 dias</w:t>
            </w:r>
          </w:p>
        </w:tc>
        <w:tc>
          <w:tcPr>
            <w:tcW w:w="1326" w:type="dxa"/>
          </w:tcPr>
          <w:p w14:paraId="16C95A95" w14:textId="77777777" w:rsidR="00283C0F" w:rsidRDefault="00A07EAD">
            <w:r>
              <w:t>8 días</w:t>
            </w:r>
          </w:p>
        </w:tc>
        <w:tc>
          <w:tcPr>
            <w:tcW w:w="1679" w:type="dxa"/>
          </w:tcPr>
          <w:p w14:paraId="45A4D39B" w14:textId="77777777" w:rsidR="00283C0F" w:rsidRDefault="00A07EAD">
            <w:r>
              <w:t>Repite una cifra del cliente</w:t>
            </w:r>
          </w:p>
        </w:tc>
        <w:tc>
          <w:tcPr>
            <w:tcW w:w="2298" w:type="dxa"/>
          </w:tcPr>
          <w:p w14:paraId="5F56B41A" w14:textId="77777777" w:rsidR="00283C0F" w:rsidRDefault="00A07EAD">
            <w:r>
              <w:t>—</w:t>
            </w:r>
          </w:p>
        </w:tc>
      </w:tr>
      <w:tr w:rsidR="00283C0F" w14:paraId="090CC2C1" w14:textId="77777777">
        <w:tc>
          <w:tcPr>
            <w:tcW w:w="1502" w:type="dxa"/>
          </w:tcPr>
          <w:p w14:paraId="1A97A9FD" w14:textId="77777777" w:rsidR="00283C0F" w:rsidRDefault="00A07EAD">
            <w:r>
              <w:t>239</w:t>
            </w:r>
          </w:p>
        </w:tc>
        <w:tc>
          <w:tcPr>
            <w:tcW w:w="2033" w:type="dxa"/>
          </w:tcPr>
          <w:p w14:paraId="47612048" w14:textId="77777777" w:rsidR="00283C0F" w:rsidRDefault="00A07EAD">
            <w:r>
              <w:t>puedo pagar en cuotas?</w:t>
            </w:r>
          </w:p>
        </w:tc>
        <w:tc>
          <w:tcPr>
            <w:tcW w:w="1326" w:type="dxa"/>
          </w:tcPr>
          <w:p w14:paraId="74204E08" w14:textId="77777777" w:rsidR="00283C0F" w:rsidRDefault="00A07EAD">
            <w:r>
              <w:t>12 cuotas</w:t>
            </w:r>
          </w:p>
        </w:tc>
        <w:tc>
          <w:tcPr>
            <w:tcW w:w="1679" w:type="dxa"/>
          </w:tcPr>
          <w:p w14:paraId="165E8DFB" w14:textId="77777777" w:rsidR="00283C0F" w:rsidRDefault="00A07EAD">
            <w:r>
              <w:t>Respaldado</w:t>
            </w:r>
          </w:p>
        </w:tc>
        <w:tc>
          <w:tcPr>
            <w:tcW w:w="2298" w:type="dxa"/>
          </w:tcPr>
          <w:p w14:paraId="4479A070" w14:textId="77777777" w:rsidR="00283C0F" w:rsidRDefault="00A07EAD">
            <w:r>
              <w:t>¿Puedo pagar en cuotas?</w:t>
            </w:r>
          </w:p>
        </w:tc>
      </w:tr>
      <w:tr w:rsidR="00283C0F" w14:paraId="6FC761EE" w14:textId="77777777">
        <w:tc>
          <w:tcPr>
            <w:tcW w:w="1502" w:type="dxa"/>
          </w:tcPr>
          <w:p w14:paraId="49982654" w14:textId="77777777" w:rsidR="00283C0F" w:rsidRDefault="00A07EAD">
            <w:r>
              <w:t>243</w:t>
            </w:r>
          </w:p>
        </w:tc>
        <w:tc>
          <w:tcPr>
            <w:tcW w:w="2033" w:type="dxa"/>
          </w:tcPr>
          <w:p w14:paraId="6D03318A" w14:textId="77777777" w:rsidR="00283C0F" w:rsidRDefault="00A07EAD">
            <w:r>
              <w:t>cual es la politica de cambios?</w:t>
            </w:r>
          </w:p>
        </w:tc>
        <w:tc>
          <w:tcPr>
            <w:tcW w:w="1326" w:type="dxa"/>
          </w:tcPr>
          <w:p w14:paraId="2E9070D9" w14:textId="77777777" w:rsidR="00283C0F" w:rsidRDefault="00A07EAD">
            <w:r>
              <w:t>30 días</w:t>
            </w:r>
          </w:p>
        </w:tc>
        <w:tc>
          <w:tcPr>
            <w:tcW w:w="1679" w:type="dxa"/>
          </w:tcPr>
          <w:p w14:paraId="7645F617" w14:textId="77777777" w:rsidR="00283C0F" w:rsidRDefault="00A07EAD">
            <w:r>
              <w:t>Respaldado</w:t>
            </w:r>
          </w:p>
        </w:tc>
        <w:tc>
          <w:tcPr>
            <w:tcW w:w="2298" w:type="dxa"/>
          </w:tcPr>
          <w:p w14:paraId="74FED892" w14:textId="77777777" w:rsidR="00283C0F" w:rsidRDefault="00A07EAD">
            <w:r>
              <w:t>¿Cómo puedo devolver un producto? / ¿Cuál es la política de cambios?</w:t>
            </w:r>
          </w:p>
        </w:tc>
      </w:tr>
      <w:tr w:rsidR="00283C0F" w14:paraId="68714B7E" w14:textId="77777777">
        <w:tc>
          <w:tcPr>
            <w:tcW w:w="1502" w:type="dxa"/>
          </w:tcPr>
          <w:p w14:paraId="4F04E245" w14:textId="77777777" w:rsidR="00283C0F" w:rsidRDefault="00A07EAD">
            <w:r>
              <w:t>246</w:t>
            </w:r>
          </w:p>
        </w:tc>
        <w:tc>
          <w:tcPr>
            <w:tcW w:w="2033" w:type="dxa"/>
          </w:tcPr>
          <w:p w14:paraId="09693FD2" w14:textId="77777777" w:rsidR="00283C0F" w:rsidRDefault="00A07EAD">
            <w:r>
              <w:t>tienen garantia los productos?</w:t>
            </w:r>
          </w:p>
        </w:tc>
        <w:tc>
          <w:tcPr>
            <w:tcW w:w="1326" w:type="dxa"/>
          </w:tcPr>
          <w:p w14:paraId="25C20B18" w14:textId="77777777" w:rsidR="00283C0F" w:rsidRDefault="00A07EAD">
            <w:r>
              <w:t>12 meses</w:t>
            </w:r>
          </w:p>
        </w:tc>
        <w:tc>
          <w:tcPr>
            <w:tcW w:w="1679" w:type="dxa"/>
          </w:tcPr>
          <w:p w14:paraId="20306D37" w14:textId="77777777" w:rsidR="00283C0F" w:rsidRDefault="00A07EAD">
            <w:r>
              <w:t>Respaldado</w:t>
            </w:r>
          </w:p>
        </w:tc>
        <w:tc>
          <w:tcPr>
            <w:tcW w:w="2298" w:type="dxa"/>
          </w:tcPr>
          <w:p w14:paraId="7CDA941E" w14:textId="77777777" w:rsidR="00283C0F" w:rsidRDefault="00A07EAD">
            <w:r>
              <w:t>¿Tienen garantía los productos?</w:t>
            </w:r>
          </w:p>
        </w:tc>
      </w:tr>
      <w:tr w:rsidR="00283C0F" w14:paraId="1B6409FE" w14:textId="77777777">
        <w:tc>
          <w:tcPr>
            <w:tcW w:w="1502" w:type="dxa"/>
          </w:tcPr>
          <w:p w14:paraId="5D69FFB5" w14:textId="77777777" w:rsidR="00283C0F" w:rsidRDefault="00A07EAD">
            <w:r>
              <w:t>262</w:t>
            </w:r>
          </w:p>
        </w:tc>
        <w:tc>
          <w:tcPr>
            <w:tcW w:w="2033" w:type="dxa"/>
          </w:tcPr>
          <w:p w14:paraId="4683A1EA" w14:textId="77777777" w:rsidR="00283C0F" w:rsidRDefault="00A07EAD">
            <w:r>
              <w:t>cuanto tarda el envio normalmente?</w:t>
            </w:r>
          </w:p>
        </w:tc>
        <w:tc>
          <w:tcPr>
            <w:tcW w:w="1326" w:type="dxa"/>
          </w:tcPr>
          <w:p w14:paraId="42E75BB5" w14:textId="77777777" w:rsidR="00283C0F" w:rsidRDefault="00A07EAD">
            <w:r>
              <w:t>1 y 3 días hábiles</w:t>
            </w:r>
          </w:p>
        </w:tc>
        <w:tc>
          <w:tcPr>
            <w:tcW w:w="1679" w:type="dxa"/>
          </w:tcPr>
          <w:p w14:paraId="40B61674" w14:textId="77777777" w:rsidR="00283C0F" w:rsidRDefault="00A07EAD">
            <w:r>
              <w:t>Respaldado</w:t>
            </w:r>
          </w:p>
        </w:tc>
        <w:tc>
          <w:tcPr>
            <w:tcW w:w="2298" w:type="dxa"/>
          </w:tcPr>
          <w:p w14:paraId="248848F8" w14:textId="77777777" w:rsidR="00283C0F" w:rsidRDefault="00A07EAD">
            <w:r>
              <w:t>¿Cuánto tarda el envío?</w:t>
            </w:r>
          </w:p>
        </w:tc>
      </w:tr>
      <w:tr w:rsidR="00283C0F" w14:paraId="37C07CB1" w14:textId="77777777">
        <w:tc>
          <w:tcPr>
            <w:tcW w:w="1502" w:type="dxa"/>
          </w:tcPr>
          <w:p w14:paraId="67E01C14" w14:textId="77777777" w:rsidR="00283C0F" w:rsidRDefault="00A07EAD">
            <w:r>
              <w:t>262</w:t>
            </w:r>
          </w:p>
        </w:tc>
        <w:tc>
          <w:tcPr>
            <w:tcW w:w="2033" w:type="dxa"/>
          </w:tcPr>
          <w:p w14:paraId="1BA21E0F" w14:textId="77777777" w:rsidR="00283C0F" w:rsidRDefault="00A07EAD">
            <w:r>
              <w:t>cuanto tarda el envio normalmente?</w:t>
            </w:r>
          </w:p>
        </w:tc>
        <w:tc>
          <w:tcPr>
            <w:tcW w:w="1326" w:type="dxa"/>
          </w:tcPr>
          <w:p w14:paraId="3567E36A" w14:textId="77777777" w:rsidR="00283C0F" w:rsidRDefault="00A07EAD">
            <w:r>
              <w:t>3 y 7 días hábiles</w:t>
            </w:r>
          </w:p>
        </w:tc>
        <w:tc>
          <w:tcPr>
            <w:tcW w:w="1679" w:type="dxa"/>
          </w:tcPr>
          <w:p w14:paraId="6D8C3BA9" w14:textId="77777777" w:rsidR="00283C0F" w:rsidRDefault="00A07EAD">
            <w:r>
              <w:t>Respaldado</w:t>
            </w:r>
          </w:p>
        </w:tc>
        <w:tc>
          <w:tcPr>
            <w:tcW w:w="2298" w:type="dxa"/>
          </w:tcPr>
          <w:p w14:paraId="37D9C0A6" w14:textId="77777777" w:rsidR="00283C0F" w:rsidRDefault="00A07EAD">
            <w:r>
              <w:t>¿Cuánto tarda el envío?</w:t>
            </w:r>
          </w:p>
        </w:tc>
      </w:tr>
      <w:tr w:rsidR="00283C0F" w14:paraId="4E23DB50" w14:textId="77777777">
        <w:tc>
          <w:tcPr>
            <w:tcW w:w="1502" w:type="dxa"/>
          </w:tcPr>
          <w:p w14:paraId="6E7C6AB7" w14:textId="77777777" w:rsidR="00283C0F" w:rsidRDefault="00A07EAD">
            <w:r>
              <w:t>265</w:t>
            </w:r>
          </w:p>
        </w:tc>
        <w:tc>
          <w:tcPr>
            <w:tcW w:w="2033" w:type="dxa"/>
          </w:tcPr>
          <w:p w14:paraId="3616D535" w14:textId="77777777" w:rsidR="00283C0F" w:rsidRDefault="00A07EAD">
            <w:r>
              <w:t>si no estoy en casa cuando llega el pedido que pasa?</w:t>
            </w:r>
          </w:p>
        </w:tc>
        <w:tc>
          <w:tcPr>
            <w:tcW w:w="1326" w:type="dxa"/>
          </w:tcPr>
          <w:p w14:paraId="24FE2D4B" w14:textId="77777777" w:rsidR="00283C0F" w:rsidRDefault="00A07EAD">
            <w:r>
              <w:t>5 días hábiles</w:t>
            </w:r>
          </w:p>
        </w:tc>
        <w:tc>
          <w:tcPr>
            <w:tcW w:w="1679" w:type="dxa"/>
          </w:tcPr>
          <w:p w14:paraId="461C6452" w14:textId="77777777" w:rsidR="00283C0F" w:rsidRDefault="00A07EAD">
            <w:r>
              <w:t>Respaldado</w:t>
            </w:r>
          </w:p>
        </w:tc>
        <w:tc>
          <w:tcPr>
            <w:tcW w:w="2298" w:type="dxa"/>
          </w:tcPr>
          <w:p w14:paraId="4A4181F8" w14:textId="77777777" w:rsidR="00283C0F" w:rsidRDefault="00A07EAD">
            <w:r>
              <w:t>¿Qué pasa si no estoy en casa cuando llega el pedido?</w:t>
            </w:r>
          </w:p>
        </w:tc>
      </w:tr>
      <w:tr w:rsidR="00283C0F" w14:paraId="352CE401" w14:textId="77777777">
        <w:tc>
          <w:tcPr>
            <w:tcW w:w="1502" w:type="dxa"/>
          </w:tcPr>
          <w:p w14:paraId="50A16C32" w14:textId="77777777" w:rsidR="00283C0F" w:rsidRDefault="00A07EAD">
            <w:r>
              <w:t>277</w:t>
            </w:r>
          </w:p>
        </w:tc>
        <w:tc>
          <w:tcPr>
            <w:tcW w:w="2033" w:type="dxa"/>
          </w:tcPr>
          <w:p w14:paraId="5BC095BA" w14:textId="77777777" w:rsidR="00283C0F" w:rsidRDefault="00A07EAD">
            <w:r>
              <w:t>tienen local fisico para retirar?</w:t>
            </w:r>
          </w:p>
        </w:tc>
        <w:tc>
          <w:tcPr>
            <w:tcW w:w="1326" w:type="dxa"/>
          </w:tcPr>
          <w:p w14:paraId="063CD911" w14:textId="77777777" w:rsidR="00283C0F" w:rsidRDefault="00A07EAD">
            <w:r>
              <w:t>100%</w:t>
            </w:r>
          </w:p>
        </w:tc>
        <w:tc>
          <w:tcPr>
            <w:tcW w:w="1679" w:type="dxa"/>
          </w:tcPr>
          <w:p w14:paraId="67600224" w14:textId="77777777" w:rsidR="00283C0F" w:rsidRDefault="00A07EAD">
            <w:r>
              <w:t>Respaldado</w:t>
            </w:r>
          </w:p>
        </w:tc>
        <w:tc>
          <w:tcPr>
            <w:tcW w:w="2298" w:type="dxa"/>
          </w:tcPr>
          <w:p w14:paraId="693F1C48" w14:textId="77777777" w:rsidR="00283C0F" w:rsidRDefault="00A07EAD">
            <w:r>
              <w:t>¿Los productos son originales? / ¿Tienen stock en físico para retirar?</w:t>
            </w:r>
          </w:p>
        </w:tc>
      </w:tr>
      <w:tr w:rsidR="00283C0F" w14:paraId="6851F163" w14:textId="77777777">
        <w:tc>
          <w:tcPr>
            <w:tcW w:w="1502" w:type="dxa"/>
          </w:tcPr>
          <w:p w14:paraId="1633B8C8" w14:textId="77777777" w:rsidR="00283C0F" w:rsidRDefault="00A07EAD">
            <w:r>
              <w:t>280</w:t>
            </w:r>
          </w:p>
        </w:tc>
        <w:tc>
          <w:tcPr>
            <w:tcW w:w="2033" w:type="dxa"/>
          </w:tcPr>
          <w:p w14:paraId="59448FE5" w14:textId="77777777" w:rsidR="00283C0F" w:rsidRDefault="00A07EAD">
            <w:r>
              <w:t>cuantos dias tengo para devolver algo?</w:t>
            </w:r>
          </w:p>
        </w:tc>
        <w:tc>
          <w:tcPr>
            <w:tcW w:w="1326" w:type="dxa"/>
          </w:tcPr>
          <w:p w14:paraId="365129B8" w14:textId="77777777" w:rsidR="00283C0F" w:rsidRDefault="00A07EAD">
            <w:r>
              <w:t>30 días</w:t>
            </w:r>
          </w:p>
        </w:tc>
        <w:tc>
          <w:tcPr>
            <w:tcW w:w="1679" w:type="dxa"/>
          </w:tcPr>
          <w:p w14:paraId="62BA5667" w14:textId="77777777" w:rsidR="00283C0F" w:rsidRDefault="00A07EAD">
            <w:r>
              <w:t>Respaldado</w:t>
            </w:r>
          </w:p>
        </w:tc>
        <w:tc>
          <w:tcPr>
            <w:tcW w:w="2298" w:type="dxa"/>
          </w:tcPr>
          <w:p w14:paraId="2191901A" w14:textId="77777777" w:rsidR="00283C0F" w:rsidRDefault="00A07EAD">
            <w:r>
              <w:t xml:space="preserve">¿Cómo puedo devolver un producto? / ¿Cuál </w:t>
            </w:r>
            <w:r>
              <w:lastRenderedPageBreak/>
              <w:t>es la política de cambios?</w:t>
            </w:r>
          </w:p>
        </w:tc>
      </w:tr>
      <w:tr w:rsidR="00283C0F" w14:paraId="4FD758BF" w14:textId="77777777">
        <w:tc>
          <w:tcPr>
            <w:tcW w:w="1502" w:type="dxa"/>
          </w:tcPr>
          <w:p w14:paraId="2AA648CB" w14:textId="77777777" w:rsidR="00283C0F" w:rsidRDefault="00A07EAD">
            <w:r>
              <w:lastRenderedPageBreak/>
              <w:t>291</w:t>
            </w:r>
          </w:p>
        </w:tc>
        <w:tc>
          <w:tcPr>
            <w:tcW w:w="2033" w:type="dxa"/>
          </w:tcPr>
          <w:p w14:paraId="484367D1" w14:textId="77777777" w:rsidR="00283C0F" w:rsidRDefault="00A07EAD">
            <w:r>
              <w:t>hasta cuantas cuotas sin interes hay?</w:t>
            </w:r>
          </w:p>
        </w:tc>
        <w:tc>
          <w:tcPr>
            <w:tcW w:w="1326" w:type="dxa"/>
          </w:tcPr>
          <w:p w14:paraId="5CF28F1F" w14:textId="77777777" w:rsidR="00283C0F" w:rsidRDefault="00A07EAD">
            <w:r>
              <w:t>12 cuotas</w:t>
            </w:r>
          </w:p>
        </w:tc>
        <w:tc>
          <w:tcPr>
            <w:tcW w:w="1679" w:type="dxa"/>
          </w:tcPr>
          <w:p w14:paraId="60697C11" w14:textId="77777777" w:rsidR="00283C0F" w:rsidRDefault="00A07EAD">
            <w:r>
              <w:t>Respaldado</w:t>
            </w:r>
          </w:p>
        </w:tc>
        <w:tc>
          <w:tcPr>
            <w:tcW w:w="2298" w:type="dxa"/>
          </w:tcPr>
          <w:p w14:paraId="49C96FEB" w14:textId="77777777" w:rsidR="00283C0F" w:rsidRDefault="00A07EAD">
            <w:r>
              <w:t>¿Puedo pagar en cuotas?</w:t>
            </w:r>
          </w:p>
        </w:tc>
      </w:tr>
      <w:tr w:rsidR="00283C0F" w14:paraId="703543C6" w14:textId="77777777">
        <w:tc>
          <w:tcPr>
            <w:tcW w:w="1502" w:type="dxa"/>
          </w:tcPr>
          <w:p w14:paraId="13747114" w14:textId="77777777" w:rsidR="00283C0F" w:rsidRDefault="00A07EAD">
            <w:r>
              <w:t>316</w:t>
            </w:r>
          </w:p>
        </w:tc>
        <w:tc>
          <w:tcPr>
            <w:tcW w:w="2033" w:type="dxa"/>
          </w:tcPr>
          <w:p w14:paraId="7522CFFF" w14:textId="77777777" w:rsidR="00283C0F" w:rsidRDefault="00A07EAD">
            <w:r>
              <w:t>puedo retirar por sucursal?</w:t>
            </w:r>
          </w:p>
        </w:tc>
        <w:tc>
          <w:tcPr>
            <w:tcW w:w="1326" w:type="dxa"/>
          </w:tcPr>
          <w:p w14:paraId="539271A1" w14:textId="77777777" w:rsidR="00283C0F" w:rsidRDefault="00A07EAD">
            <w:r>
              <w:t>100%</w:t>
            </w:r>
          </w:p>
        </w:tc>
        <w:tc>
          <w:tcPr>
            <w:tcW w:w="1679" w:type="dxa"/>
          </w:tcPr>
          <w:p w14:paraId="341E2167" w14:textId="77777777" w:rsidR="00283C0F" w:rsidRDefault="00A07EAD">
            <w:r>
              <w:t>Respaldado</w:t>
            </w:r>
          </w:p>
        </w:tc>
        <w:tc>
          <w:tcPr>
            <w:tcW w:w="2298" w:type="dxa"/>
          </w:tcPr>
          <w:p w14:paraId="02F44630" w14:textId="77777777" w:rsidR="00283C0F" w:rsidRDefault="00A07EAD">
            <w:r>
              <w:t>¿Los productos son originales? / ¿Tienen stock en físico para retirar?</w:t>
            </w:r>
          </w:p>
        </w:tc>
      </w:tr>
      <w:tr w:rsidR="00283C0F" w14:paraId="5B1BBF8C" w14:textId="77777777">
        <w:tc>
          <w:tcPr>
            <w:tcW w:w="1502" w:type="dxa"/>
          </w:tcPr>
          <w:p w14:paraId="467606CE" w14:textId="77777777" w:rsidR="00283C0F" w:rsidRDefault="00A07EAD">
            <w:r>
              <w:t>319</w:t>
            </w:r>
          </w:p>
        </w:tc>
        <w:tc>
          <w:tcPr>
            <w:tcW w:w="2033" w:type="dxa"/>
          </w:tcPr>
          <w:p w14:paraId="38EFF1C4" w14:textId="77777777" w:rsidR="00283C0F" w:rsidRDefault="00A07EAD">
            <w:r>
              <w:t>si el producto no me gusta lo puedo devolver?</w:t>
            </w:r>
          </w:p>
        </w:tc>
        <w:tc>
          <w:tcPr>
            <w:tcW w:w="1326" w:type="dxa"/>
          </w:tcPr>
          <w:p w14:paraId="681AB961" w14:textId="77777777" w:rsidR="00283C0F" w:rsidRDefault="00A07EAD">
            <w:r>
              <w:t>30 días</w:t>
            </w:r>
          </w:p>
        </w:tc>
        <w:tc>
          <w:tcPr>
            <w:tcW w:w="1679" w:type="dxa"/>
          </w:tcPr>
          <w:p w14:paraId="64469B86" w14:textId="77777777" w:rsidR="00283C0F" w:rsidRDefault="00A07EAD">
            <w:r>
              <w:t>Respaldado</w:t>
            </w:r>
          </w:p>
        </w:tc>
        <w:tc>
          <w:tcPr>
            <w:tcW w:w="2298" w:type="dxa"/>
          </w:tcPr>
          <w:p w14:paraId="03C942FE" w14:textId="77777777" w:rsidR="00283C0F" w:rsidRDefault="00A07EAD">
            <w:r>
              <w:t>¿Cómo puedo devolver un producto? / ¿Cuál es la política de cambios?</w:t>
            </w:r>
          </w:p>
        </w:tc>
      </w:tr>
      <w:tr w:rsidR="00283C0F" w14:paraId="3DD90C00" w14:textId="77777777">
        <w:tc>
          <w:tcPr>
            <w:tcW w:w="1502" w:type="dxa"/>
          </w:tcPr>
          <w:p w14:paraId="52903D51" w14:textId="77777777" w:rsidR="00283C0F" w:rsidRDefault="00A07EAD">
            <w:r>
              <w:t>326</w:t>
            </w:r>
          </w:p>
        </w:tc>
        <w:tc>
          <w:tcPr>
            <w:tcW w:w="2033" w:type="dxa"/>
          </w:tcPr>
          <w:p w14:paraId="028D3601" w14:textId="77777777" w:rsidR="00283C0F" w:rsidRDefault="00A07EAD">
            <w:r>
              <w:t>cual es el horario de atencion?</w:t>
            </w:r>
          </w:p>
        </w:tc>
        <w:tc>
          <w:tcPr>
            <w:tcW w:w="1326" w:type="dxa"/>
          </w:tcPr>
          <w:p w14:paraId="7E5D7537" w14:textId="77777777" w:rsidR="00283C0F" w:rsidRDefault="00A07EAD">
            <w:r>
              <w:t>9 a 18 hs</w:t>
            </w:r>
          </w:p>
        </w:tc>
        <w:tc>
          <w:tcPr>
            <w:tcW w:w="1679" w:type="dxa"/>
          </w:tcPr>
          <w:p w14:paraId="6266A94E" w14:textId="77777777" w:rsidR="00283C0F" w:rsidRDefault="00A07EAD">
            <w:r>
              <w:t>No figura en la base</w:t>
            </w:r>
          </w:p>
        </w:tc>
        <w:tc>
          <w:tcPr>
            <w:tcW w:w="2298" w:type="dxa"/>
          </w:tcPr>
          <w:p w14:paraId="1779FC84" w14:textId="77777777" w:rsidR="00283C0F" w:rsidRDefault="00A07EAD">
            <w:r>
              <w:t>—</w:t>
            </w:r>
          </w:p>
        </w:tc>
      </w:tr>
      <w:tr w:rsidR="00283C0F" w14:paraId="6425EB7C" w14:textId="77777777">
        <w:tc>
          <w:tcPr>
            <w:tcW w:w="1502" w:type="dxa"/>
          </w:tcPr>
          <w:p w14:paraId="4AAE30BE" w14:textId="77777777" w:rsidR="00283C0F" w:rsidRDefault="00A07EAD">
            <w:r>
              <w:t>337</w:t>
            </w:r>
          </w:p>
        </w:tc>
        <w:tc>
          <w:tcPr>
            <w:tcW w:w="2033" w:type="dxa"/>
          </w:tcPr>
          <w:p w14:paraId="1790D393" w14:textId="77777777" w:rsidR="00283C0F" w:rsidRDefault="00A07EAD">
            <w:r>
              <w:t>cuanto demora el reintegro de una devolucion?</w:t>
            </w:r>
          </w:p>
        </w:tc>
        <w:tc>
          <w:tcPr>
            <w:tcW w:w="1326" w:type="dxa"/>
          </w:tcPr>
          <w:p w14:paraId="2A116D1E" w14:textId="77777777" w:rsidR="00283C0F" w:rsidRDefault="00A07EAD">
            <w:r>
              <w:t>5 y 10 días hábiles</w:t>
            </w:r>
          </w:p>
        </w:tc>
        <w:tc>
          <w:tcPr>
            <w:tcW w:w="1679" w:type="dxa"/>
          </w:tcPr>
          <w:p w14:paraId="7993F302" w14:textId="77777777" w:rsidR="00283C0F" w:rsidRDefault="00A07EAD">
            <w:r>
              <w:t>No figura en la base</w:t>
            </w:r>
          </w:p>
        </w:tc>
        <w:tc>
          <w:tcPr>
            <w:tcW w:w="2298" w:type="dxa"/>
          </w:tcPr>
          <w:p w14:paraId="3BDE8F22" w14:textId="77777777" w:rsidR="00283C0F" w:rsidRDefault="00A07EAD">
            <w:r>
              <w:t>—</w:t>
            </w:r>
          </w:p>
        </w:tc>
      </w:tr>
      <w:tr w:rsidR="00283C0F" w14:paraId="3F024701" w14:textId="77777777">
        <w:tc>
          <w:tcPr>
            <w:tcW w:w="1502" w:type="dxa"/>
          </w:tcPr>
          <w:p w14:paraId="1DC7CF9D" w14:textId="77777777" w:rsidR="00283C0F" w:rsidRDefault="00A07EAD">
            <w:r>
              <w:t>349</w:t>
            </w:r>
          </w:p>
        </w:tc>
        <w:tc>
          <w:tcPr>
            <w:tcW w:w="2033" w:type="dxa"/>
          </w:tcPr>
          <w:p w14:paraId="15746C2A" w14:textId="77777777" w:rsidR="00283C0F" w:rsidRDefault="00A07EAD">
            <w:r>
              <w:t>venden productos usados o todos son nuevos?</w:t>
            </w:r>
          </w:p>
        </w:tc>
        <w:tc>
          <w:tcPr>
            <w:tcW w:w="1326" w:type="dxa"/>
          </w:tcPr>
          <w:p w14:paraId="2E664E97" w14:textId="77777777" w:rsidR="00283C0F" w:rsidRDefault="00A07EAD">
            <w:r>
              <w:t>100%</w:t>
            </w:r>
          </w:p>
        </w:tc>
        <w:tc>
          <w:tcPr>
            <w:tcW w:w="1679" w:type="dxa"/>
          </w:tcPr>
          <w:p w14:paraId="25E1CDB3" w14:textId="77777777" w:rsidR="00283C0F" w:rsidRDefault="00A07EAD">
            <w:r>
              <w:t>Respaldado</w:t>
            </w:r>
          </w:p>
        </w:tc>
        <w:tc>
          <w:tcPr>
            <w:tcW w:w="2298" w:type="dxa"/>
          </w:tcPr>
          <w:p w14:paraId="629D1382" w14:textId="77777777" w:rsidR="00283C0F" w:rsidRDefault="00A07EAD">
            <w:r>
              <w:t>¿Los productos son originales? / ¿Tienen stock en físico para retirar?</w:t>
            </w:r>
          </w:p>
        </w:tc>
      </w:tr>
      <w:tr w:rsidR="00283C0F" w14:paraId="7313001B" w14:textId="77777777">
        <w:tc>
          <w:tcPr>
            <w:tcW w:w="1502" w:type="dxa"/>
          </w:tcPr>
          <w:p w14:paraId="556AD6F7" w14:textId="77777777" w:rsidR="00283C0F" w:rsidRDefault="00A07EAD">
            <w:r>
              <w:t>352</w:t>
            </w:r>
          </w:p>
        </w:tc>
        <w:tc>
          <w:tcPr>
            <w:tcW w:w="2033" w:type="dxa"/>
          </w:tcPr>
          <w:p w14:paraId="7EC5A741" w14:textId="77777777" w:rsidR="00283C0F" w:rsidRDefault="00A07EAD">
            <w:r>
              <w:t>si pago con transferencia cuando despachan?</w:t>
            </w:r>
          </w:p>
        </w:tc>
        <w:tc>
          <w:tcPr>
            <w:tcW w:w="1326" w:type="dxa"/>
          </w:tcPr>
          <w:p w14:paraId="7FAE6D88" w14:textId="77777777" w:rsidR="00283C0F" w:rsidRDefault="00A07EAD">
            <w:r>
              <w:t>24 horas hábiles</w:t>
            </w:r>
          </w:p>
        </w:tc>
        <w:tc>
          <w:tcPr>
            <w:tcW w:w="1679" w:type="dxa"/>
          </w:tcPr>
          <w:p w14:paraId="61AD0399" w14:textId="77777777" w:rsidR="00283C0F" w:rsidRDefault="00A07EAD">
            <w:r>
              <w:t>Respaldado</w:t>
            </w:r>
          </w:p>
        </w:tc>
        <w:tc>
          <w:tcPr>
            <w:tcW w:w="2298" w:type="dxa"/>
          </w:tcPr>
          <w:p w14:paraId="456FF4E6" w14:textId="77777777" w:rsidR="00283C0F" w:rsidRDefault="00A07EAD">
            <w:r>
              <w:t>¿Cómo inicio una devolución?</w:t>
            </w:r>
          </w:p>
        </w:tc>
      </w:tr>
      <w:tr w:rsidR="00283C0F" w14:paraId="10C03C92" w14:textId="77777777">
        <w:tc>
          <w:tcPr>
            <w:tcW w:w="1502" w:type="dxa"/>
          </w:tcPr>
          <w:p w14:paraId="3AF802DF" w14:textId="77777777" w:rsidR="00283C0F" w:rsidRDefault="00A07EAD">
            <w:r>
              <w:t>357</w:t>
            </w:r>
          </w:p>
        </w:tc>
        <w:tc>
          <w:tcPr>
            <w:tcW w:w="2033" w:type="dxa"/>
          </w:tcPr>
          <w:p w14:paraId="5792F09D" w14:textId="77777777" w:rsidR="00283C0F" w:rsidRDefault="00A07EAD">
            <w:r>
              <w:t>buenas, se puede cancelar un pedido ya pagado?</w:t>
            </w:r>
          </w:p>
        </w:tc>
        <w:tc>
          <w:tcPr>
            <w:tcW w:w="1326" w:type="dxa"/>
          </w:tcPr>
          <w:p w14:paraId="3B259B71" w14:textId="77777777" w:rsidR="00283C0F" w:rsidRDefault="00A07EAD">
            <w:r>
              <w:t>2 horas</w:t>
            </w:r>
          </w:p>
        </w:tc>
        <w:tc>
          <w:tcPr>
            <w:tcW w:w="1679" w:type="dxa"/>
          </w:tcPr>
          <w:p w14:paraId="2CC900D0" w14:textId="77777777" w:rsidR="00283C0F" w:rsidRDefault="00A07EAD">
            <w:r>
              <w:t>Respaldado</w:t>
            </w:r>
          </w:p>
        </w:tc>
        <w:tc>
          <w:tcPr>
            <w:tcW w:w="2298" w:type="dxa"/>
          </w:tcPr>
          <w:p w14:paraId="3630FF55" w14:textId="77777777" w:rsidR="00283C0F" w:rsidRDefault="00A07EAD">
            <w:r>
              <w:t>¿Puedo cancelar un pedido?</w:t>
            </w:r>
          </w:p>
        </w:tc>
      </w:tr>
      <w:tr w:rsidR="00283C0F" w14:paraId="3BB78504" w14:textId="77777777">
        <w:tc>
          <w:tcPr>
            <w:tcW w:w="1502" w:type="dxa"/>
          </w:tcPr>
          <w:p w14:paraId="39E0549A" w14:textId="77777777" w:rsidR="00283C0F" w:rsidRDefault="00A07EAD">
            <w:r>
              <w:t>357</w:t>
            </w:r>
          </w:p>
        </w:tc>
        <w:tc>
          <w:tcPr>
            <w:tcW w:w="2033" w:type="dxa"/>
          </w:tcPr>
          <w:p w14:paraId="6E1A6E2F" w14:textId="77777777" w:rsidR="00283C0F" w:rsidRDefault="00A07EAD">
            <w:r>
              <w:t>buenas, se puede cancelar un pedido ya pagado?</w:t>
            </w:r>
          </w:p>
        </w:tc>
        <w:tc>
          <w:tcPr>
            <w:tcW w:w="1326" w:type="dxa"/>
          </w:tcPr>
          <w:p w14:paraId="070203E7" w14:textId="77777777" w:rsidR="00283C0F" w:rsidRDefault="00A07EAD">
            <w:r>
              <w:t>2 horas</w:t>
            </w:r>
          </w:p>
        </w:tc>
        <w:tc>
          <w:tcPr>
            <w:tcW w:w="1679" w:type="dxa"/>
          </w:tcPr>
          <w:p w14:paraId="735C6E16" w14:textId="77777777" w:rsidR="00283C0F" w:rsidRDefault="00A07EAD">
            <w:r>
              <w:t>Respaldado</w:t>
            </w:r>
          </w:p>
        </w:tc>
        <w:tc>
          <w:tcPr>
            <w:tcW w:w="2298" w:type="dxa"/>
          </w:tcPr>
          <w:p w14:paraId="3BF83289" w14:textId="77777777" w:rsidR="00283C0F" w:rsidRDefault="00A07EAD">
            <w:r>
              <w:t>¿Puedo cancelar un pedido?</w:t>
            </w:r>
          </w:p>
        </w:tc>
      </w:tr>
      <w:tr w:rsidR="00283C0F" w14:paraId="2B185CE4" w14:textId="77777777">
        <w:tc>
          <w:tcPr>
            <w:tcW w:w="1502" w:type="dxa"/>
          </w:tcPr>
          <w:p w14:paraId="0A76BCBA" w14:textId="77777777" w:rsidR="00283C0F" w:rsidRDefault="00A07EAD">
            <w:r>
              <w:t>365</w:t>
            </w:r>
          </w:p>
        </w:tc>
        <w:tc>
          <w:tcPr>
            <w:tcW w:w="2033" w:type="dxa"/>
          </w:tcPr>
          <w:p w14:paraId="0832EFFC" w14:textId="77777777" w:rsidR="00283C0F" w:rsidRDefault="00A07EAD">
            <w:r>
              <w:t>buenas, cuando estiman que llega el pedido a mendoza?</w:t>
            </w:r>
          </w:p>
        </w:tc>
        <w:tc>
          <w:tcPr>
            <w:tcW w:w="1326" w:type="dxa"/>
          </w:tcPr>
          <w:p w14:paraId="252D43CE" w14:textId="77777777" w:rsidR="00283C0F" w:rsidRDefault="00A07EAD">
            <w:r>
              <w:t>1 y 3 días hábiles</w:t>
            </w:r>
          </w:p>
        </w:tc>
        <w:tc>
          <w:tcPr>
            <w:tcW w:w="1679" w:type="dxa"/>
          </w:tcPr>
          <w:p w14:paraId="548F0496" w14:textId="77777777" w:rsidR="00283C0F" w:rsidRDefault="00A07EAD">
            <w:r>
              <w:t>Respaldado</w:t>
            </w:r>
          </w:p>
        </w:tc>
        <w:tc>
          <w:tcPr>
            <w:tcW w:w="2298" w:type="dxa"/>
          </w:tcPr>
          <w:p w14:paraId="0DAFC4AA" w14:textId="77777777" w:rsidR="00283C0F" w:rsidRDefault="00A07EAD">
            <w:r>
              <w:t>¿Cuánto tarda el envío?</w:t>
            </w:r>
          </w:p>
        </w:tc>
      </w:tr>
      <w:tr w:rsidR="00283C0F" w14:paraId="21B09E05" w14:textId="77777777">
        <w:tc>
          <w:tcPr>
            <w:tcW w:w="1502" w:type="dxa"/>
          </w:tcPr>
          <w:p w14:paraId="60B053F8" w14:textId="77777777" w:rsidR="00283C0F" w:rsidRDefault="00A07EAD">
            <w:r>
              <w:t>370</w:t>
            </w:r>
          </w:p>
        </w:tc>
        <w:tc>
          <w:tcPr>
            <w:tcW w:w="2033" w:type="dxa"/>
          </w:tcPr>
          <w:p w14:paraId="67923353" w14:textId="77777777" w:rsidR="00283C0F" w:rsidRDefault="00A07EAD">
            <w:r>
              <w:t xml:space="preserve">cuanto tiempo de garantia </w:t>
            </w:r>
            <w:r>
              <w:lastRenderedPageBreak/>
              <w:t>tienen las notebooks?</w:t>
            </w:r>
          </w:p>
        </w:tc>
        <w:tc>
          <w:tcPr>
            <w:tcW w:w="1326" w:type="dxa"/>
          </w:tcPr>
          <w:p w14:paraId="6EC7D602" w14:textId="77777777" w:rsidR="00283C0F" w:rsidRDefault="00A07EAD">
            <w:r>
              <w:lastRenderedPageBreak/>
              <w:t>12 meses</w:t>
            </w:r>
          </w:p>
        </w:tc>
        <w:tc>
          <w:tcPr>
            <w:tcW w:w="1679" w:type="dxa"/>
          </w:tcPr>
          <w:p w14:paraId="036A0949" w14:textId="77777777" w:rsidR="00283C0F" w:rsidRDefault="00A07EAD">
            <w:r>
              <w:t>Respaldado</w:t>
            </w:r>
          </w:p>
        </w:tc>
        <w:tc>
          <w:tcPr>
            <w:tcW w:w="2298" w:type="dxa"/>
          </w:tcPr>
          <w:p w14:paraId="15F2E10E" w14:textId="77777777" w:rsidR="00283C0F" w:rsidRDefault="00A07EAD">
            <w:r>
              <w:t>¿Tienen garantía los productos?</w:t>
            </w:r>
          </w:p>
        </w:tc>
      </w:tr>
    </w:tbl>
    <w:p w14:paraId="0FAAE7AF" w14:textId="77777777" w:rsidR="00283C0F" w:rsidRDefault="00A07EAD">
      <w:pPr>
        <w:pStyle w:val="Textoindependiente"/>
      </w:pPr>
      <w:r>
        <w:t>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la presencia del dato. El guion, sus pruebas y el archivo con este detalle se encuentran en el repositorio bajo experiments/E6.</w:t>
      </w:r>
    </w:p>
    <w:sectPr w:rsidR="00283C0F">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D7DC9" w14:textId="77777777" w:rsidR="004075FB" w:rsidRDefault="004075FB" w:rsidP="00671F94">
      <w:pPr>
        <w:spacing w:after="0"/>
      </w:pPr>
      <w:r>
        <w:separator/>
      </w:r>
    </w:p>
  </w:endnote>
  <w:endnote w:type="continuationSeparator" w:id="0">
    <w:p w14:paraId="0D81A30C"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873BD8" w14:textId="77777777" w:rsidR="004075FB" w:rsidRDefault="004075FB" w:rsidP="00671F94">
      <w:pPr>
        <w:spacing w:after="0"/>
      </w:pPr>
      <w:r>
        <w:separator/>
      </w:r>
    </w:p>
  </w:footnote>
  <w:footnote w:type="continuationSeparator" w:id="0">
    <w:p w14:paraId="121CA430"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D184B"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54986"/>
    <w:rsid w:val="000B5BAE"/>
    <w:rsid w:val="000F5827"/>
    <w:rsid w:val="00134BEA"/>
    <w:rsid w:val="00136C9F"/>
    <w:rsid w:val="001A4994"/>
    <w:rsid w:val="001F3C14"/>
    <w:rsid w:val="00226D07"/>
    <w:rsid w:val="00257BE9"/>
    <w:rsid w:val="00283C0F"/>
    <w:rsid w:val="002916B5"/>
    <w:rsid w:val="002E28A7"/>
    <w:rsid w:val="00356344"/>
    <w:rsid w:val="003632C4"/>
    <w:rsid w:val="003D38F2"/>
    <w:rsid w:val="003F4FF7"/>
    <w:rsid w:val="003F6D34"/>
    <w:rsid w:val="00400CAB"/>
    <w:rsid w:val="004075FB"/>
    <w:rsid w:val="004102E7"/>
    <w:rsid w:val="00467739"/>
    <w:rsid w:val="004C1B32"/>
    <w:rsid w:val="004C482B"/>
    <w:rsid w:val="004C4FD4"/>
    <w:rsid w:val="00507839"/>
    <w:rsid w:val="0058405A"/>
    <w:rsid w:val="0059076A"/>
    <w:rsid w:val="00593DA4"/>
    <w:rsid w:val="005A4005"/>
    <w:rsid w:val="00632931"/>
    <w:rsid w:val="006531A4"/>
    <w:rsid w:val="00671F94"/>
    <w:rsid w:val="0067359B"/>
    <w:rsid w:val="00674C8B"/>
    <w:rsid w:val="006E5FA3"/>
    <w:rsid w:val="006E7B0F"/>
    <w:rsid w:val="007238A3"/>
    <w:rsid w:val="0075461A"/>
    <w:rsid w:val="00754D4E"/>
    <w:rsid w:val="007C4B66"/>
    <w:rsid w:val="007D0123"/>
    <w:rsid w:val="007E25C6"/>
    <w:rsid w:val="007F370C"/>
    <w:rsid w:val="00831540"/>
    <w:rsid w:val="0084054E"/>
    <w:rsid w:val="00860072"/>
    <w:rsid w:val="00891C55"/>
    <w:rsid w:val="008C3A93"/>
    <w:rsid w:val="008D076C"/>
    <w:rsid w:val="00901C6C"/>
    <w:rsid w:val="00933ADC"/>
    <w:rsid w:val="00981789"/>
    <w:rsid w:val="009825F4"/>
    <w:rsid w:val="009D19A6"/>
    <w:rsid w:val="009D6106"/>
    <w:rsid w:val="009E5B68"/>
    <w:rsid w:val="00A02DE4"/>
    <w:rsid w:val="00A07EAD"/>
    <w:rsid w:val="00A37515"/>
    <w:rsid w:val="00A679CC"/>
    <w:rsid w:val="00A7742D"/>
    <w:rsid w:val="00A942F4"/>
    <w:rsid w:val="00AC0ECC"/>
    <w:rsid w:val="00AE2272"/>
    <w:rsid w:val="00AE2ECF"/>
    <w:rsid w:val="00AE78F0"/>
    <w:rsid w:val="00AF3AF5"/>
    <w:rsid w:val="00B264ED"/>
    <w:rsid w:val="00B43EB7"/>
    <w:rsid w:val="00B5107B"/>
    <w:rsid w:val="00B56FCE"/>
    <w:rsid w:val="00BB4321"/>
    <w:rsid w:val="00BC577C"/>
    <w:rsid w:val="00BE71D6"/>
    <w:rsid w:val="00C1052B"/>
    <w:rsid w:val="00C86E02"/>
    <w:rsid w:val="00D573EB"/>
    <w:rsid w:val="00D7720E"/>
    <w:rsid w:val="00DA0CE1"/>
    <w:rsid w:val="00DB6289"/>
    <w:rsid w:val="00DD7650"/>
    <w:rsid w:val="00E17288"/>
    <w:rsid w:val="00E4259E"/>
    <w:rsid w:val="00E45B91"/>
    <w:rsid w:val="00EA4F85"/>
    <w:rsid w:val="00ED600E"/>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0D3D7D60"/>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131</Pages>
  <Words>43929</Words>
  <Characters>235021</Characters>
  <Application>Microsoft Office Word</Application>
  <DocSecurity>0</DocSecurity>
  <Lines>6714</Lines>
  <Paragraphs>2905</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276045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50</cp:revision>
  <cp:lastPrinted>2026-09-15T22:51:00Z</cp:lastPrinted>
  <dcterms:created xsi:type="dcterms:W3CDTF">2026-04-27T22:00:00Z</dcterms:created>
  <dcterms:modified xsi:type="dcterms:W3CDTF">2026-09-15T22:52:00Z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