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1. Plantilla completa de tesis (capítulo por capítulo)</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Portada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Debe contener los datos formales del trabajo.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b/>
          <w:bCs/>
          <w:sz w:val="24"/>
          <w:szCs w:val="24"/>
          <w:lang w:eastAsia="es-AR"/>
        </w:rPr>
        <w:t>Ejemplo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Universidad Nacional X</w:t>
      </w:r>
      <w:r w:rsidRPr="00EA68BD">
        <w:rPr>
          <w:rFonts w:ascii="Times New Roman" w:eastAsia="Times New Roman" w:hAnsi="Times New Roman" w:cs="Times New Roman"/>
          <w:sz w:val="24"/>
          <w:szCs w:val="24"/>
          <w:lang w:eastAsia="es-AR"/>
        </w:rPr>
        <w:br/>
        <w:t>Facultad de Ingeniería</w:t>
      </w:r>
      <w:r w:rsidRPr="00EA68BD">
        <w:rPr>
          <w:rFonts w:ascii="Times New Roman" w:eastAsia="Times New Roman" w:hAnsi="Times New Roman" w:cs="Times New Roman"/>
          <w:sz w:val="24"/>
          <w:szCs w:val="24"/>
          <w:lang w:eastAsia="es-AR"/>
        </w:rPr>
        <w:br/>
        <w:t>Carrera: Ingeniería en Informática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b/>
          <w:bCs/>
          <w:sz w:val="24"/>
          <w:szCs w:val="24"/>
          <w:lang w:eastAsia="es-AR"/>
        </w:rPr>
        <w:t>Análisis de Vulnerabilidades en Redes Empresariales Mediante Técnicas de Escaneo Automatizado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Tesis de grado para optar al título de Ingeniero en Informática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Autor: Juan Pérez</w:t>
      </w:r>
      <w:r w:rsidRPr="00EA68BD">
        <w:rPr>
          <w:rFonts w:ascii="Times New Roman" w:eastAsia="Times New Roman" w:hAnsi="Times New Roman" w:cs="Times New Roman"/>
          <w:sz w:val="24"/>
          <w:szCs w:val="24"/>
          <w:lang w:eastAsia="es-AR"/>
        </w:rPr>
        <w:br/>
        <w:t>Director de Tesis: Dr. Carlos Gómez</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Neuquén – Argentina</w:t>
      </w:r>
      <w:r w:rsidRPr="00EA68BD">
        <w:rPr>
          <w:rFonts w:ascii="Times New Roman" w:eastAsia="Times New Roman" w:hAnsi="Times New Roman" w:cs="Times New Roman"/>
          <w:sz w:val="24"/>
          <w:szCs w:val="24"/>
          <w:lang w:eastAsia="es-AR"/>
        </w:rPr>
        <w:br/>
        <w:t>2026</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25"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Resumen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El resumen sintetiza todo el trabajo.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b/>
          <w:bCs/>
          <w:sz w:val="24"/>
          <w:szCs w:val="24"/>
          <w:lang w:eastAsia="es-AR"/>
        </w:rPr>
        <w:t>Ejemplo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 xml:space="preserve">Esta investigación analiza las vulnerabilidades de seguridad presentes en redes empresariales mediante el uso de herramientas de escaneo automatizado. El objetivo del estudio es identificar debilidades en la configuración de servicios y protocolos que puedan ser explotadas por atacantes. Se aplicó una metodología de auditoría de seguridad utilizando herramientas como </w:t>
      </w:r>
      <w:proofErr w:type="spellStart"/>
      <w:r w:rsidRPr="00EA68BD">
        <w:rPr>
          <w:rFonts w:ascii="Times New Roman" w:eastAsia="Times New Roman" w:hAnsi="Times New Roman" w:cs="Times New Roman"/>
          <w:sz w:val="24"/>
          <w:szCs w:val="24"/>
          <w:lang w:eastAsia="es-AR"/>
        </w:rPr>
        <w:t>Nmap</w:t>
      </w:r>
      <w:proofErr w:type="spellEnd"/>
      <w:r w:rsidRPr="00EA68BD">
        <w:rPr>
          <w:rFonts w:ascii="Times New Roman" w:eastAsia="Times New Roman" w:hAnsi="Times New Roman" w:cs="Times New Roman"/>
          <w:sz w:val="24"/>
          <w:szCs w:val="24"/>
          <w:lang w:eastAsia="es-AR"/>
        </w:rPr>
        <w:t xml:space="preserve"> y </w:t>
      </w:r>
      <w:proofErr w:type="spellStart"/>
      <w:r w:rsidRPr="00EA68BD">
        <w:rPr>
          <w:rFonts w:ascii="Times New Roman" w:eastAsia="Times New Roman" w:hAnsi="Times New Roman" w:cs="Times New Roman"/>
          <w:sz w:val="24"/>
          <w:szCs w:val="24"/>
          <w:lang w:eastAsia="es-AR"/>
        </w:rPr>
        <w:t>OpenVAS</w:t>
      </w:r>
      <w:proofErr w:type="spellEnd"/>
      <w:r w:rsidRPr="00EA68BD">
        <w:rPr>
          <w:rFonts w:ascii="Times New Roman" w:eastAsia="Times New Roman" w:hAnsi="Times New Roman" w:cs="Times New Roman"/>
          <w:sz w:val="24"/>
          <w:szCs w:val="24"/>
          <w:lang w:eastAsia="es-AR"/>
        </w:rPr>
        <w:t xml:space="preserve"> sobre una red corporativa de prueba. Los resultados evidenciaron múltiples vulnerabilidades asociadas a puertos abiertos innecesarios, configuraciones inseguras y software desactualizado. A partir de los hallazgos se proponen recomendaciones orientadas a fortalecer las políticas de seguridad y mejorar la protección de la infraestructura informática.</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26"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Índice (ejemplo)</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lastRenderedPageBreak/>
        <w:t>Introducción</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Marco Teórico</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Marco Metodológico</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Desarrollo de la Investigación</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Resultados y Análisis</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Conclusiones y Recomendaciones</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Referencias Bibliográficas</w:t>
      </w:r>
    </w:p>
    <w:p w:rsidR="00EA68BD" w:rsidRPr="00EA68BD" w:rsidRDefault="00EA68BD" w:rsidP="00EA68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Anexos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27"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1: Introducción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Este capítulo presenta el problema de investigación y define los objetivos del estudio.</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1.1 Contexto del problema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En la actualidad, las organizaciones dependen de infraestructuras informáticas para gestionar información crítica. Sin embargo, muchas empresas carecen de mecanismos adecuados para identificar vulnerabilidades en sus redes, lo que incrementa el riesgo de ataques cibernéticos.</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1.2 Planteamiento del problema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Las redes corporativas pueden contener configuraciones inseguras, puertos abiertos innecesarios y servicios vulnerables que facilitan la explotación por parte de atacantes.</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1.3 Justificación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La identificación temprana de vulnerabilidades permite reducir riesgos de intrusión, proteger la información sensible y mejorar las políticas de seguridad informática.</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1.4 Objetivo general</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Analizar las vulnerabilidades presentes en una red empresarial mediante herramientas de auditoría de seguridad.</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1.5 Objetivos específicos</w:t>
      </w:r>
    </w:p>
    <w:p w:rsidR="00EA68BD" w:rsidRPr="00EA68BD" w:rsidRDefault="00EA68BD" w:rsidP="00EA68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Identificar dispositivos activos en la red.</w:t>
      </w:r>
    </w:p>
    <w:p w:rsidR="00EA68BD" w:rsidRPr="00EA68BD" w:rsidRDefault="00EA68BD" w:rsidP="00EA68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Detectar servicios y puertos abiertos.</w:t>
      </w:r>
    </w:p>
    <w:p w:rsidR="00EA68BD" w:rsidRPr="00EA68BD" w:rsidRDefault="00EA68BD" w:rsidP="00EA68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Evaluar vulnerabilidades mediante herramientas automatizadas.</w:t>
      </w:r>
    </w:p>
    <w:p w:rsidR="00EA68BD" w:rsidRPr="00EA68BD" w:rsidRDefault="00EA68BD" w:rsidP="00EA68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Proponer medidas de mitigación.</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1.6 Alcance y limitaciones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lastRenderedPageBreak/>
        <w:t>La investigación se centra en el análisis de vulnerabilidades de red en un entorno controlado y no contempla ataques activos sobre sistemas productivos.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28"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2: Marco Teórico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Este capítulo presenta los fundamentos conceptuales de la investigación.</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2.1 Seguridad informática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La seguridad informática se refiere al conjunto de prácticas, tecnologías y procesos diseñados para proteger sistemas informáticos contra accesos no autorizados, ataques y pérdida de información.</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2.2 Vulnerabilidades de red</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Una vulnerabilidad es una debilidad en un sistema que puede ser explotada para comprometer la seguridad de una red o sistema.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Ejemplos:</w:t>
      </w:r>
    </w:p>
    <w:p w:rsidR="00EA68BD" w:rsidRPr="00EA68BD" w:rsidRDefault="00EA68BD" w:rsidP="00EA68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Puertos abiertos innecesarios</w:t>
      </w:r>
    </w:p>
    <w:p w:rsidR="00EA68BD" w:rsidRPr="00EA68BD" w:rsidRDefault="00EA68BD" w:rsidP="00EA68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Software desactualizado</w:t>
      </w:r>
    </w:p>
    <w:p w:rsidR="00EA68BD" w:rsidRPr="00EA68BD" w:rsidRDefault="00EA68BD" w:rsidP="00EA68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Configuraciones incorrectas</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2.3 Tipos de ataques informáticos</w:t>
      </w:r>
    </w:p>
    <w:p w:rsidR="00EA68BD" w:rsidRPr="00EA68BD" w:rsidRDefault="00EA68BD" w:rsidP="00EA68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Ataques de fuerza bruta</w:t>
      </w:r>
    </w:p>
    <w:p w:rsidR="00EA68BD" w:rsidRPr="00EA68BD" w:rsidRDefault="00EA68BD" w:rsidP="00EA68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Ataques de denegación de servicio (DoS)</w:t>
      </w:r>
    </w:p>
    <w:p w:rsidR="00EA68BD" w:rsidRPr="00EA68BD" w:rsidRDefault="00EA68BD" w:rsidP="00EA68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Escaneo de puertos</w:t>
      </w:r>
    </w:p>
    <w:p w:rsidR="00EA68BD" w:rsidRPr="00EA68BD" w:rsidRDefault="00EA68BD" w:rsidP="00EA68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Explotación de vulnerabilidades</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2.4 Herramientas de análisis de seguridad</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Entre las herramientas utilizadas para auditorías de seguridad se encuentran:</w:t>
      </w:r>
    </w:p>
    <w:p w:rsidR="00EA68BD" w:rsidRPr="00EA68BD" w:rsidRDefault="00EA68BD" w:rsidP="00EA68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Nmap</w:t>
      </w:r>
      <w:proofErr w:type="spellEnd"/>
    </w:p>
    <w:p w:rsidR="00EA68BD" w:rsidRPr="00EA68BD" w:rsidRDefault="00EA68BD" w:rsidP="00EA68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OpenVAS</w:t>
      </w:r>
      <w:proofErr w:type="spellEnd"/>
    </w:p>
    <w:p w:rsidR="00EA68BD" w:rsidRPr="00EA68BD" w:rsidRDefault="00EA68BD" w:rsidP="00EA68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Wireshark</w:t>
      </w:r>
    </w:p>
    <w:p w:rsidR="00EA68BD" w:rsidRPr="00EA68BD" w:rsidRDefault="00EA68BD" w:rsidP="00EA68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Nessus</w:t>
      </w:r>
      <w:proofErr w:type="spellEnd"/>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29"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3: Marco Metodológico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lastRenderedPageBreak/>
        <w:t>Este capítulo describe cómo se realizó la investigación.</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3.1 Tipo de investigación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 xml:space="preserve">La investigación es de tipo </w:t>
      </w:r>
      <w:r w:rsidRPr="00EA68BD">
        <w:rPr>
          <w:rFonts w:ascii="Times New Roman" w:eastAsia="Times New Roman" w:hAnsi="Times New Roman" w:cs="Times New Roman"/>
          <w:b/>
          <w:bCs/>
          <w:sz w:val="24"/>
          <w:szCs w:val="24"/>
          <w:lang w:eastAsia="es-AR"/>
        </w:rPr>
        <w:t>descriptiva y aplicada</w:t>
      </w:r>
      <w:r w:rsidRPr="00EA68BD">
        <w:rPr>
          <w:rFonts w:ascii="Times New Roman" w:eastAsia="Times New Roman" w:hAnsi="Times New Roman" w:cs="Times New Roman"/>
          <w:sz w:val="24"/>
          <w:szCs w:val="24"/>
          <w:lang w:eastAsia="es-AR"/>
        </w:rPr>
        <w:t>, ya que busca identificar vulnerabilidades en un entorno real.</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3.2 Enfoque metodológico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 xml:space="preserve">Se adopta un enfoque </w:t>
      </w:r>
      <w:r w:rsidRPr="00EA68BD">
        <w:rPr>
          <w:rFonts w:ascii="Times New Roman" w:eastAsia="Times New Roman" w:hAnsi="Times New Roman" w:cs="Times New Roman"/>
          <w:b/>
          <w:bCs/>
          <w:sz w:val="24"/>
          <w:szCs w:val="24"/>
          <w:lang w:eastAsia="es-AR"/>
        </w:rPr>
        <w:t>cuantitativo</w:t>
      </w:r>
      <w:r w:rsidRPr="00EA68BD">
        <w:rPr>
          <w:rFonts w:ascii="Times New Roman" w:eastAsia="Times New Roman" w:hAnsi="Times New Roman" w:cs="Times New Roman"/>
          <w:sz w:val="24"/>
          <w:szCs w:val="24"/>
          <w:lang w:eastAsia="es-AR"/>
        </w:rPr>
        <w:t>, basado en la recolección y análisis de datos generados por herramientas de escaneo de red.</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3.3 Diseño de investigación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 xml:space="preserve">Se utiliza un </w:t>
      </w:r>
      <w:r w:rsidRPr="00EA68BD">
        <w:rPr>
          <w:rFonts w:ascii="Times New Roman" w:eastAsia="Times New Roman" w:hAnsi="Times New Roman" w:cs="Times New Roman"/>
          <w:b/>
          <w:bCs/>
          <w:sz w:val="24"/>
          <w:szCs w:val="24"/>
          <w:lang w:eastAsia="es-AR"/>
        </w:rPr>
        <w:t>estudio de caso</w:t>
      </w:r>
      <w:r w:rsidRPr="00EA68BD">
        <w:rPr>
          <w:rFonts w:ascii="Times New Roman" w:eastAsia="Times New Roman" w:hAnsi="Times New Roman" w:cs="Times New Roman"/>
          <w:sz w:val="24"/>
          <w:szCs w:val="24"/>
          <w:lang w:eastAsia="es-AR"/>
        </w:rPr>
        <w:t>, aplicado a la infraestructura de red de una organización simulada.</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3.4 Técnicas de recolección de datos</w:t>
      </w:r>
    </w:p>
    <w:p w:rsidR="00EA68BD" w:rsidRPr="00EA68BD" w:rsidRDefault="00EA68BD" w:rsidP="00EA68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Escaneo de red</w:t>
      </w:r>
    </w:p>
    <w:p w:rsidR="00EA68BD" w:rsidRPr="00EA68BD" w:rsidRDefault="00EA68BD" w:rsidP="00EA68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Análisis de vulnerabilidades</w:t>
      </w:r>
    </w:p>
    <w:p w:rsidR="00EA68BD" w:rsidRPr="00EA68BD" w:rsidRDefault="00EA68BD" w:rsidP="00EA68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Revisión de configuraciones de seguridad</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3.5 Herramientas utilizadas</w:t>
      </w:r>
    </w:p>
    <w:p w:rsidR="00EA68BD" w:rsidRPr="00EA68BD" w:rsidRDefault="00EA68BD" w:rsidP="00EA68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Nmap</w:t>
      </w:r>
      <w:proofErr w:type="spellEnd"/>
      <w:r w:rsidRPr="00EA68BD">
        <w:rPr>
          <w:rFonts w:ascii="Times New Roman" w:eastAsia="Times New Roman" w:hAnsi="Times New Roman" w:cs="Times New Roman"/>
          <w:sz w:val="24"/>
          <w:szCs w:val="24"/>
          <w:lang w:eastAsia="es-AR"/>
        </w:rPr>
        <w:t xml:space="preserve"> para detección de puertos</w:t>
      </w:r>
    </w:p>
    <w:p w:rsidR="00EA68BD" w:rsidRPr="00EA68BD" w:rsidRDefault="00EA68BD" w:rsidP="00EA68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OpenVAS</w:t>
      </w:r>
      <w:proofErr w:type="spellEnd"/>
      <w:r w:rsidRPr="00EA68BD">
        <w:rPr>
          <w:rFonts w:ascii="Times New Roman" w:eastAsia="Times New Roman" w:hAnsi="Times New Roman" w:cs="Times New Roman"/>
          <w:sz w:val="24"/>
          <w:szCs w:val="24"/>
          <w:lang w:eastAsia="es-AR"/>
        </w:rPr>
        <w:t xml:space="preserve"> para análisis de vulnerabilidades</w:t>
      </w:r>
    </w:p>
    <w:p w:rsidR="00EA68BD" w:rsidRPr="00EA68BD" w:rsidRDefault="00EA68BD" w:rsidP="00EA68B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EA68BD">
        <w:rPr>
          <w:rFonts w:ascii="Times New Roman" w:eastAsia="Times New Roman" w:hAnsi="Times New Roman" w:cs="Times New Roman"/>
          <w:b/>
          <w:bCs/>
          <w:sz w:val="36"/>
          <w:szCs w:val="36"/>
          <w:lang w:eastAsia="es-AR"/>
        </w:rPr>
        <w:t>3.6 Procedimiento</w:t>
      </w:r>
    </w:p>
    <w:p w:rsidR="00EA68BD" w:rsidRPr="00EA68BD" w:rsidRDefault="00EA68BD" w:rsidP="00EA68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Identificación de dispositivos en la red.</w:t>
      </w:r>
    </w:p>
    <w:p w:rsidR="00EA68BD" w:rsidRPr="00EA68BD" w:rsidRDefault="00EA68BD" w:rsidP="00EA68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Escaneo de puertos y servicios.</w:t>
      </w:r>
    </w:p>
    <w:p w:rsidR="00EA68BD" w:rsidRPr="00EA68BD" w:rsidRDefault="00EA68BD" w:rsidP="00EA68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Análisis de vulnerabilidades.</w:t>
      </w:r>
    </w:p>
    <w:p w:rsidR="00EA68BD" w:rsidRPr="00EA68BD" w:rsidRDefault="00EA68BD" w:rsidP="00EA68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Clasificación de riesgos.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0"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4: Desarrollo de la Investigación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Este capítulo describe el entorno de prueba.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w:t>
      </w:r>
    </w:p>
    <w:p w:rsidR="00EA68BD" w:rsidRPr="00EA68BD" w:rsidRDefault="00EA68BD" w:rsidP="00EA68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Topología de red analizada</w:t>
      </w:r>
    </w:p>
    <w:p w:rsidR="00EA68BD" w:rsidRPr="00EA68BD" w:rsidRDefault="00EA68BD" w:rsidP="00EA68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lastRenderedPageBreak/>
        <w:t>Configuración de servidores</w:t>
      </w:r>
    </w:p>
    <w:p w:rsidR="00EA68BD" w:rsidRPr="00EA68BD" w:rsidRDefault="00EA68BD" w:rsidP="00EA68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Sistemas operativos utilizados</w:t>
      </w:r>
    </w:p>
    <w:p w:rsidR="00EA68BD" w:rsidRPr="00EA68BD" w:rsidRDefault="00EA68BD" w:rsidP="00EA68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Políticas de seguridad existentes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También se documentan las pruebas realizadas.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1"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5: Resultados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Aquí se presentan los datos obtenidos.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Tabla de puertos abiertos detectados: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754"/>
        <w:gridCol w:w="902"/>
      </w:tblGrid>
      <w:tr w:rsidR="00EA68BD" w:rsidRPr="00EA68BD" w:rsidTr="00EA68BD">
        <w:trPr>
          <w:tblHeader/>
          <w:tblCellSpacing w:w="15" w:type="dxa"/>
        </w:trPr>
        <w:tc>
          <w:tcPr>
            <w:tcW w:w="0" w:type="auto"/>
            <w:vAlign w:val="center"/>
            <w:hideMark/>
          </w:tcPr>
          <w:p w:rsidR="00EA68BD" w:rsidRPr="00EA68BD" w:rsidRDefault="00EA68BD" w:rsidP="00EA68BD">
            <w:pPr>
              <w:spacing w:after="0" w:line="240" w:lineRule="auto"/>
              <w:jc w:val="center"/>
              <w:rPr>
                <w:rFonts w:ascii="Times New Roman" w:eastAsia="Times New Roman" w:hAnsi="Times New Roman" w:cs="Times New Roman"/>
                <w:b/>
                <w:bCs/>
                <w:sz w:val="24"/>
                <w:szCs w:val="24"/>
                <w:lang w:eastAsia="es-AR"/>
              </w:rPr>
            </w:pPr>
            <w:r w:rsidRPr="00EA68BD">
              <w:rPr>
                <w:rFonts w:ascii="Times New Roman" w:eastAsia="Times New Roman" w:hAnsi="Times New Roman" w:cs="Times New Roman"/>
                <w:b/>
                <w:bCs/>
                <w:sz w:val="24"/>
                <w:szCs w:val="24"/>
                <w:lang w:eastAsia="es-AR"/>
              </w:rPr>
              <w:t>Servidor</w:t>
            </w:r>
          </w:p>
        </w:tc>
        <w:tc>
          <w:tcPr>
            <w:tcW w:w="0" w:type="auto"/>
            <w:vAlign w:val="center"/>
            <w:hideMark/>
          </w:tcPr>
          <w:p w:rsidR="00EA68BD" w:rsidRPr="00EA68BD" w:rsidRDefault="00EA68BD" w:rsidP="00EA68BD">
            <w:pPr>
              <w:spacing w:after="0" w:line="240" w:lineRule="auto"/>
              <w:jc w:val="center"/>
              <w:rPr>
                <w:rFonts w:ascii="Times New Roman" w:eastAsia="Times New Roman" w:hAnsi="Times New Roman" w:cs="Times New Roman"/>
                <w:b/>
                <w:bCs/>
                <w:sz w:val="24"/>
                <w:szCs w:val="24"/>
                <w:lang w:eastAsia="es-AR"/>
              </w:rPr>
            </w:pPr>
            <w:r w:rsidRPr="00EA68BD">
              <w:rPr>
                <w:rFonts w:ascii="Times New Roman" w:eastAsia="Times New Roman" w:hAnsi="Times New Roman" w:cs="Times New Roman"/>
                <w:b/>
                <w:bCs/>
                <w:sz w:val="24"/>
                <w:szCs w:val="24"/>
                <w:lang w:eastAsia="es-AR"/>
              </w:rPr>
              <w:t>Puerto</w:t>
            </w:r>
          </w:p>
        </w:tc>
        <w:tc>
          <w:tcPr>
            <w:tcW w:w="0" w:type="auto"/>
            <w:vAlign w:val="center"/>
            <w:hideMark/>
          </w:tcPr>
          <w:p w:rsidR="00EA68BD" w:rsidRPr="00EA68BD" w:rsidRDefault="00EA68BD" w:rsidP="00EA68BD">
            <w:pPr>
              <w:spacing w:after="0" w:line="240" w:lineRule="auto"/>
              <w:jc w:val="center"/>
              <w:rPr>
                <w:rFonts w:ascii="Times New Roman" w:eastAsia="Times New Roman" w:hAnsi="Times New Roman" w:cs="Times New Roman"/>
                <w:b/>
                <w:bCs/>
                <w:sz w:val="24"/>
                <w:szCs w:val="24"/>
                <w:lang w:eastAsia="es-AR"/>
              </w:rPr>
            </w:pPr>
            <w:r w:rsidRPr="00EA68BD">
              <w:rPr>
                <w:rFonts w:ascii="Times New Roman" w:eastAsia="Times New Roman" w:hAnsi="Times New Roman" w:cs="Times New Roman"/>
                <w:b/>
                <w:bCs/>
                <w:sz w:val="24"/>
                <w:szCs w:val="24"/>
                <w:lang w:eastAsia="es-AR"/>
              </w:rPr>
              <w:t>Servicio</w:t>
            </w:r>
          </w:p>
        </w:tc>
      </w:tr>
      <w:tr w:rsidR="00EA68BD" w:rsidRPr="00EA68BD" w:rsidTr="00EA68BD">
        <w:trPr>
          <w:tblCellSpacing w:w="15" w:type="dxa"/>
        </w:trPr>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Servidor Web</w:t>
            </w:r>
          </w:p>
        </w:tc>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80</w:t>
            </w:r>
          </w:p>
        </w:tc>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HTTP</w:t>
            </w:r>
          </w:p>
        </w:tc>
      </w:tr>
      <w:tr w:rsidR="00EA68BD" w:rsidRPr="00EA68BD" w:rsidTr="00EA68BD">
        <w:trPr>
          <w:tblCellSpacing w:w="15" w:type="dxa"/>
        </w:trPr>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Servidor DB</w:t>
            </w:r>
          </w:p>
        </w:tc>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3306</w:t>
            </w:r>
          </w:p>
        </w:tc>
        <w:tc>
          <w:tcPr>
            <w:tcW w:w="0" w:type="auto"/>
            <w:vAlign w:val="center"/>
            <w:hideMark/>
          </w:tcPr>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MySQL</w:t>
            </w:r>
          </w:p>
        </w:tc>
      </w:tr>
    </w:tbl>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 de hallazgo: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Se detectaron vulnerabilidades críticas asociadas a versiones desactualizadas de software en el servidor web.</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2"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6: Conclusiones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El análisis de seguridad realizado permitió identificar múltiples vulnerabilidades que podrían ser explotadas por atacantes. Entre los principales problemas se encuentran configuraciones incorrectas de servicios, puertos abiertos innecesarios y software desactualizado. La implementación de políticas de actualización y monitoreo continuo puede reducir significativamente estos riesgos.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3"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7: Recomendaciones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w:t>
      </w:r>
    </w:p>
    <w:p w:rsidR="00EA68BD" w:rsidRPr="00EA68BD" w:rsidRDefault="00EA68BD" w:rsidP="00EA68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Implementar auditorías de seguridad periódicas.</w:t>
      </w:r>
    </w:p>
    <w:p w:rsidR="00EA68BD" w:rsidRPr="00EA68BD" w:rsidRDefault="00EA68BD" w:rsidP="00EA68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Utilizar sistemas de detección de intrusos.</w:t>
      </w:r>
    </w:p>
    <w:p w:rsidR="00EA68BD" w:rsidRPr="00EA68BD" w:rsidRDefault="00EA68BD" w:rsidP="00EA68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Actualizar regularmente los sistemas operativos y aplicaciones.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lastRenderedPageBreak/>
        <w:pict>
          <v:rect id="_x0000_i1034"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8: Referencias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 (APA)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A68BD">
        <w:rPr>
          <w:rFonts w:ascii="Times New Roman" w:eastAsia="Times New Roman" w:hAnsi="Times New Roman" w:cs="Times New Roman"/>
          <w:sz w:val="24"/>
          <w:szCs w:val="24"/>
          <w:lang w:eastAsia="es-AR"/>
        </w:rPr>
        <w:t>Stallings</w:t>
      </w:r>
      <w:proofErr w:type="spellEnd"/>
      <w:r w:rsidRPr="00EA68BD">
        <w:rPr>
          <w:rFonts w:ascii="Times New Roman" w:eastAsia="Times New Roman" w:hAnsi="Times New Roman" w:cs="Times New Roman"/>
          <w:sz w:val="24"/>
          <w:szCs w:val="24"/>
          <w:lang w:eastAsia="es-AR"/>
        </w:rPr>
        <w:t xml:space="preserve">, W. (2018). </w:t>
      </w:r>
      <w:r w:rsidRPr="00EA68BD">
        <w:rPr>
          <w:rFonts w:ascii="Times New Roman" w:eastAsia="Times New Roman" w:hAnsi="Times New Roman" w:cs="Times New Roman"/>
          <w:i/>
          <w:iCs/>
          <w:sz w:val="24"/>
          <w:szCs w:val="24"/>
          <w:lang w:eastAsia="es-AR"/>
        </w:rPr>
        <w:t>Network Security Essentials</w:t>
      </w:r>
      <w:r w:rsidRPr="00EA68BD">
        <w:rPr>
          <w:rFonts w:ascii="Times New Roman" w:eastAsia="Times New Roman" w:hAnsi="Times New Roman" w:cs="Times New Roman"/>
          <w:sz w:val="24"/>
          <w:szCs w:val="24"/>
          <w:lang w:eastAsia="es-AR"/>
        </w:rPr>
        <w:t>. Pearson.</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5"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CAPÍTULO 9: Anexos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w:t>
      </w:r>
    </w:p>
    <w:p w:rsidR="00EA68BD" w:rsidRPr="00EA68BD" w:rsidRDefault="00EA68BD" w:rsidP="00EA68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 xml:space="preserve">Resultados completos de escaneo </w:t>
      </w:r>
      <w:proofErr w:type="spellStart"/>
      <w:r w:rsidRPr="00EA68BD">
        <w:rPr>
          <w:rFonts w:ascii="Times New Roman" w:eastAsia="Times New Roman" w:hAnsi="Times New Roman" w:cs="Times New Roman"/>
          <w:sz w:val="24"/>
          <w:szCs w:val="24"/>
          <w:lang w:eastAsia="es-AR"/>
        </w:rPr>
        <w:t>Nmap</w:t>
      </w:r>
      <w:proofErr w:type="spellEnd"/>
    </w:p>
    <w:p w:rsidR="00EA68BD" w:rsidRPr="00EA68BD" w:rsidRDefault="00EA68BD" w:rsidP="00EA68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Capturas de herramientas de análisis</w:t>
      </w:r>
    </w:p>
    <w:p w:rsidR="00EA68BD" w:rsidRPr="00EA68BD" w:rsidRDefault="00EA68BD" w:rsidP="00EA68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Scripts utilizados en pruebas</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6"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t>2. Ejemplo de Planteamiento del Problema (bien evaluado)</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Ejemplo de redacción académica:</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En los últimos años, el incremento de los ataques informáticos ha puesto en evidencia las debilidades presentes en muchas infraestructuras tecnológicas empresariales. Las redes corporativas constituyen uno de los principales objetivos de los atacantes, debido a que en ellas se almacena y transmite información crítica para el funcionamiento de las organizaciones.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 pesar de la creciente disponibilidad de herramientas de seguridad informática, muchas pequeñas y medianas empresas no implementan procesos sistemáticos de auditoría de seguridad que permitan identificar vulnerabilidades en sus sistemas. Como consecuencia, es frecuente encontrar configuraciones inseguras, servicios expuestos innecesariamente y software desactualizado que puede ser explotado por atacantes.</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Esta situación plantea la necesidad de desarrollar mecanismos que permitan detectar y analizar las vulnerabilidades presentes en las redes empresariales antes de que estas sean explotadas. En este contexto surge la siguiente pregunta de investigación:</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b/>
          <w:bCs/>
          <w:sz w:val="24"/>
          <w:szCs w:val="24"/>
          <w:lang w:eastAsia="es-AR"/>
        </w:rPr>
        <w:t>¿Cómo pueden identificarse y evaluarse las vulnerabilidades presentes en una red empresarial mediante el uso de herramientas automatizadas de análisis de seguridad?</w:t>
      </w:r>
    </w:p>
    <w:p w:rsidR="00EA68BD" w:rsidRPr="00EA68BD" w:rsidRDefault="00EA68BD" w:rsidP="00EA68BD">
      <w:pPr>
        <w:spacing w:after="0"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pict>
          <v:rect id="_x0000_i1037" style="width:0;height:1.5pt" o:hralign="center" o:hrstd="t" o:hr="t" fillcolor="#a0a0a0" stroked="f"/>
        </w:pict>
      </w:r>
    </w:p>
    <w:p w:rsidR="00EA68BD" w:rsidRPr="00EA68BD" w:rsidRDefault="00EA68BD" w:rsidP="00EA68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A68BD">
        <w:rPr>
          <w:rFonts w:ascii="Times New Roman" w:eastAsia="Times New Roman" w:hAnsi="Times New Roman" w:cs="Times New Roman"/>
          <w:b/>
          <w:bCs/>
          <w:kern w:val="36"/>
          <w:sz w:val="48"/>
          <w:szCs w:val="48"/>
          <w:lang w:eastAsia="es-AR"/>
        </w:rPr>
        <w:lastRenderedPageBreak/>
        <w:t>3. Modelo de índice real de tesis en ciberseguridad</w:t>
      </w:r>
    </w:p>
    <w:p w:rsidR="00EA68BD" w:rsidRPr="00EA68BD" w:rsidRDefault="00EA68BD" w:rsidP="00EA68BD">
      <w:p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Índice típico en tesis de ingeniería informática:</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Introducción</w:t>
      </w:r>
      <w:r w:rsidRPr="00EA68BD">
        <w:rPr>
          <w:rFonts w:ascii="Times New Roman" w:eastAsia="Times New Roman" w:hAnsi="Times New Roman" w:cs="Times New Roman"/>
          <w:sz w:val="24"/>
          <w:szCs w:val="24"/>
          <w:lang w:eastAsia="es-AR"/>
        </w:rPr>
        <w:br/>
        <w:t>1.1 Contexto del problema</w:t>
      </w:r>
      <w:r w:rsidRPr="00EA68BD">
        <w:rPr>
          <w:rFonts w:ascii="Times New Roman" w:eastAsia="Times New Roman" w:hAnsi="Times New Roman" w:cs="Times New Roman"/>
          <w:sz w:val="24"/>
          <w:szCs w:val="24"/>
          <w:lang w:eastAsia="es-AR"/>
        </w:rPr>
        <w:br/>
        <w:t>1.2 Planteamiento del problema</w:t>
      </w:r>
      <w:r w:rsidRPr="00EA68BD">
        <w:rPr>
          <w:rFonts w:ascii="Times New Roman" w:eastAsia="Times New Roman" w:hAnsi="Times New Roman" w:cs="Times New Roman"/>
          <w:sz w:val="24"/>
          <w:szCs w:val="24"/>
          <w:lang w:eastAsia="es-AR"/>
        </w:rPr>
        <w:br/>
        <w:t>1.3 Justificación</w:t>
      </w:r>
      <w:r w:rsidRPr="00EA68BD">
        <w:rPr>
          <w:rFonts w:ascii="Times New Roman" w:eastAsia="Times New Roman" w:hAnsi="Times New Roman" w:cs="Times New Roman"/>
          <w:sz w:val="24"/>
          <w:szCs w:val="24"/>
          <w:lang w:eastAsia="es-AR"/>
        </w:rPr>
        <w:br/>
        <w:t>1.4 Objetivos</w:t>
      </w:r>
      <w:r w:rsidRPr="00EA68BD">
        <w:rPr>
          <w:rFonts w:ascii="Times New Roman" w:eastAsia="Times New Roman" w:hAnsi="Times New Roman" w:cs="Times New Roman"/>
          <w:sz w:val="24"/>
          <w:szCs w:val="24"/>
          <w:lang w:eastAsia="es-AR"/>
        </w:rPr>
        <w:br/>
        <w:t>1.5 Alcance y limitaciones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Marco Teórico</w:t>
      </w:r>
      <w:r w:rsidRPr="00EA68BD">
        <w:rPr>
          <w:rFonts w:ascii="Times New Roman" w:eastAsia="Times New Roman" w:hAnsi="Times New Roman" w:cs="Times New Roman"/>
          <w:sz w:val="24"/>
          <w:szCs w:val="24"/>
          <w:lang w:eastAsia="es-AR"/>
        </w:rPr>
        <w:br/>
        <w:t>2.1 Seguridad informática</w:t>
      </w:r>
      <w:r w:rsidRPr="00EA68BD">
        <w:rPr>
          <w:rFonts w:ascii="Times New Roman" w:eastAsia="Times New Roman" w:hAnsi="Times New Roman" w:cs="Times New Roman"/>
          <w:sz w:val="24"/>
          <w:szCs w:val="24"/>
          <w:lang w:eastAsia="es-AR"/>
        </w:rPr>
        <w:br/>
        <w:t>2.2 Amenazas y vulnerabilidades</w:t>
      </w:r>
      <w:r w:rsidRPr="00EA68BD">
        <w:rPr>
          <w:rFonts w:ascii="Times New Roman" w:eastAsia="Times New Roman" w:hAnsi="Times New Roman" w:cs="Times New Roman"/>
          <w:sz w:val="24"/>
          <w:szCs w:val="24"/>
          <w:lang w:eastAsia="es-AR"/>
        </w:rPr>
        <w:br/>
        <w:t>2.3 Modelos de seguridad</w:t>
      </w:r>
      <w:r w:rsidRPr="00EA68BD">
        <w:rPr>
          <w:rFonts w:ascii="Times New Roman" w:eastAsia="Times New Roman" w:hAnsi="Times New Roman" w:cs="Times New Roman"/>
          <w:sz w:val="24"/>
          <w:szCs w:val="24"/>
          <w:lang w:eastAsia="es-AR"/>
        </w:rPr>
        <w:br/>
        <w:t>2.4 Herramientas de análisis de vulnerabilidades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Marco Metodológico</w:t>
      </w:r>
      <w:r w:rsidRPr="00EA68BD">
        <w:rPr>
          <w:rFonts w:ascii="Times New Roman" w:eastAsia="Times New Roman" w:hAnsi="Times New Roman" w:cs="Times New Roman"/>
          <w:sz w:val="24"/>
          <w:szCs w:val="24"/>
          <w:lang w:eastAsia="es-AR"/>
        </w:rPr>
        <w:br/>
        <w:t>3.1 Tipo de investigación</w:t>
      </w:r>
      <w:r w:rsidRPr="00EA68BD">
        <w:rPr>
          <w:rFonts w:ascii="Times New Roman" w:eastAsia="Times New Roman" w:hAnsi="Times New Roman" w:cs="Times New Roman"/>
          <w:sz w:val="24"/>
          <w:szCs w:val="24"/>
          <w:lang w:eastAsia="es-AR"/>
        </w:rPr>
        <w:br/>
        <w:t>3.2 Diseño de investigación</w:t>
      </w:r>
      <w:r w:rsidRPr="00EA68BD">
        <w:rPr>
          <w:rFonts w:ascii="Times New Roman" w:eastAsia="Times New Roman" w:hAnsi="Times New Roman" w:cs="Times New Roman"/>
          <w:sz w:val="24"/>
          <w:szCs w:val="24"/>
          <w:lang w:eastAsia="es-AR"/>
        </w:rPr>
        <w:br/>
        <w:t>3.3 Técnicas de recolección de datos</w:t>
      </w:r>
      <w:r w:rsidRPr="00EA68BD">
        <w:rPr>
          <w:rFonts w:ascii="Times New Roman" w:eastAsia="Times New Roman" w:hAnsi="Times New Roman" w:cs="Times New Roman"/>
          <w:sz w:val="24"/>
          <w:szCs w:val="24"/>
          <w:lang w:eastAsia="es-AR"/>
        </w:rPr>
        <w:br/>
        <w:t>3.4 Instrumentos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Desarrollo del Estudio</w:t>
      </w:r>
      <w:r w:rsidRPr="00EA68BD">
        <w:rPr>
          <w:rFonts w:ascii="Times New Roman" w:eastAsia="Times New Roman" w:hAnsi="Times New Roman" w:cs="Times New Roman"/>
          <w:sz w:val="24"/>
          <w:szCs w:val="24"/>
          <w:lang w:eastAsia="es-AR"/>
        </w:rPr>
        <w:br/>
        <w:t>4.1 Arquitectura de la red analizada</w:t>
      </w:r>
      <w:r w:rsidRPr="00EA68BD">
        <w:rPr>
          <w:rFonts w:ascii="Times New Roman" w:eastAsia="Times New Roman" w:hAnsi="Times New Roman" w:cs="Times New Roman"/>
          <w:sz w:val="24"/>
          <w:szCs w:val="24"/>
          <w:lang w:eastAsia="es-AR"/>
        </w:rPr>
        <w:br/>
        <w:t>4.2 Herramientas utilizadas</w:t>
      </w:r>
      <w:r w:rsidRPr="00EA68BD">
        <w:rPr>
          <w:rFonts w:ascii="Times New Roman" w:eastAsia="Times New Roman" w:hAnsi="Times New Roman" w:cs="Times New Roman"/>
          <w:sz w:val="24"/>
          <w:szCs w:val="24"/>
          <w:lang w:eastAsia="es-AR"/>
        </w:rPr>
        <w:br/>
        <w:t>4.3 Procedimiento experimental</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Resultados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Discusión</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Conclusiones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Recomendaciones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Referencias bibliográficas</w:t>
      </w:r>
    </w:p>
    <w:p w:rsidR="00EA68BD" w:rsidRPr="00EA68BD" w:rsidRDefault="00EA68BD" w:rsidP="00EA68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EA68BD">
        <w:rPr>
          <w:rFonts w:ascii="Times New Roman" w:eastAsia="Times New Roman" w:hAnsi="Times New Roman" w:cs="Times New Roman"/>
          <w:sz w:val="24"/>
          <w:szCs w:val="24"/>
          <w:lang w:eastAsia="es-AR"/>
        </w:rPr>
        <w:t>Anexos</w:t>
      </w:r>
    </w:p>
    <w:p w:rsidR="006955A1" w:rsidRDefault="006955A1">
      <w:bookmarkStart w:id="0" w:name="_GoBack"/>
      <w:bookmarkEnd w:id="0"/>
    </w:p>
    <w:sectPr w:rsidR="006955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825F4"/>
    <w:multiLevelType w:val="multilevel"/>
    <w:tmpl w:val="8FE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1CCC"/>
    <w:multiLevelType w:val="multilevel"/>
    <w:tmpl w:val="DF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B5567"/>
    <w:multiLevelType w:val="multilevel"/>
    <w:tmpl w:val="2172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E425F"/>
    <w:multiLevelType w:val="multilevel"/>
    <w:tmpl w:val="F8E0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C7CB2"/>
    <w:multiLevelType w:val="multilevel"/>
    <w:tmpl w:val="F2FE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D4AFD"/>
    <w:multiLevelType w:val="multilevel"/>
    <w:tmpl w:val="0C0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E4F54"/>
    <w:multiLevelType w:val="multilevel"/>
    <w:tmpl w:val="3FA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57D3C"/>
    <w:multiLevelType w:val="multilevel"/>
    <w:tmpl w:val="84E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C37E1"/>
    <w:multiLevelType w:val="multilevel"/>
    <w:tmpl w:val="ED2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37C30"/>
    <w:multiLevelType w:val="multilevel"/>
    <w:tmpl w:val="056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02233"/>
    <w:multiLevelType w:val="multilevel"/>
    <w:tmpl w:val="4CB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D2CEC"/>
    <w:multiLevelType w:val="multilevel"/>
    <w:tmpl w:val="404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0"/>
  </w:num>
  <w:num w:numId="5">
    <w:abstractNumId w:val="11"/>
  </w:num>
  <w:num w:numId="6">
    <w:abstractNumId w:val="8"/>
  </w:num>
  <w:num w:numId="7">
    <w:abstractNumId w:val="1"/>
  </w:num>
  <w:num w:numId="8">
    <w:abstractNumId w:val="3"/>
  </w:num>
  <w:num w:numId="9">
    <w:abstractNumId w:val="5"/>
  </w:num>
  <w:num w:numId="10">
    <w:abstractNumId w:val="9"/>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BD"/>
    <w:rsid w:val="006955A1"/>
    <w:rsid w:val="00EA68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8EE334-BB5A-44A6-8BE6-FE424D7F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EA68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EA68B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8BD"/>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EA68BD"/>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EA68B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EA68BD"/>
    <w:rPr>
      <w:b/>
      <w:bCs/>
    </w:rPr>
  </w:style>
  <w:style w:type="character" w:styleId="nfasis">
    <w:name w:val="Emphasis"/>
    <w:basedOn w:val="Fuentedeprrafopredeter"/>
    <w:uiPriority w:val="20"/>
    <w:qFormat/>
    <w:rsid w:val="00EA68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369486">
      <w:bodyDiv w:val="1"/>
      <w:marLeft w:val="0"/>
      <w:marRight w:val="0"/>
      <w:marTop w:val="0"/>
      <w:marBottom w:val="0"/>
      <w:divBdr>
        <w:top w:val="none" w:sz="0" w:space="0" w:color="auto"/>
        <w:left w:val="none" w:sz="0" w:space="0" w:color="auto"/>
        <w:bottom w:val="none" w:sz="0" w:space="0" w:color="auto"/>
        <w:right w:val="none" w:sz="0" w:space="0" w:color="auto"/>
      </w:divBdr>
      <w:divsChild>
        <w:div w:id="656810385">
          <w:marLeft w:val="0"/>
          <w:marRight w:val="0"/>
          <w:marTop w:val="0"/>
          <w:marBottom w:val="0"/>
          <w:divBdr>
            <w:top w:val="none" w:sz="0" w:space="0" w:color="auto"/>
            <w:left w:val="none" w:sz="0" w:space="0" w:color="auto"/>
            <w:bottom w:val="none" w:sz="0" w:space="0" w:color="auto"/>
            <w:right w:val="none" w:sz="0" w:space="0" w:color="auto"/>
          </w:divBdr>
          <w:divsChild>
            <w:div w:id="16074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1216</Words>
  <Characters>6689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2026-03-10T16:13:00Z</dcterms:created>
  <dcterms:modified xsi:type="dcterms:W3CDTF">2026-03-10T16:13:00Z</dcterms:modified>
</cp:coreProperties>
</file>