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A2" w:rsidRPr="00B7638F" w:rsidRDefault="00B7638F" w:rsidP="00B7638F">
      <w:pPr>
        <w:jc w:val="center"/>
        <w:rPr>
          <w:sz w:val="36"/>
          <w:szCs w:val="36"/>
        </w:rPr>
      </w:pPr>
      <w:r w:rsidRPr="00B7638F">
        <w:rPr>
          <w:sz w:val="36"/>
          <w:szCs w:val="36"/>
        </w:rPr>
        <w:t>CREACION BASE DE DATOS LEASING ITAU</w:t>
      </w:r>
    </w:p>
    <w:p w:rsidR="00C77990" w:rsidRDefault="00C77990">
      <w:bookmarkStart w:id="0" w:name="_GoBack"/>
    </w:p>
    <w:bookmarkEnd w:id="0"/>
    <w:p w:rsidR="00C77990" w:rsidRDefault="00C77990">
      <w:r>
        <w:t xml:space="preserve">Se desarrollará la Base de datos de contratos de Leasing Firmados del Banco </w:t>
      </w:r>
      <w:proofErr w:type="spellStart"/>
      <w:r>
        <w:t>Itau</w:t>
      </w:r>
      <w:proofErr w:type="spellEnd"/>
      <w:r>
        <w:t>.</w:t>
      </w:r>
    </w:p>
    <w:p w:rsidR="00C77990" w:rsidRDefault="00C77990">
      <w:r>
        <w:t>La gerencia necesita contar con la información de manera ágil, para poder consultar la cantidad, el monto y el spread de los contratos firmados.</w:t>
      </w:r>
    </w:p>
    <w:p w:rsidR="00C77990" w:rsidRDefault="00C77990">
      <w:r>
        <w:t>La base de datos está destinada a la gerencia para que, con los resultados a la orden del día, pueda tomar decisiones y cambios oportunos que ayuden al negocio.</w:t>
      </w:r>
    </w:p>
    <w:sectPr w:rsidR="00C7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90"/>
    <w:rsid w:val="00303CA2"/>
    <w:rsid w:val="00B7638F"/>
    <w:rsid w:val="00C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C127"/>
  <w15:chartTrackingRefBased/>
  <w15:docId w15:val="{4C9CBAFB-0800-4DF0-B8F2-1F76711A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Rodríguez Falcón</dc:creator>
  <cp:keywords/>
  <dc:description/>
  <cp:lastModifiedBy>Ignacio Rodríguez Falcón</cp:lastModifiedBy>
  <cp:revision>1</cp:revision>
  <dcterms:created xsi:type="dcterms:W3CDTF">2022-06-06T20:51:00Z</dcterms:created>
  <dcterms:modified xsi:type="dcterms:W3CDTF">2022-06-07T22:37:00Z</dcterms:modified>
</cp:coreProperties>
</file>