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Jose Luis Herrera Camus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20.838.605-0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Isaac Daniel Bravo Melo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20.655.363-4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Andrés de Concepción</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spacing w:after="0" w:line="276" w:lineRule="auto"/>
              <w:rPr>
                <w:b w:val="1"/>
              </w:rPr>
            </w:pPr>
            <w:r w:rsidDel="00000000" w:rsidR="00000000" w:rsidRPr="00000000">
              <w:rPr>
                <w:rFonts w:ascii="Arial" w:cs="Arial" w:eastAsia="Arial" w:hAnsi="Arial"/>
                <w:b w:val="1"/>
                <w:color w:val="262626"/>
                <w:sz w:val="21"/>
                <w:szCs w:val="21"/>
                <w:highlight w:val="white"/>
                <w:rtl w:val="0"/>
              </w:rPr>
              <w:t xml:space="preserve">Ignacio Alejandro Toledo Torres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spacing w:after="0" w:line="276" w:lineRule="auto"/>
              <w:rPr>
                <w:b w:val="1"/>
              </w:rPr>
            </w:pPr>
            <w:r w:rsidDel="00000000" w:rsidR="00000000" w:rsidRPr="00000000">
              <w:rPr>
                <w:rFonts w:ascii="Arial" w:cs="Arial" w:eastAsia="Arial" w:hAnsi="Arial"/>
                <w:b w:val="1"/>
                <w:color w:val="262626"/>
                <w:sz w:val="21"/>
                <w:szCs w:val="21"/>
                <w:highlight w:val="white"/>
                <w:rtl w:val="0"/>
              </w:rPr>
              <w:t xml:space="preserve">20.783.971-K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San Andrés de Concepción</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widowControl w:val="0"/>
              <w:spacing w:after="0" w:line="240" w:lineRule="auto"/>
              <w:rPr>
                <w:sz w:val="20"/>
                <w:szCs w:val="20"/>
              </w:rPr>
            </w:pPr>
            <w:r w:rsidDel="00000000" w:rsidR="00000000" w:rsidRPr="00000000">
              <w:rPr>
                <w:sz w:val="20"/>
                <w:szCs w:val="20"/>
                <w:rtl w:val="0"/>
              </w:rPr>
              <w:t xml:space="preserve">Software de Administración de Talleres Automotrices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spacing w:after="0" w:line="240" w:lineRule="auto"/>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2F">
            <w:pPr>
              <w:spacing w:after="0" w:line="240" w:lineRule="auto"/>
              <w:rPr>
                <w:sz w:val="20"/>
                <w:szCs w:val="20"/>
              </w:rPr>
            </w:pPr>
            <w:r w:rsidDel="00000000" w:rsidR="00000000" w:rsidRPr="00000000">
              <w:rPr>
                <w:sz w:val="20"/>
                <w:szCs w:val="20"/>
                <w:rtl w:val="0"/>
              </w:rPr>
              <w:t xml:space="preserve">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numPr>
                <w:ilvl w:val="0"/>
                <w:numId w:val="2"/>
              </w:numPr>
              <w:shd w:fill="ffffff" w:val="clear"/>
              <w:spacing w:after="0" w:afterAutospacing="0" w:line="240" w:lineRule="auto"/>
              <w:ind w:left="720" w:hanging="360"/>
              <w:rPr>
                <w:color w:val="1a1a1a"/>
                <w:sz w:val="20"/>
                <w:szCs w:val="20"/>
                <w:u w:val="none"/>
              </w:rPr>
            </w:pPr>
            <w:r w:rsidDel="00000000" w:rsidR="00000000" w:rsidRPr="00000000">
              <w:rPr>
                <w:color w:val="1a1a1a"/>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3">
            <w:pPr>
              <w:numPr>
                <w:ilvl w:val="0"/>
                <w:numId w:val="2"/>
              </w:numPr>
              <w:shd w:fill="ffffff" w:val="clear"/>
              <w:spacing w:after="0" w:afterAutospacing="0" w:line="240" w:lineRule="auto"/>
              <w:ind w:left="720" w:hanging="360"/>
              <w:rPr>
                <w:color w:val="1a1a1a"/>
                <w:sz w:val="20"/>
                <w:szCs w:val="20"/>
                <w:u w:val="none"/>
              </w:rPr>
            </w:pPr>
            <w:r w:rsidDel="00000000" w:rsidR="00000000" w:rsidRPr="00000000">
              <w:rPr>
                <w:color w:val="1a1a1a"/>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4">
            <w:pPr>
              <w:numPr>
                <w:ilvl w:val="0"/>
                <w:numId w:val="2"/>
              </w:numPr>
              <w:shd w:fill="ffffff" w:val="clear"/>
              <w:spacing w:after="0" w:afterAutospacing="0" w:line="240" w:lineRule="auto"/>
              <w:ind w:left="720" w:hanging="360"/>
              <w:rPr>
                <w:color w:val="1a1a1a"/>
                <w:sz w:val="20"/>
                <w:szCs w:val="20"/>
                <w:u w:val="none"/>
              </w:rPr>
            </w:pPr>
            <w:r w:rsidDel="00000000" w:rsidR="00000000" w:rsidRPr="00000000">
              <w:rPr>
                <w:color w:val="1a1a1a"/>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5">
            <w:pPr>
              <w:numPr>
                <w:ilvl w:val="0"/>
                <w:numId w:val="2"/>
              </w:numPr>
              <w:shd w:fill="ffffff" w:val="clear"/>
              <w:spacing w:after="0" w:afterAutospacing="0" w:line="240" w:lineRule="auto"/>
              <w:ind w:left="720" w:hanging="360"/>
              <w:rPr>
                <w:color w:val="1a1a1a"/>
                <w:sz w:val="20"/>
                <w:szCs w:val="20"/>
                <w:u w:val="none"/>
              </w:rPr>
            </w:pPr>
            <w:r w:rsidDel="00000000" w:rsidR="00000000" w:rsidRPr="00000000">
              <w:rPr>
                <w:color w:val="1a1a1a"/>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6">
            <w:pPr>
              <w:numPr>
                <w:ilvl w:val="0"/>
                <w:numId w:val="2"/>
              </w:numPr>
              <w:shd w:fill="ffffff" w:val="clear"/>
              <w:spacing w:after="0" w:afterAutospacing="0" w:line="240" w:lineRule="auto"/>
              <w:ind w:left="720" w:hanging="360"/>
              <w:rPr>
                <w:color w:val="1a1a1a"/>
                <w:sz w:val="20"/>
                <w:szCs w:val="20"/>
              </w:rPr>
            </w:pPr>
            <w:r w:rsidDel="00000000" w:rsidR="00000000" w:rsidRPr="00000000">
              <w:rPr>
                <w:color w:val="1a1a1a"/>
                <w:sz w:val="20"/>
                <w:szCs w:val="20"/>
                <w:rtl w:val="0"/>
              </w:rPr>
              <w:t xml:space="preserve">Implementar soluciones sistémicas integrales para automatizar y optimizar procesos de negocio de acuerdo a las necesidades de la organización.</w:t>
            </w:r>
            <w:r w:rsidDel="00000000" w:rsidR="00000000" w:rsidRPr="00000000">
              <w:rPr>
                <w:rtl w:val="0"/>
              </w:rPr>
            </w:r>
          </w:p>
          <w:p w:rsidR="00000000" w:rsidDel="00000000" w:rsidP="00000000" w:rsidRDefault="00000000" w:rsidRPr="00000000" w14:paraId="00000037">
            <w:pPr>
              <w:numPr>
                <w:ilvl w:val="0"/>
                <w:numId w:val="2"/>
              </w:numPr>
              <w:shd w:fill="ffffff" w:val="clear"/>
              <w:spacing w:after="240" w:line="240" w:lineRule="auto"/>
              <w:ind w:left="720" w:hanging="360"/>
              <w:rPr>
                <w:color w:val="1a1a1a"/>
                <w:sz w:val="20"/>
                <w:szCs w:val="20"/>
              </w:rPr>
            </w:pPr>
            <w:r w:rsidDel="00000000" w:rsidR="00000000" w:rsidRPr="00000000">
              <w:rPr>
                <w:color w:val="1a1a1a"/>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E">
            <w:pPr>
              <w:spacing w:after="0" w:line="240" w:lineRule="auto"/>
              <w:jc w:val="both"/>
              <w:rPr>
                <w:color w:val="2e75b5"/>
                <w:sz w:val="20"/>
                <w:szCs w:val="20"/>
              </w:rPr>
            </w:pPr>
            <w:r w:rsidDel="00000000" w:rsidR="00000000" w:rsidRPr="00000000">
              <w:rPr>
                <w:color w:val="2e75b5"/>
                <w:sz w:val="20"/>
                <w:szCs w:val="20"/>
                <w:rtl w:val="0"/>
              </w:rPr>
              <w:t xml:space="preserve">Elegimos esta temática porque identificamos una oportunidad significativa para mejorar los servicios de un taller mecánico, enfocándonos en la fidelización de los clientes. Al desarrollar una aplicación que permita a los mecánicos acceder rápidamente a la información necesaria y gestionar de manera más eficiente los procesos de mantenimiento y reparación, buscamos optimizar la operación diaria del taller.</w:t>
            </w:r>
          </w:p>
          <w:p w:rsidR="00000000" w:rsidDel="00000000" w:rsidP="00000000" w:rsidRDefault="00000000" w:rsidRPr="00000000" w14:paraId="0000003F">
            <w:pPr>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color w:val="2e75b5"/>
                <w:sz w:val="20"/>
                <w:szCs w:val="20"/>
              </w:rPr>
            </w:pPr>
            <w:r w:rsidDel="00000000" w:rsidR="00000000" w:rsidRPr="00000000">
              <w:rPr>
                <w:color w:val="2e75b5"/>
                <w:sz w:val="20"/>
                <w:szCs w:val="20"/>
                <w:rtl w:val="0"/>
              </w:rPr>
              <w:t xml:space="preserve">Además, esta herramienta facilitará un contacto más ágil y transparente con los clientes, proporcionándoles actualizaciones en tiempo real sobre el estado de sus vehículos. Esto no solo aumentará la transparencia en los servicios ofrecidos, sino que también mejorará la satisfacción y la confianza de los usuarios en el taller, fortaleciendo así su lealtad a largo plazo.</w:t>
            </w:r>
          </w:p>
          <w:p w:rsidR="00000000" w:rsidDel="00000000" w:rsidP="00000000" w:rsidRDefault="00000000" w:rsidRPr="00000000" w14:paraId="00000041">
            <w:pPr>
              <w:spacing w:after="0" w:line="240" w:lineRule="auto"/>
              <w:jc w:val="both"/>
              <w:rPr>
                <w:color w:val="2e75b5"/>
                <w:sz w:val="20"/>
                <w:szCs w:val="20"/>
              </w:rPr>
            </w:pPr>
            <w:r w:rsidDel="00000000" w:rsidR="00000000" w:rsidRPr="00000000">
              <w:rPr>
                <w:rtl w:val="0"/>
              </w:rPr>
            </w:r>
          </w:p>
        </w:tc>
      </w:tr>
      <w:tr>
        <w:trPr>
          <w:cantSplit w:val="0"/>
          <w:trHeight w:val="4875"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r w:rsidDel="00000000" w:rsidR="00000000" w:rsidRPr="00000000">
              <w:rPr>
                <w:rtl w:val="0"/>
              </w:rPr>
            </w:r>
          </w:p>
        </w:tc>
        <w:tc>
          <w:tcPr>
            <w:vAlign w:val="center"/>
          </w:tcPr>
          <w:p w:rsidR="00000000" w:rsidDel="00000000" w:rsidP="00000000" w:rsidRDefault="00000000" w:rsidRPr="00000000" w14:paraId="00000043">
            <w:pPr>
              <w:spacing w:after="0" w:line="240" w:lineRule="auto"/>
              <w:jc w:val="both"/>
              <w:rPr>
                <w:color w:val="2e75b5"/>
                <w:sz w:val="20"/>
                <w:szCs w:val="20"/>
                <w:highlight w:val="white"/>
              </w:rPr>
            </w:pPr>
            <w:r w:rsidDel="00000000" w:rsidR="00000000" w:rsidRPr="00000000">
              <w:rPr>
                <w:color w:val="2e75b5"/>
                <w:sz w:val="20"/>
                <w:szCs w:val="20"/>
                <w:highlight w:val="white"/>
                <w:rtl w:val="0"/>
              </w:rPr>
              <w:t xml:space="preserve">El objetivo principal del proyecto es desarrollar una aplicación móvil nativa para Android e IOS, que facilite la gestión integral de los mantenimientos de los vehículos. </w:t>
            </w:r>
          </w:p>
          <w:p w:rsidR="00000000" w:rsidDel="00000000" w:rsidP="00000000" w:rsidRDefault="00000000" w:rsidRPr="00000000" w14:paraId="00000044">
            <w:pPr>
              <w:spacing w:after="240" w:before="240" w:line="240" w:lineRule="auto"/>
              <w:jc w:val="both"/>
              <w:rPr>
                <w:color w:val="2e75b5"/>
                <w:sz w:val="20"/>
                <w:szCs w:val="20"/>
                <w:highlight w:val="white"/>
              </w:rPr>
            </w:pPr>
            <w:r w:rsidDel="00000000" w:rsidR="00000000" w:rsidRPr="00000000">
              <w:rPr>
                <w:color w:val="2e75b5"/>
                <w:sz w:val="20"/>
                <w:szCs w:val="20"/>
                <w:highlight w:val="white"/>
                <w:rtl w:val="0"/>
              </w:rPr>
              <w:t xml:space="preserve">El proyecto incluirá el diseño, desarrollo e implementación de la aplicación, permitiendo a los usuarios mantener un control preciso y organizado tanto de los mantenimientos realizados como de los repuestos utilizados en sus vehículos. Para abordar esta necesidad, se comenzará con un análisis exhaustivo de los procesos de mantenimiento vigentes, complementado con un estudio detallado de las expectativas y requisitos de los usuarios finales. Con base en estos resultados, se procederá a diseñar una interfaz de usuario (UI) optimizada y una experiencia de usuario (UX) altamente funcional, enfocada en satisfacer plenamente dichas necesidades.</w:t>
            </w:r>
          </w:p>
        </w:tc>
      </w:tr>
      <w:tr>
        <w:trPr>
          <w:cantSplit w:val="0"/>
          <w:trHeight w:val="866" w:hRule="atLeast"/>
          <w:tblHeader w:val="0"/>
        </w:trPr>
        <w:tc>
          <w:tcPr>
            <w:vAlign w:val="center"/>
          </w:tcPr>
          <w:p w:rsidR="00000000" w:rsidDel="00000000" w:rsidP="00000000" w:rsidRDefault="00000000" w:rsidRPr="00000000" w14:paraId="00000045">
            <w:pPr>
              <w:rPr>
                <w:color w:val="1f3864"/>
              </w:rPr>
            </w:pPr>
            <w:r w:rsidDel="00000000" w:rsidR="00000000" w:rsidRPr="00000000">
              <w:rPr>
                <w:rtl w:val="0"/>
              </w:rPr>
            </w:r>
          </w:p>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7">
            <w:pPr>
              <w:spacing w:after="0" w:line="240" w:lineRule="auto"/>
              <w:jc w:val="both"/>
              <w:rPr>
                <w:color w:val="2e75b5"/>
                <w:sz w:val="20"/>
                <w:szCs w:val="20"/>
              </w:rPr>
            </w:pPr>
            <w:r w:rsidDel="00000000" w:rsidR="00000000" w:rsidRPr="00000000">
              <w:rPr>
                <w:color w:val="2e75b5"/>
                <w:sz w:val="20"/>
                <w:szCs w:val="20"/>
                <w:rtl w:val="0"/>
              </w:rPr>
              <w:t xml:space="preserve">La competencia relacionada a gestionar proyectos informáticos es relevante para este proyecto, porque nos permitirá diseñar ordenadamente nuestra idea de proyecto cumpliendo con cada etapa que corresponda.</w:t>
            </w:r>
          </w:p>
          <w:p w:rsidR="00000000" w:rsidDel="00000000" w:rsidP="00000000" w:rsidRDefault="00000000" w:rsidRPr="00000000" w14:paraId="00000048">
            <w:pPr>
              <w:spacing w:after="0" w:line="240" w:lineRule="auto"/>
              <w:jc w:val="both"/>
              <w:rPr>
                <w:color w:val="2e75b5"/>
                <w:sz w:val="20"/>
                <w:szCs w:val="20"/>
              </w:rPr>
            </w:pPr>
            <w:r w:rsidDel="00000000" w:rsidR="00000000" w:rsidRPr="00000000">
              <w:rPr>
                <w:color w:val="2e75b5"/>
                <w:sz w:val="20"/>
                <w:szCs w:val="20"/>
                <w:rtl w:val="0"/>
              </w:rPr>
              <w:t xml:space="preserve">En cuanto a la construcción de modelos de datos, es importante debido a que nos permitirá contar con una base de datos robusta y escalable.</w:t>
            </w:r>
          </w:p>
          <w:p w:rsidR="00000000" w:rsidDel="00000000" w:rsidP="00000000" w:rsidRDefault="00000000" w:rsidRPr="00000000" w14:paraId="00000049">
            <w:pPr>
              <w:spacing w:after="0" w:line="240" w:lineRule="auto"/>
              <w:jc w:val="both"/>
              <w:rPr>
                <w:color w:val="2e75b5"/>
                <w:sz w:val="20"/>
                <w:szCs w:val="20"/>
              </w:rPr>
            </w:pPr>
            <w:r w:rsidDel="00000000" w:rsidR="00000000" w:rsidRPr="00000000">
              <w:rPr>
                <w:color w:val="2e75b5"/>
                <w:sz w:val="20"/>
                <w:szCs w:val="20"/>
                <w:rtl w:val="0"/>
              </w:rPr>
              <w:t xml:space="preserve">La competencia relacionada a la “construcción de programas y rutinas de variada complejidad” es necesaria debido a que mediante las buenas prácticas de codificación nos permitirá transformar nuestra idea de proyecto en algo concreto y funcional.</w:t>
            </w:r>
          </w:p>
          <w:p w:rsidR="00000000" w:rsidDel="00000000" w:rsidP="00000000" w:rsidRDefault="00000000" w:rsidRPr="00000000" w14:paraId="0000004A">
            <w:pPr>
              <w:spacing w:after="0" w:line="240" w:lineRule="auto"/>
              <w:jc w:val="both"/>
              <w:rPr>
                <w:color w:val="2e75b5"/>
                <w:sz w:val="20"/>
                <w:szCs w:val="20"/>
              </w:rPr>
            </w:pPr>
            <w:r w:rsidDel="00000000" w:rsidR="00000000" w:rsidRPr="00000000">
              <w:rPr>
                <w:color w:val="2e75b5"/>
                <w:sz w:val="20"/>
                <w:szCs w:val="20"/>
                <w:rtl w:val="0"/>
              </w:rPr>
              <w:t xml:space="preserve">La habilidad de construir, analizar y gestionar adecuadamente los requerimientos del proyecto es fundamental porque nos permitirá descubrir si las funcionalidades son factibles o no. </w:t>
            </w:r>
          </w:p>
          <w:p w:rsidR="00000000" w:rsidDel="00000000" w:rsidP="00000000" w:rsidRDefault="00000000" w:rsidRPr="00000000" w14:paraId="0000004B">
            <w:pPr>
              <w:spacing w:after="0" w:line="240" w:lineRule="auto"/>
              <w:jc w:val="both"/>
              <w:rPr>
                <w:color w:val="2e75b5"/>
                <w:sz w:val="20"/>
                <w:szCs w:val="20"/>
              </w:rPr>
            </w:pPr>
            <w:r w:rsidDel="00000000" w:rsidR="00000000" w:rsidRPr="00000000">
              <w:rPr>
                <w:color w:val="2e75b5"/>
                <w:sz w:val="20"/>
                <w:szCs w:val="20"/>
                <w:rtl w:val="0"/>
              </w:rPr>
              <w:t xml:space="preserve">La competencia de “Implementar soluciones sistémicas integrales para automatizar y optimizar procesos de negocio” se cumple en este proyecto, porque el propósito de este será automatizar procesos manuales.</w:t>
            </w:r>
          </w:p>
          <w:p w:rsidR="00000000" w:rsidDel="00000000" w:rsidP="00000000" w:rsidRDefault="00000000" w:rsidRPr="00000000" w14:paraId="0000004C">
            <w:pPr>
              <w:spacing w:after="0" w:line="240" w:lineRule="auto"/>
              <w:jc w:val="both"/>
              <w:rPr>
                <w:color w:val="2e75b5"/>
                <w:sz w:val="20"/>
                <w:szCs w:val="20"/>
              </w:rPr>
            </w:pPr>
            <w:r w:rsidDel="00000000" w:rsidR="00000000" w:rsidRPr="00000000">
              <w:rPr>
                <w:color w:val="2e75b5"/>
                <w:sz w:val="20"/>
                <w:szCs w:val="20"/>
                <w:rtl w:val="0"/>
              </w:rPr>
              <w:t xml:space="preserve">Y en cuanto a la última competencia es muy importante que esté presente, debido a que nos permitirá entregar un producto final de calidad que haya sido testado rigurosamente.</w:t>
            </w:r>
          </w:p>
          <w:p w:rsidR="00000000" w:rsidDel="00000000" w:rsidP="00000000" w:rsidRDefault="00000000" w:rsidRPr="00000000" w14:paraId="0000004D">
            <w:pPr>
              <w:spacing w:after="0" w:line="240" w:lineRule="auto"/>
              <w:jc w:val="both"/>
              <w:rPr>
                <w:color w:val="2e75b5"/>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F">
            <w:pPr>
              <w:spacing w:after="0" w:line="240" w:lineRule="auto"/>
              <w:jc w:val="both"/>
              <w:rPr>
                <w:color w:val="2e75b5"/>
                <w:sz w:val="20"/>
                <w:szCs w:val="20"/>
              </w:rPr>
            </w:pPr>
            <w:r w:rsidDel="00000000" w:rsidR="00000000" w:rsidRPr="00000000">
              <w:rPr>
                <w:color w:val="2e75b5"/>
                <w:sz w:val="20"/>
                <w:szCs w:val="20"/>
                <w:rtl w:val="0"/>
              </w:rPr>
              <w:t xml:space="preserve">En relación con nuestros intereses profesionales, el proyecto APT propuesto nos brindará la oportunidad de desarrollar y perfeccionar tanto nuestras habilidades técnicas como nuestras habilidades interpersonales en el ámbito del QA Engineer, programación back-end y programación  front-end.</w:t>
            </w:r>
          </w:p>
          <w:p w:rsidR="00000000" w:rsidDel="00000000" w:rsidP="00000000" w:rsidRDefault="00000000" w:rsidRPr="00000000" w14:paraId="00000050">
            <w:pPr>
              <w:spacing w:after="0" w:line="240" w:lineRule="auto"/>
              <w:jc w:val="both"/>
              <w:rPr>
                <w:i w:val="1"/>
                <w:color w:val="548dd4"/>
                <w:sz w:val="20"/>
                <w:szCs w:val="20"/>
                <w:highlight w:val="yellow"/>
              </w:rPr>
            </w:pPr>
            <w:r w:rsidDel="00000000" w:rsidR="00000000" w:rsidRPr="00000000">
              <w:rPr>
                <w:color w:val="2e75b5"/>
                <w:sz w:val="20"/>
                <w:szCs w:val="20"/>
                <w:rtl w:val="0"/>
              </w:rPr>
              <w:t xml:space="preserve">Nuestras</w:t>
            </w:r>
            <w:r w:rsidDel="00000000" w:rsidR="00000000" w:rsidRPr="00000000">
              <w:rPr>
                <w:color w:val="2e75b5"/>
                <w:sz w:val="20"/>
                <w:szCs w:val="20"/>
                <w:rtl w:val="0"/>
              </w:rPr>
              <w:t xml:space="preserve"> áreas de especialización se alinean estrechamente con los objetivos del proyecto, ya que </w:t>
            </w:r>
            <w:r w:rsidDel="00000000" w:rsidR="00000000" w:rsidRPr="00000000">
              <w:rPr>
                <w:color w:val="2e75b5"/>
                <w:sz w:val="20"/>
                <w:szCs w:val="20"/>
                <w:rtl w:val="0"/>
              </w:rPr>
              <w:t xml:space="preserve">desempeñaremos</w:t>
            </w:r>
            <w:r w:rsidDel="00000000" w:rsidR="00000000" w:rsidRPr="00000000">
              <w:rPr>
                <w:color w:val="2e75b5"/>
                <w:sz w:val="20"/>
                <w:szCs w:val="20"/>
                <w:rtl w:val="0"/>
              </w:rPr>
              <w:t xml:space="preserve"> un papel integral a lo largo de todo su ciclo. Desde la fase de Planificación y Requerimientos hasta el Despliegue y Mantenimiento, estaremos involucrados en cada etapa, lo que nos permitirá garantizar la ejecución satisfactoria de todas las fases mencionadas anteriormente.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r w:rsidDel="00000000" w:rsidR="00000000" w:rsidRPr="00000000">
              <w:rPr>
                <w:rtl w:val="0"/>
              </w:rPr>
            </w:r>
          </w:p>
        </w:tc>
        <w:tc>
          <w:tcPr>
            <w:vAlign w:val="center"/>
          </w:tcPr>
          <w:p w:rsidR="00000000" w:rsidDel="00000000" w:rsidP="00000000" w:rsidRDefault="00000000" w:rsidRPr="00000000" w14:paraId="00000052">
            <w:pPr>
              <w:spacing w:after="240" w:before="240" w:line="240" w:lineRule="auto"/>
              <w:jc w:val="both"/>
              <w:rPr>
                <w:color w:val="2e75b5"/>
                <w:sz w:val="20"/>
                <w:szCs w:val="20"/>
              </w:rPr>
            </w:pPr>
            <w:r w:rsidDel="00000000" w:rsidR="00000000" w:rsidRPr="00000000">
              <w:rPr>
                <w:color w:val="2e75b5"/>
                <w:sz w:val="20"/>
                <w:szCs w:val="20"/>
                <w:rtl w:val="0"/>
              </w:rPr>
              <w:t xml:space="preserve">Consideramos que el proyecto propuesto es viable, ya que aborda una problemática específica que afecta a un número considerable de usuarios los que son propietarios de vehículos, así como también a los mecánicos y el taller, además, este proyecto tiene un gran potencial para ser comercializado como un servicio para él mercado automotriz, lo que implica la posibilidad de generar beneficios y establecer un negocio en torno a él.</w:t>
            </w:r>
          </w:p>
          <w:p w:rsidR="00000000" w:rsidDel="00000000" w:rsidP="00000000" w:rsidRDefault="00000000" w:rsidRPr="00000000" w14:paraId="00000053">
            <w:pPr>
              <w:spacing w:after="240" w:before="240" w:line="240" w:lineRule="auto"/>
              <w:jc w:val="both"/>
              <w:rPr>
                <w:color w:val="2e75b5"/>
                <w:sz w:val="20"/>
                <w:szCs w:val="20"/>
              </w:rPr>
            </w:pPr>
            <w:r w:rsidDel="00000000" w:rsidR="00000000" w:rsidRPr="00000000">
              <w:rPr>
                <w:color w:val="2e75b5"/>
                <w:sz w:val="20"/>
                <w:szCs w:val="20"/>
                <w:rtl w:val="0"/>
              </w:rPr>
              <w:t xml:space="preserve">La concepción de este proyecto no se limita únicamente al período del "Capstone", sino que se contempla su continuo refinamiento después de esta etapa. La cantidad de horas dedicadas a este proyecto se sumarán entre las horas de clases (5 horas a la semana) para mostrar avances y continuar trabajando fuera de clases, según la disponibilidad de los otros miembros del equipo.</w:t>
            </w:r>
          </w:p>
          <w:p w:rsidR="00000000" w:rsidDel="00000000" w:rsidP="00000000" w:rsidRDefault="00000000" w:rsidRPr="00000000" w14:paraId="00000054">
            <w:pPr>
              <w:spacing w:after="240" w:before="240" w:line="240" w:lineRule="auto"/>
              <w:jc w:val="both"/>
              <w:rPr>
                <w:color w:val="2e75b5"/>
                <w:sz w:val="20"/>
                <w:szCs w:val="20"/>
              </w:rPr>
            </w:pPr>
            <w:r w:rsidDel="00000000" w:rsidR="00000000" w:rsidRPr="00000000">
              <w:rPr>
                <w:color w:val="2e75b5"/>
                <w:sz w:val="20"/>
                <w:szCs w:val="20"/>
                <w:rtl w:val="0"/>
              </w:rPr>
              <w:t xml:space="preserve">En cuanto a los recursos necesarios, se requerirán diversos materiales tanto de hardware como de software. En términos de hardware, necesitaremos ordenadores y teléfonos móviles. Respecto al software, requerimos herramientas de desarrollo, gestión de código, gestión de proyectos y pruebas, entre otros.</w:t>
            </w:r>
            <w:r w:rsidDel="00000000" w:rsidR="00000000" w:rsidRPr="00000000">
              <w:rPr>
                <w:rtl w:val="0"/>
              </w:rPr>
            </w:r>
          </w:p>
          <w:p w:rsidR="00000000" w:rsidDel="00000000" w:rsidP="00000000" w:rsidRDefault="00000000" w:rsidRPr="00000000" w14:paraId="00000055">
            <w:pPr>
              <w:spacing w:after="0" w:line="240" w:lineRule="auto"/>
              <w:jc w:val="both"/>
              <w:rPr>
                <w:color w:val="2e75b5"/>
                <w:sz w:val="20"/>
                <w:szCs w:val="20"/>
              </w:rPr>
            </w:pPr>
            <w:r w:rsidDel="00000000" w:rsidR="00000000" w:rsidRPr="00000000">
              <w:rPr>
                <w:rtl w:val="0"/>
              </w:rPr>
            </w:r>
          </w:p>
        </w:tc>
      </w:tr>
    </w:tbl>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rPr>
          <w:b w:val="1"/>
          <w:color w:val="4472c4"/>
          <w:sz w:val="32"/>
          <w:szCs w:val="32"/>
        </w:rPr>
      </w:pPr>
      <w:r w:rsidDel="00000000" w:rsidR="00000000" w:rsidRPr="00000000">
        <w:rPr>
          <w:rtl w:val="0"/>
        </w:rPr>
      </w:r>
    </w:p>
    <w:p w:rsidR="00000000" w:rsidDel="00000000" w:rsidP="00000000" w:rsidRDefault="00000000" w:rsidRPr="00000000" w14:paraId="0000005D">
      <w:pPr>
        <w:rPr>
          <w:b w:val="1"/>
          <w:color w:val="4472c4"/>
          <w:sz w:val="32"/>
          <w:szCs w:val="3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r w:rsidDel="00000000" w:rsidR="00000000" w:rsidRPr="00000000">
              <w:rPr>
                <w:rtl w:val="0"/>
              </w:rPr>
            </w:r>
          </w:p>
        </w:tc>
        <w:tc>
          <w:tcPr>
            <w:vAlign w:val="center"/>
          </w:tcPr>
          <w:p w:rsidR="00000000" w:rsidDel="00000000" w:rsidP="00000000" w:rsidRDefault="00000000" w:rsidRPr="00000000" w14:paraId="00000063">
            <w:pPr>
              <w:tabs>
                <w:tab w:val="center" w:leader="none" w:pos="4320"/>
                <w:tab w:val="right" w:leader="none" w:pos="8640"/>
              </w:tabs>
              <w:spacing w:after="60" w:before="60" w:line="240" w:lineRule="auto"/>
              <w:jc w:val="both"/>
              <w:rPr>
                <w:i w:val="1"/>
                <w:color w:val="2e75b5"/>
              </w:rPr>
            </w:pPr>
            <w:r w:rsidDel="00000000" w:rsidR="00000000" w:rsidRPr="00000000">
              <w:rPr>
                <w:color w:val="2e75b5"/>
                <w:sz w:val="20"/>
                <w:szCs w:val="20"/>
                <w:rtl w:val="0"/>
              </w:rPr>
              <w:t xml:space="preserve">Desarrollar una aplicación móvil para talleres mecánicos que mejore la eficiencia operativa y promueva la fidelización de los clientes mediante la optimización de procesos de mantenimiento y reparación, la accesibilidad a información relevante y la transparencia en la comunicación con los usuarios, asegurando así una experiencia de servicio de calidad y fortaleciendo la confianza y lealtad del cliente a largo plazo.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r w:rsidDel="00000000" w:rsidR="00000000" w:rsidRPr="00000000">
              <w:rPr>
                <w:rtl w:val="0"/>
              </w:rPr>
            </w:r>
          </w:p>
        </w:tc>
        <w:tc>
          <w:tcPr>
            <w:vAlign w:val="center"/>
          </w:tcPr>
          <w:p w:rsidR="00000000" w:rsidDel="00000000" w:rsidP="00000000" w:rsidRDefault="00000000" w:rsidRPr="00000000" w14:paraId="00000065">
            <w:pPr>
              <w:numPr>
                <w:ilvl w:val="0"/>
                <w:numId w:val="1"/>
              </w:numPr>
              <w:tabs>
                <w:tab w:val="center" w:leader="none" w:pos="4320"/>
                <w:tab w:val="right" w:leader="none" w:pos="8640"/>
              </w:tabs>
              <w:spacing w:after="0" w:afterAutospacing="0" w:line="240" w:lineRule="auto"/>
              <w:ind w:left="720" w:hanging="360"/>
              <w:jc w:val="both"/>
              <w:rPr>
                <w:color w:val="2e75b5"/>
                <w:sz w:val="20"/>
                <w:szCs w:val="20"/>
              </w:rPr>
            </w:pPr>
            <w:r w:rsidDel="00000000" w:rsidR="00000000" w:rsidRPr="00000000">
              <w:rPr>
                <w:color w:val="2e75b5"/>
                <w:sz w:val="20"/>
                <w:szCs w:val="20"/>
                <w:rtl w:val="0"/>
              </w:rPr>
              <w:t xml:space="preserve">Optimizar la Gestión de Información: Implementar un sistema digital que permita a los mecánicos y al personal del taller acceder rápidamente a la información necesaria sobre los vehículos y los procesos de mantenimiento, reduciendo tiempos de espera y mejorando la precisión en el diagnóstico y reparación.</w:t>
            </w:r>
          </w:p>
          <w:p w:rsidR="00000000" w:rsidDel="00000000" w:rsidP="00000000" w:rsidRDefault="00000000" w:rsidRPr="00000000" w14:paraId="00000066">
            <w:pPr>
              <w:numPr>
                <w:ilvl w:val="0"/>
                <w:numId w:val="1"/>
              </w:numPr>
              <w:tabs>
                <w:tab w:val="center" w:leader="none" w:pos="4320"/>
                <w:tab w:val="right" w:leader="none" w:pos="8640"/>
              </w:tabs>
              <w:spacing w:after="0" w:afterAutospacing="0" w:line="240" w:lineRule="auto"/>
              <w:ind w:left="720" w:hanging="360"/>
              <w:jc w:val="both"/>
              <w:rPr>
                <w:color w:val="2e75b5"/>
                <w:sz w:val="20"/>
                <w:szCs w:val="20"/>
              </w:rPr>
            </w:pPr>
            <w:r w:rsidDel="00000000" w:rsidR="00000000" w:rsidRPr="00000000">
              <w:rPr>
                <w:color w:val="2e75b5"/>
                <w:sz w:val="20"/>
                <w:szCs w:val="20"/>
                <w:rtl w:val="0"/>
              </w:rPr>
              <w:t xml:space="preserve">Mejorar la Eficiencia Operativa: Automatizar y organizar los procesos de mantenimiento y reparación para maximizar la eficiencia del taller, permitiendo una mejor asignación de recursos y una planificación más efectiva de las tareas diarias.</w:t>
            </w:r>
          </w:p>
          <w:p w:rsidR="00000000" w:rsidDel="00000000" w:rsidP="00000000" w:rsidRDefault="00000000" w:rsidRPr="00000000" w14:paraId="00000067">
            <w:pPr>
              <w:numPr>
                <w:ilvl w:val="0"/>
                <w:numId w:val="1"/>
              </w:numPr>
              <w:tabs>
                <w:tab w:val="center" w:leader="none" w:pos="4320"/>
                <w:tab w:val="right" w:leader="none" w:pos="8640"/>
              </w:tabs>
              <w:spacing w:after="0" w:afterAutospacing="0" w:line="240" w:lineRule="auto"/>
              <w:ind w:left="720" w:hanging="360"/>
              <w:jc w:val="both"/>
              <w:rPr>
                <w:color w:val="2e75b5"/>
                <w:sz w:val="20"/>
                <w:szCs w:val="20"/>
              </w:rPr>
            </w:pPr>
            <w:r w:rsidDel="00000000" w:rsidR="00000000" w:rsidRPr="00000000">
              <w:rPr>
                <w:color w:val="2e75b5"/>
                <w:sz w:val="20"/>
                <w:szCs w:val="20"/>
                <w:rtl w:val="0"/>
              </w:rPr>
              <w:t xml:space="preserve">Facilitar la Comunicación con los Clientes: Desarrollar funciones dentro de la aplicación que permitan a los clientes recibir actualizaciones en tiempo real sobre el estado de sus vehículos, incluyendo detalles de los trabajos realizados, costos estimados, y tiempo de entrega.</w:t>
            </w:r>
          </w:p>
          <w:p w:rsidR="00000000" w:rsidDel="00000000" w:rsidP="00000000" w:rsidRDefault="00000000" w:rsidRPr="00000000" w14:paraId="00000068">
            <w:pPr>
              <w:numPr>
                <w:ilvl w:val="0"/>
                <w:numId w:val="1"/>
              </w:numPr>
              <w:tabs>
                <w:tab w:val="center" w:leader="none" w:pos="4320"/>
                <w:tab w:val="right" w:leader="none" w:pos="8640"/>
              </w:tabs>
              <w:spacing w:after="0" w:afterAutospacing="0" w:line="240" w:lineRule="auto"/>
              <w:ind w:left="720" w:hanging="360"/>
              <w:jc w:val="both"/>
              <w:rPr>
                <w:color w:val="2e75b5"/>
                <w:sz w:val="20"/>
                <w:szCs w:val="20"/>
              </w:rPr>
            </w:pPr>
            <w:r w:rsidDel="00000000" w:rsidR="00000000" w:rsidRPr="00000000">
              <w:rPr>
                <w:color w:val="2e75b5"/>
                <w:sz w:val="20"/>
                <w:szCs w:val="20"/>
                <w:rtl w:val="0"/>
              </w:rPr>
              <w:t xml:space="preserve">Promover la Transparencia y Confianza: Proporcionar a los clientes un acceso directo y detallado a la información sobre los servicios realizados en sus vehículos, mejorando la transparencia y fomentando la confianza en los servicios del taller.</w:t>
            </w:r>
          </w:p>
          <w:p w:rsidR="00000000" w:rsidDel="00000000" w:rsidP="00000000" w:rsidRDefault="00000000" w:rsidRPr="00000000" w14:paraId="00000069">
            <w:pPr>
              <w:numPr>
                <w:ilvl w:val="0"/>
                <w:numId w:val="1"/>
              </w:numPr>
              <w:tabs>
                <w:tab w:val="center" w:leader="none" w:pos="4320"/>
                <w:tab w:val="right" w:leader="none" w:pos="8640"/>
              </w:tabs>
              <w:spacing w:after="0" w:afterAutospacing="0" w:line="240" w:lineRule="auto"/>
              <w:ind w:left="720" w:hanging="360"/>
              <w:jc w:val="both"/>
              <w:rPr>
                <w:color w:val="2e75b5"/>
                <w:sz w:val="20"/>
                <w:szCs w:val="20"/>
              </w:rPr>
            </w:pPr>
            <w:r w:rsidDel="00000000" w:rsidR="00000000" w:rsidRPr="00000000">
              <w:rPr>
                <w:color w:val="2e75b5"/>
                <w:sz w:val="20"/>
                <w:szCs w:val="20"/>
                <w:rtl w:val="0"/>
              </w:rPr>
              <w:t xml:space="preserve">Fomentar la Fidelización del Cliente: Implementar un sistema de seguimiento post-servicio para evaluar la satisfacción del cliente y ofrecer promociones personalizadas, buscando fortalecer la relación a largo plazo con los clientes y aumentar su lealtad al taller.</w:t>
            </w:r>
          </w:p>
          <w:p w:rsidR="00000000" w:rsidDel="00000000" w:rsidP="00000000" w:rsidRDefault="00000000" w:rsidRPr="00000000" w14:paraId="0000006A">
            <w:pPr>
              <w:numPr>
                <w:ilvl w:val="0"/>
                <w:numId w:val="1"/>
              </w:numPr>
              <w:tabs>
                <w:tab w:val="center" w:leader="none" w:pos="4320"/>
                <w:tab w:val="right" w:leader="none" w:pos="8640"/>
              </w:tabs>
              <w:spacing w:after="0" w:afterAutospacing="0" w:line="240" w:lineRule="auto"/>
              <w:ind w:left="720" w:hanging="360"/>
              <w:jc w:val="both"/>
              <w:rPr>
                <w:color w:val="2e75b5"/>
                <w:sz w:val="20"/>
                <w:szCs w:val="20"/>
              </w:rPr>
            </w:pPr>
            <w:r w:rsidDel="00000000" w:rsidR="00000000" w:rsidRPr="00000000">
              <w:rPr>
                <w:color w:val="2e75b5"/>
                <w:sz w:val="20"/>
                <w:szCs w:val="20"/>
                <w:rtl w:val="0"/>
              </w:rPr>
              <w:t xml:space="preserve">Integrar Funcionalidades de Programación de Citas: Permitir a los clientes agendar y gestionar citas de manera online a través de la aplicación, mejorando la conveniencia y reduciendo la fricción en el proceso de reserva de servicios.</w:t>
            </w:r>
          </w:p>
          <w:p w:rsidR="00000000" w:rsidDel="00000000" w:rsidP="00000000" w:rsidRDefault="00000000" w:rsidRPr="00000000" w14:paraId="0000006B">
            <w:pPr>
              <w:numPr>
                <w:ilvl w:val="0"/>
                <w:numId w:val="1"/>
              </w:numPr>
              <w:tabs>
                <w:tab w:val="center" w:leader="none" w:pos="4320"/>
                <w:tab w:val="right" w:leader="none" w:pos="8640"/>
              </w:tabs>
              <w:spacing w:after="60" w:line="240" w:lineRule="auto"/>
              <w:ind w:left="720" w:hanging="360"/>
              <w:jc w:val="both"/>
              <w:rPr>
                <w:color w:val="2e75b5"/>
                <w:sz w:val="20"/>
                <w:szCs w:val="20"/>
              </w:rPr>
            </w:pPr>
            <w:r w:rsidDel="00000000" w:rsidR="00000000" w:rsidRPr="00000000">
              <w:rPr>
                <w:color w:val="2e75b5"/>
                <w:sz w:val="20"/>
                <w:szCs w:val="20"/>
                <w:rtl w:val="0"/>
              </w:rPr>
              <w:t xml:space="preserve">Asegurar la Seguridad y Privacidad de los Datos: Garantizar que toda la información personal y vehicular de los clientes se maneje de forma segura, cumpliendo con las normativas vigentes de protección de datos y privacidad.</w:t>
            </w: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3">
            <w:pPr>
              <w:jc w:val="both"/>
              <w:rPr>
                <w:color w:val="548dd4"/>
                <w:sz w:val="20"/>
                <w:szCs w:val="20"/>
              </w:rPr>
            </w:pPr>
            <w:r w:rsidDel="00000000" w:rsidR="00000000" w:rsidRPr="00000000">
              <w:rPr>
                <w:color w:val="548dd4"/>
                <w:sz w:val="20"/>
                <w:szCs w:val="20"/>
                <w:rtl w:val="0"/>
              </w:rPr>
              <w:t xml:space="preserve">Se adoptará la metodología Ágil para este proyecto, debido a la necesidad de mantener un alto grado de flexibilidad, fomentar la colaboración continua dentro del equipo, y garantizar la entrega incremental de funcionalidades con valor para el usuario. Adicionalmente, se implementará una validación rigurosa del cumplimiento de los objetivos en cada fase antes de proceder con las siguientes etapas del desarrollo.</w:t>
            </w:r>
          </w:p>
          <w:p w:rsidR="00000000" w:rsidDel="00000000" w:rsidP="00000000" w:rsidRDefault="00000000" w:rsidRPr="00000000" w14:paraId="00000074">
            <w:pPr>
              <w:jc w:val="both"/>
              <w:rPr>
                <w:color w:val="548dd4"/>
                <w:sz w:val="20"/>
                <w:szCs w:val="20"/>
              </w:rPr>
            </w:pPr>
            <w:r w:rsidDel="00000000" w:rsidR="00000000" w:rsidRPr="00000000">
              <w:rPr>
                <w:color w:val="548dd4"/>
                <w:sz w:val="20"/>
                <w:szCs w:val="20"/>
                <w:rtl w:val="0"/>
              </w:rPr>
              <w:t xml:space="preserve">Los marcos de trabajo a utilizar de forma inmediata son: “Scrum” y “Kanban”, porque nos permite dividir el desarrollo en pequeñas fases (Sprints) y visualizar el estado de las tareas a completar enfocándonos así en la entrega continua de valor, adaptandonos con facilidad a los cambios y gestionar de forma eficiente todas las tareas del proyecto.</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w:t>
            </w:r>
            <w:r w:rsidDel="00000000" w:rsidR="00000000" w:rsidRPr="00000000">
              <w:rPr>
                <w:rtl w:val="0"/>
              </w:rPr>
              <w:t xml:space="preserve">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F">
            <w:pPr>
              <w:tabs>
                <w:tab w:val="center" w:leader="none" w:pos="4419"/>
                <w:tab w:val="right" w:leader="none" w:pos="8838"/>
              </w:tabs>
              <w:spacing w:after="0" w:line="240" w:lineRule="auto"/>
              <w:jc w:val="center"/>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22"/>
                <w:szCs w:val="22"/>
                <w:u w:val="none"/>
                <w:shd w:fill="auto" w:val="clear"/>
                <w:vertAlign w:val="baseline"/>
              </w:rPr>
            </w:pPr>
            <w:r w:rsidDel="00000000" w:rsidR="00000000" w:rsidRPr="00000000">
              <w:rPr>
                <w:color w:val="1f3864"/>
                <w:rtl w:val="0"/>
              </w:rPr>
              <w:t xml:space="preserve">Evidencia Individual </w:t>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rPr>
            </w:pPr>
            <w:r w:rsidDel="00000000" w:rsidR="00000000" w:rsidRPr="00000000">
              <w:rPr>
                <w:rtl w:val="0"/>
              </w:rPr>
              <w:t xml:space="preserve">Las evidencias individuales consisten en 3 documentos basados sobre la reflexión y autoevaluación de los participantes del grupo, donde se entregarán los siguientes documentos: </w:t>
            </w:r>
            <w:r w:rsidDel="00000000" w:rsidR="00000000" w:rsidRPr="00000000">
              <w:rPr>
                <w:rtl w:val="0"/>
              </w:rPr>
              <w:t xml:space="preserve">1.3_APT122_AutoevaluaciónFase1</w:t>
            </w:r>
            <w:r w:rsidDel="00000000" w:rsidR="00000000" w:rsidRPr="00000000">
              <w:rPr>
                <w:rtl w:val="0"/>
              </w:rPr>
              <w:t xml:space="preserve">, </w:t>
            </w:r>
            <w:r w:rsidDel="00000000" w:rsidR="00000000" w:rsidRPr="00000000">
              <w:rPr>
                <w:rtl w:val="0"/>
              </w:rPr>
              <w:t xml:space="preserve">1.1_APT122_Autoevaluacion</w:t>
            </w:r>
            <w:r w:rsidDel="00000000" w:rsidR="00000000" w:rsidRPr="00000000">
              <w:rPr>
                <w:rtl w:val="0"/>
              </w:rPr>
              <w:t xml:space="preserve"> Competencias Fase1, </w:t>
              <w:br w:type="textWrapping"/>
            </w:r>
            <w:r w:rsidDel="00000000" w:rsidR="00000000" w:rsidRPr="00000000">
              <w:rPr>
                <w:rtl w:val="0"/>
              </w:rPr>
              <w:t xml:space="preserve">1.2_APT122_DiarioReflexion</w:t>
            </w:r>
            <w:r w:rsidDel="00000000" w:rsidR="00000000" w:rsidRPr="00000000">
              <w:rPr>
                <w:rtl w:val="0"/>
              </w:rPr>
              <w:t xml:space="preserve"> Fase1</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 que cada integrante reconozca sus virtudes y defectos y analizar en que aportaran los intereses profesionales de cada uno en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tabs>
                <w:tab w:val="center" w:leader="none" w:pos="4419"/>
                <w:tab w:val="right" w:leader="none" w:pos="8838"/>
              </w:tabs>
              <w:spacing w:after="0" w:line="240" w:lineRule="auto"/>
              <w:jc w:val="center"/>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22"/>
                <w:szCs w:val="22"/>
                <w:u w:val="none"/>
                <w:shd w:fill="auto" w:val="clear"/>
                <w:vertAlign w:val="baseline"/>
              </w:rPr>
            </w:pPr>
            <w:r w:rsidDel="00000000" w:rsidR="00000000" w:rsidRPr="00000000">
              <w:rPr>
                <w:color w:val="1f3864"/>
                <w:rtl w:val="0"/>
              </w:rPr>
              <w:t xml:space="preserve">Evidencia Grupal </w:t>
            </w:r>
            <w:r w:rsidDel="00000000" w:rsidR="00000000" w:rsidRPr="00000000">
              <w:rPr>
                <w:rtl w:val="0"/>
              </w:rPr>
            </w:r>
          </w:p>
        </w:tc>
        <w:tc>
          <w:tcPr/>
          <w:p w:rsidR="00000000" w:rsidDel="00000000" w:rsidP="00000000" w:rsidRDefault="00000000" w:rsidRPr="00000000" w14:paraId="00000085">
            <w:pPr>
              <w:jc w:val="both"/>
              <w:rPr/>
            </w:pPr>
            <w:r w:rsidDel="00000000" w:rsidR="00000000" w:rsidRPr="00000000">
              <w:rPr>
                <w:rtl w:val="0"/>
              </w:rPr>
              <w:t xml:space="preserve">Las evidencias grupales consisten en 3 documentos basados sobre la idea de proyecto y la presentación de esta.</w:t>
            </w:r>
          </w:p>
          <w:p w:rsidR="00000000" w:rsidDel="00000000" w:rsidP="00000000" w:rsidRDefault="00000000" w:rsidRPr="00000000" w14:paraId="00000086">
            <w:pPr>
              <w:jc w:val="both"/>
              <w:rPr/>
            </w:pPr>
            <w:r w:rsidDel="00000000" w:rsidR="00000000" w:rsidRPr="00000000">
              <w:rPr>
                <w:rtl w:val="0"/>
              </w:rPr>
              <w:t xml:space="preserve">Donde se entregarán los siguientes documentos:</w:t>
            </w:r>
          </w:p>
          <w:p w:rsidR="00000000" w:rsidDel="00000000" w:rsidP="00000000" w:rsidRDefault="00000000" w:rsidRPr="00000000" w14:paraId="00000087">
            <w:pPr>
              <w:jc w:val="both"/>
              <w:rPr/>
            </w:pPr>
            <w:r w:rsidDel="00000000" w:rsidR="00000000" w:rsidRPr="00000000">
              <w:rPr>
                <w:rtl w:val="0"/>
              </w:rPr>
              <w:t xml:space="preserve">1.4_APT122_FormativaFase1, </w:t>
            </w:r>
          </w:p>
          <w:p w:rsidR="00000000" w:rsidDel="00000000" w:rsidP="00000000" w:rsidRDefault="00000000" w:rsidRPr="00000000" w14:paraId="00000088">
            <w:pPr>
              <w:jc w:val="both"/>
              <w:rPr/>
            </w:pPr>
            <w:r w:rsidDel="00000000" w:rsidR="00000000" w:rsidRPr="00000000">
              <w:rPr>
                <w:rtl w:val="0"/>
              </w:rPr>
              <w:t xml:space="preserve">1.5_GuiaEstudiante_Fase 1_Definicion</w:t>
            </w:r>
            <w:r w:rsidDel="00000000" w:rsidR="00000000" w:rsidRPr="00000000">
              <w:rPr>
                <w:rtl w:val="0"/>
              </w:rPr>
              <w:t xml:space="preserve"> Proyecto APT,</w:t>
            </w:r>
          </w:p>
          <w:p w:rsidR="00000000" w:rsidDel="00000000" w:rsidP="00000000" w:rsidRDefault="00000000" w:rsidRPr="00000000" w14:paraId="00000089">
            <w:pPr>
              <w:jc w:val="both"/>
              <w:rPr/>
            </w:pPr>
            <w:r w:rsidDel="00000000" w:rsidR="00000000" w:rsidRPr="00000000">
              <w:rPr>
                <w:rtl w:val="0"/>
              </w:rPr>
              <w:t xml:space="preserve">PPT presentación idea de proyecto.</w:t>
            </w:r>
          </w:p>
        </w:tc>
        <w:tc>
          <w:tcPr/>
          <w:p w:rsidR="00000000" w:rsidDel="00000000" w:rsidP="00000000" w:rsidRDefault="00000000" w:rsidRPr="00000000" w14:paraId="0000008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1f3864"/>
                <w:rtl w:val="0"/>
              </w:rPr>
              <w:t xml:space="preserve">Permite que el equipo afiance/mejore su idea de proyecto, la documente correctamente y la pueda presentar a la correspondiente comisión.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Archivo </w:t>
            </w:r>
            <w:r w:rsidDel="00000000" w:rsidR="00000000" w:rsidRPr="00000000">
              <w:rPr>
                <w:color w:val="1f3864"/>
                <w:rtl w:val="0"/>
              </w:rPr>
              <w:t xml:space="preserve">Miro</w:t>
            </w:r>
            <w:r w:rsidDel="00000000" w:rsidR="00000000" w:rsidRPr="00000000">
              <w:rPr>
                <w:color w:val="1f3864"/>
                <w:rtl w:val="0"/>
              </w:rPr>
              <w:t xml:space="preserve"> con la lluvia de ideas</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Evidencia que nos permite demostrar una actividad llevada como grupo en la cual pudimos concluir ideas interesantes que podrían aplicarse en nuestro proyecto.</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Nos permitió descubrir ideas originales y puntos de vista de cada integrante del equipo que podrían ser provechosas para la fase de diseño y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22"/>
                <w:szCs w:val="22"/>
                <w:u w:val="none"/>
                <w:shd w:fill="auto" w:val="clear"/>
                <w:vertAlign w:val="baseline"/>
              </w:rPr>
            </w:pPr>
            <w:r w:rsidDel="00000000" w:rsidR="00000000" w:rsidRPr="00000000">
              <w:rPr>
                <w:color w:val="1f3864"/>
                <w:rtl w:val="0"/>
              </w:rPr>
              <w:t xml:space="preserve">Proyecto terminado y en producción</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Demostración del proyecto APT funcionando exitosamente y de acuerdo a las funcionalidades propuestas previamente.</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Evidencia tangible de las habilidades técnicas y blandas adquiridas por los integrantes a lo largo de la carrera.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Avance</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rPr>
            </w:pPr>
            <w:r w:rsidDel="00000000" w:rsidR="00000000" w:rsidRPr="00000000">
              <w:rPr>
                <w:color w:val="1f3864"/>
                <w:rtl w:val="0"/>
              </w:rPr>
              <w:t xml:space="preserve">Demostración estado proyecto con docentes</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Mostrar ante docentes de la asignatura las funcionalidades implementadas, problemas encontrados y exponer cualquier dificultad que esté impidiendo al grupo avanzar y recibir feedback valioso.</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Nos permitirá como equipo enmendar el rumbo y superar cualquier dificultad que se presente de cualquier tipo.</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6"/>
        <w:tblW w:w="1105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635"/>
        <w:gridCol w:w="2550"/>
        <w:gridCol w:w="1215"/>
        <w:gridCol w:w="1170"/>
        <w:gridCol w:w="1320"/>
        <w:gridCol w:w="1575"/>
        <w:tblGridChange w:id="0">
          <w:tblGrid>
            <w:gridCol w:w="1590"/>
            <w:gridCol w:w="1635"/>
            <w:gridCol w:w="2550"/>
            <w:gridCol w:w="1215"/>
            <w:gridCol w:w="1170"/>
            <w:gridCol w:w="1320"/>
            <w:gridCol w:w="1575"/>
          </w:tblGrid>
        </w:tblGridChange>
      </w:tblGrid>
      <w:tr>
        <w:trPr>
          <w:cantSplit w:val="0"/>
          <w:tblHeader w:val="0"/>
        </w:trPr>
        <w:tc>
          <w:tcPr>
            <w:gridSpan w:val="7"/>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6">
            <w:pPr>
              <w:jc w:val="center"/>
              <w:rPr>
                <w:rFonts w:ascii="Calibri" w:cs="Calibri" w:eastAsia="Calibri" w:hAnsi="Calibri"/>
                <w:color w:val="1f3864"/>
                <w:highlight w:val="yellow"/>
              </w:rPr>
            </w:pPr>
            <w:r w:rsidDel="00000000" w:rsidR="00000000" w:rsidRPr="00000000">
              <w:rPr>
                <w:rFonts w:ascii="Calibri" w:cs="Calibri" w:eastAsia="Calibri" w:hAnsi="Calibri"/>
                <w:color w:val="1f3864"/>
                <w:rtl w:val="0"/>
              </w:rPr>
              <w:t xml:space="preserve">Recursos</w:t>
            </w:r>
            <w:r w:rsidDel="00000000" w:rsidR="00000000" w:rsidRPr="00000000">
              <w:rPr>
                <w:rtl w:val="0"/>
              </w:rPr>
            </w:r>
          </w:p>
        </w:tc>
        <w:tc>
          <w:tcPr>
            <w:tcBorders>
              <w:right w:color="cccccc" w:space="0" w:sz="4" w:val="single"/>
            </w:tcBorders>
            <w:shd w:fill="ffffff" w:val="clea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r w:rsidDel="00000000" w:rsidR="00000000" w:rsidRPr="00000000">
              <w:rPr>
                <w:rtl w:val="0"/>
              </w:rPr>
            </w:r>
          </w:p>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Reunión de Inicio del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una reunión inicial con todas las partes interesadas para definir el alcance del proyecto, objetivos y cronograma.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laptop,Discord</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AF">
            <w:pPr>
              <w:widowControl w:val="0"/>
              <w:spacing w:after="0" w:line="276" w:lineRule="auto"/>
              <w:jc w:val="center"/>
              <w:rPr>
                <w:rFonts w:ascii="Arial" w:cs="Arial" w:eastAsia="Arial" w:hAnsi="Arial"/>
                <w:sz w:val="24"/>
                <w:szCs w:val="24"/>
              </w:rPr>
            </w:pPr>
            <w:r w:rsidDel="00000000" w:rsidR="00000000" w:rsidRPr="00000000">
              <w:rPr>
                <w:rFonts w:ascii="Century Gothic" w:cs="Century Gothic" w:eastAsia="Century Gothic" w:hAnsi="Century Gothic"/>
                <w:sz w:val="20"/>
                <w:szCs w:val="20"/>
                <w:rtl w:val="0"/>
              </w:rPr>
              <w:t xml:space="preserve">1 días</w:t>
            </w:r>
            <w:r w:rsidDel="00000000" w:rsidR="00000000" w:rsidRPr="00000000">
              <w:rPr>
                <w:rtl w:val="0"/>
              </w:rPr>
            </w:r>
          </w:p>
        </w:tc>
        <w:tc>
          <w:tcPr>
            <w:tcBorders>
              <w:left w:color="ffffff" w:space="0" w:sz="4" w:val="single"/>
            </w:tcBorders>
          </w:tcPr>
          <w:p w:rsidR="00000000" w:rsidDel="00000000" w:rsidP="00000000" w:rsidRDefault="00000000" w:rsidRPr="00000000" w14:paraId="000000B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Jose Herrera Isaac Bravo, </w:t>
            </w:r>
            <w:r w:rsidDel="00000000" w:rsidR="00000000" w:rsidRPr="00000000">
              <w:rPr>
                <w:rFonts w:ascii="Arial" w:cs="Arial" w:eastAsia="Arial" w:hAnsi="Arial"/>
                <w:sz w:val="18"/>
                <w:szCs w:val="18"/>
                <w:rtl w:val="0"/>
              </w:rPr>
              <w:t xml:space="preserve">Ignacio 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Puede haber cambios en la disponibilidad de las partes interesadas.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Recolección de Requisitos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Entrevistar a un mecánico del taller para identificar necesidades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laptop,Discord,Miro</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jc w:val="center"/>
              <w:rPr>
                <w:rFonts w:ascii="Arial" w:cs="Arial" w:eastAsia="Arial" w:hAnsi="Arial"/>
                <w:sz w:val="24"/>
                <w:szCs w:val="24"/>
              </w:rPr>
            </w:pPr>
            <w:r w:rsidDel="00000000" w:rsidR="00000000" w:rsidRPr="00000000">
              <w:rPr>
                <w:rFonts w:ascii="Century Gothic" w:cs="Century Gothic" w:eastAsia="Century Gothic" w:hAnsi="Century Gothic"/>
                <w:sz w:val="20"/>
                <w:szCs w:val="20"/>
                <w:rtl w:val="0"/>
              </w:rPr>
              <w:t xml:space="preserve">6 días</w:t>
            </w:r>
            <w:r w:rsidDel="00000000" w:rsidR="00000000" w:rsidRPr="00000000">
              <w:rPr>
                <w:rtl w:val="0"/>
              </w:rPr>
            </w:r>
          </w:p>
        </w:tc>
        <w:tc>
          <w:tcPr>
            <w:tcBorders>
              <w:left w:color="ffffff" w:space="0" w:sz="4" w:val="single"/>
            </w:tcBorders>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Fonts w:ascii="Arial" w:cs="Arial" w:eastAsia="Arial" w:hAnsi="Arial"/>
                <w:sz w:val="18"/>
                <w:szCs w:val="18"/>
                <w:rtl w:val="0"/>
              </w:rPr>
              <w:t xml:space="preserve">Jose Herrera Isaac Bravo, Ignacio 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disponibilidad de los entrevistados puede afectar el cronograma.</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Brainstorming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Establecer un proceso creativo para generar ideas y soluciones innovadoras relacionadas con los requerimientos identificados.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laptop,Discord,Miro</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BD">
            <w:pPr>
              <w:widowControl w:val="0"/>
              <w:spacing w:after="0" w:line="276" w:lineRule="auto"/>
              <w:jc w:val="center"/>
              <w:rPr>
                <w:rFonts w:ascii="Arial" w:cs="Arial" w:eastAsia="Arial" w:hAnsi="Arial"/>
                <w:sz w:val="24"/>
                <w:szCs w:val="24"/>
              </w:rPr>
            </w:pPr>
            <w:r w:rsidDel="00000000" w:rsidR="00000000" w:rsidRPr="00000000">
              <w:rPr>
                <w:rFonts w:ascii="Century Gothic" w:cs="Century Gothic" w:eastAsia="Century Gothic" w:hAnsi="Century Gothic"/>
                <w:sz w:val="20"/>
                <w:szCs w:val="20"/>
                <w:rtl w:val="0"/>
              </w:rPr>
              <w:t xml:space="preserve">4 días</w:t>
            </w:r>
            <w:r w:rsidDel="00000000" w:rsidR="00000000" w:rsidRPr="00000000">
              <w:rPr>
                <w:rtl w:val="0"/>
              </w:rPr>
            </w:r>
          </w:p>
        </w:tc>
        <w:tc>
          <w:tcPr>
            <w:tcBorders>
              <w:left w:color="ffffff" w:space="0" w:sz="4" w:val="single"/>
            </w:tcBorders>
          </w:tcPr>
          <w:p w:rsidR="00000000" w:rsidDel="00000000" w:rsidP="00000000" w:rsidRDefault="00000000" w:rsidRPr="00000000" w14:paraId="000000B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Jose Herrera Isaac Bravo, Ignacio Toledo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Asegurar la participación activa de todos los miembros del equipo.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 Requisitos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Redactar un documento detallado que describa los requisitos funcionales y no funcionales de la aplicación.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Google Docs, laptop,Drive</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jc w:val="center"/>
              <w:rPr>
                <w:rFonts w:ascii="Arial" w:cs="Arial" w:eastAsia="Arial" w:hAnsi="Arial"/>
                <w:sz w:val="24"/>
                <w:szCs w:val="24"/>
              </w:rPr>
            </w:pPr>
            <w:r w:rsidDel="00000000" w:rsidR="00000000" w:rsidRPr="00000000">
              <w:rPr>
                <w:rFonts w:ascii="Century Gothic" w:cs="Century Gothic" w:eastAsia="Century Gothic" w:hAnsi="Century Gothic"/>
                <w:sz w:val="20"/>
                <w:szCs w:val="20"/>
                <w:rtl w:val="0"/>
              </w:rPr>
              <w:t xml:space="preserve">6 días</w:t>
            </w:r>
            <w:r w:rsidDel="00000000" w:rsidR="00000000" w:rsidRPr="00000000">
              <w:rPr>
                <w:rtl w:val="0"/>
              </w:rPr>
            </w:r>
          </w:p>
        </w:tc>
        <w:tc>
          <w:tcPr>
            <w:tcBorders>
              <w:left w:color="ffffff" w:space="0" w:sz="4" w:val="single"/>
            </w:tcBorders>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Fonts w:ascii="Arial" w:cs="Arial" w:eastAsia="Arial" w:hAnsi="Arial"/>
                <w:sz w:val="18"/>
                <w:szCs w:val="18"/>
                <w:rtl w:val="0"/>
              </w:rPr>
              <w:t xml:space="preserve">Jose Herrera Isaac Bravo, Ignacio 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pueden cambiar según las revisiones de los clientes.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app (Mockup)</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Crear prototipos de alta fidelidad que representen la interfaz de usuario de la aplicación, asegurando que se cumplan los requisitos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diseño (Figma)</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jc w:val="center"/>
              <w:rPr>
                <w:rFonts w:ascii="Arial" w:cs="Arial" w:eastAsia="Arial" w:hAnsi="Arial"/>
                <w:sz w:val="24"/>
                <w:szCs w:val="24"/>
              </w:rPr>
            </w:pPr>
            <w:r w:rsidDel="00000000" w:rsidR="00000000" w:rsidRPr="00000000">
              <w:rPr>
                <w:rFonts w:ascii="Century Gothic" w:cs="Century Gothic" w:eastAsia="Century Gothic" w:hAnsi="Century Gothic"/>
                <w:sz w:val="20"/>
                <w:szCs w:val="20"/>
                <w:rtl w:val="0"/>
              </w:rPr>
              <w:t xml:space="preserve">3 días</w:t>
            </w:r>
            <w:r w:rsidDel="00000000" w:rsidR="00000000" w:rsidRPr="00000000">
              <w:rPr>
                <w:rtl w:val="0"/>
              </w:rPr>
            </w:r>
          </w:p>
        </w:tc>
        <w:tc>
          <w:tcPr>
            <w:tcBorders>
              <w:left w:color="ffffff" w:space="0" w:sz="4" w:val="single"/>
            </w:tcBorders>
          </w:tcPr>
          <w:p w:rsidR="00000000" w:rsidDel="00000000" w:rsidP="00000000" w:rsidRDefault="00000000" w:rsidRPr="00000000" w14:paraId="000000C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Jose Herrera Isaac Bravo, Ignacio Toledo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diseño debe ser aprobado antes de proceder al desarrollo.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Construir modelos de datos para soportar los requerimientos de la organización de acuerdo a un diseño definido y escalable en el tiempo.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Base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Crear el diseño de la base de datos para la aplicación, asegurando que sea escalable y eficiente.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MySQL Workbench,</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jc w:val="center"/>
              <w:rPr>
                <w:rFonts w:ascii="Arial" w:cs="Arial" w:eastAsia="Arial" w:hAnsi="Arial"/>
                <w:sz w:val="24"/>
                <w:szCs w:val="24"/>
              </w:rPr>
            </w:pPr>
            <w:r w:rsidDel="00000000" w:rsidR="00000000" w:rsidRPr="00000000">
              <w:rPr>
                <w:rFonts w:ascii="Century Gothic" w:cs="Century Gothic" w:eastAsia="Century Gothic" w:hAnsi="Century Gothic"/>
                <w:sz w:val="20"/>
                <w:szCs w:val="20"/>
                <w:rtl w:val="0"/>
              </w:rPr>
              <w:t xml:space="preserve">4 días</w:t>
            </w:r>
            <w:r w:rsidDel="00000000" w:rsidR="00000000" w:rsidRPr="00000000">
              <w:rPr>
                <w:rtl w:val="0"/>
              </w:rPr>
            </w:r>
          </w:p>
        </w:tc>
        <w:tc>
          <w:tcPr>
            <w:tcBorders>
              <w:left w:color="ffffff" w:space="0" w:sz="4" w:val="single"/>
            </w:tcBorders>
          </w:tcPr>
          <w:p w:rsidR="00000000" w:rsidDel="00000000" w:rsidP="00000000" w:rsidRDefault="00000000" w:rsidRPr="00000000" w14:paraId="000000D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Ignacio</w:t>
            </w:r>
          </w:p>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Fonts w:ascii="Arial" w:cs="Arial" w:eastAsia="Arial" w:hAnsi="Arial"/>
                <w:sz w:val="18"/>
                <w:szCs w:val="18"/>
                <w:rtl w:val="0"/>
              </w:rPr>
              <w:t xml:space="preserve">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Cambios en los requisitos pueden requerir ajustes en el modelo de datos.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Construir programas y rutinas de variada complejidad para dar solución a requerimientos de la organización, acordes a tecnologías de mercado y utilizando buenas prácticas de codificación.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API Restful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los endpoints de la API necesarios para el funcionamiento de la aplicación (gestión de usuarios, citas, reparaciones, etc.).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PHP 8++, Laravel, Postman, Visual studio </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jc w:val="center"/>
              <w:rPr>
                <w:rFonts w:ascii="Arial" w:cs="Arial" w:eastAsia="Arial" w:hAnsi="Arial"/>
                <w:sz w:val="24"/>
                <w:szCs w:val="24"/>
              </w:rPr>
            </w:pPr>
            <w:r w:rsidDel="00000000" w:rsidR="00000000" w:rsidRPr="00000000">
              <w:rPr>
                <w:rFonts w:ascii="Century Gothic" w:cs="Century Gothic" w:eastAsia="Century Gothic" w:hAnsi="Century Gothic"/>
                <w:sz w:val="20"/>
                <w:szCs w:val="20"/>
                <w:rtl w:val="0"/>
              </w:rPr>
              <w:t xml:space="preserve">60 días</w:t>
            </w:r>
            <w:r w:rsidDel="00000000" w:rsidR="00000000" w:rsidRPr="00000000">
              <w:rPr>
                <w:rtl w:val="0"/>
              </w:rPr>
            </w:r>
          </w:p>
        </w:tc>
        <w:tc>
          <w:tcPr>
            <w:tcBorders>
              <w:left w:color="ffffff" w:space="0" w:sz="4" w:val="single"/>
            </w:tcBorders>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Fonts w:ascii="Arial" w:cs="Arial" w:eastAsia="Arial" w:hAnsi="Arial"/>
                <w:sz w:val="18"/>
                <w:szCs w:val="18"/>
                <w:rtl w:val="0"/>
              </w:rPr>
              <w:t xml:space="preserve">Ignacio 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lógica compleja del negocio puede requerir tiempo adicional.</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Construir programas y rutinas de variada complejidad para dar solución a requerimientos de la organización, acordes a tecnologías de mercado y utilizando buenas prácticas de codificación.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Componentes de Interfaz</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componentes de interfaz de usuario según los prototipos de alta fidelidad aprobados.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Angular , CSS, HTML, TypeScript</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E1">
            <w:pPr>
              <w:widowControl w:val="0"/>
              <w:spacing w:after="0" w:line="276" w:lineRule="auto"/>
              <w:jc w:val="center"/>
              <w:rPr>
                <w:rFonts w:ascii="Arial" w:cs="Arial" w:eastAsia="Arial" w:hAnsi="Arial"/>
                <w:sz w:val="24"/>
                <w:szCs w:val="24"/>
              </w:rPr>
            </w:pPr>
            <w:r w:rsidDel="00000000" w:rsidR="00000000" w:rsidRPr="00000000">
              <w:rPr>
                <w:rFonts w:ascii="Century Gothic" w:cs="Century Gothic" w:eastAsia="Century Gothic" w:hAnsi="Century Gothic"/>
                <w:sz w:val="20"/>
                <w:szCs w:val="20"/>
                <w:rtl w:val="0"/>
              </w:rPr>
              <w:t xml:space="preserve">66 días</w:t>
            </w:r>
            <w:r w:rsidDel="00000000" w:rsidR="00000000" w:rsidRPr="00000000">
              <w:rPr>
                <w:rtl w:val="0"/>
              </w:rPr>
            </w:r>
          </w:p>
        </w:tc>
        <w:tc>
          <w:tcPr>
            <w:tcBorders>
              <w:left w:color="ffffff" w:space="0" w:sz="4" w:val="single"/>
            </w:tcBorders>
          </w:tcPr>
          <w:p w:rsidR="00000000" w:rsidDel="00000000" w:rsidP="00000000" w:rsidRDefault="00000000" w:rsidRPr="00000000" w14:paraId="000000E2">
            <w:pPr>
              <w:jc w:val="both"/>
              <w:rPr>
                <w:rFonts w:ascii="Calibri" w:cs="Calibri" w:eastAsia="Calibri" w:hAnsi="Calibri"/>
                <w:sz w:val="18"/>
                <w:szCs w:val="18"/>
              </w:rPr>
            </w:pPr>
            <w:r w:rsidDel="00000000" w:rsidR="00000000" w:rsidRPr="00000000">
              <w:rPr>
                <w:sz w:val="18"/>
                <w:szCs w:val="18"/>
                <w:rtl w:val="0"/>
              </w:rPr>
              <w:t xml:space="preserve">Isaac Bravo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Retroalimentación del diseño puede llevar a revisiones.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certificación tanto de los productos como de los procesos utilizando buenas prácticas definidas por la industria.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Funcionalidad e Integración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para asegurar de que la aplicación cumpla con los requerimientos establecidos y tenga un funcionamiento óptimo.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pruebas (Postman, android studio), pruebas visuales.</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jc w:val="center"/>
              <w:rPr>
                <w:rFonts w:ascii="Arial" w:cs="Arial" w:eastAsia="Arial" w:hAnsi="Arial"/>
                <w:sz w:val="24"/>
                <w:szCs w:val="24"/>
              </w:rPr>
            </w:pPr>
            <w:r w:rsidDel="00000000" w:rsidR="00000000" w:rsidRPr="00000000">
              <w:rPr>
                <w:rFonts w:ascii="Century Gothic" w:cs="Century Gothic" w:eastAsia="Century Gothic" w:hAnsi="Century Gothic"/>
                <w:sz w:val="20"/>
                <w:szCs w:val="20"/>
                <w:rtl w:val="0"/>
              </w:rPr>
              <w:t xml:space="preserve">68 días</w:t>
            </w:r>
            <w:r w:rsidDel="00000000" w:rsidR="00000000" w:rsidRPr="00000000">
              <w:rPr>
                <w:rtl w:val="0"/>
              </w:rPr>
            </w:r>
          </w:p>
        </w:tc>
        <w:tc>
          <w:tcPr>
            <w:tcBorders>
              <w:left w:color="ffffff" w:space="0" w:sz="4" w:val="single"/>
            </w:tcBorders>
          </w:tcPr>
          <w:p w:rsidR="00000000" w:rsidDel="00000000" w:rsidP="00000000" w:rsidRDefault="00000000" w:rsidRPr="00000000" w14:paraId="000000E9">
            <w:pPr>
              <w:jc w:val="both"/>
              <w:rPr>
                <w:rFonts w:ascii="Calibri" w:cs="Calibri" w:eastAsia="Calibri" w:hAnsi="Calibri"/>
                <w:sz w:val="18"/>
                <w:szCs w:val="18"/>
              </w:rPr>
            </w:pPr>
            <w:r w:rsidDel="00000000" w:rsidR="00000000" w:rsidRPr="00000000">
              <w:rPr>
                <w:sz w:val="18"/>
                <w:szCs w:val="18"/>
                <w:rtl w:val="0"/>
              </w:rPr>
              <w:t xml:space="preserve">Jose  Herrera.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pruebas pueden revelar bugs que necesiten ajustes en el código.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soluciones sistémicas integrales para automatizar y optimizar procesos de negocio de acuerdo a las necesidades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Despliegue en el Entorno de Producción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la aplicación en el entorno de producción y realizar pruebas finales.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Servidor de producción</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jc w:val="center"/>
              <w:rPr>
                <w:rFonts w:ascii="Arial" w:cs="Arial" w:eastAsia="Arial" w:hAnsi="Arial"/>
                <w:sz w:val="24"/>
                <w:szCs w:val="24"/>
              </w:rPr>
            </w:pPr>
            <w:r w:rsidDel="00000000" w:rsidR="00000000" w:rsidRPr="00000000">
              <w:rPr>
                <w:rFonts w:ascii="Century Gothic" w:cs="Century Gothic" w:eastAsia="Century Gothic" w:hAnsi="Century Gothic"/>
                <w:sz w:val="20"/>
                <w:szCs w:val="20"/>
                <w:rtl w:val="0"/>
              </w:rPr>
              <w:t xml:space="preserve">10 días</w:t>
            </w:r>
            <w:r w:rsidDel="00000000" w:rsidR="00000000" w:rsidRPr="00000000">
              <w:rPr>
                <w:rtl w:val="0"/>
              </w:rPr>
            </w:r>
          </w:p>
        </w:tc>
        <w:tc>
          <w:tcPr>
            <w:tcBorders>
              <w:left w:color="ffffff" w:space="0" w:sz="4" w:val="single"/>
            </w:tcBorders>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sz w:val="18"/>
                <w:szCs w:val="18"/>
                <w:rtl w:val="0"/>
              </w:rPr>
              <w:t xml:space="preserve">Ignacio Toledo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Posibles problemas de rendimiento en el entorno de producción.</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soluciones sistémicas integrales para automatizar y optimizar procesos de negocio de acuerdo a las necesidades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Despliegue de aplicación móvil para IOS y Android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Compilar la aplicación en iOS y Android implica la configuración adecuada del entorno de desarrollo para cada plataforma. Esto abarca la adaptación de herramientas y configuraciones específicas para garantizar una compilación exitosa y un funcionamiento óptimo de la aplicación en ambos sistemas operativos.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pruebas(Android studio, Xcode).</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jc w:val="center"/>
              <w:rPr>
                <w:rFonts w:ascii="Arial" w:cs="Arial" w:eastAsia="Arial" w:hAnsi="Arial"/>
                <w:sz w:val="24"/>
                <w:szCs w:val="24"/>
              </w:rPr>
            </w:pPr>
            <w:r w:rsidDel="00000000" w:rsidR="00000000" w:rsidRPr="00000000">
              <w:rPr>
                <w:rFonts w:ascii="Century Gothic" w:cs="Century Gothic" w:eastAsia="Century Gothic" w:hAnsi="Century Gothic"/>
                <w:sz w:val="20"/>
                <w:szCs w:val="20"/>
                <w:rtl w:val="0"/>
              </w:rPr>
              <w:t xml:space="preserve">12 días</w:t>
            </w:r>
            <w:r w:rsidDel="00000000" w:rsidR="00000000" w:rsidRPr="00000000">
              <w:rPr>
                <w:rtl w:val="0"/>
              </w:rPr>
            </w:r>
          </w:p>
        </w:tc>
        <w:tc>
          <w:tcPr>
            <w:tcBorders>
              <w:left w:color="ffffff" w:space="0" w:sz="4" w:val="single"/>
            </w:tcBorders>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Isaac Bravo</w:t>
            </w:r>
          </w:p>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Ignacio Toledo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proceso pueden revelar bugs que necesiten ajustes en el código para el despliegue en android e IOS </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certificación tanto de los productos como de los procesos utilizando buenas prácticas definidas por la industria.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con dispositivos físicos.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integraciones con la plataforma android e Ios para ver que la aplicación se encuentra estable.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pruebas(Android studio, Xcode),</w:t>
            </w:r>
          </w:p>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manuales.</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FF">
            <w:pPr>
              <w:widowControl w:val="0"/>
              <w:spacing w:after="0" w:line="276" w:lineRule="auto"/>
              <w:jc w:val="center"/>
              <w:rPr>
                <w:rFonts w:ascii="Arial" w:cs="Arial" w:eastAsia="Arial" w:hAnsi="Arial"/>
                <w:sz w:val="24"/>
                <w:szCs w:val="24"/>
              </w:rPr>
            </w:pPr>
            <w:r w:rsidDel="00000000" w:rsidR="00000000" w:rsidRPr="00000000">
              <w:rPr>
                <w:rFonts w:ascii="Century Gothic" w:cs="Century Gothic" w:eastAsia="Century Gothic" w:hAnsi="Century Gothic"/>
                <w:sz w:val="20"/>
                <w:szCs w:val="20"/>
                <w:rtl w:val="0"/>
              </w:rPr>
              <w:t xml:space="preserve">14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Jose Herrera</w:t>
            </w:r>
          </w:p>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Ignacio Toledo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Pueden aparecer bugs que hayan sido pasados por alto en las etapas anteriores y establecer que el producto no es óptimo para el mercado </w:t>
            </w:r>
          </w:p>
        </w:tc>
      </w:tr>
    </w:tbl>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1">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D">
      <w:pPr>
        <w:rPr/>
      </w:pPr>
      <w:hyperlink r:id="rId8">
        <w:r w:rsidDel="00000000" w:rsidR="00000000" w:rsidRPr="00000000">
          <w:rPr>
            <w:color w:val="0000ee"/>
            <w:u w:val="single"/>
            <w:shd w:fill="auto" w:val="clear"/>
            <w:rtl w:val="0"/>
          </w:rPr>
          <w:t xml:space="preserve">Carta Gantt</w:t>
        </w:r>
      </w:hyperlink>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E7kBSUxM0La4zD1ahRThdACrUDk5_vVK/edit?gid=255963990#gid=25596399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0XlFevc1SKB3+5NRALrv50jSKg==">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