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1kdp81wfjrl8"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75.8906044450596"/>
        <w:gridCol w:w="2042.032264764938"/>
        <w:gridCol w:w="1914.1801564771858"/>
        <w:gridCol w:w="1915.0805234369589"/>
        <w:gridCol w:w="1847.5530014539913"/>
        <w:gridCol w:w="1304.6317247109325"/>
        <w:gridCol w:w="1304.6317247109325"/>
        <w:tblGridChange w:id="0">
          <w:tblGrid>
            <w:gridCol w:w="2675.8906044450596"/>
            <w:gridCol w:w="2042.032264764938"/>
            <w:gridCol w:w="1914.1801564771858"/>
            <w:gridCol w:w="1915.0805234369589"/>
            <w:gridCol w:w="1847.5530014539913"/>
            <w:gridCol w:w="1304.6317247109325"/>
            <w:gridCol w:w="1304.631724710932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c>
          <w:tcPr>
            <w:vMerge w:val="restart"/>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Porcentaje de logrado</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B">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2">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C">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Mencioné mis intereses profesionales, pero no queda completamente clara su conexión con mi proyecto.</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3">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Justifiqué por qué el proyecto puede desarrollarse, considerando el tiempo y materiales o factores externos</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En caso de posibles dificultades no plantee claramente como las abordaría.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A">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Formulé objetivos claros y coherentes con la situación a abordar, pero imprecisos de acuerdo a la disciplina. </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E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F1">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1673" w:hRule="atLeast"/>
          <w:tblHeader w:val="0"/>
        </w:trPr>
        <w:tc>
          <w:tcPr>
            <w:vAlign w:val="center"/>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100">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0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6">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texto cumple con las reglas de ortografía y de redacción en todos sus apartados.</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Utilicé correctamente todas las normas de citación y referencias.</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D">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todos los aspectos del formato establecido por la disciplina.</w:t>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14">
            <w:pPr>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c>
          <w:tcPr>
            <w:vAlign w:val="center"/>
          </w:tcPr>
          <w:p w:rsidR="00000000" w:rsidDel="00000000" w:rsidP="00000000" w:rsidRDefault="00000000" w:rsidRPr="00000000" w14:paraId="0000011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1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2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3">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c>
          <w:tcPr>
            <w:vAlign w:val="center"/>
          </w:tcPr>
          <w:p w:rsidR="00000000" w:rsidDel="00000000" w:rsidP="00000000" w:rsidRDefault="00000000" w:rsidRPr="00000000" w14:paraId="00000124">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25">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2B">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12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HGhBpCMR+stC+jhJN/nMR0HbQ==">CgMxLjAyDmguMWtkcDgxd2Zqcmw4OAByITFpVE5kcFlYU1ZxbTdneVBhaEtTb0dEbjVqOGhRZV84cg==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