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Se han completado las actividades dentro de los plazos, la fácil comunicación con las coordinadoras que son los clientes ha facilitado esto ya que podemos mostrar bien los avances y también recibir el feedback necesario para seguir avanzando de forma rápida, por mi parte el tener otro ramo aparte de capstone me ha dado una carga extra pero no me ha imposibilitado de avanzar en el proyecto.</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color w:val="1f4e79"/>
              </w:rPr>
            </w:pPr>
            <w:r w:rsidDel="00000000" w:rsidR="00000000" w:rsidRPr="00000000">
              <w:rPr>
                <w:color w:val="1f4e79"/>
                <w:rtl w:val="0"/>
              </w:rPr>
              <w:t xml:space="preserve">Cuando se trata de las otras clases y sus evaluaciones o tareas trato de dejar lo más avanzado o listo dentro del horario del mismo para así fuera del horario de clases enfocarme de lleno en el proyecto, también hablando con mi grupo si se me presentara alguna dificultad.</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b w:val="1"/>
                <w:bCs w:val="1"/>
                <w:color w:val="1f4e79"/>
                <w:rtl w:val="0"/>
              </w:rPr>
              <w:t xml:space="preserve">Siento que esta bien, pero podría ser mejor, podría proponer más ideas y hay veces que espero instrucciones en vez de avanzar por mi cuenta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b w:val="1"/>
                <w:bCs w:val="1"/>
                <w:color w:val="1f4e79"/>
                <w:rtl w:val="0"/>
              </w:rPr>
              <w:t xml:space="preserve">Por ahora estoy bien</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No, casi siempre se dividen las tareas de forma equiparada entre los 3 y se mantiene buena comunicación de que se hace o se hará</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hyh8aqhgc8xh"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Bien, pero si a veces termino los cambios míos un poco por encima de las fechas y eso dificulta el revisar bien que todo esté correcto o que pueda recibir comentarios y feedback de el, y </w:t>
            </w:r>
            <w:r w:rsidDel="00000000" w:rsidR="00000000" w:rsidRPr="00000000">
              <w:rPr>
                <w:color w:val="767171"/>
                <w:sz w:val="24"/>
                <w:szCs w:val="24"/>
                <w:rtl w:val="0"/>
              </w:rPr>
              <w:t xml:space="preserve">podria</w:t>
            </w:r>
            <w:r w:rsidDel="00000000" w:rsidR="00000000" w:rsidRPr="00000000">
              <w:rPr>
                <w:color w:val="767171"/>
                <w:sz w:val="24"/>
                <w:szCs w:val="24"/>
                <w:rtl w:val="0"/>
              </w:rPr>
              <w:t xml:space="preserve"> mejorar la comunicación por mi parte en algunos aspectos, pero siento que somos un equipo sólido</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0cv7Mmrz51t4GJE8+CDGvC/SJw==">CgMxLjAyDmguaHloOGFxaGdjOHhoOAByITFCZHpPYldGNWtUbmVjTW9BU2l4MmlLd3RCU0MxalZIWg==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