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691E7" w14:textId="77777777" w:rsidR="0096227C" w:rsidRPr="00D73828" w:rsidRDefault="008B2CED" w:rsidP="0096227C">
      <w:pPr>
        <w:spacing w:before="240" w:after="240" w:line="240" w:lineRule="auto"/>
        <w:jc w:val="center"/>
        <w:rPr>
          <w:rFonts w:cstheme="minorHAnsi"/>
          <w:b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9"/>
        <w:gridCol w:w="742"/>
        <w:gridCol w:w="1135"/>
        <w:gridCol w:w="566"/>
        <w:gridCol w:w="426"/>
        <w:gridCol w:w="822"/>
        <w:gridCol w:w="312"/>
        <w:gridCol w:w="991"/>
        <w:gridCol w:w="1842"/>
        <w:gridCol w:w="1253"/>
      </w:tblGrid>
      <w:tr w:rsidR="0096227C" w:rsidRPr="00D73828" w14:paraId="5EF7D5E6" w14:textId="77777777" w:rsidTr="000314B5">
        <w:tc>
          <w:tcPr>
            <w:tcW w:w="908" w:type="pct"/>
            <w:gridSpan w:val="2"/>
            <w:shd w:val="clear" w:color="auto" w:fill="D9D9D9"/>
          </w:tcPr>
          <w:p w14:paraId="11B84BDF" w14:textId="77777777"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 w:rsidRPr="00D73828">
              <w:rPr>
                <w:rFonts w:cstheme="minorHAnsi"/>
                <w:b/>
              </w:rPr>
              <w:t>Sigla Asignatura</w:t>
            </w:r>
          </w:p>
        </w:tc>
        <w:tc>
          <w:tcPr>
            <w:tcW w:w="632" w:type="pct"/>
            <w:shd w:val="clear" w:color="auto" w:fill="auto"/>
          </w:tcPr>
          <w:p w14:paraId="664374B7" w14:textId="77777777"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POO2201</w:t>
            </w:r>
          </w:p>
        </w:tc>
        <w:tc>
          <w:tcPr>
            <w:tcW w:w="1010" w:type="pct"/>
            <w:gridSpan w:val="3"/>
            <w:shd w:val="clear" w:color="auto" w:fill="D9D9D9"/>
          </w:tcPr>
          <w:p w14:paraId="44E16DFE" w14:textId="77777777"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>Nombre Asignatura</w:t>
            </w:r>
          </w:p>
        </w:tc>
        <w:tc>
          <w:tcPr>
            <w:tcW w:w="2450" w:type="pct"/>
            <w:gridSpan w:val="4"/>
            <w:shd w:val="clear" w:color="auto" w:fill="auto"/>
          </w:tcPr>
          <w:p w14:paraId="17457720" w14:textId="77777777"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Programación Orientada a Objetos I</w:t>
            </w:r>
          </w:p>
        </w:tc>
      </w:tr>
      <w:tr w:rsidR="0096227C" w:rsidRPr="00D73828" w14:paraId="40213AA8" w14:textId="77777777" w:rsidTr="000314B5">
        <w:trPr>
          <w:cantSplit/>
          <w:trHeight w:val="215"/>
        </w:trPr>
        <w:tc>
          <w:tcPr>
            <w:tcW w:w="495" w:type="pct"/>
            <w:shd w:val="clear" w:color="auto" w:fill="D9D9D9"/>
            <w:vAlign w:val="center"/>
          </w:tcPr>
          <w:p w14:paraId="64D5B923" w14:textId="77777777"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 w:rsidRPr="00D73828">
              <w:rPr>
                <w:rFonts w:cstheme="minorHAnsi"/>
              </w:rPr>
              <w:t>Créditos</w:t>
            </w:r>
          </w:p>
        </w:tc>
        <w:tc>
          <w:tcPr>
            <w:tcW w:w="413" w:type="pct"/>
            <w:vAlign w:val="center"/>
          </w:tcPr>
          <w:p w14:paraId="762C52B9" w14:textId="77777777"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947" w:type="pct"/>
            <w:gridSpan w:val="2"/>
            <w:shd w:val="clear" w:color="auto" w:fill="D9D9D9"/>
            <w:vAlign w:val="center"/>
          </w:tcPr>
          <w:p w14:paraId="1D6E6956" w14:textId="77777777"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 w:rsidRPr="00D73828">
              <w:rPr>
                <w:rFonts w:cstheme="minorHAnsi"/>
              </w:rPr>
              <w:t>Hrs. Semestrales Totales</w:t>
            </w:r>
          </w:p>
        </w:tc>
        <w:tc>
          <w:tcPr>
            <w:tcW w:w="237" w:type="pct"/>
            <w:vAlign w:val="center"/>
          </w:tcPr>
          <w:p w14:paraId="2FCBD1E6" w14:textId="77777777"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632" w:type="pct"/>
            <w:gridSpan w:val="2"/>
            <w:shd w:val="clear" w:color="auto" w:fill="D9D9D9"/>
            <w:vAlign w:val="center"/>
          </w:tcPr>
          <w:p w14:paraId="39402D3C" w14:textId="77777777"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 w:rsidRPr="00D73828">
              <w:rPr>
                <w:rFonts w:cstheme="minorHAnsi"/>
              </w:rPr>
              <w:t xml:space="preserve">Requisitos </w:t>
            </w:r>
          </w:p>
        </w:tc>
        <w:tc>
          <w:tcPr>
            <w:tcW w:w="552" w:type="pct"/>
            <w:vAlign w:val="center"/>
          </w:tcPr>
          <w:p w14:paraId="6E1437FA" w14:textId="77777777"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POO1501</w:t>
            </w:r>
          </w:p>
        </w:tc>
        <w:tc>
          <w:tcPr>
            <w:tcW w:w="1026" w:type="pct"/>
            <w:shd w:val="clear" w:color="auto" w:fill="D9D9D9"/>
            <w:vAlign w:val="center"/>
          </w:tcPr>
          <w:p w14:paraId="18B46237" w14:textId="77777777" w:rsidR="0096227C" w:rsidRPr="00D73828" w:rsidRDefault="0096227C" w:rsidP="000314B5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 w:rsidRPr="00D73828">
              <w:rPr>
                <w:rFonts w:cstheme="minorHAnsi"/>
              </w:rPr>
              <w:t>Fecha Actualización</w:t>
            </w:r>
          </w:p>
        </w:tc>
        <w:tc>
          <w:tcPr>
            <w:tcW w:w="698" w:type="pct"/>
            <w:vAlign w:val="center"/>
          </w:tcPr>
          <w:p w14:paraId="5B289D23" w14:textId="77777777" w:rsidR="0096227C" w:rsidRPr="00D73828" w:rsidRDefault="00614EF3" w:rsidP="00614EF3">
            <w:pPr>
              <w:pStyle w:val="Piedepgina"/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28</w:t>
            </w:r>
            <w:r w:rsidR="0096227C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DIC</w:t>
            </w:r>
            <w:r w:rsidR="0096227C">
              <w:rPr>
                <w:rFonts w:cstheme="minorHAnsi"/>
                <w:sz w:val="20"/>
                <w:szCs w:val="20"/>
              </w:rPr>
              <w:t>-1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55D40AEF" w14:textId="77777777" w:rsidR="0096227C" w:rsidRPr="00D73828" w:rsidRDefault="0096227C" w:rsidP="0096227C">
      <w:pPr>
        <w:pStyle w:val="Piedepgina"/>
        <w:rPr>
          <w:rFonts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5"/>
        <w:gridCol w:w="2979"/>
        <w:gridCol w:w="1277"/>
        <w:gridCol w:w="1677"/>
      </w:tblGrid>
      <w:tr w:rsidR="0096227C" w:rsidRPr="00D73828" w14:paraId="014022DC" w14:textId="77777777" w:rsidTr="000314B5">
        <w:trPr>
          <w:trHeight w:val="283"/>
        </w:trPr>
        <w:tc>
          <w:tcPr>
            <w:tcW w:w="1696" w:type="pct"/>
            <w:shd w:val="clear" w:color="auto" w:fill="D9D9D9"/>
            <w:vAlign w:val="center"/>
          </w:tcPr>
          <w:p w14:paraId="42B44CBD" w14:textId="77777777" w:rsidR="0096227C" w:rsidRPr="00D73828" w:rsidRDefault="0096227C" w:rsidP="000314B5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22"/>
                <w:szCs w:val="22"/>
              </w:rPr>
            </w:pPr>
            <w:r w:rsidRPr="00D73828">
              <w:rPr>
                <w:rFonts w:asciiTheme="minorHAnsi" w:hAnsiTheme="minorHAnsi" w:cstheme="minorHAnsi"/>
                <w:sz w:val="22"/>
                <w:szCs w:val="22"/>
              </w:rPr>
              <w:t>Escuela o Programa Transversal</w:t>
            </w:r>
          </w:p>
        </w:tc>
        <w:tc>
          <w:tcPr>
            <w:tcW w:w="1659" w:type="pct"/>
            <w:shd w:val="clear" w:color="auto" w:fill="auto"/>
            <w:vAlign w:val="center"/>
          </w:tcPr>
          <w:p w14:paraId="19F0C74E" w14:textId="77777777" w:rsidR="0096227C" w:rsidRPr="00D73828" w:rsidRDefault="0096227C" w:rsidP="000314B5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</w:rPr>
              <w:t>ESCUELA DE INFORMÁTICA Y TELECOMUNICACIONES</w:t>
            </w:r>
          </w:p>
        </w:tc>
        <w:tc>
          <w:tcPr>
            <w:tcW w:w="711" w:type="pct"/>
            <w:shd w:val="clear" w:color="auto" w:fill="D9D9D9"/>
            <w:vAlign w:val="center"/>
          </w:tcPr>
          <w:p w14:paraId="451AAA3E" w14:textId="77777777" w:rsidR="0096227C" w:rsidRPr="00D73828" w:rsidRDefault="0096227C" w:rsidP="000314B5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D73828">
              <w:rPr>
                <w:rFonts w:asciiTheme="minorHAnsi" w:hAnsiTheme="minorHAnsi" w:cstheme="minorHAnsi"/>
                <w:sz w:val="22"/>
                <w:szCs w:val="22"/>
              </w:rPr>
              <w:t>Currículum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2B01DB20" w14:textId="77777777" w:rsidR="0096227C" w:rsidRPr="00D73828" w:rsidRDefault="0096227C" w:rsidP="000314B5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597D2D">
              <w:rPr>
                <w:rFonts w:ascii="Calibri" w:hAnsi="Calibri" w:cs="Calibri"/>
                <w:color w:val="000000" w:themeColor="text1"/>
                <w:sz w:val="20"/>
              </w:rPr>
              <w:t>1446703</w:t>
            </w:r>
          </w:p>
        </w:tc>
      </w:tr>
      <w:tr w:rsidR="0096227C" w:rsidRPr="00D73828" w14:paraId="200A9A1E" w14:textId="77777777" w:rsidTr="000314B5">
        <w:trPr>
          <w:trHeight w:val="283"/>
        </w:trPr>
        <w:tc>
          <w:tcPr>
            <w:tcW w:w="1696" w:type="pct"/>
            <w:shd w:val="clear" w:color="auto" w:fill="D9D9D9"/>
            <w:vAlign w:val="center"/>
          </w:tcPr>
          <w:p w14:paraId="1486094C" w14:textId="77777777" w:rsidR="0096227C" w:rsidRPr="00D73828" w:rsidRDefault="0096227C" w:rsidP="000314B5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73828">
              <w:rPr>
                <w:rFonts w:asciiTheme="minorHAnsi" w:hAnsiTheme="minorHAnsi" w:cstheme="minorHAnsi"/>
                <w:sz w:val="22"/>
                <w:szCs w:val="22"/>
              </w:rPr>
              <w:t>Carrera/s</w:t>
            </w:r>
          </w:p>
        </w:tc>
        <w:tc>
          <w:tcPr>
            <w:tcW w:w="1659" w:type="pct"/>
            <w:shd w:val="clear" w:color="auto" w:fill="auto"/>
            <w:vAlign w:val="center"/>
          </w:tcPr>
          <w:p w14:paraId="751F6500" w14:textId="77777777" w:rsidR="0096227C" w:rsidRPr="00FE34B5" w:rsidRDefault="0096227C" w:rsidP="000314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14:paraId="5072A5C6" w14:textId="77777777" w:rsidR="0096227C" w:rsidRDefault="0096227C" w:rsidP="000314B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  <w:p w14:paraId="594E8D65" w14:textId="77777777" w:rsidR="0096227C" w:rsidRPr="00D73828" w:rsidRDefault="0096227C" w:rsidP="000314B5">
            <w:pPr>
              <w:spacing w:after="0" w:line="240" w:lineRule="auto"/>
              <w:rPr>
                <w:rFonts w:cstheme="minorHAnsi"/>
                <w:b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ANALISTA PROGRAMADOR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C</w:t>
            </w: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OMPUTACIONAL</w:t>
            </w:r>
          </w:p>
        </w:tc>
        <w:tc>
          <w:tcPr>
            <w:tcW w:w="711" w:type="pct"/>
            <w:shd w:val="clear" w:color="auto" w:fill="D9D9D9"/>
            <w:vAlign w:val="center"/>
          </w:tcPr>
          <w:p w14:paraId="35934E2F" w14:textId="77777777" w:rsidR="0096227C" w:rsidRPr="00D73828" w:rsidRDefault="0096227C" w:rsidP="000314B5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D73828">
              <w:rPr>
                <w:rFonts w:asciiTheme="minorHAnsi" w:hAnsiTheme="minorHAnsi" w:cstheme="minorHAnsi"/>
                <w:sz w:val="22"/>
                <w:szCs w:val="22"/>
              </w:rPr>
              <w:t>Unidad de Aprendizaje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6F2B2987" w14:textId="77777777" w:rsidR="00C91027" w:rsidRPr="00C91027" w:rsidRDefault="00C91027" w:rsidP="00C91027">
            <w:pPr>
              <w:pStyle w:val="Default"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  <w:lang w:val="es-ES" w:eastAsia="es-ES"/>
              </w:rPr>
            </w:pPr>
            <w:r w:rsidRPr="00C91027">
              <w:rPr>
                <w:rFonts w:ascii="Calibri" w:eastAsia="Times New Roman" w:hAnsi="Calibri" w:cs="Calibri"/>
                <w:b/>
                <w:color w:val="000000" w:themeColor="text1"/>
                <w:sz w:val="20"/>
                <w:szCs w:val="20"/>
                <w:lang w:val="es-ES" w:eastAsia="es-ES"/>
              </w:rPr>
              <w:t>Programación de interfaces gráficas de usuarios</w:t>
            </w:r>
          </w:p>
          <w:p w14:paraId="65E512AE" w14:textId="77777777" w:rsidR="0096227C" w:rsidRPr="00D73828" w:rsidRDefault="0096227C" w:rsidP="000314B5">
            <w:pPr>
              <w:pStyle w:val="Subttulo"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1C742DF" w14:textId="77777777" w:rsidR="0096227C" w:rsidRPr="00D73828" w:rsidRDefault="0096227C" w:rsidP="0096227C">
      <w:pPr>
        <w:spacing w:before="120" w:after="120" w:line="240" w:lineRule="auto"/>
        <w:jc w:val="center"/>
        <w:rPr>
          <w:rFonts w:cstheme="minorHAnsi"/>
          <w:b/>
          <w:sz w:val="1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567"/>
        <w:gridCol w:w="4551"/>
      </w:tblGrid>
      <w:tr w:rsidR="0096227C" w:rsidRPr="00D73828" w14:paraId="054380CE" w14:textId="77777777" w:rsidTr="000314B5">
        <w:tc>
          <w:tcPr>
            <w:tcW w:w="9054" w:type="dxa"/>
            <w:gridSpan w:val="3"/>
          </w:tcPr>
          <w:p w14:paraId="645D33E9" w14:textId="77777777" w:rsidR="0096227C" w:rsidRPr="00D73828" w:rsidRDefault="0096227C" w:rsidP="000314B5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>APRENDIZAJE(S) ESPERADO(S)</w:t>
            </w:r>
          </w:p>
          <w:p w14:paraId="669D55BF" w14:textId="77777777" w:rsidR="009357A0" w:rsidRDefault="009357A0" w:rsidP="009357A0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0F6E16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Construye una interfaz gráfica de usuari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o para que resuelva un problema.</w:t>
            </w:r>
          </w:p>
          <w:p w14:paraId="3CEF7400" w14:textId="77777777" w:rsidR="009357A0" w:rsidRPr="00B85125" w:rsidRDefault="009357A0" w:rsidP="009357A0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8512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Construye casos de prueba utilizando el framework JUnit para verificar el correcto funcionamiento.</w:t>
            </w:r>
          </w:p>
          <w:p w14:paraId="49420841" w14:textId="77777777" w:rsidR="00A07427" w:rsidRPr="003176C6" w:rsidRDefault="009357A0" w:rsidP="009357A0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 w:val="20"/>
                <w:szCs w:val="20"/>
                <w:lang w:val="es-ES"/>
              </w:rPr>
            </w:pPr>
            <w:r w:rsidRPr="00B8512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Revisa la codificación de clases programadas en Java utilizando la herramienta de debugging del entorno de desarrollo para detectar errores.</w:t>
            </w:r>
          </w:p>
        </w:tc>
      </w:tr>
      <w:tr w:rsidR="0096227C" w:rsidRPr="00D73828" w14:paraId="640AFC84" w14:textId="77777777" w:rsidTr="000314B5">
        <w:tc>
          <w:tcPr>
            <w:tcW w:w="9054" w:type="dxa"/>
            <w:gridSpan w:val="3"/>
          </w:tcPr>
          <w:p w14:paraId="09B1147D" w14:textId="77777777" w:rsidR="0096227C" w:rsidRPr="00D73828" w:rsidRDefault="008B2CED" w:rsidP="000314B5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 xml:space="preserve">NOMBRE DE LA </w:t>
            </w:r>
            <w:r>
              <w:rPr>
                <w:rFonts w:cstheme="minorHAnsi"/>
                <w:b/>
              </w:rPr>
              <w:t>ACTIVIDAD</w:t>
            </w:r>
          </w:p>
          <w:p w14:paraId="696BB4FB" w14:textId="77777777" w:rsidR="0096227C" w:rsidRPr="00D73828" w:rsidRDefault="009357A0" w:rsidP="000314B5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sz w:val="20"/>
                <w:szCs w:val="20"/>
              </w:rPr>
              <w:t>Multinacional</w:t>
            </w:r>
          </w:p>
        </w:tc>
      </w:tr>
      <w:tr w:rsidR="0096227C" w:rsidRPr="00D73828" w14:paraId="764DDC24" w14:textId="77777777" w:rsidTr="000314B5">
        <w:tc>
          <w:tcPr>
            <w:tcW w:w="3936" w:type="dxa"/>
          </w:tcPr>
          <w:p w14:paraId="14862D0C" w14:textId="77777777" w:rsidR="0096227C" w:rsidRPr="00D73828" w:rsidRDefault="0096227C" w:rsidP="000314B5">
            <w:pPr>
              <w:spacing w:before="120"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Ambiente de aprendizaje</w:t>
            </w:r>
          </w:p>
          <w:p w14:paraId="7A7AD7B5" w14:textId="77777777" w:rsidR="0096227C" w:rsidRPr="00D73828" w:rsidRDefault="0096227C" w:rsidP="000314B5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Pr="00D73828">
              <w:rPr>
                <w:rFonts w:cstheme="minorHAnsi"/>
              </w:rPr>
              <w:t xml:space="preserve"> Presencial</w:t>
            </w:r>
          </w:p>
          <w:p w14:paraId="55B23D5A" w14:textId="77777777" w:rsidR="0096227C" w:rsidRDefault="0096227C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</w:rPr>
              <w:t>□ No Presencial</w:t>
            </w:r>
          </w:p>
          <w:p w14:paraId="31E8969D" w14:textId="77777777" w:rsidR="0096227C" w:rsidRPr="006D2C6A" w:rsidRDefault="0096227C" w:rsidP="000314B5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□</w:t>
            </w:r>
            <w:r w:rsidRPr="00A42E3D">
              <w:rPr>
                <w:rFonts w:cstheme="minorHAnsi"/>
              </w:rPr>
              <w:t xml:space="preserve"> Mixta</w:t>
            </w:r>
          </w:p>
        </w:tc>
        <w:tc>
          <w:tcPr>
            <w:tcW w:w="5118" w:type="dxa"/>
            <w:gridSpan w:val="2"/>
            <w:shd w:val="clear" w:color="auto" w:fill="auto"/>
          </w:tcPr>
          <w:p w14:paraId="42E6D49C" w14:textId="77777777" w:rsidR="0096227C" w:rsidRDefault="0096227C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  <w:b/>
              </w:rPr>
              <w:t xml:space="preserve">Duración de la </w:t>
            </w:r>
            <w:r w:rsidR="00526695">
              <w:rPr>
                <w:rFonts w:cstheme="minorHAnsi"/>
                <w:b/>
              </w:rPr>
              <w:t>actividad</w:t>
            </w:r>
            <w:r w:rsidRPr="00D73828">
              <w:rPr>
                <w:rFonts w:cstheme="minorHAnsi"/>
                <w:b/>
              </w:rPr>
              <w:t xml:space="preserve"> de aprendizaje (horas pedagógicas</w:t>
            </w:r>
            <w:r>
              <w:rPr>
                <w:rFonts w:cstheme="minorHAnsi"/>
                <w:b/>
              </w:rPr>
              <w:t xml:space="preserve"> presenciales y no presenciales</w:t>
            </w:r>
            <w:r w:rsidRPr="00D73828">
              <w:rPr>
                <w:rFonts w:cstheme="minorHAnsi"/>
                <w:b/>
              </w:rPr>
              <w:t>):</w:t>
            </w:r>
            <w:r w:rsidRPr="00D73828">
              <w:rPr>
                <w:rFonts w:cstheme="minorHAnsi"/>
              </w:rPr>
              <w:t xml:space="preserve"> </w:t>
            </w:r>
          </w:p>
          <w:p w14:paraId="2C773AC4" w14:textId="77777777" w:rsidR="009357A0" w:rsidRDefault="009357A0" w:rsidP="009357A0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 horas</w:t>
            </w:r>
          </w:p>
          <w:p w14:paraId="75163FBA" w14:textId="77777777" w:rsidR="009357A0" w:rsidRDefault="009357A0" w:rsidP="009357A0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Desarrollo de la actividad             </w:t>
            </w:r>
            <w:r w:rsidR="00E158E5">
              <w:rPr>
                <w:rFonts w:cstheme="minorHAnsi"/>
              </w:rPr>
              <w:t xml:space="preserve">            4</w:t>
            </w:r>
            <w:r>
              <w:rPr>
                <w:rFonts w:cstheme="minorHAnsi"/>
              </w:rPr>
              <w:t xml:space="preserve"> horas</w:t>
            </w:r>
          </w:p>
          <w:p w14:paraId="7197AA32" w14:textId="77777777" w:rsidR="009357A0" w:rsidRDefault="009357A0" w:rsidP="009357A0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Autoevaluación                                           </w:t>
            </w:r>
            <w:r w:rsidR="00E158E5">
              <w:rPr>
                <w:rFonts w:cstheme="minorHAnsi"/>
              </w:rPr>
              <w:t>0.5</w:t>
            </w:r>
            <w:r>
              <w:rPr>
                <w:rFonts w:cstheme="minorHAnsi"/>
              </w:rPr>
              <w:t xml:space="preserve"> hora </w:t>
            </w:r>
          </w:p>
          <w:p w14:paraId="62692218" w14:textId="77777777" w:rsidR="0096227C" w:rsidRPr="00D73828" w:rsidRDefault="009357A0" w:rsidP="009357A0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Ejecución del docente y conclusiones    </w:t>
            </w:r>
            <w:r w:rsidR="00E158E5">
              <w:rPr>
                <w:rFonts w:cstheme="minorHAnsi"/>
              </w:rPr>
              <w:t>0.5</w:t>
            </w:r>
            <w:r>
              <w:rPr>
                <w:rFonts w:cstheme="minorHAnsi"/>
              </w:rPr>
              <w:t xml:space="preserve"> hora</w:t>
            </w:r>
          </w:p>
        </w:tc>
      </w:tr>
      <w:tr w:rsidR="0096227C" w:rsidRPr="00D73828" w14:paraId="04329DBF" w14:textId="77777777" w:rsidTr="000314B5">
        <w:trPr>
          <w:trHeight w:val="547"/>
        </w:trPr>
        <w:tc>
          <w:tcPr>
            <w:tcW w:w="3936" w:type="dxa"/>
          </w:tcPr>
          <w:p w14:paraId="240340B9" w14:textId="77777777" w:rsidR="0096227C" w:rsidRPr="00D73828" w:rsidRDefault="0096227C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  <w:b/>
              </w:rPr>
              <w:t>Forma de trabajo:</w:t>
            </w:r>
            <w:r w:rsidRPr="00D73828">
              <w:rPr>
                <w:rFonts w:cstheme="minorHAnsi"/>
              </w:rPr>
              <w:t xml:space="preserve"> </w:t>
            </w:r>
          </w:p>
          <w:p w14:paraId="2BD6C58F" w14:textId="77777777" w:rsidR="009357A0" w:rsidRPr="00D73828" w:rsidRDefault="009357A0" w:rsidP="009357A0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Pr="00D73828">
              <w:rPr>
                <w:rFonts w:cstheme="minorHAnsi"/>
              </w:rPr>
              <w:t xml:space="preserve"> Individual  </w:t>
            </w:r>
          </w:p>
          <w:p w14:paraId="6965DC4F" w14:textId="77777777" w:rsidR="009357A0" w:rsidRPr="00D73828" w:rsidRDefault="009357A0" w:rsidP="009357A0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</w:rPr>
              <w:t>□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73828">
              <w:rPr>
                <w:rFonts w:cstheme="minorHAnsi"/>
              </w:rPr>
              <w:t>Grupal</w:t>
            </w:r>
          </w:p>
          <w:p w14:paraId="03C1A8FB" w14:textId="77777777" w:rsidR="009357A0" w:rsidRPr="00D73828" w:rsidRDefault="009357A0" w:rsidP="009357A0">
            <w:pPr>
              <w:pStyle w:val="Prrafodelista"/>
              <w:numPr>
                <w:ilvl w:val="0"/>
                <w:numId w:val="2"/>
              </w:num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</w:rPr>
              <w:t>Tamaño del grupo:</w:t>
            </w:r>
          </w:p>
          <w:p w14:paraId="377C5656" w14:textId="77777777" w:rsidR="009357A0" w:rsidRPr="00D73828" w:rsidRDefault="009357A0" w:rsidP="009357A0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</w:rPr>
              <w:t>□ 2    □ 3-5      □ 6-8</w:t>
            </w:r>
          </w:p>
          <w:p w14:paraId="38090114" w14:textId="77777777" w:rsidR="0096227C" w:rsidRPr="00D73828" w:rsidRDefault="0096227C" w:rsidP="000314B5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5118" w:type="dxa"/>
            <w:gridSpan w:val="2"/>
          </w:tcPr>
          <w:p w14:paraId="4C7B1BF4" w14:textId="77777777" w:rsidR="0096227C" w:rsidRPr="00D73828" w:rsidRDefault="0096227C" w:rsidP="000314B5">
            <w:pPr>
              <w:spacing w:before="120" w:after="120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>Forma de retroalimentación:</w:t>
            </w:r>
          </w:p>
          <w:p w14:paraId="29EC489E" w14:textId="77777777" w:rsidR="0096227C" w:rsidRPr="00D73828" w:rsidRDefault="0096227C" w:rsidP="000314B5">
            <w:pPr>
              <w:spacing w:before="120" w:after="120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>¿Quién evalúa?</w:t>
            </w:r>
          </w:p>
          <w:p w14:paraId="68AA9B3B" w14:textId="77777777" w:rsidR="0096227C" w:rsidRPr="00D73828" w:rsidRDefault="00EB3C44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="0096227C" w:rsidRPr="00D73828">
              <w:rPr>
                <w:rFonts w:cstheme="minorHAnsi"/>
              </w:rPr>
              <w:t xml:space="preserve"> Estudiante</w:t>
            </w:r>
          </w:p>
          <w:p w14:paraId="74120B5C" w14:textId="77777777" w:rsidR="0096227C" w:rsidRPr="00D73828" w:rsidRDefault="00EB3C44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</w:rPr>
              <w:t>□</w:t>
            </w:r>
            <w:r w:rsidR="0096227C" w:rsidRPr="00D73828">
              <w:rPr>
                <w:rFonts w:cstheme="minorHAnsi"/>
              </w:rPr>
              <w:t xml:space="preserve"> Pares</w:t>
            </w:r>
          </w:p>
          <w:p w14:paraId="734ABBF5" w14:textId="77777777" w:rsidR="0096227C" w:rsidRPr="00D73828" w:rsidRDefault="0096227C" w:rsidP="000314B5">
            <w:pPr>
              <w:spacing w:before="120" w:after="120"/>
              <w:rPr>
                <w:rFonts w:cstheme="minorHAnsi"/>
              </w:rPr>
            </w:pPr>
            <w:r w:rsidRPr="00D73828">
              <w:rPr>
                <w:rFonts w:cstheme="minorHAnsi"/>
              </w:rPr>
              <w:t>□ Docente</w:t>
            </w:r>
          </w:p>
          <w:p w14:paraId="1519A9CE" w14:textId="77777777" w:rsidR="0096227C" w:rsidRPr="00D73828" w:rsidRDefault="0096227C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</w:p>
          <w:p w14:paraId="14940ACC" w14:textId="77777777" w:rsidR="0096227C" w:rsidRPr="00D73828" w:rsidRDefault="0096227C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</w:rPr>
            </w:pPr>
            <w:r w:rsidRPr="00D73828">
              <w:rPr>
                <w:rFonts w:cstheme="minorHAnsi"/>
                <w:b/>
              </w:rPr>
              <w:t>¿Cómo se evalúa?</w:t>
            </w:r>
          </w:p>
          <w:p w14:paraId="0E6EE81D" w14:textId="77777777" w:rsidR="0096227C" w:rsidRPr="00D73828" w:rsidRDefault="008E474E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  <w:r w:rsidRPr="00D73828">
              <w:rPr>
                <w:rFonts w:cstheme="minorHAnsi"/>
              </w:rPr>
              <w:t>□</w:t>
            </w:r>
            <w:r>
              <w:rPr>
                <w:rFonts w:cstheme="minorHAnsi"/>
              </w:rPr>
              <w:t xml:space="preserve"> </w:t>
            </w:r>
            <w:r w:rsidR="0096227C" w:rsidRPr="00D73828">
              <w:rPr>
                <w:rFonts w:cstheme="minorHAnsi"/>
              </w:rPr>
              <w:t>Rúbrica</w:t>
            </w:r>
          </w:p>
          <w:p w14:paraId="4FCB5642" w14:textId="77777777" w:rsidR="0096227C" w:rsidRPr="00D73828" w:rsidRDefault="0096227C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  <w:r w:rsidRPr="00D73828">
              <w:rPr>
                <w:rFonts w:cstheme="minorHAnsi"/>
              </w:rPr>
              <w:t>□ Escala de valoración</w:t>
            </w:r>
          </w:p>
          <w:p w14:paraId="46B904E2" w14:textId="77777777" w:rsidR="0096227C" w:rsidRPr="00D73828" w:rsidRDefault="008E474E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√</w:t>
            </w:r>
            <w:r w:rsidR="0096227C" w:rsidRPr="00D73828">
              <w:rPr>
                <w:rFonts w:cstheme="minorHAnsi"/>
              </w:rPr>
              <w:t xml:space="preserve"> Lista de cotejo</w:t>
            </w:r>
          </w:p>
          <w:p w14:paraId="42FD22F3" w14:textId="77777777" w:rsidR="0096227C" w:rsidRPr="00D73828" w:rsidRDefault="0096227C" w:rsidP="000314B5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Otra: </w:t>
            </w:r>
          </w:p>
        </w:tc>
      </w:tr>
      <w:tr w:rsidR="0096227C" w:rsidRPr="009A2D32" w14:paraId="2882AB27" w14:textId="77777777" w:rsidTr="000314B5">
        <w:trPr>
          <w:trHeight w:val="957"/>
        </w:trPr>
        <w:tc>
          <w:tcPr>
            <w:tcW w:w="4503" w:type="dxa"/>
            <w:gridSpan w:val="2"/>
          </w:tcPr>
          <w:p w14:paraId="24DA5738" w14:textId="77777777" w:rsidR="0096227C" w:rsidRDefault="0096227C" w:rsidP="000314B5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Infraestructura (l</w:t>
            </w:r>
            <w:r w:rsidRPr="009A2D32">
              <w:rPr>
                <w:rFonts w:cstheme="minorHAnsi"/>
                <w:b/>
                <w:sz w:val="20"/>
                <w:szCs w:val="20"/>
              </w:rPr>
              <w:t>ugar</w:t>
            </w:r>
            <w:r>
              <w:rPr>
                <w:rFonts w:cstheme="minorHAnsi"/>
                <w:b/>
                <w:sz w:val="20"/>
                <w:szCs w:val="20"/>
              </w:rPr>
              <w:t>)</w:t>
            </w:r>
            <w:r w:rsidRPr="009A2D32">
              <w:rPr>
                <w:rFonts w:cstheme="minorHAnsi"/>
                <w:b/>
                <w:sz w:val="20"/>
                <w:szCs w:val="20"/>
              </w:rPr>
              <w:t>:</w:t>
            </w:r>
          </w:p>
          <w:p w14:paraId="6750C6F9" w14:textId="77777777" w:rsidR="0096227C" w:rsidRPr="009A2D3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9A2D32">
              <w:rPr>
                <w:rFonts w:cstheme="minorHAnsi"/>
                <w:sz w:val="20"/>
                <w:szCs w:val="20"/>
              </w:rPr>
              <w:t xml:space="preserve"> □ Sala de clases </w:t>
            </w:r>
          </w:p>
          <w:p w14:paraId="20EE312D" w14:textId="77777777" w:rsidR="0096227C" w:rsidRPr="009A2D3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Pr="009A2D32">
              <w:rPr>
                <w:rFonts w:cstheme="minorHAnsi"/>
                <w:sz w:val="20"/>
                <w:szCs w:val="20"/>
              </w:rPr>
              <w:t xml:space="preserve"> Laboratorio</w:t>
            </w:r>
            <w:r>
              <w:rPr>
                <w:rFonts w:cstheme="minorHAnsi"/>
                <w:sz w:val="20"/>
                <w:szCs w:val="20"/>
              </w:rPr>
              <w:t xml:space="preserve"> con Netbeans</w:t>
            </w:r>
          </w:p>
          <w:p w14:paraId="6CE14258" w14:textId="77777777" w:rsidR="0096227C" w:rsidRPr="009A2D3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9A2D32">
              <w:rPr>
                <w:rFonts w:cstheme="minorHAnsi"/>
                <w:sz w:val="20"/>
                <w:szCs w:val="20"/>
              </w:rPr>
              <w:t>□ Taller</w:t>
            </w:r>
          </w:p>
          <w:p w14:paraId="18BB1040" w14:textId="77777777" w:rsidR="0096227C" w:rsidRPr="009A2D3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9A2D32">
              <w:rPr>
                <w:rFonts w:cstheme="minorHAnsi"/>
                <w:sz w:val="20"/>
                <w:szCs w:val="20"/>
              </w:rPr>
              <w:t>□ Terreno</w:t>
            </w:r>
          </w:p>
          <w:p w14:paraId="5B6B187A" w14:textId="77777777" w:rsidR="0096227C" w:rsidRPr="009A2D32" w:rsidRDefault="0096227C" w:rsidP="000314B5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sz w:val="20"/>
                <w:szCs w:val="20"/>
              </w:rPr>
              <w:t>□ Otros</w:t>
            </w:r>
          </w:p>
        </w:tc>
        <w:tc>
          <w:tcPr>
            <w:tcW w:w="4551" w:type="dxa"/>
          </w:tcPr>
          <w:p w14:paraId="3696E71F" w14:textId="77777777" w:rsidR="0096227C" w:rsidRDefault="0096227C" w:rsidP="000314B5">
            <w:pPr>
              <w:spacing w:before="120" w:after="120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Insumos y equipamiento para la </w:t>
            </w:r>
            <w:r w:rsidR="00526695">
              <w:rPr>
                <w:rFonts w:cstheme="minorHAnsi"/>
                <w:b/>
              </w:rPr>
              <w:t>actividad</w:t>
            </w:r>
            <w:r w:rsidR="00526695" w:rsidRPr="00D73828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de aprendizaje:</w:t>
            </w:r>
            <w:r w:rsidRPr="00D379BA">
              <w:rPr>
                <w:i/>
                <w:color w:val="4F81BD" w:themeColor="accent1"/>
                <w:sz w:val="20"/>
                <w:szCs w:val="20"/>
              </w:rPr>
              <w:t xml:space="preserve"> </w:t>
            </w:r>
          </w:p>
          <w:p w14:paraId="562D7231" w14:textId="77777777" w:rsidR="0096227C" w:rsidRPr="00D17C93" w:rsidRDefault="0096227C" w:rsidP="000314B5">
            <w:pPr>
              <w:spacing w:before="120" w:after="120"/>
              <w:rPr>
                <w:i/>
                <w:color w:val="4F81BD" w:themeColor="accent1"/>
                <w:sz w:val="18"/>
                <w:szCs w:val="18"/>
              </w:rPr>
            </w:pPr>
            <w:r w:rsidRPr="00DF5DAC">
              <w:rPr>
                <w:rFonts w:cstheme="minorHAnsi"/>
              </w:rPr>
              <w:t>PC</w:t>
            </w:r>
          </w:p>
        </w:tc>
      </w:tr>
      <w:tr w:rsidR="0096227C" w:rsidRPr="009A2D32" w14:paraId="12C7D105" w14:textId="77777777" w:rsidTr="000314B5">
        <w:trPr>
          <w:trHeight w:val="957"/>
        </w:trPr>
        <w:tc>
          <w:tcPr>
            <w:tcW w:w="4503" w:type="dxa"/>
            <w:gridSpan w:val="2"/>
            <w:shd w:val="clear" w:color="auto" w:fill="auto"/>
          </w:tcPr>
          <w:p w14:paraId="37ECB97B" w14:textId="77777777" w:rsidR="0096227C" w:rsidRDefault="0096227C" w:rsidP="000314B5">
            <w:pPr>
              <w:spacing w:before="120" w:after="120"/>
              <w:rPr>
                <w:i/>
                <w:color w:val="4F81BD" w:themeColor="accent1"/>
                <w:sz w:val="18"/>
                <w:szCs w:val="18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 xml:space="preserve">Recursos de </w:t>
            </w:r>
            <w:r>
              <w:rPr>
                <w:rFonts w:cstheme="minorHAnsi"/>
                <w:b/>
                <w:sz w:val="20"/>
                <w:szCs w:val="20"/>
              </w:rPr>
              <w:t>información</w:t>
            </w:r>
            <w:r w:rsidRPr="009A2D32">
              <w:rPr>
                <w:rFonts w:cstheme="minorHAnsi"/>
                <w:b/>
                <w:sz w:val="20"/>
                <w:szCs w:val="20"/>
              </w:rPr>
              <w:t xml:space="preserve">: </w:t>
            </w:r>
          </w:p>
          <w:p w14:paraId="0F947403" w14:textId="77777777" w:rsidR="0096227C" w:rsidRPr="004E17F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Pr="004E17F2">
              <w:rPr>
                <w:rFonts w:cstheme="minorHAnsi"/>
                <w:sz w:val="20"/>
                <w:szCs w:val="20"/>
              </w:rPr>
              <w:t xml:space="preserve"> Textos </w:t>
            </w:r>
          </w:p>
          <w:p w14:paraId="4D333FC7" w14:textId="77777777" w:rsidR="0096227C" w:rsidRPr="009A2D32" w:rsidRDefault="0096227C" w:rsidP="000314B5">
            <w:pPr>
              <w:spacing w:before="120"/>
              <w:rPr>
                <w:rFonts w:cstheme="minorHAnsi"/>
                <w:sz w:val="20"/>
                <w:szCs w:val="20"/>
              </w:rPr>
            </w:pPr>
            <w:r w:rsidRPr="004E17F2">
              <w:rPr>
                <w:rFonts w:cstheme="minorHAnsi"/>
                <w:sz w:val="20"/>
                <w:szCs w:val="20"/>
              </w:rPr>
              <w:t>□</w:t>
            </w:r>
            <w:r>
              <w:rPr>
                <w:rFonts w:cstheme="minorHAnsi"/>
                <w:sz w:val="20"/>
                <w:szCs w:val="20"/>
              </w:rPr>
              <w:t xml:space="preserve"> Recursos audiovisuales</w:t>
            </w:r>
          </w:p>
          <w:p w14:paraId="422280F9" w14:textId="77777777" w:rsidR="0096227C" w:rsidRPr="004E17F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4E17F2">
              <w:rPr>
                <w:rFonts w:cstheme="minorHAnsi"/>
                <w:sz w:val="20"/>
                <w:szCs w:val="20"/>
              </w:rPr>
              <w:t xml:space="preserve">□ Recursos web </w:t>
            </w:r>
          </w:p>
          <w:p w14:paraId="40BA9577" w14:textId="77777777" w:rsidR="0096227C" w:rsidRDefault="0096227C" w:rsidP="000314B5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Pr="004E17F2">
              <w:rPr>
                <w:rFonts w:cstheme="minorHAnsi"/>
                <w:sz w:val="20"/>
                <w:szCs w:val="20"/>
              </w:rPr>
              <w:t xml:space="preserve"> Programas computacionales</w:t>
            </w:r>
            <w:r>
              <w:rPr>
                <w:rFonts w:cstheme="minorHAnsi"/>
                <w:sz w:val="20"/>
                <w:szCs w:val="20"/>
              </w:rPr>
              <w:t>: NetBeans</w:t>
            </w:r>
          </w:p>
          <w:p w14:paraId="5104DB3C" w14:textId="77777777" w:rsidR="0096227C" w:rsidRDefault="0096227C" w:rsidP="000314B5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551" w:type="dxa"/>
          </w:tcPr>
          <w:p w14:paraId="425B60F1" w14:textId="77777777" w:rsidR="0096227C" w:rsidRDefault="0096227C" w:rsidP="000314B5">
            <w:pPr>
              <w:spacing w:before="120" w:after="120"/>
              <w:rPr>
                <w:i/>
                <w:color w:val="4F81BD" w:themeColor="accent1"/>
                <w:sz w:val="18"/>
                <w:szCs w:val="18"/>
              </w:rPr>
            </w:pPr>
            <w:r w:rsidRPr="001E579D">
              <w:rPr>
                <w:rFonts w:cstheme="minorHAnsi"/>
                <w:b/>
                <w:sz w:val="20"/>
                <w:szCs w:val="20"/>
              </w:rPr>
              <w:t>Recursos didácticos:</w:t>
            </w:r>
            <w:r>
              <w:rPr>
                <w:rFonts w:cstheme="minorHAnsi"/>
                <w:b/>
                <w:color w:val="FF0000"/>
              </w:rPr>
              <w:t xml:space="preserve"> </w:t>
            </w:r>
          </w:p>
          <w:p w14:paraId="46A2D6B7" w14:textId="77777777" w:rsidR="0096227C" w:rsidRPr="004E17F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4E17F2">
              <w:rPr>
                <w:rFonts w:cstheme="minorHAnsi"/>
                <w:sz w:val="20"/>
                <w:szCs w:val="20"/>
              </w:rPr>
              <w:t xml:space="preserve">□ Textos </w:t>
            </w:r>
          </w:p>
          <w:p w14:paraId="70140A29" w14:textId="77777777" w:rsidR="0096227C" w:rsidRPr="009A2D32" w:rsidRDefault="0096227C" w:rsidP="000314B5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 Recursos audiovisuales: Video del programa</w:t>
            </w:r>
          </w:p>
          <w:p w14:paraId="4BD6C560" w14:textId="77777777" w:rsidR="0096227C" w:rsidRPr="004E17F2" w:rsidRDefault="0096227C" w:rsidP="000314B5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4E17F2">
              <w:rPr>
                <w:rFonts w:cstheme="minorHAnsi"/>
                <w:sz w:val="20"/>
                <w:szCs w:val="20"/>
              </w:rPr>
              <w:t xml:space="preserve">□ Recursos web </w:t>
            </w:r>
          </w:p>
          <w:p w14:paraId="095EBEBB" w14:textId="77777777" w:rsidR="0096227C" w:rsidRPr="009A2D32" w:rsidRDefault="0096227C" w:rsidP="000314B5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r w:rsidRPr="004E17F2">
              <w:rPr>
                <w:rFonts w:cstheme="minorHAnsi"/>
                <w:sz w:val="20"/>
                <w:szCs w:val="20"/>
              </w:rPr>
              <w:t xml:space="preserve"> Programas computacionales</w:t>
            </w:r>
            <w:r>
              <w:rPr>
                <w:rFonts w:cstheme="minorHAnsi"/>
                <w:sz w:val="20"/>
                <w:szCs w:val="20"/>
              </w:rPr>
              <w:t>: Pseudocódigo fuente</w:t>
            </w:r>
            <w:r w:rsidRPr="009A2D3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E81548" w:rsidRPr="009A2D32" w14:paraId="44F26FC2" w14:textId="77777777" w:rsidTr="00012521">
        <w:trPr>
          <w:trHeight w:val="957"/>
        </w:trPr>
        <w:tc>
          <w:tcPr>
            <w:tcW w:w="9054" w:type="dxa"/>
            <w:gridSpan w:val="3"/>
            <w:shd w:val="clear" w:color="auto" w:fill="auto"/>
          </w:tcPr>
          <w:p w14:paraId="16AA726D" w14:textId="77777777" w:rsidR="00E81548" w:rsidRDefault="00E81548" w:rsidP="00E81548">
            <w:pPr>
              <w:spacing w:before="120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 xml:space="preserve">DESCRIPCIÓN DE LA </w:t>
            </w:r>
            <w:r w:rsidRPr="00F73943">
              <w:rPr>
                <w:rFonts w:cstheme="minorHAnsi"/>
                <w:b/>
                <w:sz w:val="20"/>
                <w:szCs w:val="20"/>
              </w:rPr>
              <w:t>ACTIVIDAD:  Caso e Instrucciones</w:t>
            </w:r>
          </w:p>
          <w:p w14:paraId="23F48FA0" w14:textId="77777777" w:rsidR="00E81548" w:rsidRDefault="00E81548" w:rsidP="00E81548">
            <w:pPr>
              <w:spacing w:before="240" w:after="24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CASO</w:t>
            </w:r>
          </w:p>
          <w:p w14:paraId="7836A04C" w14:textId="77777777" w:rsidR="00DF5E50" w:rsidRDefault="001567D2" w:rsidP="001567D2">
            <w:pPr>
              <w:tabs>
                <w:tab w:val="left" w:pos="1995"/>
              </w:tabs>
              <w:jc w:val="both"/>
              <w:rPr>
                <w:rFonts w:cstheme="minorHAnsi"/>
                <w:sz w:val="20"/>
                <w:szCs w:val="20"/>
              </w:rPr>
            </w:pPr>
            <w:r w:rsidRPr="001567D2">
              <w:rPr>
                <w:rFonts w:cstheme="minorHAnsi"/>
                <w:sz w:val="20"/>
                <w:szCs w:val="20"/>
              </w:rPr>
              <w:t>La tienda “GRAN MULTINACIONAL”, se está prepar</w:t>
            </w:r>
            <w:r>
              <w:rPr>
                <w:rFonts w:cstheme="minorHAnsi"/>
                <w:sz w:val="20"/>
                <w:szCs w:val="20"/>
              </w:rPr>
              <w:t>ando para la próxima navidad</w:t>
            </w:r>
            <w:r w:rsidRPr="001567D2">
              <w:rPr>
                <w:rFonts w:cstheme="minorHAnsi"/>
                <w:sz w:val="20"/>
                <w:szCs w:val="20"/>
              </w:rPr>
              <w:t>. Para esto, requiere modificar sus procesos de ventas para incorporar una oferta especial en algunos de sus productos, como: pantalones, lavadoras y refrigeradores. Se requiere implementar un sistema en java que permita solucionar este requerimiento y la siguiente  jerarquía de clases:</w:t>
            </w:r>
          </w:p>
          <w:p w14:paraId="62B08622" w14:textId="77777777" w:rsidR="001567D2" w:rsidRDefault="001567D2" w:rsidP="001567D2">
            <w:pPr>
              <w:tabs>
                <w:tab w:val="left" w:pos="1995"/>
              </w:tabs>
              <w:jc w:val="both"/>
              <w:rPr>
                <w:rFonts w:cstheme="minorHAnsi"/>
                <w:sz w:val="20"/>
                <w:szCs w:val="20"/>
              </w:rPr>
            </w:pPr>
          </w:p>
          <w:p w14:paraId="2916B060" w14:textId="77777777" w:rsidR="001567D2" w:rsidRDefault="001567D2" w:rsidP="001567D2">
            <w:pPr>
              <w:tabs>
                <w:tab w:val="left" w:pos="199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226E2F2D" wp14:editId="78149AED">
                  <wp:extent cx="4222115" cy="2799080"/>
                  <wp:effectExtent l="1905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115" cy="279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792D89" w14:textId="77777777" w:rsidR="001567D2" w:rsidRDefault="001567D2" w:rsidP="001567D2">
            <w:pPr>
              <w:tabs>
                <w:tab w:val="left" w:pos="199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14:paraId="51D4D8BB" w14:textId="77777777" w:rsidR="001567D2" w:rsidRDefault="001567D2" w:rsidP="001567D2">
            <w:pPr>
              <w:tabs>
                <w:tab w:val="left" w:pos="199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14:paraId="6D8B505A" w14:textId="77777777" w:rsidR="001567D2" w:rsidRDefault="001567D2" w:rsidP="001567D2">
            <w:pPr>
              <w:tabs>
                <w:tab w:val="left" w:pos="1995"/>
              </w:tabs>
              <w:jc w:val="center"/>
              <w:rPr>
                <w:rFonts w:cstheme="minorHAnsi"/>
                <w:sz w:val="20"/>
                <w:szCs w:val="20"/>
              </w:rPr>
            </w:pPr>
          </w:p>
          <w:p w14:paraId="14968568" w14:textId="77777777" w:rsidR="001567D2" w:rsidRPr="001567D2" w:rsidRDefault="001567D2" w:rsidP="001567D2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567D2">
              <w:rPr>
                <w:rFonts w:ascii="Calibri" w:hAnsi="Calibri" w:cs="Calibri"/>
                <w:sz w:val="20"/>
                <w:szCs w:val="20"/>
              </w:rPr>
              <w:t>Se tiene la siguiente información:</w:t>
            </w:r>
          </w:p>
          <w:p w14:paraId="6D88B23B" w14:textId="77777777" w:rsidR="001567D2" w:rsidRPr="001567D2" w:rsidRDefault="001567D2" w:rsidP="001567D2">
            <w:pPr>
              <w:ind w:left="426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302A7E44" w14:textId="77777777" w:rsidR="001567D2" w:rsidRPr="00245655" w:rsidRDefault="001567D2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245655">
              <w:rPr>
                <w:rFonts w:ascii="Calibri" w:hAnsi="Calibri" w:cs="Calibri"/>
                <w:sz w:val="20"/>
                <w:szCs w:val="20"/>
                <w:u w:val="single"/>
              </w:rPr>
              <w:t>Clases</w:t>
            </w:r>
          </w:p>
          <w:p w14:paraId="693AC1DB" w14:textId="77777777" w:rsidR="001567D2" w:rsidRPr="00443E8E" w:rsidRDefault="00245655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43E8E">
              <w:rPr>
                <w:rFonts w:ascii="Calibri" w:hAnsi="Calibri" w:cs="Calibri"/>
                <w:sz w:val="20"/>
                <w:szCs w:val="20"/>
                <w:highlight w:val="yellow"/>
              </w:rPr>
              <w:t>P</w:t>
            </w:r>
            <w:r w:rsidR="001567D2" w:rsidRPr="00443E8E">
              <w:rPr>
                <w:rFonts w:ascii="Calibri" w:hAnsi="Calibri" w:cs="Calibri"/>
                <w:sz w:val="20"/>
                <w:szCs w:val="20"/>
                <w:highlight w:val="yellow"/>
              </w:rPr>
              <w:t>roducto: codigo (String), precioBase y stock.</w:t>
            </w:r>
          </w:p>
          <w:p w14:paraId="0E2BCF85" w14:textId="77777777" w:rsidR="001567D2" w:rsidRPr="00443E8E" w:rsidRDefault="001567D2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43E8E">
              <w:rPr>
                <w:rFonts w:ascii="Calibri" w:hAnsi="Calibri" w:cs="Calibri"/>
                <w:sz w:val="20"/>
                <w:szCs w:val="20"/>
                <w:highlight w:val="yellow"/>
              </w:rPr>
              <w:t>Pantalon: tipo (jeans, cotele o tela) y sexo (de mujer o de hombre).</w:t>
            </w:r>
          </w:p>
          <w:p w14:paraId="41C4D671" w14:textId="77777777" w:rsidR="001567D2" w:rsidRPr="00443E8E" w:rsidRDefault="001567D2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43E8E">
              <w:rPr>
                <w:rFonts w:ascii="Calibri" w:hAnsi="Calibri" w:cs="Calibri"/>
                <w:sz w:val="20"/>
                <w:szCs w:val="20"/>
                <w:highlight w:val="yellow"/>
              </w:rPr>
              <w:t>Electrodomestico: marca.</w:t>
            </w:r>
          </w:p>
          <w:p w14:paraId="37637E93" w14:textId="77777777" w:rsidR="001567D2" w:rsidRPr="00443E8E" w:rsidRDefault="001567D2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43E8E">
              <w:rPr>
                <w:rFonts w:ascii="Calibri" w:hAnsi="Calibri" w:cs="Calibri"/>
                <w:sz w:val="20"/>
                <w:szCs w:val="20"/>
                <w:highlight w:val="yellow"/>
              </w:rPr>
              <w:t>Refrigerador: cantidadPies</w:t>
            </w:r>
          </w:p>
          <w:p w14:paraId="7EFB98DA" w14:textId="77777777" w:rsidR="001567D2" w:rsidRPr="00443E8E" w:rsidRDefault="001567D2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43E8E">
              <w:rPr>
                <w:rFonts w:ascii="Calibri" w:hAnsi="Calibri" w:cs="Calibri"/>
                <w:sz w:val="20"/>
                <w:szCs w:val="20"/>
                <w:highlight w:val="yellow"/>
              </w:rPr>
              <w:t>Lavadora: carga (por arriba o por el costado).</w:t>
            </w:r>
          </w:p>
          <w:p w14:paraId="1523E007" w14:textId="77777777" w:rsidR="001567D2" w:rsidRPr="00443E8E" w:rsidRDefault="001567D2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</w:p>
          <w:p w14:paraId="1C5637B3" w14:textId="77777777" w:rsidR="001567D2" w:rsidRPr="00443E8E" w:rsidRDefault="001567D2" w:rsidP="001567D2">
            <w:pPr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43E8E">
              <w:rPr>
                <w:rFonts w:ascii="Calibri" w:hAnsi="Calibri" w:cs="Calibri"/>
                <w:sz w:val="20"/>
                <w:szCs w:val="20"/>
                <w:highlight w:val="yellow"/>
              </w:rPr>
              <w:t>Las reglas de negocio son las siguientes:</w:t>
            </w:r>
          </w:p>
          <w:p w14:paraId="32A3889F" w14:textId="77777777" w:rsidR="001567D2" w:rsidRPr="00443E8E" w:rsidRDefault="001567D2" w:rsidP="001567D2">
            <w:pPr>
              <w:pStyle w:val="Contenidodelatabla"/>
              <w:ind w:left="1418"/>
              <w:rPr>
                <w:rFonts w:ascii="Calibri" w:eastAsiaTheme="minorHAnsi" w:hAnsi="Calibri" w:cs="Calibri"/>
                <w:kern w:val="0"/>
                <w:sz w:val="20"/>
                <w:szCs w:val="20"/>
                <w:highlight w:val="yellow"/>
                <w:lang w:eastAsia="en-US" w:bidi="ar-SA"/>
              </w:rPr>
            </w:pPr>
            <w:r w:rsidRPr="00443E8E">
              <w:rPr>
                <w:rFonts w:ascii="Calibri" w:eastAsiaTheme="minorHAnsi" w:hAnsi="Calibri" w:cs="Calibri"/>
                <w:kern w:val="0"/>
                <w:sz w:val="20"/>
                <w:szCs w:val="20"/>
                <w:highlight w:val="yellow"/>
                <w:lang w:eastAsia="en-US" w:bidi="ar-SA"/>
              </w:rPr>
              <w:t>precioBase : mayor a 0</w:t>
            </w:r>
          </w:p>
          <w:p w14:paraId="46BD1740" w14:textId="77777777" w:rsidR="001567D2" w:rsidRPr="00443E8E" w:rsidRDefault="001567D2" w:rsidP="001567D2">
            <w:pPr>
              <w:pStyle w:val="Contenidodelatabla"/>
              <w:ind w:left="1418"/>
              <w:rPr>
                <w:rFonts w:ascii="Calibri" w:eastAsiaTheme="minorHAnsi" w:hAnsi="Calibri" w:cs="Calibri"/>
                <w:kern w:val="0"/>
                <w:sz w:val="20"/>
                <w:szCs w:val="20"/>
                <w:highlight w:val="yellow"/>
                <w:lang w:eastAsia="en-US" w:bidi="ar-SA"/>
              </w:rPr>
            </w:pPr>
            <w:r w:rsidRPr="00443E8E">
              <w:rPr>
                <w:rFonts w:ascii="Calibri" w:eastAsiaTheme="minorHAnsi" w:hAnsi="Calibri" w:cs="Calibri"/>
                <w:kern w:val="0"/>
                <w:sz w:val="20"/>
                <w:szCs w:val="20"/>
                <w:highlight w:val="yellow"/>
                <w:lang w:eastAsia="en-US" w:bidi="ar-SA"/>
              </w:rPr>
              <w:t>stock: mayor igual a 0</w:t>
            </w:r>
          </w:p>
          <w:p w14:paraId="5F31C3C5" w14:textId="77777777" w:rsidR="001567D2" w:rsidRPr="00443E8E" w:rsidRDefault="001567D2" w:rsidP="001567D2">
            <w:pPr>
              <w:pStyle w:val="Contenidodelatabla"/>
              <w:ind w:left="1418"/>
              <w:rPr>
                <w:rFonts w:ascii="Calibri" w:eastAsiaTheme="minorHAnsi" w:hAnsi="Calibri" w:cs="Calibri"/>
                <w:kern w:val="0"/>
                <w:sz w:val="20"/>
                <w:szCs w:val="20"/>
                <w:highlight w:val="yellow"/>
                <w:lang w:eastAsia="en-US" w:bidi="ar-SA"/>
              </w:rPr>
            </w:pPr>
            <w:r w:rsidRPr="00443E8E">
              <w:rPr>
                <w:rFonts w:ascii="Calibri" w:eastAsiaTheme="minorHAnsi" w:hAnsi="Calibri" w:cs="Calibri"/>
                <w:kern w:val="0"/>
                <w:sz w:val="20"/>
                <w:szCs w:val="20"/>
                <w:highlight w:val="yellow"/>
                <w:lang w:eastAsia="en-US" w:bidi="ar-SA"/>
              </w:rPr>
              <w:t>marca: debe tener mínimo dos caracteres</w:t>
            </w:r>
          </w:p>
          <w:p w14:paraId="13304E63" w14:textId="77777777" w:rsidR="001567D2" w:rsidRPr="00443E8E" w:rsidRDefault="001567D2" w:rsidP="001567D2">
            <w:pPr>
              <w:pStyle w:val="Contenidodelatabla"/>
              <w:ind w:left="1418"/>
              <w:rPr>
                <w:rFonts w:ascii="Calibri" w:eastAsiaTheme="minorHAnsi" w:hAnsi="Calibri" w:cs="Calibri"/>
                <w:kern w:val="0"/>
                <w:sz w:val="20"/>
                <w:szCs w:val="20"/>
                <w:highlight w:val="yellow"/>
                <w:lang w:eastAsia="en-US" w:bidi="ar-SA"/>
              </w:rPr>
            </w:pPr>
            <w:r w:rsidRPr="00443E8E">
              <w:rPr>
                <w:rFonts w:ascii="Calibri" w:eastAsiaTheme="minorHAnsi" w:hAnsi="Calibri" w:cs="Calibri"/>
                <w:kern w:val="0"/>
                <w:sz w:val="20"/>
                <w:szCs w:val="20"/>
                <w:highlight w:val="yellow"/>
                <w:lang w:eastAsia="en-US" w:bidi="ar-SA"/>
              </w:rPr>
              <w:t>tipo: “jeans”, “cotele” ó “tela”</w:t>
            </w:r>
          </w:p>
          <w:p w14:paraId="3F3BDC12" w14:textId="77777777" w:rsidR="001567D2" w:rsidRPr="00443E8E" w:rsidRDefault="001567D2" w:rsidP="001567D2">
            <w:pPr>
              <w:pStyle w:val="Contenidodelatabla"/>
              <w:ind w:left="1418"/>
              <w:rPr>
                <w:rFonts w:ascii="Calibri" w:eastAsiaTheme="minorHAnsi" w:hAnsi="Calibri" w:cs="Calibri"/>
                <w:kern w:val="0"/>
                <w:sz w:val="20"/>
                <w:szCs w:val="20"/>
                <w:highlight w:val="yellow"/>
                <w:lang w:eastAsia="en-US" w:bidi="ar-SA"/>
              </w:rPr>
            </w:pPr>
            <w:r w:rsidRPr="00443E8E">
              <w:rPr>
                <w:rFonts w:ascii="Calibri" w:eastAsiaTheme="minorHAnsi" w:hAnsi="Calibri" w:cs="Calibri"/>
                <w:kern w:val="0"/>
                <w:sz w:val="20"/>
                <w:szCs w:val="20"/>
                <w:highlight w:val="yellow"/>
                <w:lang w:eastAsia="en-US" w:bidi="ar-SA"/>
              </w:rPr>
              <w:t>sexo: ‘M’ ó ‘H’</w:t>
            </w:r>
          </w:p>
          <w:p w14:paraId="7676698A" w14:textId="77777777" w:rsidR="001567D2" w:rsidRPr="001567D2" w:rsidRDefault="001567D2" w:rsidP="001567D2">
            <w:pPr>
              <w:pStyle w:val="Contenidodelatabla"/>
              <w:ind w:left="1418"/>
              <w:rPr>
                <w:rFonts w:ascii="Calibri" w:eastAsiaTheme="minorHAnsi" w:hAnsi="Calibri" w:cs="Calibri"/>
                <w:kern w:val="0"/>
                <w:sz w:val="20"/>
                <w:szCs w:val="20"/>
                <w:lang w:eastAsia="en-US" w:bidi="ar-SA"/>
              </w:rPr>
            </w:pPr>
            <w:r w:rsidRPr="00443E8E">
              <w:rPr>
                <w:rFonts w:ascii="Calibri" w:eastAsiaTheme="minorHAnsi" w:hAnsi="Calibri" w:cs="Calibri"/>
                <w:kern w:val="0"/>
                <w:sz w:val="20"/>
                <w:szCs w:val="20"/>
                <w:highlight w:val="yellow"/>
                <w:lang w:eastAsia="en-US" w:bidi="ar-SA"/>
              </w:rPr>
              <w:t>carga: ‘A’ ó ‘C’</w:t>
            </w:r>
          </w:p>
          <w:p w14:paraId="37BBCC84" w14:textId="77777777" w:rsidR="001567D2" w:rsidRPr="001567D2" w:rsidRDefault="001567D2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3AA1C7AF" w14:textId="77777777" w:rsidR="001567D2" w:rsidRPr="00443E8E" w:rsidRDefault="001567D2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43E8E">
              <w:rPr>
                <w:rFonts w:ascii="Calibri" w:hAnsi="Calibri" w:cs="Calibri"/>
                <w:sz w:val="20"/>
                <w:szCs w:val="20"/>
                <w:highlight w:val="yellow"/>
              </w:rPr>
              <w:t>La jerarquía debe tener clases abstractas, que son las que se visualizan en el diagrama de clases.</w:t>
            </w:r>
          </w:p>
          <w:p w14:paraId="6B765558" w14:textId="77777777" w:rsidR="001567D2" w:rsidRPr="00443E8E" w:rsidRDefault="001567D2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</w:p>
          <w:p w14:paraId="35B509D4" w14:textId="77777777" w:rsidR="001567D2" w:rsidRPr="00443E8E" w:rsidRDefault="001567D2" w:rsidP="001567D2">
            <w:pPr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43E8E">
              <w:rPr>
                <w:rFonts w:ascii="Calibri" w:hAnsi="Calibri" w:cs="Calibri"/>
                <w:sz w:val="20"/>
                <w:szCs w:val="20"/>
                <w:highlight w:val="yellow"/>
              </w:rPr>
              <w:t>Métodos solicitados:</w:t>
            </w:r>
          </w:p>
          <w:p w14:paraId="7D46E367" w14:textId="77777777" w:rsidR="001567D2" w:rsidRPr="00443E8E" w:rsidRDefault="001567D2" w:rsidP="001567D2">
            <w:pPr>
              <w:tabs>
                <w:tab w:val="left" w:pos="284"/>
                <w:tab w:val="left" w:pos="9441"/>
              </w:tabs>
              <w:ind w:left="720"/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</w:p>
          <w:p w14:paraId="238EDB02" w14:textId="77777777" w:rsidR="001567D2" w:rsidRPr="00443E8E" w:rsidRDefault="001567D2" w:rsidP="001567D2">
            <w:pPr>
              <w:numPr>
                <w:ilvl w:val="0"/>
                <w:numId w:val="13"/>
              </w:numPr>
              <w:tabs>
                <w:tab w:val="left" w:pos="284"/>
                <w:tab w:val="left" w:pos="9441"/>
              </w:tabs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43E8E">
              <w:rPr>
                <w:rFonts w:ascii="Calibri" w:hAnsi="Calibri" w:cs="Calibri"/>
                <w:sz w:val="20"/>
                <w:szCs w:val="20"/>
                <w:highlight w:val="yellow"/>
              </w:rPr>
              <w:t>calcularTotal: devolverá el total a pagar por el cliente. El cual se calcula:</w:t>
            </w:r>
            <w:r w:rsidRPr="00443E8E">
              <w:rPr>
                <w:rFonts w:ascii="Calibri" w:hAnsi="Calibri" w:cs="Calibri"/>
                <w:sz w:val="20"/>
                <w:szCs w:val="20"/>
                <w:highlight w:val="yellow"/>
              </w:rPr>
              <w:tab/>
            </w:r>
          </w:p>
          <w:p w14:paraId="3A74A77B" w14:textId="77777777" w:rsidR="001567D2" w:rsidRPr="009B1095" w:rsidRDefault="001567D2" w:rsidP="001567D2">
            <w:pPr>
              <w:tabs>
                <w:tab w:val="left" w:pos="284"/>
                <w:tab w:val="left" w:pos="9441"/>
              </w:tabs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43E8E">
              <w:rPr>
                <w:rFonts w:ascii="Calibri" w:hAnsi="Calibri" w:cs="Calibri"/>
                <w:sz w:val="20"/>
                <w:szCs w:val="20"/>
                <w:highlight w:val="yellow"/>
              </w:rPr>
              <w:tab/>
              <w:t xml:space="preserve">cantidad comprada (parámetro)  </w:t>
            </w:r>
            <w:r w:rsidRPr="009B1095">
              <w:rPr>
                <w:rFonts w:ascii="Calibri" w:hAnsi="Calibri" w:cs="Calibri"/>
                <w:sz w:val="20"/>
                <w:szCs w:val="20"/>
                <w:highlight w:val="yellow"/>
              </w:rPr>
              <w:t>por precioBase menos descuentos (donde corresponda) más IVA.</w:t>
            </w:r>
          </w:p>
          <w:p w14:paraId="2849E5AA" w14:textId="77777777" w:rsidR="001567D2" w:rsidRPr="009B1095" w:rsidRDefault="001567D2" w:rsidP="001567D2">
            <w:pPr>
              <w:tabs>
                <w:tab w:val="left" w:pos="284"/>
                <w:tab w:val="left" w:pos="9441"/>
              </w:tabs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9B1095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     Este cálculo se realiza si hay stock del producto (método validarStock). </w:t>
            </w:r>
          </w:p>
          <w:p w14:paraId="35FC6547" w14:textId="77777777" w:rsidR="001567D2" w:rsidRPr="009B1095" w:rsidRDefault="001567D2" w:rsidP="001567D2">
            <w:pPr>
              <w:tabs>
                <w:tab w:val="left" w:pos="284"/>
                <w:tab w:val="left" w:pos="9441"/>
              </w:tabs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9B1095">
              <w:rPr>
                <w:rFonts w:ascii="Calibri" w:hAnsi="Calibri" w:cs="Calibri"/>
                <w:sz w:val="20"/>
                <w:szCs w:val="20"/>
                <w:highlight w:val="yellow"/>
              </w:rPr>
              <w:tab/>
              <w:t>Además, el método recibirá como parámetro el horario, el cual podrá ser “nocturno” o “diurno”.</w:t>
            </w:r>
          </w:p>
          <w:p w14:paraId="2EC62950" w14:textId="77777777" w:rsidR="001567D2" w:rsidRPr="001567D2" w:rsidRDefault="001567D2" w:rsidP="001567D2">
            <w:pPr>
              <w:tabs>
                <w:tab w:val="left" w:pos="284"/>
                <w:tab w:val="left" w:pos="9441"/>
              </w:tabs>
              <w:ind w:left="28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9B1095">
              <w:rPr>
                <w:rFonts w:ascii="Calibri" w:hAnsi="Calibri" w:cs="Calibri"/>
                <w:sz w:val="20"/>
                <w:szCs w:val="20"/>
                <w:highlight w:val="yellow"/>
              </w:rPr>
              <w:t>Éste método es un método abstracto de la clase Producto.</w:t>
            </w:r>
          </w:p>
          <w:p w14:paraId="032BB7B6" w14:textId="77777777" w:rsidR="001567D2" w:rsidRPr="001567D2" w:rsidRDefault="001567D2" w:rsidP="001567D2">
            <w:pPr>
              <w:tabs>
                <w:tab w:val="left" w:pos="284"/>
                <w:tab w:val="left" w:pos="9441"/>
              </w:tabs>
              <w:ind w:left="72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3F3365D5" w14:textId="77777777" w:rsidR="001567D2" w:rsidRPr="00443E8E" w:rsidRDefault="001567D2" w:rsidP="001567D2">
            <w:pPr>
              <w:numPr>
                <w:ilvl w:val="0"/>
                <w:numId w:val="13"/>
              </w:numPr>
              <w:tabs>
                <w:tab w:val="left" w:pos="284"/>
                <w:tab w:val="left" w:pos="9441"/>
              </w:tabs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43E8E">
              <w:rPr>
                <w:rFonts w:ascii="Calibri" w:hAnsi="Calibri" w:cs="Calibri"/>
                <w:sz w:val="20"/>
                <w:szCs w:val="20"/>
                <w:highlight w:val="yellow"/>
              </w:rPr>
              <w:t>validarStock: validará si hay stock del producto. Recibe como parámetro la cantidad a comprar. Si ésta es menor o igual al</w:t>
            </w:r>
            <w:r w:rsidR="00CC279D" w:rsidRPr="00443E8E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 </w:t>
            </w:r>
            <w:r w:rsidRPr="00443E8E">
              <w:rPr>
                <w:rFonts w:ascii="Calibri" w:hAnsi="Calibri" w:cs="Calibri"/>
                <w:sz w:val="20"/>
                <w:szCs w:val="20"/>
                <w:highlight w:val="yellow"/>
              </w:rPr>
              <w:t>stock devolverá true sino false enviando un mensaje de alerta.</w:t>
            </w:r>
          </w:p>
          <w:p w14:paraId="31D6765F" w14:textId="77777777" w:rsidR="001567D2" w:rsidRPr="001567D2" w:rsidRDefault="001567D2" w:rsidP="001567D2">
            <w:pPr>
              <w:tabs>
                <w:tab w:val="left" w:pos="284"/>
                <w:tab w:val="left" w:pos="9441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B87EAC3" w14:textId="77777777" w:rsidR="001567D2" w:rsidRPr="00443E8E" w:rsidRDefault="001567D2" w:rsidP="001567D2">
            <w:pPr>
              <w:numPr>
                <w:ilvl w:val="0"/>
                <w:numId w:val="13"/>
              </w:numPr>
              <w:tabs>
                <w:tab w:val="left" w:pos="284"/>
                <w:tab w:val="left" w:pos="9441"/>
              </w:tabs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43E8E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imprimir: imprimir todas las características de un Producto. </w:t>
            </w:r>
          </w:p>
          <w:p w14:paraId="784602EB" w14:textId="77777777" w:rsidR="00245655" w:rsidRDefault="00245655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30EAE789" w14:textId="77777777" w:rsidR="001567D2" w:rsidRPr="009B1095" w:rsidRDefault="001567D2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  <w:highlight w:val="yellow"/>
                <w:u w:val="single"/>
              </w:rPr>
            </w:pPr>
            <w:r w:rsidRPr="009B1095">
              <w:rPr>
                <w:rFonts w:ascii="Calibri" w:hAnsi="Calibri" w:cs="Calibri"/>
                <w:sz w:val="20"/>
                <w:szCs w:val="20"/>
                <w:highlight w:val="yellow"/>
                <w:u w:val="single"/>
              </w:rPr>
              <w:t>Interface ProductoDescontable</w:t>
            </w:r>
          </w:p>
          <w:p w14:paraId="3EC1377B" w14:textId="77777777" w:rsidR="001567D2" w:rsidRPr="001567D2" w:rsidRDefault="001567D2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9B1095">
              <w:rPr>
                <w:rFonts w:ascii="Calibri" w:hAnsi="Calibri" w:cs="Calibri"/>
                <w:sz w:val="20"/>
                <w:szCs w:val="20"/>
                <w:highlight w:val="yellow"/>
              </w:rPr>
              <w:t>porcentajeDescuento: es el porcentaje de descuento, 13%.</w:t>
            </w:r>
          </w:p>
          <w:p w14:paraId="157A32D1" w14:textId="77777777" w:rsidR="001567D2" w:rsidRPr="001567D2" w:rsidRDefault="001567D2" w:rsidP="001567D2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BFC3A32" w14:textId="77777777" w:rsidR="001567D2" w:rsidRPr="001567D2" w:rsidRDefault="001567D2" w:rsidP="001567D2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567D2">
              <w:rPr>
                <w:rFonts w:ascii="Calibri" w:hAnsi="Calibri" w:cs="Calibri"/>
                <w:sz w:val="20"/>
                <w:szCs w:val="20"/>
              </w:rPr>
              <w:t>Métodos solicitados:</w:t>
            </w:r>
          </w:p>
          <w:p w14:paraId="66514177" w14:textId="77777777" w:rsidR="001567D2" w:rsidRPr="009B1095" w:rsidRDefault="001567D2" w:rsidP="001567D2">
            <w:pPr>
              <w:numPr>
                <w:ilvl w:val="0"/>
                <w:numId w:val="15"/>
              </w:numPr>
              <w:tabs>
                <w:tab w:val="clear" w:pos="1429"/>
              </w:tabs>
              <w:ind w:left="426"/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43E8E">
              <w:rPr>
                <w:rFonts w:ascii="Calibri" w:hAnsi="Calibri" w:cs="Calibri"/>
                <w:sz w:val="20"/>
                <w:szCs w:val="20"/>
                <w:highlight w:val="yellow"/>
              </w:rPr>
              <w:t>calcularDescuento: que retorne el descuento que se realizará al total a pagar.</w:t>
            </w:r>
            <w:r w:rsidRPr="001567D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B1095">
              <w:rPr>
                <w:rFonts w:ascii="Calibri" w:hAnsi="Calibri" w:cs="Calibri"/>
                <w:sz w:val="20"/>
                <w:szCs w:val="20"/>
                <w:highlight w:val="yellow"/>
              </w:rPr>
              <w:t>Se calcula:</w:t>
            </w:r>
          </w:p>
          <w:p w14:paraId="56496000" w14:textId="77777777" w:rsidR="001567D2" w:rsidRPr="001567D2" w:rsidRDefault="001567D2" w:rsidP="001567D2">
            <w:pPr>
              <w:ind w:left="426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9B1095">
              <w:rPr>
                <w:rFonts w:ascii="Calibri" w:hAnsi="Calibri" w:cs="Calibri"/>
                <w:sz w:val="20"/>
                <w:szCs w:val="20"/>
                <w:highlight w:val="yellow"/>
              </w:rPr>
              <w:t>Si el horario es “nocturno”, la marca es “Acme” y tiene 15 pies será de un porcentajeDescuento del precio Base.</w:t>
            </w:r>
            <w:bookmarkStart w:id="0" w:name="_GoBack"/>
            <w:bookmarkEnd w:id="0"/>
          </w:p>
          <w:p w14:paraId="57F4BDCF" w14:textId="77777777" w:rsidR="001567D2" w:rsidRPr="00763563" w:rsidRDefault="001567D2" w:rsidP="001567D2">
            <w:pPr>
              <w:tabs>
                <w:tab w:val="left" w:pos="284"/>
                <w:tab w:val="left" w:pos="9441"/>
              </w:tabs>
              <w:jc w:val="both"/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1567D2">
              <w:rPr>
                <w:rFonts w:ascii="Calibri" w:hAnsi="Calibri" w:cs="Calibri"/>
                <w:sz w:val="20"/>
                <w:szCs w:val="20"/>
              </w:rPr>
              <w:tab/>
              <w:t xml:space="preserve">   </w:t>
            </w:r>
            <w:r w:rsidRPr="00052D22">
              <w:rPr>
                <w:rFonts w:ascii="Calibri" w:hAnsi="Calibri" w:cs="Calibri"/>
                <w:sz w:val="20"/>
                <w:szCs w:val="20"/>
                <w:highlight w:val="yellow"/>
              </w:rPr>
              <w:t>Si el horario es “nocturno”, la marca es “Zoni” y la carga es por arriba</w:t>
            </w:r>
            <w:r w:rsidRPr="001567D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63563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será de un 11% del precio Base. </w:t>
            </w:r>
          </w:p>
          <w:p w14:paraId="632297EC" w14:textId="77777777" w:rsidR="001567D2" w:rsidRPr="001567D2" w:rsidRDefault="001567D2" w:rsidP="001567D2">
            <w:pPr>
              <w:tabs>
                <w:tab w:val="left" w:pos="284"/>
                <w:tab w:val="left" w:pos="9441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63563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         El método recibirá como parámetro el horario, el cual podrá ser “nocturno” o “diurno”.</w:t>
            </w:r>
          </w:p>
          <w:p w14:paraId="412B1DE3" w14:textId="77777777" w:rsidR="001567D2" w:rsidRPr="001567D2" w:rsidRDefault="001567D2" w:rsidP="001567D2">
            <w:pPr>
              <w:tabs>
                <w:tab w:val="left" w:pos="284"/>
                <w:tab w:val="left" w:pos="9441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2E266F8C" w14:textId="77777777" w:rsidR="001567D2" w:rsidRPr="001567D2" w:rsidRDefault="001567D2" w:rsidP="001567D2">
            <w:pPr>
              <w:tabs>
                <w:tab w:val="left" w:pos="1995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13921EC9" w14:textId="77777777" w:rsidR="00245655" w:rsidRDefault="00245655" w:rsidP="001567D2">
            <w:pPr>
              <w:tabs>
                <w:tab w:val="left" w:pos="1995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67B3BF16" w14:textId="77777777" w:rsidR="00245655" w:rsidRDefault="00245655" w:rsidP="001567D2">
            <w:pPr>
              <w:tabs>
                <w:tab w:val="left" w:pos="1995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75B6A66D" w14:textId="77777777" w:rsidR="00245655" w:rsidRDefault="00245655" w:rsidP="001567D2">
            <w:pPr>
              <w:tabs>
                <w:tab w:val="left" w:pos="1995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7B1B91F7" w14:textId="77777777" w:rsidR="00245655" w:rsidRDefault="00245655" w:rsidP="001567D2">
            <w:pPr>
              <w:tabs>
                <w:tab w:val="left" w:pos="1995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6BBB9FFF" w14:textId="77777777" w:rsidR="00245655" w:rsidRDefault="00245655" w:rsidP="001567D2">
            <w:pPr>
              <w:tabs>
                <w:tab w:val="left" w:pos="1995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17F5EFCD" w14:textId="77777777" w:rsidR="00245655" w:rsidRDefault="00245655" w:rsidP="001567D2">
            <w:pPr>
              <w:tabs>
                <w:tab w:val="left" w:pos="1995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50FD502E" w14:textId="77777777" w:rsidR="00245655" w:rsidRDefault="00245655" w:rsidP="001567D2">
            <w:pPr>
              <w:tabs>
                <w:tab w:val="left" w:pos="1995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20F9E435" w14:textId="77777777" w:rsidR="001567D2" w:rsidRPr="001567D2" w:rsidRDefault="001567D2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2DB48385" w14:textId="77777777" w:rsidR="00CA3D59" w:rsidRDefault="00CA3D59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1265CFD" w14:textId="77777777" w:rsidR="001567D2" w:rsidRPr="001567D2" w:rsidRDefault="001567D2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567D2">
              <w:rPr>
                <w:rFonts w:ascii="Calibri" w:hAnsi="Calibri" w:cs="Calibri"/>
                <w:sz w:val="20"/>
                <w:szCs w:val="20"/>
              </w:rPr>
              <w:t>Crear una clase que utilizando una colección permita lo siguiente:</w:t>
            </w:r>
          </w:p>
          <w:p w14:paraId="37C9F6F4" w14:textId="77777777" w:rsidR="001567D2" w:rsidRPr="001567D2" w:rsidRDefault="001567D2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567D2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5A13CC73" w14:textId="77777777" w:rsidR="001567D2" w:rsidRPr="00245655" w:rsidRDefault="001567D2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245655">
              <w:rPr>
                <w:rFonts w:ascii="Calibri" w:hAnsi="Calibri" w:cs="Calibri"/>
                <w:sz w:val="20"/>
                <w:szCs w:val="20"/>
                <w:u w:val="single"/>
              </w:rPr>
              <w:t>Clase RegistroProducto</w:t>
            </w:r>
          </w:p>
          <w:p w14:paraId="44974CF7" w14:textId="77777777" w:rsidR="001567D2" w:rsidRPr="001567D2" w:rsidRDefault="001567D2" w:rsidP="001567D2">
            <w:pPr>
              <w:pStyle w:val="Piedepgina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7B707CDD" w14:textId="77777777" w:rsidR="001567D2" w:rsidRPr="001567D2" w:rsidRDefault="001567D2" w:rsidP="001567D2">
            <w:pPr>
              <w:numPr>
                <w:ilvl w:val="0"/>
                <w:numId w:val="14"/>
              </w:numPr>
              <w:tabs>
                <w:tab w:val="left" w:pos="9497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567D2">
              <w:rPr>
                <w:rFonts w:ascii="Calibri" w:hAnsi="Calibri" w:cs="Calibri"/>
                <w:sz w:val="20"/>
                <w:szCs w:val="20"/>
              </w:rPr>
              <w:t xml:space="preserve">agregarProducto: método que recibe como parámetro un producto y lo agrega a la colección, sino existe. </w:t>
            </w:r>
          </w:p>
          <w:p w14:paraId="25732206" w14:textId="77777777" w:rsidR="001567D2" w:rsidRPr="001567D2" w:rsidRDefault="001567D2" w:rsidP="001567D2">
            <w:pPr>
              <w:numPr>
                <w:ilvl w:val="0"/>
                <w:numId w:val="14"/>
              </w:numPr>
              <w:tabs>
                <w:tab w:val="left" w:pos="9497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567D2">
              <w:rPr>
                <w:rFonts w:ascii="Calibri" w:hAnsi="Calibri" w:cs="Calibri"/>
                <w:sz w:val="20"/>
                <w:szCs w:val="20"/>
              </w:rPr>
              <w:t>buscarProducto: método que recibe como parámetro el código del  Producto, retorna true si el producto ya se encuentra en la colección, false en caso contrario.</w:t>
            </w:r>
          </w:p>
          <w:p w14:paraId="4CECFDD8" w14:textId="77777777" w:rsidR="001567D2" w:rsidRPr="001567D2" w:rsidRDefault="001567D2" w:rsidP="001567D2">
            <w:pPr>
              <w:numPr>
                <w:ilvl w:val="0"/>
                <w:numId w:val="14"/>
              </w:numPr>
              <w:tabs>
                <w:tab w:val="left" w:pos="9497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567D2">
              <w:rPr>
                <w:rFonts w:ascii="Calibri" w:hAnsi="Calibri" w:cs="Calibri"/>
                <w:sz w:val="20"/>
                <w:szCs w:val="20"/>
              </w:rPr>
              <w:t>mostrarProductos: imprime todas las características de todos los Productos almacenados en la colección.</w:t>
            </w:r>
          </w:p>
          <w:p w14:paraId="3AD3341E" w14:textId="77777777" w:rsidR="001567D2" w:rsidRPr="001567D2" w:rsidRDefault="001567D2" w:rsidP="001567D2">
            <w:pPr>
              <w:numPr>
                <w:ilvl w:val="0"/>
                <w:numId w:val="14"/>
              </w:numPr>
              <w:tabs>
                <w:tab w:val="left" w:pos="9497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567D2">
              <w:rPr>
                <w:rFonts w:ascii="Calibri" w:hAnsi="Calibri" w:cs="Calibri"/>
                <w:sz w:val="20"/>
                <w:szCs w:val="20"/>
              </w:rPr>
              <w:t>eliminarProducto: Eliminará un producto por su código (parámetro).</w:t>
            </w:r>
          </w:p>
          <w:p w14:paraId="538324E9" w14:textId="77777777" w:rsidR="001567D2" w:rsidRPr="001567D2" w:rsidRDefault="001567D2" w:rsidP="001567D2">
            <w:pPr>
              <w:tabs>
                <w:tab w:val="left" w:pos="9497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692BD975" w14:textId="77777777" w:rsidR="001567D2" w:rsidRPr="001567D2" w:rsidRDefault="001567D2" w:rsidP="001567D2">
            <w:pPr>
              <w:tabs>
                <w:tab w:val="left" w:pos="9497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52423D09" w14:textId="77777777" w:rsidR="00CA2314" w:rsidRDefault="00CA2314" w:rsidP="00CA231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 interfaz gráfica debe partir de un menú que tenga las siguientes opciones:</w:t>
            </w:r>
          </w:p>
          <w:p w14:paraId="522C72D0" w14:textId="77777777" w:rsidR="00CA2314" w:rsidRDefault="00CA2314" w:rsidP="00CA231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E3D68A9" w14:textId="77777777" w:rsidR="00CA2314" w:rsidRDefault="00CA3D59" w:rsidP="00CA231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object w:dxaOrig="6135" w:dyaOrig="4995" w14:anchorId="49885E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8.1pt;height:209.9pt" o:ole="">
                  <v:imagedata r:id="rId9" o:title=""/>
                </v:shape>
                <o:OLEObject Type="Embed" ProgID="PBrush" ShapeID="_x0000_i1025" DrawAspect="Content" ObjectID="_1541004190" r:id="rId10"/>
              </w:object>
            </w:r>
          </w:p>
          <w:p w14:paraId="64E4DFBA" w14:textId="77777777" w:rsidR="00CA2314" w:rsidRDefault="00CA2314" w:rsidP="00CA231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3B67D596" w14:textId="77777777" w:rsidR="00CA2314" w:rsidRDefault="00CA2314" w:rsidP="00CA231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 sistema debe cumplir las siguientes restricciones y operaciones:</w:t>
            </w:r>
          </w:p>
          <w:p w14:paraId="1979AE5E" w14:textId="77777777" w:rsidR="00CA2314" w:rsidRDefault="00CA2314" w:rsidP="00CA231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 opción salir del menú permite terminar la aplicación.</w:t>
            </w:r>
          </w:p>
          <w:p w14:paraId="6C22FB93" w14:textId="77777777" w:rsidR="00CA2314" w:rsidRDefault="00CA2314" w:rsidP="00CA231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 opción Agregar permite ingresar a la ventana de ingreso de un </w:t>
            </w:r>
            <w:r w:rsidR="00F2187A">
              <w:rPr>
                <w:rFonts w:ascii="Calibri" w:hAnsi="Calibri" w:cs="Calibri"/>
                <w:sz w:val="20"/>
                <w:szCs w:val="20"/>
              </w:rPr>
              <w:t>producto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51A35C9" w14:textId="77777777" w:rsidR="00CA2314" w:rsidRDefault="00CA2314" w:rsidP="00CA231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 opción Eliminar permite ingresar a la ventana de eliminación de un </w:t>
            </w:r>
            <w:r w:rsidR="00F2187A">
              <w:rPr>
                <w:rFonts w:ascii="Calibri" w:hAnsi="Calibri" w:cs="Calibri"/>
                <w:sz w:val="20"/>
                <w:szCs w:val="20"/>
              </w:rPr>
              <w:t xml:space="preserve">producto </w:t>
            </w:r>
            <w:r>
              <w:rPr>
                <w:rFonts w:ascii="Calibri" w:hAnsi="Calibri" w:cs="Calibri"/>
                <w:sz w:val="20"/>
                <w:szCs w:val="20"/>
              </w:rPr>
              <w:t>por su código.</w:t>
            </w:r>
          </w:p>
          <w:p w14:paraId="298E0B68" w14:textId="77777777" w:rsidR="00CA2314" w:rsidRDefault="00CA2314" w:rsidP="00CA231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 opción Listar permite mostrar todos </w:t>
            </w:r>
            <w:r w:rsidR="00CA3D59">
              <w:rPr>
                <w:rFonts w:ascii="Calibri" w:hAnsi="Calibri" w:cs="Calibri"/>
                <w:sz w:val="20"/>
                <w:szCs w:val="20"/>
              </w:rPr>
              <w:t xml:space="preserve">los atributos de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los </w:t>
            </w:r>
            <w:r w:rsidR="00F2187A">
              <w:rPr>
                <w:rFonts w:ascii="Calibri" w:hAnsi="Calibri" w:cs="Calibri"/>
                <w:sz w:val="20"/>
                <w:szCs w:val="20"/>
              </w:rPr>
              <w:t>productos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almacenados en una colección.</w:t>
            </w:r>
          </w:p>
          <w:p w14:paraId="49584EC7" w14:textId="77777777" w:rsidR="00CA3D59" w:rsidRDefault="00CA3D59" w:rsidP="00CA3D5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5BD2F265" w14:textId="77777777" w:rsidR="00CA3D59" w:rsidRDefault="00CA3D59" w:rsidP="00CA3D5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46A9FF2F" w14:textId="77777777" w:rsidR="00CA3D59" w:rsidRDefault="00CA3D59" w:rsidP="00CA3D5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2AF7689" w14:textId="77777777" w:rsidR="00CA3D59" w:rsidRDefault="00CA3D59" w:rsidP="00CA3D5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20630BAF" w14:textId="77777777" w:rsidR="00CA3D59" w:rsidRDefault="00CA3D59" w:rsidP="00CA3D5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12C40EF9" w14:textId="77777777" w:rsidR="00CA3D59" w:rsidRDefault="00CA3D59" w:rsidP="00CA3D5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67F1B23" w14:textId="77777777" w:rsidR="00CA3D59" w:rsidRDefault="00CA3D59" w:rsidP="00CA3D5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5540B56D" w14:textId="77777777" w:rsidR="00CA3D59" w:rsidRDefault="00CA3D59" w:rsidP="00CA3D5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2E7CFAC7" w14:textId="77777777" w:rsidR="00CA3D59" w:rsidRDefault="00CA3D59" w:rsidP="00CA3D5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BAD7884" w14:textId="77777777" w:rsidR="00CA3D59" w:rsidRDefault="00CA3D59" w:rsidP="00CA3D5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18F519BA" w14:textId="77777777" w:rsidR="00CA3D59" w:rsidRDefault="00CA3D59" w:rsidP="00CA3D5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DE8A9C6" w14:textId="77777777" w:rsidR="00CA3D59" w:rsidRDefault="00CA3D59" w:rsidP="00CA3D5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31C5C30F" w14:textId="77777777" w:rsidR="00CA3D59" w:rsidRPr="00CA3D59" w:rsidRDefault="00CA3D59" w:rsidP="00CA3D5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AD8DDC9" w14:textId="77777777" w:rsidR="00CA2314" w:rsidRDefault="00CA2314" w:rsidP="00CA231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 ventana de ingreso se debe visualizar:</w:t>
            </w:r>
          </w:p>
          <w:p w14:paraId="3CC11880" w14:textId="77777777" w:rsidR="00CA2314" w:rsidRPr="000F5C7C" w:rsidRDefault="00CA2314" w:rsidP="00CA2314">
            <w:pPr>
              <w:ind w:left="36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56D5ADFB" w14:textId="77777777" w:rsidR="00CA2314" w:rsidRPr="000F5C7C" w:rsidRDefault="00BB7828" w:rsidP="00CA2314">
            <w:pPr>
              <w:ind w:left="36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0F91A35E" wp14:editId="6134F768">
                  <wp:extent cx="3974475" cy="2854518"/>
                  <wp:effectExtent l="19050" t="0" r="697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413" cy="2855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805AF6" w14:textId="77777777" w:rsidR="00CA2314" w:rsidRPr="000F5C7C" w:rsidRDefault="00CA2314" w:rsidP="00CA2314">
            <w:pPr>
              <w:ind w:left="36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7D2E74F7" w14:textId="77777777" w:rsidR="00CA2314" w:rsidRDefault="00CA2314" w:rsidP="00CA231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7A4A339E" w14:textId="77777777" w:rsidR="00CA2314" w:rsidRDefault="00CA2314" w:rsidP="00CA2B1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El comboBox </w:t>
            </w:r>
            <w:r w:rsidR="00BB7828">
              <w:rPr>
                <w:rFonts w:ascii="Calibri" w:hAnsi="Calibri" w:cs="Calibri"/>
                <w:sz w:val="20"/>
                <w:szCs w:val="20"/>
              </w:rPr>
              <w:t>Producto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tiene las opciones: Seleccione, </w:t>
            </w:r>
            <w:r w:rsidR="00BB7828">
              <w:rPr>
                <w:rFonts w:ascii="Calibri" w:hAnsi="Calibri" w:cs="Calibri"/>
                <w:sz w:val="20"/>
                <w:szCs w:val="20"/>
              </w:rPr>
              <w:t>Pantalón, Refrigerador y Lavadora</w:t>
            </w:r>
          </w:p>
          <w:p w14:paraId="0BAB3966" w14:textId="77777777" w:rsidR="00BB7828" w:rsidRDefault="00CA2314" w:rsidP="00CA2B1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La ventana parte con los campos </w:t>
            </w:r>
            <w:r w:rsidR="00BB7828">
              <w:rPr>
                <w:rFonts w:ascii="Calibri" w:hAnsi="Calibri" w:cs="Calibri"/>
                <w:sz w:val="20"/>
                <w:szCs w:val="20"/>
              </w:rPr>
              <w:t xml:space="preserve">tipo, sexo, marca, carga y pies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deshabilitados. El </w:t>
            </w:r>
            <w:r w:rsidR="00BB7828">
              <w:rPr>
                <w:rFonts w:ascii="Calibri" w:hAnsi="Calibri" w:cs="Calibri"/>
                <w:sz w:val="20"/>
                <w:szCs w:val="20"/>
              </w:rPr>
              <w:t>tipo y sexo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se</w:t>
            </w:r>
          </w:p>
          <w:p w14:paraId="42C5C16A" w14:textId="77777777" w:rsidR="00BB7828" w:rsidRDefault="00BB7828" w:rsidP="00CA2B1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</w:t>
            </w:r>
            <w:r w:rsidR="00CA2314">
              <w:rPr>
                <w:rFonts w:ascii="Calibri" w:hAnsi="Calibri" w:cs="Calibri"/>
                <w:sz w:val="20"/>
                <w:szCs w:val="20"/>
              </w:rPr>
              <w:t xml:space="preserve">habilitan cuando se selecciona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Pantalón. La marca y carga se habilitan cuando se selecciona Lavadora. </w:t>
            </w:r>
          </w:p>
          <w:p w14:paraId="3799E4A9" w14:textId="77777777" w:rsidR="00CA2314" w:rsidRDefault="00BB7828" w:rsidP="00CA2B1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La marca y pies se habilitan cuando se selecciona Refrigerador.</w:t>
            </w:r>
          </w:p>
          <w:p w14:paraId="25E6097A" w14:textId="77777777" w:rsidR="00CA2314" w:rsidRDefault="00CA2314" w:rsidP="00CA231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5065E3F" w14:textId="77777777" w:rsidR="00CA2314" w:rsidRDefault="00CA2314" w:rsidP="00CA2314">
            <w:pPr>
              <w:pStyle w:val="Prrafodelista"/>
              <w:numPr>
                <w:ilvl w:val="0"/>
                <w:numId w:val="17"/>
              </w:numPr>
              <w:spacing w:before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El botón ingresar almacena los </w:t>
            </w:r>
            <w:r w:rsidR="00BB7828">
              <w:rPr>
                <w:rFonts w:cstheme="minorHAnsi"/>
                <w:sz w:val="20"/>
                <w:szCs w:val="20"/>
              </w:rPr>
              <w:t>Pantalones, Refrigeradores y Lavadoras</w:t>
            </w:r>
            <w:r>
              <w:rPr>
                <w:rFonts w:cstheme="minorHAnsi"/>
                <w:sz w:val="20"/>
                <w:szCs w:val="20"/>
              </w:rPr>
              <w:t xml:space="preserve"> en una colección</w:t>
            </w:r>
            <w:r w:rsidR="00417A7C">
              <w:rPr>
                <w:rFonts w:cstheme="minorHAnsi"/>
                <w:sz w:val="20"/>
                <w:szCs w:val="20"/>
              </w:rPr>
              <w:t>.</w:t>
            </w:r>
          </w:p>
          <w:p w14:paraId="605A50F4" w14:textId="77777777" w:rsidR="00CA2314" w:rsidRPr="00B83C3A" w:rsidRDefault="00CA2314" w:rsidP="00CA2314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17524">
              <w:rPr>
                <w:rFonts w:cstheme="minorHAnsi"/>
                <w:sz w:val="20"/>
                <w:szCs w:val="20"/>
              </w:rPr>
              <w:t>El botón Salir cierra la ventana y deja activo el menú.</w:t>
            </w:r>
          </w:p>
          <w:p w14:paraId="03E09815" w14:textId="77777777" w:rsidR="00CA2314" w:rsidRPr="00B83C3A" w:rsidRDefault="00CA2314" w:rsidP="00CA2314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La ventana eliminar tiene un botón eliminar y permite borrar un </w:t>
            </w:r>
            <w:r w:rsidR="00417A7C">
              <w:rPr>
                <w:rFonts w:cstheme="minorHAnsi"/>
                <w:sz w:val="20"/>
                <w:szCs w:val="20"/>
              </w:rPr>
              <w:t>Producto</w:t>
            </w:r>
            <w:r>
              <w:rPr>
                <w:rFonts w:cstheme="minorHAnsi"/>
                <w:sz w:val="20"/>
                <w:szCs w:val="20"/>
              </w:rPr>
              <w:t xml:space="preserve"> por su código:</w:t>
            </w:r>
          </w:p>
          <w:p w14:paraId="5A36FF45" w14:textId="77777777" w:rsidR="00CA2314" w:rsidRPr="00B83C3A" w:rsidRDefault="00CA2314" w:rsidP="00CA2314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AEBE943" w14:textId="77777777" w:rsidR="00CA2314" w:rsidRDefault="00417A7C" w:rsidP="00CA2314">
            <w:pPr>
              <w:jc w:val="center"/>
            </w:pPr>
            <w:r>
              <w:rPr>
                <w:noProof/>
                <w:lang w:eastAsia="es-CL"/>
              </w:rPr>
              <w:drawing>
                <wp:inline distT="0" distB="0" distL="0" distR="0" wp14:anchorId="48043BB4" wp14:editId="657349F2">
                  <wp:extent cx="2374292" cy="1086711"/>
                  <wp:effectExtent l="19050" t="0" r="6958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180" cy="1087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607819" w14:textId="77777777" w:rsidR="00CA2314" w:rsidRDefault="00CA2314" w:rsidP="00CA2314">
            <w:pPr>
              <w:jc w:val="center"/>
            </w:pPr>
          </w:p>
          <w:p w14:paraId="6AEC18DE" w14:textId="77777777" w:rsidR="00ED0D65" w:rsidRDefault="00CA2314" w:rsidP="00CA2314">
            <w:pPr>
              <w:pStyle w:val="Prrafodelista"/>
              <w:numPr>
                <w:ilvl w:val="0"/>
                <w:numId w:val="18"/>
              </w:numPr>
              <w:ind w:firstLine="66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 ventana listar tiene un botón listar y permite mostrar todos </w:t>
            </w:r>
            <w:r w:rsidR="00ED0D65">
              <w:rPr>
                <w:rFonts w:ascii="Calibri" w:hAnsi="Calibri" w:cs="Calibri"/>
                <w:sz w:val="20"/>
                <w:szCs w:val="20"/>
              </w:rPr>
              <w:t xml:space="preserve">los atributos de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los </w:t>
            </w:r>
            <w:r w:rsidR="00417A7C">
              <w:rPr>
                <w:rFonts w:ascii="Calibri" w:hAnsi="Calibri" w:cs="Calibri"/>
                <w:sz w:val="20"/>
                <w:szCs w:val="20"/>
              </w:rPr>
              <w:t>productos</w:t>
            </w:r>
          </w:p>
          <w:p w14:paraId="7E82E8EB" w14:textId="77777777" w:rsidR="00CA2314" w:rsidRDefault="00ED0D65" w:rsidP="00ED0D65">
            <w:pPr>
              <w:ind w:left="426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</w:t>
            </w:r>
            <w:r w:rsidR="00CA2314" w:rsidRPr="00ED0D65">
              <w:rPr>
                <w:rFonts w:ascii="Calibri" w:hAnsi="Calibri" w:cs="Calibri"/>
                <w:sz w:val="20"/>
                <w:szCs w:val="20"/>
              </w:rPr>
              <w:t xml:space="preserve"> almacenados en la </w:t>
            </w:r>
            <w:r w:rsidR="00CA2314">
              <w:rPr>
                <w:rFonts w:ascii="Calibri" w:hAnsi="Calibri" w:cs="Calibri"/>
                <w:sz w:val="20"/>
                <w:szCs w:val="20"/>
              </w:rPr>
              <w:t>c</w:t>
            </w:r>
            <w:r w:rsidR="00CA2314" w:rsidRPr="00B83C3A">
              <w:rPr>
                <w:rFonts w:ascii="Calibri" w:hAnsi="Calibri" w:cs="Calibri"/>
                <w:sz w:val="20"/>
                <w:szCs w:val="20"/>
              </w:rPr>
              <w:t>olección</w:t>
            </w:r>
            <w:r w:rsidR="00CA2314">
              <w:rPr>
                <w:rFonts w:ascii="Calibri" w:hAnsi="Calibri" w:cs="Calibri"/>
                <w:sz w:val="20"/>
                <w:szCs w:val="20"/>
              </w:rPr>
              <w:t>:</w:t>
            </w:r>
          </w:p>
          <w:p w14:paraId="7F2E6B57" w14:textId="77777777" w:rsidR="00CA2314" w:rsidRDefault="00CA2314" w:rsidP="00CA2314">
            <w:pPr>
              <w:ind w:left="66"/>
              <w:rPr>
                <w:rFonts w:ascii="Calibri" w:hAnsi="Calibri" w:cs="Calibri"/>
                <w:sz w:val="20"/>
                <w:szCs w:val="20"/>
              </w:rPr>
            </w:pPr>
          </w:p>
          <w:p w14:paraId="32D8DF11" w14:textId="77777777" w:rsidR="00757066" w:rsidRPr="001567D2" w:rsidRDefault="00614EF3" w:rsidP="00417A7C">
            <w:pPr>
              <w:ind w:left="66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45BBF">
              <w:rPr>
                <w:rFonts w:ascii="Calibri" w:hAnsi="Calibri" w:cs="Calibri"/>
                <w:noProof/>
                <w:sz w:val="20"/>
                <w:szCs w:val="20"/>
                <w:lang w:eastAsia="es-CL"/>
              </w:rPr>
              <w:lastRenderedPageBreak/>
              <w:drawing>
                <wp:inline distT="0" distB="0" distL="0" distR="0" wp14:anchorId="01A36454" wp14:editId="744CA8B4">
                  <wp:extent cx="2841202" cy="208795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78" cy="209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6447D" w14:textId="77777777" w:rsidR="00B63B73" w:rsidRPr="00D73828" w:rsidRDefault="00B63B73" w:rsidP="00417A7C">
      <w:pPr>
        <w:spacing w:before="120"/>
        <w:jc w:val="both"/>
        <w:rPr>
          <w:rFonts w:cstheme="minorHAnsi"/>
        </w:rPr>
      </w:pPr>
    </w:p>
    <w:sectPr w:rsidR="00B63B73" w:rsidRPr="00D73828" w:rsidSect="008A735C">
      <w:headerReference w:type="default" r:id="rId14"/>
      <w:footerReference w:type="default" r:id="rId15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ED21C" w14:textId="77777777" w:rsidR="008A4FD4" w:rsidRDefault="008A4FD4" w:rsidP="00E408C3">
      <w:pPr>
        <w:spacing w:after="0" w:line="240" w:lineRule="auto"/>
      </w:pPr>
      <w:r>
        <w:separator/>
      </w:r>
    </w:p>
  </w:endnote>
  <w:endnote w:type="continuationSeparator" w:id="0">
    <w:p w14:paraId="22A6E97E" w14:textId="77777777" w:rsidR="008A4FD4" w:rsidRDefault="008A4FD4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jaVu Sans">
    <w:altName w:val="MS Mincho"/>
    <w:charset w:val="8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26"/>
      <w:gridCol w:w="2402"/>
      <w:gridCol w:w="1813"/>
      <w:gridCol w:w="3313"/>
    </w:tblGrid>
    <w:tr w:rsidR="000314B5" w:rsidRPr="00D73828" w14:paraId="31DF304B" w14:textId="77777777" w:rsidTr="001A71D5">
      <w:trPr>
        <w:trHeight w:val="65"/>
      </w:trPr>
      <w:tc>
        <w:tcPr>
          <w:tcW w:w="15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14:paraId="0DE2BD84" w14:textId="77777777" w:rsidR="000314B5" w:rsidRPr="00D73828" w:rsidRDefault="000314B5">
          <w:pPr>
            <w:pStyle w:val="Piedepgina"/>
            <w:rPr>
              <w:i/>
              <w:sz w:val="16"/>
              <w:szCs w:val="16"/>
            </w:rPr>
          </w:pPr>
          <w:r w:rsidRPr="00D73828">
            <w:rPr>
              <w:sz w:val="16"/>
              <w:szCs w:val="16"/>
            </w:rPr>
            <w:t>Docente Diseñador</w:t>
          </w:r>
        </w:p>
      </w:tc>
      <w:tc>
        <w:tcPr>
          <w:tcW w:w="2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E8D1811" w14:textId="77777777" w:rsidR="000314B5" w:rsidRPr="00D73828" w:rsidRDefault="000314B5" w:rsidP="001A71D5">
          <w:pPr>
            <w:pStyle w:val="Piedepgina"/>
            <w:rPr>
              <w:i/>
              <w:sz w:val="16"/>
              <w:szCs w:val="16"/>
            </w:rPr>
          </w:pPr>
        </w:p>
      </w:tc>
      <w:tc>
        <w:tcPr>
          <w:tcW w:w="18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14:paraId="15E116F9" w14:textId="77777777" w:rsidR="000314B5" w:rsidRPr="00D73828" w:rsidRDefault="000314B5">
          <w:pPr>
            <w:pStyle w:val="Piedepgina"/>
            <w:rPr>
              <w:sz w:val="16"/>
              <w:szCs w:val="16"/>
            </w:rPr>
          </w:pPr>
          <w:r w:rsidRPr="00D73828">
            <w:rPr>
              <w:sz w:val="16"/>
              <w:szCs w:val="16"/>
            </w:rPr>
            <w:t>Revisor metodológico</w:t>
          </w:r>
        </w:p>
      </w:tc>
      <w:tc>
        <w:tcPr>
          <w:tcW w:w="33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73B1D47" w14:textId="77777777" w:rsidR="000314B5" w:rsidRPr="00D73828" w:rsidRDefault="000314B5">
          <w:pPr>
            <w:pStyle w:val="Piedepgina"/>
            <w:rPr>
              <w:i/>
              <w:sz w:val="16"/>
              <w:szCs w:val="16"/>
            </w:rPr>
          </w:pPr>
        </w:p>
      </w:tc>
    </w:tr>
  </w:tbl>
  <w:p w14:paraId="5A4C7EB1" w14:textId="48DE0DB3" w:rsidR="000314B5" w:rsidRPr="003E6A89" w:rsidRDefault="008A4FD4" w:rsidP="00692FE8">
    <w:pPr>
      <w:pStyle w:val="Piedepgina"/>
      <w:jc w:val="right"/>
      <w:rPr>
        <w:i/>
        <w:sz w:val="16"/>
        <w:szCs w:val="16"/>
      </w:rPr>
    </w:pPr>
    <w:sdt>
      <w:sdtPr>
        <w:rPr>
          <w:i/>
          <w:sz w:val="16"/>
          <w:szCs w:val="16"/>
        </w:rPr>
        <w:id w:val="-193798100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i/>
              <w:sz w:val="16"/>
              <w:szCs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0314B5" w:rsidRPr="003E6A89">
              <w:rPr>
                <w:i/>
                <w:sz w:val="16"/>
                <w:szCs w:val="16"/>
                <w:lang w:val="es-ES"/>
              </w:rPr>
              <w:t xml:space="preserve">Página </w:t>
            </w:r>
            <w:r w:rsidR="00B86851" w:rsidRPr="003E6A89">
              <w:rPr>
                <w:bCs/>
                <w:i/>
                <w:sz w:val="16"/>
                <w:szCs w:val="16"/>
              </w:rPr>
              <w:fldChar w:fldCharType="begin"/>
            </w:r>
            <w:r w:rsidR="000314B5" w:rsidRPr="003E6A89">
              <w:rPr>
                <w:bCs/>
                <w:i/>
                <w:sz w:val="16"/>
                <w:szCs w:val="16"/>
              </w:rPr>
              <w:instrText>PAGE</w:instrText>
            </w:r>
            <w:r w:rsidR="00B86851" w:rsidRPr="003E6A89">
              <w:rPr>
                <w:bCs/>
                <w:i/>
                <w:sz w:val="16"/>
                <w:szCs w:val="16"/>
              </w:rPr>
              <w:fldChar w:fldCharType="separate"/>
            </w:r>
            <w:r w:rsidR="009B1095">
              <w:rPr>
                <w:bCs/>
                <w:i/>
                <w:noProof/>
                <w:sz w:val="16"/>
                <w:szCs w:val="16"/>
              </w:rPr>
              <w:t>4</w:t>
            </w:r>
            <w:r w:rsidR="00B86851" w:rsidRPr="003E6A89">
              <w:rPr>
                <w:bCs/>
                <w:i/>
                <w:sz w:val="16"/>
                <w:szCs w:val="16"/>
              </w:rPr>
              <w:fldChar w:fldCharType="end"/>
            </w:r>
            <w:r w:rsidR="000314B5" w:rsidRPr="003E6A89">
              <w:rPr>
                <w:i/>
                <w:sz w:val="16"/>
                <w:szCs w:val="16"/>
                <w:lang w:val="es-ES"/>
              </w:rPr>
              <w:t xml:space="preserve"> de </w:t>
            </w:r>
            <w:r w:rsidR="00B86851" w:rsidRPr="003E6A89">
              <w:rPr>
                <w:bCs/>
                <w:i/>
                <w:sz w:val="16"/>
                <w:szCs w:val="16"/>
              </w:rPr>
              <w:fldChar w:fldCharType="begin"/>
            </w:r>
            <w:r w:rsidR="000314B5" w:rsidRPr="003E6A89">
              <w:rPr>
                <w:bCs/>
                <w:i/>
                <w:sz w:val="16"/>
                <w:szCs w:val="16"/>
              </w:rPr>
              <w:instrText>NUMPAGES</w:instrText>
            </w:r>
            <w:r w:rsidR="00B86851" w:rsidRPr="003E6A89">
              <w:rPr>
                <w:bCs/>
                <w:i/>
                <w:sz w:val="16"/>
                <w:szCs w:val="16"/>
              </w:rPr>
              <w:fldChar w:fldCharType="separate"/>
            </w:r>
            <w:r w:rsidR="009B1095">
              <w:rPr>
                <w:bCs/>
                <w:i/>
                <w:noProof/>
                <w:sz w:val="16"/>
                <w:szCs w:val="16"/>
              </w:rPr>
              <w:t>6</w:t>
            </w:r>
            <w:r w:rsidR="00B86851" w:rsidRPr="003E6A89">
              <w:rPr>
                <w:bCs/>
                <w:i/>
                <w:sz w:val="16"/>
                <w:szCs w:val="16"/>
              </w:rPr>
              <w:fldChar w:fldCharType="end"/>
            </w:r>
          </w:sdtContent>
        </w:sdt>
      </w:sdtContent>
    </w:sdt>
  </w:p>
  <w:p w14:paraId="43A53726" w14:textId="77777777" w:rsidR="000314B5" w:rsidRDefault="000314B5" w:rsidP="00692FE8">
    <w:pPr>
      <w:pStyle w:val="Piedepgina"/>
    </w:pPr>
  </w:p>
  <w:p w14:paraId="34418765" w14:textId="77777777" w:rsidR="000314B5" w:rsidRDefault="000314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FCA8D" w14:textId="77777777" w:rsidR="008A4FD4" w:rsidRDefault="008A4FD4" w:rsidP="00E408C3">
      <w:pPr>
        <w:spacing w:after="0" w:line="240" w:lineRule="auto"/>
      </w:pPr>
      <w:r>
        <w:separator/>
      </w:r>
    </w:p>
  </w:footnote>
  <w:footnote w:type="continuationSeparator" w:id="0">
    <w:p w14:paraId="1BB4FE79" w14:textId="77777777" w:rsidR="008A4FD4" w:rsidRDefault="008A4FD4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25C56" w14:textId="77777777" w:rsidR="000314B5" w:rsidRPr="00EE5C3A" w:rsidRDefault="000314B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639FE6D9" wp14:editId="08680819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E5C3A">
      <w:rPr>
        <w:i/>
        <w:sz w:val="14"/>
        <w:szCs w:val="14"/>
      </w:rPr>
      <w:t>Vicerrectoría Académica</w:t>
    </w:r>
  </w:p>
  <w:p w14:paraId="1FCD26FC" w14:textId="77777777" w:rsidR="000314B5" w:rsidRPr="00EE5C3A" w:rsidRDefault="000314B5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14:paraId="1C5D5FED" w14:textId="77777777" w:rsidR="000314B5" w:rsidRDefault="000314B5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  <w:p w14:paraId="4535BA6C" w14:textId="77777777" w:rsidR="000314B5" w:rsidRPr="008A735C" w:rsidRDefault="000314B5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Plan Didáctico de Aula 2013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5452"/>
    <w:multiLevelType w:val="hybridMultilevel"/>
    <w:tmpl w:val="7C1E1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3C3C"/>
    <w:multiLevelType w:val="hybridMultilevel"/>
    <w:tmpl w:val="81B20CAA"/>
    <w:lvl w:ilvl="0" w:tplc="340A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00124D"/>
    <w:multiLevelType w:val="hybridMultilevel"/>
    <w:tmpl w:val="F7621FB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EC93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22472B76"/>
    <w:multiLevelType w:val="hybridMultilevel"/>
    <w:tmpl w:val="F0FC7B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5EE6"/>
    <w:multiLevelType w:val="hybridMultilevel"/>
    <w:tmpl w:val="F7621FB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EC93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B51A04"/>
    <w:multiLevelType w:val="hybridMultilevel"/>
    <w:tmpl w:val="BFE08D5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41F52"/>
    <w:multiLevelType w:val="hybridMultilevel"/>
    <w:tmpl w:val="EDBCF096"/>
    <w:lvl w:ilvl="0" w:tplc="70F4A8A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BF60C8"/>
    <w:multiLevelType w:val="hybridMultilevel"/>
    <w:tmpl w:val="BB16E7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509FD"/>
    <w:multiLevelType w:val="hybridMultilevel"/>
    <w:tmpl w:val="E5928E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7053D"/>
    <w:multiLevelType w:val="hybridMultilevel"/>
    <w:tmpl w:val="6E4860A4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9028F1"/>
    <w:multiLevelType w:val="hybridMultilevel"/>
    <w:tmpl w:val="F5FC458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47089D"/>
    <w:multiLevelType w:val="hybridMultilevel"/>
    <w:tmpl w:val="11F89D7C"/>
    <w:lvl w:ilvl="0" w:tplc="0C0A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 w15:restartNumberingAfterBreak="0">
    <w:nsid w:val="7B8B510A"/>
    <w:multiLevelType w:val="hybridMultilevel"/>
    <w:tmpl w:val="F8848B0C"/>
    <w:lvl w:ilvl="0" w:tplc="1BBC3BF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C387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3"/>
  </w:num>
  <w:num w:numId="5">
    <w:abstractNumId w:val="7"/>
  </w:num>
  <w:num w:numId="6">
    <w:abstractNumId w:val="11"/>
  </w:num>
  <w:num w:numId="7">
    <w:abstractNumId w:val="17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  <w:num w:numId="12">
    <w:abstractNumId w:val="12"/>
  </w:num>
  <w:num w:numId="13">
    <w:abstractNumId w:val="13"/>
  </w:num>
  <w:num w:numId="14">
    <w:abstractNumId w:val="2"/>
  </w:num>
  <w:num w:numId="15">
    <w:abstractNumId w:val="16"/>
  </w:num>
  <w:num w:numId="16">
    <w:abstractNumId w:val="5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55B9"/>
    <w:rsid w:val="000314B5"/>
    <w:rsid w:val="00052D22"/>
    <w:rsid w:val="00052FE7"/>
    <w:rsid w:val="000723E7"/>
    <w:rsid w:val="00074335"/>
    <w:rsid w:val="000751FA"/>
    <w:rsid w:val="000931A4"/>
    <w:rsid w:val="000A21DC"/>
    <w:rsid w:val="000A3CB1"/>
    <w:rsid w:val="000B1CD4"/>
    <w:rsid w:val="000C34C4"/>
    <w:rsid w:val="000D577B"/>
    <w:rsid w:val="000E53AE"/>
    <w:rsid w:val="000F152A"/>
    <w:rsid w:val="000F41D3"/>
    <w:rsid w:val="000F7EB1"/>
    <w:rsid w:val="001063C2"/>
    <w:rsid w:val="00137A34"/>
    <w:rsid w:val="001528D2"/>
    <w:rsid w:val="00153993"/>
    <w:rsid w:val="00155496"/>
    <w:rsid w:val="001567D2"/>
    <w:rsid w:val="00165CED"/>
    <w:rsid w:val="0016715C"/>
    <w:rsid w:val="0017250A"/>
    <w:rsid w:val="00194798"/>
    <w:rsid w:val="001A71D5"/>
    <w:rsid w:val="001B3924"/>
    <w:rsid w:val="001C213A"/>
    <w:rsid w:val="001D4593"/>
    <w:rsid w:val="001F4F31"/>
    <w:rsid w:val="00212E94"/>
    <w:rsid w:val="002176D0"/>
    <w:rsid w:val="00233A5D"/>
    <w:rsid w:val="00234FC7"/>
    <w:rsid w:val="0024552D"/>
    <w:rsid w:val="00245655"/>
    <w:rsid w:val="00261A9A"/>
    <w:rsid w:val="00267449"/>
    <w:rsid w:val="00292A95"/>
    <w:rsid w:val="00292BE3"/>
    <w:rsid w:val="002B5688"/>
    <w:rsid w:val="002D03FD"/>
    <w:rsid w:val="002D209C"/>
    <w:rsid w:val="002D4F54"/>
    <w:rsid w:val="00311583"/>
    <w:rsid w:val="003176C6"/>
    <w:rsid w:val="0035148B"/>
    <w:rsid w:val="00354289"/>
    <w:rsid w:val="00380970"/>
    <w:rsid w:val="00387D7B"/>
    <w:rsid w:val="003A5D63"/>
    <w:rsid w:val="003B4803"/>
    <w:rsid w:val="003C2C3C"/>
    <w:rsid w:val="003C506A"/>
    <w:rsid w:val="003C74D6"/>
    <w:rsid w:val="003C7F3B"/>
    <w:rsid w:val="003D48EF"/>
    <w:rsid w:val="003D5E9E"/>
    <w:rsid w:val="003E695D"/>
    <w:rsid w:val="003F1AEE"/>
    <w:rsid w:val="003F6070"/>
    <w:rsid w:val="00401610"/>
    <w:rsid w:val="00417A7C"/>
    <w:rsid w:val="00426662"/>
    <w:rsid w:val="00435F31"/>
    <w:rsid w:val="00443BDD"/>
    <w:rsid w:val="00443E8E"/>
    <w:rsid w:val="00445479"/>
    <w:rsid w:val="004471EC"/>
    <w:rsid w:val="004553F2"/>
    <w:rsid w:val="0046164A"/>
    <w:rsid w:val="004678C7"/>
    <w:rsid w:val="00475A06"/>
    <w:rsid w:val="004B4F7F"/>
    <w:rsid w:val="004B5138"/>
    <w:rsid w:val="004C352E"/>
    <w:rsid w:val="004C3C87"/>
    <w:rsid w:val="004C6982"/>
    <w:rsid w:val="004D1415"/>
    <w:rsid w:val="004D58D1"/>
    <w:rsid w:val="004E359B"/>
    <w:rsid w:val="004E3C6F"/>
    <w:rsid w:val="004F222C"/>
    <w:rsid w:val="00503F94"/>
    <w:rsid w:val="00526695"/>
    <w:rsid w:val="005328D0"/>
    <w:rsid w:val="00535A43"/>
    <w:rsid w:val="00537689"/>
    <w:rsid w:val="00540E8F"/>
    <w:rsid w:val="00552A78"/>
    <w:rsid w:val="00560441"/>
    <w:rsid w:val="00560DBC"/>
    <w:rsid w:val="00562582"/>
    <w:rsid w:val="00570488"/>
    <w:rsid w:val="005A03C1"/>
    <w:rsid w:val="005A2B35"/>
    <w:rsid w:val="005B60AA"/>
    <w:rsid w:val="005C35F1"/>
    <w:rsid w:val="005F3327"/>
    <w:rsid w:val="005F3E70"/>
    <w:rsid w:val="005F4925"/>
    <w:rsid w:val="0061003E"/>
    <w:rsid w:val="00610422"/>
    <w:rsid w:val="00614EF3"/>
    <w:rsid w:val="00623B96"/>
    <w:rsid w:val="00656677"/>
    <w:rsid w:val="00675359"/>
    <w:rsid w:val="006835FB"/>
    <w:rsid w:val="0069028A"/>
    <w:rsid w:val="006906B9"/>
    <w:rsid w:val="006910D1"/>
    <w:rsid w:val="00692A14"/>
    <w:rsid w:val="00692AA3"/>
    <w:rsid w:val="00692FE8"/>
    <w:rsid w:val="006C34E7"/>
    <w:rsid w:val="006C485F"/>
    <w:rsid w:val="006C7516"/>
    <w:rsid w:val="006D2C6A"/>
    <w:rsid w:val="006E5B13"/>
    <w:rsid w:val="006E7913"/>
    <w:rsid w:val="00700842"/>
    <w:rsid w:val="00701526"/>
    <w:rsid w:val="007172D5"/>
    <w:rsid w:val="007257E9"/>
    <w:rsid w:val="00744E72"/>
    <w:rsid w:val="00746A66"/>
    <w:rsid w:val="00757066"/>
    <w:rsid w:val="00763563"/>
    <w:rsid w:val="00766D2E"/>
    <w:rsid w:val="00791EED"/>
    <w:rsid w:val="007B1140"/>
    <w:rsid w:val="007F0D97"/>
    <w:rsid w:val="0080753E"/>
    <w:rsid w:val="00811448"/>
    <w:rsid w:val="00820B8F"/>
    <w:rsid w:val="00857893"/>
    <w:rsid w:val="008579F3"/>
    <w:rsid w:val="008638DF"/>
    <w:rsid w:val="008725F7"/>
    <w:rsid w:val="008847E9"/>
    <w:rsid w:val="008879C9"/>
    <w:rsid w:val="008A4944"/>
    <w:rsid w:val="008A4FD4"/>
    <w:rsid w:val="008A735C"/>
    <w:rsid w:val="008A7D72"/>
    <w:rsid w:val="008B2CED"/>
    <w:rsid w:val="008C3FFF"/>
    <w:rsid w:val="008D3266"/>
    <w:rsid w:val="008E474E"/>
    <w:rsid w:val="008F1C08"/>
    <w:rsid w:val="008F3818"/>
    <w:rsid w:val="009239C4"/>
    <w:rsid w:val="00931DDB"/>
    <w:rsid w:val="00934046"/>
    <w:rsid w:val="009357A0"/>
    <w:rsid w:val="00947EB4"/>
    <w:rsid w:val="0095595D"/>
    <w:rsid w:val="0096227C"/>
    <w:rsid w:val="009627B2"/>
    <w:rsid w:val="009650CB"/>
    <w:rsid w:val="009722CE"/>
    <w:rsid w:val="009812AF"/>
    <w:rsid w:val="00981699"/>
    <w:rsid w:val="0098286D"/>
    <w:rsid w:val="00987732"/>
    <w:rsid w:val="00997F57"/>
    <w:rsid w:val="009A2D32"/>
    <w:rsid w:val="009B1095"/>
    <w:rsid w:val="009E50E3"/>
    <w:rsid w:val="009F1A76"/>
    <w:rsid w:val="009F6E4A"/>
    <w:rsid w:val="009F7A9F"/>
    <w:rsid w:val="00A07427"/>
    <w:rsid w:val="00A11140"/>
    <w:rsid w:val="00A1282E"/>
    <w:rsid w:val="00A15241"/>
    <w:rsid w:val="00A31CD4"/>
    <w:rsid w:val="00A327E4"/>
    <w:rsid w:val="00A33D0B"/>
    <w:rsid w:val="00A42E3D"/>
    <w:rsid w:val="00A45B60"/>
    <w:rsid w:val="00A511E2"/>
    <w:rsid w:val="00A56112"/>
    <w:rsid w:val="00A6404D"/>
    <w:rsid w:val="00A64CF2"/>
    <w:rsid w:val="00A65861"/>
    <w:rsid w:val="00A93259"/>
    <w:rsid w:val="00A97573"/>
    <w:rsid w:val="00A979BF"/>
    <w:rsid w:val="00A97E94"/>
    <w:rsid w:val="00AA0181"/>
    <w:rsid w:val="00AB0268"/>
    <w:rsid w:val="00AC5D92"/>
    <w:rsid w:val="00AC5F16"/>
    <w:rsid w:val="00AC7022"/>
    <w:rsid w:val="00AE5797"/>
    <w:rsid w:val="00B00E16"/>
    <w:rsid w:val="00B010C9"/>
    <w:rsid w:val="00B01BD6"/>
    <w:rsid w:val="00B04D0F"/>
    <w:rsid w:val="00B0657A"/>
    <w:rsid w:val="00B1220B"/>
    <w:rsid w:val="00B13DAE"/>
    <w:rsid w:val="00B222C9"/>
    <w:rsid w:val="00B224CC"/>
    <w:rsid w:val="00B26AD3"/>
    <w:rsid w:val="00B27752"/>
    <w:rsid w:val="00B344F9"/>
    <w:rsid w:val="00B371E6"/>
    <w:rsid w:val="00B53914"/>
    <w:rsid w:val="00B63B73"/>
    <w:rsid w:val="00B76AA3"/>
    <w:rsid w:val="00B86851"/>
    <w:rsid w:val="00B90895"/>
    <w:rsid w:val="00B924B6"/>
    <w:rsid w:val="00B9690D"/>
    <w:rsid w:val="00BB32BA"/>
    <w:rsid w:val="00BB7828"/>
    <w:rsid w:val="00BB7BE5"/>
    <w:rsid w:val="00BC2850"/>
    <w:rsid w:val="00BD00C9"/>
    <w:rsid w:val="00BD5F8A"/>
    <w:rsid w:val="00BD6885"/>
    <w:rsid w:val="00C13128"/>
    <w:rsid w:val="00C40C8D"/>
    <w:rsid w:val="00C51AA2"/>
    <w:rsid w:val="00C56983"/>
    <w:rsid w:val="00C91027"/>
    <w:rsid w:val="00C929C3"/>
    <w:rsid w:val="00CA2314"/>
    <w:rsid w:val="00CA2B13"/>
    <w:rsid w:val="00CA3D59"/>
    <w:rsid w:val="00CC06B0"/>
    <w:rsid w:val="00CC279D"/>
    <w:rsid w:val="00CD3A10"/>
    <w:rsid w:val="00CD3FE5"/>
    <w:rsid w:val="00CD66B3"/>
    <w:rsid w:val="00CF054C"/>
    <w:rsid w:val="00D267F3"/>
    <w:rsid w:val="00D31EBF"/>
    <w:rsid w:val="00D37998"/>
    <w:rsid w:val="00D73828"/>
    <w:rsid w:val="00D77A1C"/>
    <w:rsid w:val="00D805BE"/>
    <w:rsid w:val="00D82BA5"/>
    <w:rsid w:val="00D86D81"/>
    <w:rsid w:val="00DA0442"/>
    <w:rsid w:val="00DA7853"/>
    <w:rsid w:val="00DB2D46"/>
    <w:rsid w:val="00DB63A9"/>
    <w:rsid w:val="00DD112F"/>
    <w:rsid w:val="00DD3B60"/>
    <w:rsid w:val="00DE7A14"/>
    <w:rsid w:val="00DF28B1"/>
    <w:rsid w:val="00DF5DAC"/>
    <w:rsid w:val="00DF5E50"/>
    <w:rsid w:val="00E13159"/>
    <w:rsid w:val="00E1534E"/>
    <w:rsid w:val="00E158E5"/>
    <w:rsid w:val="00E408C3"/>
    <w:rsid w:val="00E42072"/>
    <w:rsid w:val="00E45775"/>
    <w:rsid w:val="00E507C5"/>
    <w:rsid w:val="00E570AA"/>
    <w:rsid w:val="00E76609"/>
    <w:rsid w:val="00E81548"/>
    <w:rsid w:val="00E857B3"/>
    <w:rsid w:val="00E96697"/>
    <w:rsid w:val="00EA0BD5"/>
    <w:rsid w:val="00EB3C44"/>
    <w:rsid w:val="00EB7A5C"/>
    <w:rsid w:val="00ED0D65"/>
    <w:rsid w:val="00ED1233"/>
    <w:rsid w:val="00ED4AA0"/>
    <w:rsid w:val="00F01389"/>
    <w:rsid w:val="00F203B4"/>
    <w:rsid w:val="00F2187A"/>
    <w:rsid w:val="00F3308C"/>
    <w:rsid w:val="00F35078"/>
    <w:rsid w:val="00F3515F"/>
    <w:rsid w:val="00F52DBF"/>
    <w:rsid w:val="00F6090C"/>
    <w:rsid w:val="00F726AC"/>
    <w:rsid w:val="00F82B28"/>
    <w:rsid w:val="00F85E77"/>
    <w:rsid w:val="00F87E7E"/>
    <w:rsid w:val="00F90905"/>
    <w:rsid w:val="00F95CC0"/>
    <w:rsid w:val="00F97D97"/>
    <w:rsid w:val="00FA3959"/>
    <w:rsid w:val="00FA3F05"/>
    <w:rsid w:val="00FB0782"/>
    <w:rsid w:val="00FC5540"/>
    <w:rsid w:val="00FC6668"/>
    <w:rsid w:val="00FD3CB5"/>
    <w:rsid w:val="00FD7A9D"/>
    <w:rsid w:val="00FF09A4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7BF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5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Default">
    <w:name w:val="Default"/>
    <w:rsid w:val="005F492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4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925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91027"/>
    <w:rPr>
      <w:b/>
      <w:bCs/>
    </w:rPr>
  </w:style>
  <w:style w:type="paragraph" w:customStyle="1" w:styleId="Contenidodelatabla">
    <w:name w:val="Contenido de la tabla"/>
    <w:basedOn w:val="Normal"/>
    <w:rsid w:val="001567D2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90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59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86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16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28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11256-00D7-4183-BF84-25F208D3D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907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Barattini J.</dc:creator>
  <cp:lastModifiedBy>Sir Ignacio</cp:lastModifiedBy>
  <cp:revision>20</cp:revision>
  <cp:lastPrinted>2012-11-12T18:44:00Z</cp:lastPrinted>
  <dcterms:created xsi:type="dcterms:W3CDTF">2013-09-01T22:44:00Z</dcterms:created>
  <dcterms:modified xsi:type="dcterms:W3CDTF">2016-11-18T22:57:00Z</dcterms:modified>
</cp:coreProperties>
</file>