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44433" w14:textId="77777777" w:rsidR="001275CF" w:rsidRPr="00317A25" w:rsidRDefault="001275CF" w:rsidP="001275CF">
      <w:pPr>
        <w:pStyle w:val="NormalWeb"/>
        <w:rPr>
          <w:rFonts w:asciiTheme="minorHAnsi" w:hAnsiTheme="minorHAnsi" w:cstheme="minorHAnsi"/>
        </w:rPr>
      </w:pPr>
      <w:r w:rsidRPr="00317A25">
        <w:rPr>
          <w:rFonts w:asciiTheme="minorHAnsi" w:hAnsiTheme="minorHAnsi" w:cstheme="minorHAnsi"/>
          <w:b/>
          <w:bCs/>
        </w:rPr>
        <w:t>Propósito del Sistema</w:t>
      </w:r>
      <w:r w:rsidRPr="00317A25">
        <w:rPr>
          <w:rFonts w:asciiTheme="minorHAnsi" w:hAnsiTheme="minorHAnsi" w:cstheme="minorHAnsi"/>
        </w:rPr>
        <w:t xml:space="preserve"> Plataforma web tipo vitrina para la exhibición y reserva de prendas únicas, categorizadas por género, permitiendo a clientes invitados generar solicitudes de compra que serán gestionadas y confirmadas externamente por un equipo de administradores.</w:t>
      </w:r>
    </w:p>
    <w:p w14:paraId="78F95FD8" w14:textId="77777777" w:rsidR="001275CF" w:rsidRPr="00317A25" w:rsidRDefault="001275CF" w:rsidP="001275CF">
      <w:pPr>
        <w:pStyle w:val="NormalWeb"/>
        <w:rPr>
          <w:rFonts w:asciiTheme="minorHAnsi" w:hAnsiTheme="minorHAnsi" w:cstheme="minorHAnsi"/>
        </w:rPr>
      </w:pPr>
      <w:r w:rsidRPr="00317A25">
        <w:rPr>
          <w:rFonts w:asciiTheme="minorHAnsi" w:hAnsiTheme="minorHAnsi" w:cstheme="minorHAnsi"/>
          <w:b/>
          <w:bCs/>
        </w:rPr>
        <w:t>Requisitos Funcionales (RF)</w:t>
      </w:r>
    </w:p>
    <w:p w14:paraId="688FC782" w14:textId="6EE5B8F0" w:rsidR="0080601F" w:rsidRPr="00317A25" w:rsidRDefault="0080601F" w:rsidP="001275CF">
      <w:pPr>
        <w:pStyle w:val="NormalWeb"/>
        <w:numPr>
          <w:ilvl w:val="0"/>
          <w:numId w:val="1"/>
        </w:numPr>
        <w:rPr>
          <w:rFonts w:asciiTheme="minorHAnsi" w:hAnsiTheme="minorHAnsi" w:cstheme="minorHAnsi"/>
        </w:rPr>
      </w:pPr>
      <w:r w:rsidRPr="00317A25">
        <w:rPr>
          <w:rFonts w:asciiTheme="minorHAnsi" w:hAnsiTheme="minorHAnsi" w:cstheme="minorHAnsi"/>
          <w:b/>
          <w:bCs/>
        </w:rPr>
        <w:t>RF01 - Catálogo y Sistema de Filtros:</w:t>
      </w:r>
      <w:r w:rsidRPr="00317A25">
        <w:rPr>
          <w:rFonts w:asciiTheme="minorHAnsi" w:hAnsiTheme="minorHAnsi" w:cstheme="minorHAnsi"/>
        </w:rPr>
        <w:t xml:space="preserve"> El sistema exhibirá los productos organizados mediante una clasificación dual. Cada prenda única deberá estar asociada obligatoriamente a un Género (Ej. Hombre, Mujer, Unisex) y a un Tipo de Prenda (Ej. Jeans, Poleras, Chaquetas, Faldas). La interfaz de la tienda web permitirá a los usuarios invitados navegar por el catálogo utilizando uno de estos criterios o combinando ambos para refinar su búsqueda.</w:t>
      </w:r>
    </w:p>
    <w:p w14:paraId="7DF4D2E8" w14:textId="3FA6581F" w:rsidR="0080601F" w:rsidRPr="00317A25" w:rsidRDefault="0080601F" w:rsidP="001275CF">
      <w:pPr>
        <w:pStyle w:val="NormalWeb"/>
        <w:numPr>
          <w:ilvl w:val="0"/>
          <w:numId w:val="1"/>
        </w:numPr>
        <w:rPr>
          <w:rFonts w:asciiTheme="minorHAnsi" w:hAnsiTheme="minorHAnsi" w:cstheme="minorHAnsi"/>
        </w:rPr>
      </w:pPr>
      <w:r w:rsidRPr="00317A25">
        <w:rPr>
          <w:rFonts w:asciiTheme="minorHAnsi" w:hAnsiTheme="minorHAnsi" w:cstheme="minorHAnsi"/>
          <w:b/>
          <w:bCs/>
        </w:rPr>
        <w:t>RF02 - Vista General del Catálogo ("Ver todo"):</w:t>
      </w:r>
      <w:r w:rsidRPr="00317A25">
        <w:rPr>
          <w:rFonts w:asciiTheme="minorHAnsi" w:hAnsiTheme="minorHAnsi" w:cstheme="minorHAnsi"/>
        </w:rPr>
        <w:t xml:space="preserve"> El sistema contará con una vista principal donde se exhibirá la totalidad del inventario en estado </w:t>
      </w:r>
      <w:r w:rsidRPr="00317A25">
        <w:rPr>
          <w:rFonts w:asciiTheme="minorHAnsi" w:hAnsiTheme="minorHAnsi" w:cstheme="minorHAnsi"/>
          <w:i/>
          <w:iCs/>
        </w:rPr>
        <w:t>Disponible</w:t>
      </w:r>
      <w:r w:rsidRPr="00317A25">
        <w:rPr>
          <w:rFonts w:asciiTheme="minorHAnsi" w:hAnsiTheme="minorHAnsi" w:cstheme="minorHAnsi"/>
        </w:rPr>
        <w:t>, sin aplicar ningún filtro inicial. Desde esta vista panorámica, el usuario tendrá la libertad de navegar por todos los productos (ordenados por defecto desde el más reciente al más antiguo) y los filtros de Género y Tipo de Prenda actuarán únicamente como herramientas opcionales para refinar la búsqueda si el cliente lo decide.</w:t>
      </w:r>
    </w:p>
    <w:p w14:paraId="2EC95221" w14:textId="7A884A3A" w:rsidR="001275CF" w:rsidRPr="00317A25" w:rsidRDefault="001275CF" w:rsidP="001275CF">
      <w:pPr>
        <w:pStyle w:val="NormalWeb"/>
        <w:numPr>
          <w:ilvl w:val="0"/>
          <w:numId w:val="1"/>
        </w:numPr>
        <w:rPr>
          <w:rFonts w:asciiTheme="minorHAnsi" w:hAnsiTheme="minorHAnsi" w:cstheme="minorHAnsi"/>
        </w:rPr>
      </w:pPr>
      <w:r w:rsidRPr="00317A25">
        <w:rPr>
          <w:rFonts w:asciiTheme="minorHAnsi" w:hAnsiTheme="minorHAnsi" w:cstheme="minorHAnsi"/>
          <w:b/>
          <w:bCs/>
        </w:rPr>
        <w:t>RF0</w:t>
      </w:r>
      <w:r w:rsidR="0080601F" w:rsidRPr="00317A25">
        <w:rPr>
          <w:rFonts w:asciiTheme="minorHAnsi" w:hAnsiTheme="minorHAnsi" w:cstheme="minorHAnsi"/>
          <w:b/>
          <w:bCs/>
        </w:rPr>
        <w:t>3</w:t>
      </w:r>
      <w:r w:rsidRPr="00317A25">
        <w:rPr>
          <w:rFonts w:asciiTheme="minorHAnsi" w:hAnsiTheme="minorHAnsi" w:cstheme="minorHAnsi"/>
          <w:b/>
          <w:bCs/>
        </w:rPr>
        <w:t xml:space="preserve"> - Gestión de Inventario Unitario:</w:t>
      </w:r>
      <w:r w:rsidRPr="00317A25">
        <w:rPr>
          <w:rFonts w:asciiTheme="minorHAnsi" w:hAnsiTheme="minorHAnsi" w:cstheme="minorHAnsi"/>
        </w:rPr>
        <w:t xml:space="preserve"> Los productos no requerirán un campo de "cantidad". Su disponibilidad estará ligada a estados: </w:t>
      </w:r>
      <w:r w:rsidRPr="00317A25">
        <w:rPr>
          <w:rFonts w:asciiTheme="minorHAnsi" w:hAnsiTheme="minorHAnsi" w:cstheme="minorHAnsi"/>
          <w:i/>
          <w:iCs/>
        </w:rPr>
        <w:t>Disponible</w:t>
      </w:r>
      <w:r w:rsidRPr="00317A25">
        <w:rPr>
          <w:rFonts w:asciiTheme="minorHAnsi" w:hAnsiTheme="minorHAnsi" w:cstheme="minorHAnsi"/>
        </w:rPr>
        <w:t xml:space="preserve">, </w:t>
      </w:r>
      <w:r w:rsidRPr="00317A25">
        <w:rPr>
          <w:rFonts w:asciiTheme="minorHAnsi" w:hAnsiTheme="minorHAnsi" w:cstheme="minorHAnsi"/>
          <w:i/>
          <w:iCs/>
        </w:rPr>
        <w:t>Reservado</w:t>
      </w:r>
      <w:r w:rsidRPr="00317A25">
        <w:rPr>
          <w:rFonts w:asciiTheme="minorHAnsi" w:hAnsiTheme="minorHAnsi" w:cstheme="minorHAnsi"/>
        </w:rPr>
        <w:t xml:space="preserve"> o </w:t>
      </w:r>
      <w:r w:rsidRPr="00317A25">
        <w:rPr>
          <w:rFonts w:asciiTheme="minorHAnsi" w:hAnsiTheme="minorHAnsi" w:cstheme="minorHAnsi"/>
          <w:i/>
          <w:iCs/>
        </w:rPr>
        <w:t>Vendido</w:t>
      </w:r>
      <w:r w:rsidRPr="00317A25">
        <w:rPr>
          <w:rFonts w:asciiTheme="minorHAnsi" w:hAnsiTheme="minorHAnsi" w:cstheme="minorHAnsi"/>
        </w:rPr>
        <w:t>.</w:t>
      </w:r>
    </w:p>
    <w:p w14:paraId="7C60862A" w14:textId="30A6DB6C" w:rsidR="001275CF" w:rsidRPr="00317A25" w:rsidRDefault="001275CF" w:rsidP="001275CF">
      <w:pPr>
        <w:pStyle w:val="NormalWeb"/>
        <w:numPr>
          <w:ilvl w:val="0"/>
          <w:numId w:val="1"/>
        </w:numPr>
        <w:rPr>
          <w:rFonts w:asciiTheme="minorHAnsi" w:hAnsiTheme="minorHAnsi" w:cstheme="minorHAnsi"/>
        </w:rPr>
      </w:pPr>
      <w:r w:rsidRPr="00317A25">
        <w:rPr>
          <w:rFonts w:asciiTheme="minorHAnsi" w:hAnsiTheme="minorHAnsi" w:cstheme="minorHAnsi"/>
          <w:b/>
          <w:bCs/>
        </w:rPr>
        <w:t>RF0</w:t>
      </w:r>
      <w:r w:rsidR="0080601F" w:rsidRPr="00317A25">
        <w:rPr>
          <w:rFonts w:asciiTheme="minorHAnsi" w:hAnsiTheme="minorHAnsi" w:cstheme="minorHAnsi"/>
          <w:b/>
          <w:bCs/>
        </w:rPr>
        <w:t>4</w:t>
      </w:r>
      <w:r w:rsidRPr="00317A25">
        <w:rPr>
          <w:rFonts w:asciiTheme="minorHAnsi" w:hAnsiTheme="minorHAnsi" w:cstheme="minorHAnsi"/>
          <w:b/>
          <w:bCs/>
        </w:rPr>
        <w:t xml:space="preserve"> - Checkout de Invitado:</w:t>
      </w:r>
      <w:r w:rsidRPr="00317A25">
        <w:rPr>
          <w:rFonts w:asciiTheme="minorHAnsi" w:hAnsiTheme="minorHAnsi" w:cstheme="minorHAnsi"/>
        </w:rPr>
        <w:t xml:space="preserve"> Los usuarios podrán seleccionar productos y acceder a un formulario de checkout sin registro, donde ingresarán datos esenciales de contacto (Nombre, Teléfono/WhatsApp, Correo) y método de entrega esperado.</w:t>
      </w:r>
    </w:p>
    <w:p w14:paraId="1E07F2B8" w14:textId="0C40FB77" w:rsidR="001275CF" w:rsidRPr="00317A25" w:rsidRDefault="001275CF" w:rsidP="001275CF">
      <w:pPr>
        <w:pStyle w:val="NormalWeb"/>
        <w:numPr>
          <w:ilvl w:val="0"/>
          <w:numId w:val="1"/>
        </w:numPr>
        <w:rPr>
          <w:rFonts w:asciiTheme="minorHAnsi" w:hAnsiTheme="minorHAnsi" w:cstheme="minorHAnsi"/>
        </w:rPr>
      </w:pPr>
      <w:r w:rsidRPr="00317A25">
        <w:rPr>
          <w:rFonts w:asciiTheme="minorHAnsi" w:hAnsiTheme="minorHAnsi" w:cstheme="minorHAnsi"/>
          <w:b/>
          <w:bCs/>
        </w:rPr>
        <w:t>RF0</w:t>
      </w:r>
      <w:r w:rsidR="0080601F" w:rsidRPr="00317A25">
        <w:rPr>
          <w:rFonts w:asciiTheme="minorHAnsi" w:hAnsiTheme="minorHAnsi" w:cstheme="minorHAnsi"/>
          <w:b/>
          <w:bCs/>
        </w:rPr>
        <w:t>5</w:t>
      </w:r>
      <w:r w:rsidRPr="00317A25">
        <w:rPr>
          <w:rFonts w:asciiTheme="minorHAnsi" w:hAnsiTheme="minorHAnsi" w:cstheme="minorHAnsi"/>
          <w:b/>
          <w:bCs/>
        </w:rPr>
        <w:t xml:space="preserve"> - Generación de Órdenes (Reservas):</w:t>
      </w:r>
      <w:r w:rsidRPr="00317A25">
        <w:rPr>
          <w:rFonts w:asciiTheme="minorHAnsi" w:hAnsiTheme="minorHAnsi" w:cstheme="minorHAnsi"/>
        </w:rPr>
        <w:t xml:space="preserve"> Al completar el formulario, el sistema generará un número de orden y cambiará automáticamente el estado de las prendas a </w:t>
      </w:r>
      <w:r w:rsidRPr="00317A25">
        <w:rPr>
          <w:rFonts w:asciiTheme="minorHAnsi" w:hAnsiTheme="minorHAnsi" w:cstheme="minorHAnsi"/>
          <w:i/>
          <w:iCs/>
        </w:rPr>
        <w:t>Reservado</w:t>
      </w:r>
      <w:r w:rsidRPr="00317A25">
        <w:rPr>
          <w:rFonts w:asciiTheme="minorHAnsi" w:hAnsiTheme="minorHAnsi" w:cstheme="minorHAnsi"/>
        </w:rPr>
        <w:t xml:space="preserve"> para ocultarlas del catálogo general temporalmente.</w:t>
      </w:r>
    </w:p>
    <w:p w14:paraId="31F74141" w14:textId="5B39471F" w:rsidR="001275CF" w:rsidRPr="00317A25" w:rsidRDefault="001275CF" w:rsidP="001275CF">
      <w:pPr>
        <w:pStyle w:val="NormalWeb"/>
        <w:numPr>
          <w:ilvl w:val="0"/>
          <w:numId w:val="1"/>
        </w:numPr>
        <w:rPr>
          <w:rFonts w:asciiTheme="minorHAnsi" w:hAnsiTheme="minorHAnsi" w:cstheme="minorHAnsi"/>
        </w:rPr>
      </w:pPr>
      <w:r w:rsidRPr="00317A25">
        <w:rPr>
          <w:rFonts w:asciiTheme="minorHAnsi" w:hAnsiTheme="minorHAnsi" w:cstheme="minorHAnsi"/>
          <w:b/>
          <w:bCs/>
        </w:rPr>
        <w:t>RF0</w:t>
      </w:r>
      <w:r w:rsidR="0080601F" w:rsidRPr="00317A25">
        <w:rPr>
          <w:rFonts w:asciiTheme="minorHAnsi" w:hAnsiTheme="minorHAnsi" w:cstheme="minorHAnsi"/>
          <w:b/>
          <w:bCs/>
        </w:rPr>
        <w:t>6</w:t>
      </w:r>
      <w:r w:rsidRPr="00317A25">
        <w:rPr>
          <w:rFonts w:asciiTheme="minorHAnsi" w:hAnsiTheme="minorHAnsi" w:cstheme="minorHAnsi"/>
          <w:b/>
          <w:bCs/>
        </w:rPr>
        <w:t xml:space="preserve"> - Seguimiento Simplificado:</w:t>
      </w:r>
      <w:r w:rsidRPr="00317A25">
        <w:rPr>
          <w:rFonts w:asciiTheme="minorHAnsi" w:hAnsiTheme="minorHAnsi" w:cstheme="minorHAnsi"/>
        </w:rPr>
        <w:t xml:space="preserve"> Dado que el pago es externo, el sistema contemplará un cambio de estados manual manejado por los administradores: </w:t>
      </w:r>
      <w:r w:rsidRPr="00317A25">
        <w:rPr>
          <w:rFonts w:asciiTheme="minorHAnsi" w:hAnsiTheme="minorHAnsi" w:cstheme="minorHAnsi"/>
          <w:i/>
          <w:iCs/>
        </w:rPr>
        <w:t>Pendiente de Coordinación</w:t>
      </w:r>
      <w:r w:rsidRPr="00317A25">
        <w:rPr>
          <w:rFonts w:asciiTheme="minorHAnsi" w:hAnsiTheme="minorHAnsi" w:cstheme="minorHAnsi"/>
        </w:rPr>
        <w:t xml:space="preserve">, </w:t>
      </w:r>
      <w:r w:rsidRPr="00317A25">
        <w:rPr>
          <w:rFonts w:asciiTheme="minorHAnsi" w:hAnsiTheme="minorHAnsi" w:cstheme="minorHAnsi"/>
          <w:i/>
          <w:iCs/>
        </w:rPr>
        <w:t>Pago Confirmado / Preparando</w:t>
      </w:r>
      <w:r w:rsidRPr="00317A25">
        <w:rPr>
          <w:rFonts w:asciiTheme="minorHAnsi" w:hAnsiTheme="minorHAnsi" w:cstheme="minorHAnsi"/>
        </w:rPr>
        <w:t xml:space="preserve">, </w:t>
      </w:r>
      <w:r w:rsidRPr="00317A25">
        <w:rPr>
          <w:rFonts w:asciiTheme="minorHAnsi" w:hAnsiTheme="minorHAnsi" w:cstheme="minorHAnsi"/>
          <w:i/>
          <w:iCs/>
        </w:rPr>
        <w:t>Entregado / Finalizado</w:t>
      </w:r>
      <w:r w:rsidRPr="00317A25">
        <w:rPr>
          <w:rFonts w:asciiTheme="minorHAnsi" w:hAnsiTheme="minorHAnsi" w:cstheme="minorHAnsi"/>
        </w:rPr>
        <w:t xml:space="preserve"> y </w:t>
      </w:r>
      <w:r w:rsidRPr="00317A25">
        <w:rPr>
          <w:rFonts w:asciiTheme="minorHAnsi" w:hAnsiTheme="minorHAnsi" w:cstheme="minorHAnsi"/>
          <w:i/>
          <w:iCs/>
        </w:rPr>
        <w:t>Cancelado</w:t>
      </w:r>
      <w:r w:rsidRPr="00317A25">
        <w:rPr>
          <w:rFonts w:asciiTheme="minorHAnsi" w:hAnsiTheme="minorHAnsi" w:cstheme="minorHAnsi"/>
        </w:rPr>
        <w:t>.</w:t>
      </w:r>
    </w:p>
    <w:p w14:paraId="758F2E3B" w14:textId="6F051272" w:rsidR="001275CF" w:rsidRPr="00317A25" w:rsidRDefault="001275CF" w:rsidP="001275CF">
      <w:pPr>
        <w:pStyle w:val="NormalWeb"/>
        <w:numPr>
          <w:ilvl w:val="0"/>
          <w:numId w:val="1"/>
        </w:numPr>
        <w:rPr>
          <w:rFonts w:asciiTheme="minorHAnsi" w:hAnsiTheme="minorHAnsi" w:cstheme="minorHAnsi"/>
        </w:rPr>
      </w:pPr>
      <w:r w:rsidRPr="00317A25">
        <w:rPr>
          <w:rFonts w:asciiTheme="minorHAnsi" w:hAnsiTheme="minorHAnsi" w:cstheme="minorHAnsi"/>
          <w:b/>
          <w:bCs/>
        </w:rPr>
        <w:t>RF0</w:t>
      </w:r>
      <w:r w:rsidR="0080601F" w:rsidRPr="00317A25">
        <w:rPr>
          <w:rFonts w:asciiTheme="minorHAnsi" w:hAnsiTheme="minorHAnsi" w:cstheme="minorHAnsi"/>
          <w:b/>
          <w:bCs/>
        </w:rPr>
        <w:t>7</w:t>
      </w:r>
      <w:r w:rsidRPr="00317A25">
        <w:rPr>
          <w:rFonts w:asciiTheme="minorHAnsi" w:hAnsiTheme="minorHAnsi" w:cstheme="minorHAnsi"/>
          <w:b/>
          <w:bCs/>
        </w:rPr>
        <w:t xml:space="preserve"> - Panel Administrativo Único:</w:t>
      </w:r>
      <w:r w:rsidRPr="00317A25">
        <w:rPr>
          <w:rFonts w:asciiTheme="minorHAnsi" w:hAnsiTheme="minorHAnsi" w:cstheme="minorHAnsi"/>
        </w:rPr>
        <w:t xml:space="preserve"> Acceso centralizado para los dueños donde podrán publicar nuevos productos (fotos, precio, talla, descripción), ver las órdenes entrantes y actualizar sus estados.</w:t>
      </w:r>
    </w:p>
    <w:p w14:paraId="10ED828D" w14:textId="77777777" w:rsidR="001275CF" w:rsidRPr="00317A25" w:rsidRDefault="001275CF" w:rsidP="001275CF">
      <w:pPr>
        <w:pStyle w:val="NormalWeb"/>
        <w:rPr>
          <w:rFonts w:asciiTheme="minorHAnsi" w:hAnsiTheme="minorHAnsi" w:cstheme="minorHAnsi"/>
        </w:rPr>
      </w:pPr>
      <w:r w:rsidRPr="00317A25">
        <w:rPr>
          <w:rFonts w:asciiTheme="minorHAnsi" w:hAnsiTheme="minorHAnsi" w:cstheme="minorHAnsi"/>
          <w:b/>
          <w:bCs/>
        </w:rPr>
        <w:t>Requisitos No Funcionales (RNF)</w:t>
      </w:r>
    </w:p>
    <w:p w14:paraId="02B60B1B" w14:textId="77777777" w:rsidR="001275CF" w:rsidRPr="00317A25" w:rsidRDefault="001275CF" w:rsidP="001275CF">
      <w:pPr>
        <w:pStyle w:val="NormalWeb"/>
        <w:numPr>
          <w:ilvl w:val="0"/>
          <w:numId w:val="2"/>
        </w:numPr>
        <w:rPr>
          <w:rFonts w:asciiTheme="minorHAnsi" w:hAnsiTheme="minorHAnsi" w:cstheme="minorHAnsi"/>
        </w:rPr>
      </w:pPr>
      <w:r w:rsidRPr="00317A25">
        <w:rPr>
          <w:rFonts w:asciiTheme="minorHAnsi" w:hAnsiTheme="minorHAnsi" w:cstheme="minorHAnsi"/>
          <w:b/>
          <w:bCs/>
        </w:rPr>
        <w:t>RNF01 - Rendimiento Visual:</w:t>
      </w:r>
      <w:r w:rsidRPr="00317A25">
        <w:rPr>
          <w:rFonts w:asciiTheme="minorHAnsi" w:hAnsiTheme="minorHAnsi" w:cstheme="minorHAnsi"/>
        </w:rPr>
        <w:t xml:space="preserve"> Carga optimizada de imágenes en alta calidad, crucial para la decisión de compra en ropa.</w:t>
      </w:r>
    </w:p>
    <w:p w14:paraId="1CD4C0E9" w14:textId="77777777" w:rsidR="001275CF" w:rsidRPr="00317A25" w:rsidRDefault="001275CF" w:rsidP="001275CF">
      <w:pPr>
        <w:pStyle w:val="NormalWeb"/>
        <w:numPr>
          <w:ilvl w:val="0"/>
          <w:numId w:val="2"/>
        </w:numPr>
        <w:rPr>
          <w:rFonts w:asciiTheme="minorHAnsi" w:hAnsiTheme="minorHAnsi" w:cstheme="minorHAnsi"/>
        </w:rPr>
      </w:pPr>
      <w:r w:rsidRPr="00317A25">
        <w:rPr>
          <w:rFonts w:asciiTheme="minorHAnsi" w:hAnsiTheme="minorHAnsi" w:cstheme="minorHAnsi"/>
          <w:b/>
          <w:bCs/>
        </w:rPr>
        <w:t>RNF02 - Usabilidad Móvil:</w:t>
      </w:r>
      <w:r w:rsidRPr="00317A25">
        <w:rPr>
          <w:rFonts w:asciiTheme="minorHAnsi" w:hAnsiTheme="minorHAnsi" w:cstheme="minorHAnsi"/>
        </w:rPr>
        <w:t xml:space="preserve"> Interfaz "Mobile-First", asegurando que la navegación y el proceso de reserva sean fluidos desde cualquier celular.</w:t>
      </w:r>
    </w:p>
    <w:p w14:paraId="124700EE" w14:textId="77777777" w:rsidR="00E744CD" w:rsidRDefault="00E744CD"/>
    <w:p w14:paraId="6D6F5BF2" w14:textId="77777777" w:rsidR="00E744CD" w:rsidRDefault="00E744CD"/>
    <w:p w14:paraId="481C6CD1" w14:textId="0958D0BA" w:rsidR="009902F3" w:rsidRDefault="00E744CD">
      <w:r>
        <w:t>Nota Tecnica Oficial (devilmay.stV5): El ecosistema de devilmay.st consta exactamente de 5 microservicios de negocio (Catalogo, Inventario, Carrito, Reservas y Logistica) mas 1 API Gateway centralizado (Puerto 8080). La comunicacion sincrona utiliza exclusivamente WebClient (Spring WebFlux). Ademas, se ha implementado el Patron DTO (CarritoDTO, DespachoDTO, OrdenDTO) con validaciones de Spring Boot, un Global Exception Handler para manejo centralizado de excepciones y loggeo estructurado mediante @Slf4j en todos los modulos clave.</w:t>
      </w:r>
    </w:p>
    <w:sectPr w:rsidR="009902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584243"/>
    <w:multiLevelType w:val="multilevel"/>
    <w:tmpl w:val="7EB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F3C90"/>
    <w:multiLevelType w:val="multilevel"/>
    <w:tmpl w:val="2C0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628743">
    <w:abstractNumId w:val="0"/>
  </w:num>
  <w:num w:numId="2" w16cid:durableId="2114745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9B4"/>
    <w:rsid w:val="00045220"/>
    <w:rsid w:val="001275CF"/>
    <w:rsid w:val="00317A25"/>
    <w:rsid w:val="0080601F"/>
    <w:rsid w:val="008739B4"/>
    <w:rsid w:val="009902F3"/>
    <w:rsid w:val="009968AE"/>
    <w:rsid w:val="00E744C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9D09"/>
  <w15:chartTrackingRefBased/>
  <w15:docId w15:val="{89CFCED8-7F04-44FA-843E-6AA6E4DE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275CF"/>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19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481</Words>
  <Characters>2646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MA-Alumno</dc:creator>
  <cp:keywords/>
  <dc:description/>
  <cp:lastModifiedBy>Joaquín Jerez</cp:lastModifiedBy>
  <cp:revision>5</cp:revision>
  <dcterms:created xsi:type="dcterms:W3CDTF">2026-04-20T14:41:00Z</dcterms:created>
  <dcterms:modified xsi:type="dcterms:W3CDTF">2026-05-15T22:51:00Z</dcterms:modified>
</cp:coreProperties>
</file>