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BDD62" w14:textId="4C61A2D1" w:rsidR="00797E18" w:rsidRPr="00AC1BD3" w:rsidRDefault="002D4CCF" w:rsidP="00AC1BD3">
      <w:pPr>
        <w:jc w:val="center"/>
        <w:rPr>
          <w:rFonts w:asciiTheme="majorHAnsi" w:hAnsiTheme="majorHAnsi" w:cstheme="majorHAnsi"/>
          <w:sz w:val="26"/>
          <w:szCs w:val="26"/>
          <w:lang w:val="en-GB"/>
        </w:rPr>
      </w:pPr>
      <w:r w:rsidRPr="00AC1BD3">
        <w:rPr>
          <w:rFonts w:asciiTheme="majorHAnsi" w:hAnsiTheme="majorHAnsi" w:cstheme="majorHAnsi"/>
          <w:sz w:val="26"/>
          <w:szCs w:val="26"/>
          <w:lang w:val="en-GB"/>
        </w:rPr>
        <w:t>Instructions for</w:t>
      </w:r>
      <w:r w:rsidR="00F45F39" w:rsidRPr="00AC1BD3">
        <w:rPr>
          <w:rFonts w:asciiTheme="majorHAnsi" w:hAnsiTheme="majorHAnsi" w:cstheme="majorHAnsi"/>
          <w:sz w:val="26"/>
          <w:szCs w:val="26"/>
          <w:lang w:val="en-GB"/>
        </w:rPr>
        <w:t xml:space="preserve"> reproducibility of Ignácz et al. 2023 MBoC Brief Report entitled „</w:t>
      </w:r>
      <w:r w:rsidR="00F45F39" w:rsidRPr="00AC1BD3">
        <w:rPr>
          <w:rFonts w:asciiTheme="majorHAnsi" w:hAnsiTheme="majorHAnsi" w:cstheme="majorHAnsi"/>
          <w:i/>
          <w:iCs/>
          <w:sz w:val="26"/>
          <w:szCs w:val="26"/>
          <w:lang w:val="en-GB"/>
        </w:rPr>
        <w:t>Dendritic effects of genetically encoded actin labelling probes in cultured hippocampal neurons</w:t>
      </w:r>
      <w:r w:rsidR="00F45F39" w:rsidRPr="00AC1BD3">
        <w:rPr>
          <w:rFonts w:asciiTheme="majorHAnsi" w:hAnsiTheme="majorHAnsi" w:cstheme="majorHAnsi"/>
          <w:sz w:val="26"/>
          <w:szCs w:val="26"/>
          <w:lang w:val="en-GB"/>
        </w:rPr>
        <w:t>”</w:t>
      </w:r>
    </w:p>
    <w:p w14:paraId="58B01CB1" w14:textId="77499A4C" w:rsidR="00F45F39" w:rsidRPr="00697532" w:rsidRDefault="00F45F39" w:rsidP="00F45F39">
      <w:pPr>
        <w:jc w:val="both"/>
        <w:rPr>
          <w:lang w:val="en-GB"/>
        </w:rPr>
      </w:pPr>
    </w:p>
    <w:p w14:paraId="4B375898" w14:textId="14E9929F" w:rsidR="00AC1BD3" w:rsidRDefault="00F45F39" w:rsidP="00AC1BD3">
      <w:pPr>
        <w:pStyle w:val="Nincstrkz"/>
        <w:spacing w:line="276" w:lineRule="auto"/>
        <w:jc w:val="both"/>
        <w:rPr>
          <w:lang w:val="en-GB"/>
        </w:rPr>
      </w:pPr>
      <w:r w:rsidRPr="00697532">
        <w:rPr>
          <w:lang w:val="en-GB"/>
        </w:rPr>
        <w:t xml:space="preserve">To evaluate </w:t>
      </w:r>
      <w:r w:rsidRPr="00CB238E">
        <w:rPr>
          <w:b/>
          <w:bCs/>
          <w:lang w:val="en-GB"/>
        </w:rPr>
        <w:t>FRAP recordings</w:t>
      </w:r>
      <w:r w:rsidRPr="00697532">
        <w:rPr>
          <w:lang w:val="en-GB"/>
        </w:rPr>
        <w:t xml:space="preserve">, as seen in </w:t>
      </w:r>
      <w:r w:rsidRPr="00CB238E">
        <w:rPr>
          <w:b/>
          <w:bCs/>
          <w:lang w:val="en-GB"/>
        </w:rPr>
        <w:t>Figure 1</w:t>
      </w:r>
      <w:r w:rsidRPr="00697532">
        <w:rPr>
          <w:lang w:val="en-GB"/>
        </w:rPr>
        <w:t xml:space="preserve"> and </w:t>
      </w:r>
      <w:r w:rsidRPr="00CB238E">
        <w:rPr>
          <w:b/>
          <w:bCs/>
          <w:lang w:val="en-GB"/>
        </w:rPr>
        <w:t>Supplementary Video 1</w:t>
      </w:r>
      <w:r w:rsidRPr="00697532">
        <w:rPr>
          <w:lang w:val="en-GB"/>
        </w:rPr>
        <w:t>,</w:t>
      </w:r>
    </w:p>
    <w:p w14:paraId="55832CE7" w14:textId="77777777" w:rsidR="00AC1BD3" w:rsidRDefault="00697532" w:rsidP="00AC1BD3">
      <w:pPr>
        <w:pStyle w:val="Nincstrkz"/>
        <w:numPr>
          <w:ilvl w:val="0"/>
          <w:numId w:val="1"/>
        </w:numPr>
        <w:jc w:val="both"/>
        <w:rPr>
          <w:lang w:val="en-GB"/>
        </w:rPr>
      </w:pPr>
      <w:r w:rsidRPr="00697532">
        <w:rPr>
          <w:lang w:val="en-GB"/>
        </w:rPr>
        <w:t>first</w:t>
      </w:r>
      <w:r>
        <w:rPr>
          <w:lang w:val="en-GB"/>
        </w:rPr>
        <w:t xml:space="preserve"> create smaller </w:t>
      </w:r>
      <w:r w:rsidR="0060343A">
        <w:rPr>
          <w:lang w:val="en-GB"/>
        </w:rPr>
        <w:t xml:space="preserve">images of the spines that you want to analyse, and </w:t>
      </w:r>
    </w:p>
    <w:p w14:paraId="56C8086E" w14:textId="77777777" w:rsidR="00AC1BD3" w:rsidRDefault="0060343A" w:rsidP="00AC1BD3">
      <w:pPr>
        <w:pStyle w:val="Nincstrkz"/>
        <w:numPr>
          <w:ilvl w:val="0"/>
          <w:numId w:val="1"/>
        </w:numPr>
        <w:jc w:val="both"/>
        <w:rPr>
          <w:lang w:val="en-GB"/>
        </w:rPr>
      </w:pPr>
      <w:r>
        <w:rPr>
          <w:lang w:val="en-GB"/>
        </w:rPr>
        <w:t xml:space="preserve">create a ROI for the spine, a dendritic reference, and background. </w:t>
      </w:r>
    </w:p>
    <w:p w14:paraId="1C9DA2A6" w14:textId="77777777" w:rsidR="00AC1BD3" w:rsidRDefault="0060343A" w:rsidP="00AC1BD3">
      <w:pPr>
        <w:pStyle w:val="Nincstrkz"/>
        <w:numPr>
          <w:ilvl w:val="0"/>
          <w:numId w:val="1"/>
        </w:numPr>
        <w:jc w:val="both"/>
        <w:rPr>
          <w:lang w:val="en-GB"/>
        </w:rPr>
      </w:pPr>
      <w:r>
        <w:rPr>
          <w:lang w:val="en-GB"/>
        </w:rPr>
        <w:t xml:space="preserve">Name the ROI files identically to the cut-out images. </w:t>
      </w:r>
    </w:p>
    <w:p w14:paraId="72D5D062" w14:textId="7DA23CAB" w:rsidR="00AC1BD3" w:rsidRDefault="0060343A" w:rsidP="00AC1BD3">
      <w:pPr>
        <w:pStyle w:val="Nincstrkz"/>
        <w:numPr>
          <w:ilvl w:val="0"/>
          <w:numId w:val="1"/>
        </w:numPr>
        <w:jc w:val="both"/>
        <w:rPr>
          <w:lang w:val="en-GB"/>
        </w:rPr>
      </w:pPr>
      <w:r>
        <w:rPr>
          <w:lang w:val="en-GB"/>
        </w:rPr>
        <w:t>S</w:t>
      </w:r>
      <w:r w:rsidR="00697532" w:rsidRPr="00697532">
        <w:rPr>
          <w:lang w:val="en-GB"/>
        </w:rPr>
        <w:t>egment your time-lapse recordings using „</w:t>
      </w:r>
      <w:r w:rsidR="00697532" w:rsidRPr="00697532">
        <w:rPr>
          <w:i/>
          <w:iCs/>
          <w:lang w:val="en-GB"/>
        </w:rPr>
        <w:t>Running_Ilastik_model-macro_multi-ch</w:t>
      </w:r>
      <w:r w:rsidR="00697532" w:rsidRPr="00697532">
        <w:rPr>
          <w:lang w:val="en-GB"/>
        </w:rPr>
        <w:t>”</w:t>
      </w:r>
      <w:r>
        <w:rPr>
          <w:lang w:val="en-GB"/>
        </w:rPr>
        <w:t xml:space="preserve"> macro</w:t>
      </w:r>
      <w:r w:rsidR="00697532" w:rsidRPr="00697532">
        <w:rPr>
          <w:lang w:val="en-GB"/>
        </w:rPr>
        <w:t xml:space="preserve">. </w:t>
      </w:r>
      <w:r w:rsidR="00AC1BD3">
        <w:rPr>
          <w:lang w:val="en-GB"/>
        </w:rPr>
        <w:br/>
      </w:r>
      <w:r w:rsidR="00697532" w:rsidRPr="00697532">
        <w:rPr>
          <w:lang w:val="en-GB"/>
        </w:rPr>
        <w:t xml:space="preserve">Name the image postfix „_segmented” </w:t>
      </w:r>
      <w:r>
        <w:rPr>
          <w:lang w:val="en-GB"/>
        </w:rPr>
        <w:t>in the code, and make sure that you select the correct timelapse-image model to run</w:t>
      </w:r>
      <w:r w:rsidR="00CC27AA">
        <w:rPr>
          <w:lang w:val="en-GB"/>
        </w:rPr>
        <w:t xml:space="preserve"> (“</w:t>
      </w:r>
      <w:r w:rsidR="00CC27AA" w:rsidRPr="008F5AEB">
        <w:rPr>
          <w:i/>
          <w:iCs/>
          <w:lang w:val="en-GB"/>
        </w:rPr>
        <w:t>Timelapse spine models</w:t>
      </w:r>
      <w:r w:rsidR="00CC27AA">
        <w:rPr>
          <w:i/>
          <w:iCs/>
          <w:lang w:val="en-GB"/>
        </w:rPr>
        <w:t>”</w:t>
      </w:r>
      <w:r w:rsidR="00CC27AA">
        <w:rPr>
          <w:lang w:val="en-GB"/>
        </w:rPr>
        <w:t xml:space="preserve"> / either </w:t>
      </w:r>
      <w:r w:rsidR="00CC27AA" w:rsidRPr="008F5AEB">
        <w:rPr>
          <w:i/>
          <w:iCs/>
          <w:lang w:val="en-GB"/>
        </w:rPr>
        <w:t>actin</w:t>
      </w:r>
      <w:r w:rsidR="00CC27AA">
        <w:rPr>
          <w:lang w:val="en-GB"/>
        </w:rPr>
        <w:t xml:space="preserve"> or </w:t>
      </w:r>
      <w:r w:rsidR="00CC27AA" w:rsidRPr="008F5AEB">
        <w:rPr>
          <w:i/>
          <w:iCs/>
          <w:lang w:val="en-GB"/>
        </w:rPr>
        <w:t>homogen</w:t>
      </w:r>
      <w:r w:rsidR="00CC27AA">
        <w:rPr>
          <w:lang w:val="en-GB"/>
        </w:rPr>
        <w:t xml:space="preserve"> SD-timelapse, corresponding to the expressed construct)</w:t>
      </w:r>
      <w:r>
        <w:rPr>
          <w:lang w:val="en-GB"/>
        </w:rPr>
        <w:t>.</w:t>
      </w:r>
    </w:p>
    <w:p w14:paraId="5DB15A4E" w14:textId="211AAAC3" w:rsidR="00F45F39" w:rsidRDefault="00AC1BD3" w:rsidP="00AC1BD3">
      <w:pPr>
        <w:pStyle w:val="Nincstrkz"/>
        <w:numPr>
          <w:ilvl w:val="0"/>
          <w:numId w:val="1"/>
        </w:numPr>
        <w:jc w:val="both"/>
        <w:rPr>
          <w:lang w:val="en-GB"/>
        </w:rPr>
      </w:pPr>
      <w:r>
        <w:rPr>
          <w:lang w:val="en-GB"/>
        </w:rPr>
        <w:t>After you have the segmented images and the ROI files ready, run “</w:t>
      </w:r>
      <w:r w:rsidRPr="00AC1BD3">
        <w:rPr>
          <w:i/>
          <w:iCs/>
          <w:lang w:val="en-GB"/>
        </w:rPr>
        <w:t>Actin-spines-FRAP</w:t>
      </w:r>
      <w:r>
        <w:rPr>
          <w:lang w:val="en-GB"/>
        </w:rPr>
        <w:t>” macro.</w:t>
      </w:r>
    </w:p>
    <w:p w14:paraId="1715B9B5" w14:textId="7251E84B" w:rsidR="006052DC" w:rsidRDefault="006052DC" w:rsidP="00AC1BD3">
      <w:pPr>
        <w:pStyle w:val="Nincstrkz"/>
        <w:numPr>
          <w:ilvl w:val="0"/>
          <w:numId w:val="1"/>
        </w:numPr>
        <w:jc w:val="both"/>
        <w:rPr>
          <w:lang w:val="en-GB"/>
        </w:rPr>
      </w:pPr>
      <w:r>
        <w:rPr>
          <w:lang w:val="en-GB"/>
        </w:rPr>
        <w:t xml:space="preserve">The macro will generate excel tables with 3 columns: </w:t>
      </w:r>
      <w:r w:rsidR="00CB238E">
        <w:rPr>
          <w:lang w:val="en-GB"/>
        </w:rPr>
        <w:t>a spine intensity, a reference branch intensity, and a background intensity column</w:t>
      </w:r>
      <w:r w:rsidR="00D7001B">
        <w:rPr>
          <w:lang w:val="en-GB"/>
        </w:rPr>
        <w:t>.</w:t>
      </w:r>
    </w:p>
    <w:p w14:paraId="06BA8DC6" w14:textId="20EBD086" w:rsidR="00CB238E" w:rsidRDefault="00CB238E" w:rsidP="00CB238E">
      <w:pPr>
        <w:pStyle w:val="Nincstrkz"/>
        <w:numPr>
          <w:ilvl w:val="0"/>
          <w:numId w:val="1"/>
        </w:numPr>
        <w:jc w:val="both"/>
        <w:rPr>
          <w:lang w:val="en-GB"/>
        </w:rPr>
      </w:pPr>
      <w:r>
        <w:rPr>
          <w:lang w:val="en-GB"/>
        </w:rPr>
        <w:t>Using Excel, do the following:</w:t>
      </w:r>
    </w:p>
    <w:p w14:paraId="11AB72D5" w14:textId="4B497D95" w:rsidR="00CB238E" w:rsidRDefault="00CB238E" w:rsidP="00CB238E">
      <w:pPr>
        <w:pStyle w:val="Nincstrkz"/>
        <w:numPr>
          <w:ilvl w:val="1"/>
          <w:numId w:val="1"/>
        </w:numPr>
        <w:jc w:val="both"/>
        <w:rPr>
          <w:lang w:val="en-GB"/>
        </w:rPr>
      </w:pPr>
      <w:r>
        <w:rPr>
          <w:lang w:val="en-GB"/>
        </w:rPr>
        <w:t>subtract background from the spine and reference ROIs in every time-point (rows)</w:t>
      </w:r>
      <w:r w:rsidR="00D7001B">
        <w:rPr>
          <w:lang w:val="en-GB"/>
        </w:rPr>
        <w:t>.</w:t>
      </w:r>
    </w:p>
    <w:p w14:paraId="166B8A45" w14:textId="5D638C2D" w:rsidR="00CB238E" w:rsidRDefault="00CB238E" w:rsidP="00CB238E">
      <w:pPr>
        <w:pStyle w:val="Nincstrkz"/>
        <w:numPr>
          <w:ilvl w:val="1"/>
          <w:numId w:val="1"/>
        </w:numPr>
        <w:jc w:val="both"/>
        <w:rPr>
          <w:lang w:val="en-GB"/>
        </w:rPr>
      </w:pPr>
      <w:r>
        <w:rPr>
          <w:lang w:val="en-GB"/>
        </w:rPr>
        <w:t>divide spine intensity by reference intensity in every time-point (rows)</w:t>
      </w:r>
      <w:r w:rsidR="00D7001B">
        <w:rPr>
          <w:lang w:val="en-GB"/>
        </w:rPr>
        <w:t>.</w:t>
      </w:r>
    </w:p>
    <w:p w14:paraId="08ED3CC8" w14:textId="4F058C63" w:rsidR="00CB238E" w:rsidRDefault="00CB238E" w:rsidP="00CB238E">
      <w:pPr>
        <w:pStyle w:val="Nincstrkz"/>
        <w:numPr>
          <w:ilvl w:val="1"/>
          <w:numId w:val="1"/>
        </w:numPr>
        <w:jc w:val="both"/>
        <w:rPr>
          <w:lang w:val="en-GB"/>
        </w:rPr>
      </w:pPr>
      <w:r>
        <w:rPr>
          <w:lang w:val="en-GB"/>
        </w:rPr>
        <w:t xml:space="preserve">calculate the mean of the 10 pre-bleach </w:t>
      </w:r>
      <w:r w:rsidR="00D7001B">
        <w:rPr>
          <w:lang w:val="en-GB"/>
        </w:rPr>
        <w:t>time-points.</w:t>
      </w:r>
    </w:p>
    <w:p w14:paraId="2B6DCBEE" w14:textId="4992606E" w:rsidR="00D7001B" w:rsidRPr="00CB238E" w:rsidRDefault="00D7001B" w:rsidP="00CB238E">
      <w:pPr>
        <w:pStyle w:val="Nincstrkz"/>
        <w:numPr>
          <w:ilvl w:val="1"/>
          <w:numId w:val="1"/>
        </w:numPr>
        <w:jc w:val="both"/>
        <w:rPr>
          <w:lang w:val="en-GB"/>
        </w:rPr>
      </w:pPr>
      <w:r>
        <w:rPr>
          <w:lang w:val="en-GB"/>
        </w:rPr>
        <w:t>divide the 10 pre-bleach and the post-bleach time-points by the mean of the 10 pre-bleach time-points.</w:t>
      </w:r>
    </w:p>
    <w:p w14:paraId="2AFCFA2C" w14:textId="0F8A3BB9" w:rsidR="00206D49" w:rsidRDefault="00206D49">
      <w:pPr>
        <w:rPr>
          <w:lang w:val="en-GB"/>
        </w:rPr>
      </w:pPr>
    </w:p>
    <w:p w14:paraId="4521E0EE" w14:textId="08DE1CC6" w:rsidR="00D7001B" w:rsidRDefault="00D7001B">
      <w:pPr>
        <w:rPr>
          <w:lang w:val="en-GB"/>
        </w:rPr>
      </w:pPr>
      <w:r>
        <w:rPr>
          <w:lang w:val="en-GB"/>
        </w:rPr>
        <w:t xml:space="preserve">To evaluate </w:t>
      </w:r>
      <w:r w:rsidRPr="000276F4">
        <w:rPr>
          <w:b/>
          <w:bCs/>
          <w:lang w:val="en-GB"/>
        </w:rPr>
        <w:t>filopodial motility</w:t>
      </w:r>
      <w:r>
        <w:rPr>
          <w:lang w:val="en-GB"/>
        </w:rPr>
        <w:t xml:space="preserve">, as seen in </w:t>
      </w:r>
      <w:r w:rsidRPr="000276F4">
        <w:rPr>
          <w:b/>
          <w:bCs/>
          <w:lang w:val="en-GB"/>
        </w:rPr>
        <w:t>Figure 2</w:t>
      </w:r>
      <w:r>
        <w:rPr>
          <w:lang w:val="en-GB"/>
        </w:rPr>
        <w:t xml:space="preserve"> and </w:t>
      </w:r>
      <w:r w:rsidRPr="000276F4">
        <w:rPr>
          <w:b/>
          <w:bCs/>
          <w:lang w:val="en-GB"/>
        </w:rPr>
        <w:t>Supplementary Video 2</w:t>
      </w:r>
      <w:r>
        <w:rPr>
          <w:lang w:val="en-GB"/>
        </w:rPr>
        <w:t>,</w:t>
      </w:r>
    </w:p>
    <w:p w14:paraId="4C02821D" w14:textId="308584BC" w:rsidR="00D7001B" w:rsidRDefault="00D7001B" w:rsidP="00D7001B">
      <w:pPr>
        <w:pStyle w:val="Nincstrkz"/>
        <w:numPr>
          <w:ilvl w:val="0"/>
          <w:numId w:val="3"/>
        </w:numPr>
        <w:jc w:val="both"/>
        <w:rPr>
          <w:lang w:val="en-GB"/>
        </w:rPr>
      </w:pPr>
      <w:r>
        <w:rPr>
          <w:lang w:val="en-GB"/>
        </w:rPr>
        <w:t xml:space="preserve">Create a substack of the GFP or mCherry channel, </w:t>
      </w:r>
      <w:r w:rsidR="008F5AEB">
        <w:rPr>
          <w:lang w:val="en-GB"/>
        </w:rPr>
        <w:t>containing the post-bleach time-points.</w:t>
      </w:r>
    </w:p>
    <w:p w14:paraId="18347BFE" w14:textId="52144FBC" w:rsidR="008F5AEB" w:rsidRDefault="008F5AEB" w:rsidP="00D7001B">
      <w:pPr>
        <w:pStyle w:val="Nincstrkz"/>
        <w:numPr>
          <w:ilvl w:val="0"/>
          <w:numId w:val="3"/>
        </w:numPr>
        <w:jc w:val="both"/>
        <w:rPr>
          <w:lang w:val="en-GB"/>
        </w:rPr>
      </w:pPr>
      <w:r>
        <w:rPr>
          <w:lang w:val="en-GB"/>
        </w:rPr>
        <w:t>Run “</w:t>
      </w:r>
      <w:r w:rsidRPr="008F5AEB">
        <w:rPr>
          <w:i/>
          <w:iCs/>
          <w:lang w:val="en-GB"/>
        </w:rPr>
        <w:t>Running Ilastik model macro multi-ch</w:t>
      </w:r>
      <w:r>
        <w:rPr>
          <w:lang w:val="en-GB"/>
        </w:rPr>
        <w:t>” macro, with the necessary adjustments for the channels. Select the Ilastik model from “</w:t>
      </w:r>
      <w:r w:rsidRPr="008F5AEB">
        <w:rPr>
          <w:i/>
          <w:iCs/>
          <w:lang w:val="en-GB"/>
        </w:rPr>
        <w:t>Timelapse spine models</w:t>
      </w:r>
      <w:r>
        <w:rPr>
          <w:i/>
          <w:iCs/>
          <w:lang w:val="en-GB"/>
        </w:rPr>
        <w:t>”</w:t>
      </w:r>
      <w:r>
        <w:rPr>
          <w:lang w:val="en-GB"/>
        </w:rPr>
        <w:t xml:space="preserve"> / either </w:t>
      </w:r>
      <w:r w:rsidRPr="008F5AEB">
        <w:rPr>
          <w:i/>
          <w:iCs/>
          <w:lang w:val="en-GB"/>
        </w:rPr>
        <w:t>actin</w:t>
      </w:r>
      <w:r>
        <w:rPr>
          <w:lang w:val="en-GB"/>
        </w:rPr>
        <w:t xml:space="preserve"> or </w:t>
      </w:r>
      <w:r w:rsidRPr="008F5AEB">
        <w:rPr>
          <w:i/>
          <w:iCs/>
          <w:lang w:val="en-GB"/>
        </w:rPr>
        <w:t>homogen</w:t>
      </w:r>
      <w:r>
        <w:rPr>
          <w:lang w:val="en-GB"/>
        </w:rPr>
        <w:t xml:space="preserve"> SD-timelapse, corresponding to the expressed construct.</w:t>
      </w:r>
    </w:p>
    <w:p w14:paraId="7043CB57" w14:textId="3D756492" w:rsidR="008F5AEB" w:rsidRDefault="008F5AEB" w:rsidP="00D7001B">
      <w:pPr>
        <w:pStyle w:val="Nincstrkz"/>
        <w:numPr>
          <w:ilvl w:val="0"/>
          <w:numId w:val="3"/>
        </w:numPr>
        <w:jc w:val="both"/>
        <w:rPr>
          <w:lang w:val="en-GB"/>
        </w:rPr>
      </w:pPr>
      <w:r>
        <w:rPr>
          <w:lang w:val="en-GB"/>
        </w:rPr>
        <w:t xml:space="preserve">After the segmentation is ready, open the small images and </w:t>
      </w:r>
      <w:r w:rsidR="000276F4">
        <w:rPr>
          <w:lang w:val="en-GB"/>
        </w:rPr>
        <w:t>threshold them from 0 to 2 values. This will include the spines (coded with 1 a.u. pixel value) and shaft (2 a.u. pixel value) but exclude edge and background.</w:t>
      </w:r>
    </w:p>
    <w:p w14:paraId="5BA00CEE" w14:textId="058935BC" w:rsidR="000276F4" w:rsidRDefault="000276F4" w:rsidP="00D7001B">
      <w:pPr>
        <w:pStyle w:val="Nincstrkz"/>
        <w:numPr>
          <w:ilvl w:val="0"/>
          <w:numId w:val="3"/>
        </w:numPr>
        <w:jc w:val="both"/>
        <w:rPr>
          <w:lang w:val="en-GB"/>
        </w:rPr>
      </w:pPr>
      <w:r>
        <w:rPr>
          <w:lang w:val="en-GB"/>
        </w:rPr>
        <w:t>Use a gaussian blur of 2px on the resulting image.</w:t>
      </w:r>
    </w:p>
    <w:p w14:paraId="10A73AC5" w14:textId="77777777" w:rsidR="000276F4" w:rsidRPr="000276F4" w:rsidRDefault="000276F4" w:rsidP="000276F4">
      <w:pPr>
        <w:pStyle w:val="Listaszerbekezds"/>
        <w:numPr>
          <w:ilvl w:val="0"/>
          <w:numId w:val="3"/>
        </w:numPr>
        <w:spacing w:after="0"/>
        <w:ind w:left="714" w:hanging="357"/>
        <w:rPr>
          <w:lang w:val="en-GB"/>
        </w:rPr>
      </w:pPr>
      <w:r w:rsidRPr="000276F4">
        <w:rPr>
          <w:lang w:val="en-GB"/>
        </w:rPr>
        <w:t xml:space="preserve">Select a polygon ROI around the spine, and use </w:t>
      </w:r>
      <w:r w:rsidRPr="000276F4">
        <w:rPr>
          <w:i/>
          <w:iCs/>
          <w:lang w:val="en-GB"/>
        </w:rPr>
        <w:t>Dendritic Filopodial Motility Analyzer</w:t>
      </w:r>
      <w:r w:rsidRPr="000276F4">
        <w:rPr>
          <w:lang w:val="en-GB"/>
        </w:rPr>
        <w:t xml:space="preserve"> plugin downloaded from </w:t>
      </w:r>
      <w:hyperlink r:id="rId7" w:history="1">
        <w:r w:rsidRPr="000276F4">
          <w:rPr>
            <w:rStyle w:val="Hiperhivatkozs"/>
            <w:lang w:val="en-GB"/>
          </w:rPr>
          <w:t>https://cnblab.elte.hu/dfma</w:t>
        </w:r>
      </w:hyperlink>
    </w:p>
    <w:p w14:paraId="7BDF1707" w14:textId="3994C09E" w:rsidR="000276F4" w:rsidRDefault="000276F4" w:rsidP="00D7001B">
      <w:pPr>
        <w:pStyle w:val="Nincstrkz"/>
        <w:numPr>
          <w:ilvl w:val="0"/>
          <w:numId w:val="3"/>
        </w:numPr>
        <w:jc w:val="both"/>
        <w:rPr>
          <w:lang w:val="en-GB"/>
        </w:rPr>
      </w:pPr>
      <w:r>
        <w:rPr>
          <w:lang w:val="en-GB"/>
        </w:rPr>
        <w:t>Save the coordinates for later use.</w:t>
      </w:r>
    </w:p>
    <w:p w14:paraId="1AAE2E24" w14:textId="272CCC28" w:rsidR="000276F4" w:rsidRDefault="000276F4" w:rsidP="000276F4">
      <w:pPr>
        <w:pStyle w:val="Nincstrkz"/>
        <w:jc w:val="both"/>
        <w:rPr>
          <w:lang w:val="en-GB"/>
        </w:rPr>
      </w:pPr>
    </w:p>
    <w:p w14:paraId="7CA0F365" w14:textId="77777777" w:rsidR="000276F4" w:rsidRPr="00D7001B" w:rsidRDefault="000276F4" w:rsidP="000276F4">
      <w:pPr>
        <w:pStyle w:val="Nincstrkz"/>
        <w:jc w:val="both"/>
        <w:rPr>
          <w:lang w:val="en-GB"/>
        </w:rPr>
      </w:pPr>
    </w:p>
    <w:p w14:paraId="6003DF01" w14:textId="3D9C74FC" w:rsidR="0011679E" w:rsidRPr="00697532" w:rsidRDefault="0011679E" w:rsidP="0011679E">
      <w:pPr>
        <w:rPr>
          <w:lang w:val="en-GB"/>
        </w:rPr>
      </w:pPr>
      <w:r>
        <w:rPr>
          <w:lang w:val="en-GB"/>
        </w:rPr>
        <w:t xml:space="preserve">To evaluate </w:t>
      </w:r>
      <w:r>
        <w:rPr>
          <w:b/>
          <w:bCs/>
          <w:lang w:val="en-GB"/>
        </w:rPr>
        <w:t>spine morphological parameters</w:t>
      </w:r>
      <w:r>
        <w:rPr>
          <w:lang w:val="en-GB"/>
        </w:rPr>
        <w:t xml:space="preserve"> as seen in </w:t>
      </w:r>
      <w:r w:rsidRPr="004E76C2">
        <w:rPr>
          <w:b/>
          <w:bCs/>
          <w:lang w:val="en-GB"/>
        </w:rPr>
        <w:t xml:space="preserve">Figure </w:t>
      </w:r>
      <w:r>
        <w:rPr>
          <w:b/>
          <w:bCs/>
          <w:lang w:val="en-GB"/>
        </w:rPr>
        <w:t>3E-H</w:t>
      </w:r>
      <w:r>
        <w:rPr>
          <w:lang w:val="en-GB"/>
        </w:rPr>
        <w:t>,</w:t>
      </w:r>
    </w:p>
    <w:p w14:paraId="24BDF4EE" w14:textId="77777777" w:rsidR="0011679E" w:rsidRDefault="0011679E" w:rsidP="0011679E">
      <w:pPr>
        <w:pStyle w:val="Listaszerbekezds"/>
        <w:numPr>
          <w:ilvl w:val="0"/>
          <w:numId w:val="4"/>
        </w:numPr>
        <w:rPr>
          <w:lang w:val="en-GB"/>
        </w:rPr>
      </w:pPr>
      <w:r>
        <w:rPr>
          <w:lang w:val="en-GB"/>
        </w:rPr>
        <w:t>Create “</w:t>
      </w:r>
      <w:r w:rsidRPr="00ED7E03">
        <w:rPr>
          <w:i/>
          <w:iCs/>
          <w:lang w:val="en-GB"/>
        </w:rPr>
        <w:t>stage0</w:t>
      </w:r>
      <w:r>
        <w:rPr>
          <w:i/>
          <w:iCs/>
          <w:lang w:val="en-GB"/>
        </w:rPr>
        <w:t>”</w:t>
      </w:r>
      <w:r>
        <w:rPr>
          <w:lang w:val="en-GB"/>
        </w:rPr>
        <w:t xml:space="preserve"> images by max-projecting and cutting out regions of interests, to result in single-channel 16-bit greyscale images.</w:t>
      </w:r>
    </w:p>
    <w:p w14:paraId="266A145F" w14:textId="77777777" w:rsidR="0011679E" w:rsidRDefault="0011679E" w:rsidP="0011679E">
      <w:pPr>
        <w:pStyle w:val="Listaszerbekezds"/>
        <w:numPr>
          <w:ilvl w:val="0"/>
          <w:numId w:val="4"/>
        </w:numPr>
        <w:rPr>
          <w:lang w:val="en-GB"/>
        </w:rPr>
      </w:pPr>
      <w:r>
        <w:rPr>
          <w:lang w:val="en-GB"/>
        </w:rPr>
        <w:t>Use “</w:t>
      </w:r>
      <w:r w:rsidRPr="008F5AEB">
        <w:rPr>
          <w:i/>
          <w:iCs/>
          <w:lang w:val="en-GB"/>
        </w:rPr>
        <w:t>Running Ilastik model macro multi-ch</w:t>
      </w:r>
      <w:r>
        <w:rPr>
          <w:lang w:val="en-GB"/>
        </w:rPr>
        <w:t xml:space="preserve">” macro, with the post-fix “stage1” and to create the first stage images. Choose the right model for the image in question from the </w:t>
      </w:r>
      <w:r w:rsidRPr="00BE46B8">
        <w:rPr>
          <w:i/>
          <w:iCs/>
          <w:lang w:val="en-GB"/>
        </w:rPr>
        <w:t>strong/weak actin</w:t>
      </w:r>
      <w:r>
        <w:rPr>
          <w:lang w:val="en-GB"/>
        </w:rPr>
        <w:t xml:space="preserve"> models for spine-enriched signal, and </w:t>
      </w:r>
      <w:r w:rsidRPr="00AD71D9">
        <w:rPr>
          <w:i/>
          <w:iCs/>
          <w:lang w:val="en-GB"/>
        </w:rPr>
        <w:t>strong/weak EGFP</w:t>
      </w:r>
      <w:r>
        <w:rPr>
          <w:lang w:val="en-GB"/>
        </w:rPr>
        <w:t xml:space="preserve"> for more evenly distributed signal.</w:t>
      </w:r>
    </w:p>
    <w:p w14:paraId="4E9C460B" w14:textId="3FE18870" w:rsidR="0011679E" w:rsidRPr="00037EC7" w:rsidRDefault="0011679E" w:rsidP="00037EC7">
      <w:pPr>
        <w:pStyle w:val="Listaszerbekezds"/>
        <w:numPr>
          <w:ilvl w:val="0"/>
          <w:numId w:val="4"/>
        </w:numPr>
        <w:spacing w:after="0"/>
        <w:ind w:left="714" w:hanging="357"/>
        <w:rPr>
          <w:lang w:val="en-GB"/>
        </w:rPr>
      </w:pPr>
      <w:r w:rsidRPr="00037EC7">
        <w:rPr>
          <w:lang w:val="en-GB"/>
        </w:rPr>
        <w:t>Use “</w:t>
      </w:r>
      <w:r w:rsidRPr="00037EC7">
        <w:rPr>
          <w:i/>
          <w:iCs/>
          <w:lang w:val="en-GB"/>
        </w:rPr>
        <w:t>universal_Stage1-correction</w:t>
      </w:r>
      <w:r w:rsidRPr="00037EC7">
        <w:rPr>
          <w:lang w:val="en-GB"/>
        </w:rPr>
        <w:t xml:space="preserve">” macro to manually cut out the non-interesting image parts and supervise the </w:t>
      </w:r>
      <w:r w:rsidRPr="00037EC7">
        <w:rPr>
          <w:rStyle w:val="css-truncate"/>
          <w:lang w:val="en-GB"/>
        </w:rPr>
        <w:t>segmentation</w:t>
      </w:r>
      <w:r w:rsidRPr="00037EC7">
        <w:rPr>
          <w:lang w:val="en-GB"/>
        </w:rPr>
        <w:t>, also correct possible errors on the images</w:t>
      </w:r>
      <w:r w:rsidR="00985AF8">
        <w:rPr>
          <w:lang w:val="en-GB"/>
        </w:rPr>
        <w:t>, using the drawing tools</w:t>
      </w:r>
      <w:r w:rsidRPr="00037EC7">
        <w:rPr>
          <w:lang w:val="en-GB"/>
        </w:rPr>
        <w:t>.</w:t>
      </w:r>
      <w:r w:rsidR="00985AF8">
        <w:rPr>
          <w:lang w:val="en-GB"/>
        </w:rPr>
        <w:t xml:space="preserve"> The color can be set as a shade of grey corresponding to the different segmentation categories.</w:t>
      </w:r>
    </w:p>
    <w:p w14:paraId="37537EF0" w14:textId="1AE684E5" w:rsidR="00037EC7" w:rsidRPr="00037EC7" w:rsidRDefault="00037EC7" w:rsidP="00037EC7">
      <w:pPr>
        <w:spacing w:after="120"/>
        <w:ind w:left="357"/>
        <w:rPr>
          <w:rStyle w:val="css-truncate"/>
          <w:lang w:val="en-GB"/>
        </w:rPr>
      </w:pPr>
      <w:r w:rsidRPr="00037EC7">
        <w:rPr>
          <w:rStyle w:val="css-truncate"/>
          <w:b/>
          <w:bCs/>
          <w:lang w:val="en-GB"/>
        </w:rPr>
        <w:t>TIPS:</w:t>
      </w:r>
      <w:r w:rsidRPr="00037EC7">
        <w:rPr>
          <w:rStyle w:val="css-truncate"/>
          <w:lang w:val="en-GB"/>
        </w:rPr>
        <w:t xml:space="preserve"> </w:t>
      </w:r>
      <w:r w:rsidRPr="00037EC7">
        <w:rPr>
          <w:rStyle w:val="css-truncate"/>
          <w:i/>
          <w:iCs/>
          <w:lang w:val="en-GB"/>
        </w:rPr>
        <w:t xml:space="preserve">In this step you can </w:t>
      </w:r>
      <w:r>
        <w:rPr>
          <w:rStyle w:val="css-truncate"/>
          <w:i/>
          <w:iCs/>
          <w:lang w:val="en-GB"/>
        </w:rPr>
        <w:t xml:space="preserve">create a polygon selection around the dendritic branch that you want to analyse, then press </w:t>
      </w:r>
      <w:r w:rsidR="000C633E">
        <w:rPr>
          <w:rStyle w:val="css-truncate"/>
          <w:i/>
          <w:iCs/>
          <w:lang w:val="en-GB"/>
        </w:rPr>
        <w:t>‘clear outside’</w:t>
      </w:r>
      <w:r w:rsidRPr="00037EC7">
        <w:rPr>
          <w:rStyle w:val="css-truncate"/>
          <w:i/>
          <w:iCs/>
          <w:lang w:val="en-GB"/>
        </w:rPr>
        <w:t>.</w:t>
      </w:r>
      <w:r w:rsidR="00985AF8">
        <w:rPr>
          <w:rStyle w:val="css-truncate"/>
          <w:i/>
          <w:iCs/>
          <w:lang w:val="en-GB"/>
        </w:rPr>
        <w:t xml:space="preserve"> It is important to set black/white as colors at this step, and set them back afterwards.</w:t>
      </w:r>
    </w:p>
    <w:p w14:paraId="5C38036A" w14:textId="54B030CF" w:rsidR="0011679E" w:rsidRPr="00037EC7" w:rsidRDefault="0011679E" w:rsidP="0011679E">
      <w:pPr>
        <w:pStyle w:val="Listaszerbekezds"/>
        <w:numPr>
          <w:ilvl w:val="0"/>
          <w:numId w:val="4"/>
        </w:numPr>
        <w:rPr>
          <w:lang w:val="en-GB"/>
        </w:rPr>
      </w:pPr>
      <w:r w:rsidRPr="00037EC7">
        <w:rPr>
          <w:lang w:val="en-GB"/>
        </w:rPr>
        <w:lastRenderedPageBreak/>
        <w:t>Use “</w:t>
      </w:r>
      <w:r w:rsidRPr="00037EC7">
        <w:rPr>
          <w:i/>
          <w:iCs/>
          <w:lang w:val="en-GB"/>
        </w:rPr>
        <w:t>Running Ilastik model macro multi-ch</w:t>
      </w:r>
      <w:r w:rsidRPr="00037EC7">
        <w:rPr>
          <w:lang w:val="en-GB"/>
        </w:rPr>
        <w:t xml:space="preserve">” macro 2 more times: once with the </w:t>
      </w:r>
      <w:r w:rsidRPr="00037EC7">
        <w:rPr>
          <w:i/>
          <w:iCs/>
          <w:lang w:val="en-GB"/>
        </w:rPr>
        <w:t>Skeleton</w:t>
      </w:r>
      <w:r w:rsidRPr="00037EC7">
        <w:rPr>
          <w:lang w:val="en-GB"/>
        </w:rPr>
        <w:t xml:space="preserve"> model, and once with the </w:t>
      </w:r>
      <w:r w:rsidRPr="00037EC7">
        <w:rPr>
          <w:i/>
          <w:iCs/>
          <w:lang w:val="en-GB"/>
        </w:rPr>
        <w:t>Stage2</w:t>
      </w:r>
      <w:r w:rsidRPr="00037EC7">
        <w:rPr>
          <w:lang w:val="en-GB"/>
        </w:rPr>
        <w:t xml:space="preserve"> model, and as before, </w:t>
      </w:r>
      <w:r w:rsidR="00495228" w:rsidRPr="00037EC7">
        <w:rPr>
          <w:lang w:val="en-GB"/>
        </w:rPr>
        <w:t>change the post-fix accordingly</w:t>
      </w:r>
      <w:r w:rsidRPr="00037EC7">
        <w:rPr>
          <w:lang w:val="en-GB"/>
        </w:rPr>
        <w:t>.</w:t>
      </w:r>
      <w:r w:rsidR="006C264F" w:rsidRPr="00037EC7">
        <w:rPr>
          <w:lang w:val="en-GB"/>
        </w:rPr>
        <w:t xml:space="preserve"> Use the corrected stage_1 images for further analysis in both cases.</w:t>
      </w:r>
    </w:p>
    <w:p w14:paraId="2E15AAC4" w14:textId="77777777" w:rsidR="006C264F" w:rsidRPr="00037EC7" w:rsidRDefault="00495228" w:rsidP="006C264F">
      <w:pPr>
        <w:pStyle w:val="Listaszerbekezds"/>
        <w:numPr>
          <w:ilvl w:val="0"/>
          <w:numId w:val="4"/>
        </w:numPr>
        <w:spacing w:after="0"/>
        <w:ind w:left="714" w:hanging="357"/>
        <w:rPr>
          <w:rStyle w:val="css-truncate"/>
          <w:lang w:val="en-GB"/>
        </w:rPr>
      </w:pPr>
      <w:r w:rsidRPr="00037EC7">
        <w:rPr>
          <w:lang w:val="en-GB"/>
        </w:rPr>
        <w:t>Use “</w:t>
      </w:r>
      <w:r w:rsidRPr="00037EC7">
        <w:rPr>
          <w:rStyle w:val="css-truncate"/>
          <w:i/>
          <w:iCs/>
          <w:lang w:val="en-GB"/>
        </w:rPr>
        <w:t>Spines_Stage2-Skeleton_correction</w:t>
      </w:r>
      <w:r w:rsidRPr="00037EC7">
        <w:rPr>
          <w:rStyle w:val="css-truncate"/>
          <w:lang w:val="en-GB"/>
        </w:rPr>
        <w:t>” to correct both the Skeleton and the Stage2 segmentations.</w:t>
      </w:r>
    </w:p>
    <w:p w14:paraId="65759B63" w14:textId="5474E999" w:rsidR="00495228" w:rsidRPr="00037EC7" w:rsidRDefault="006C264F" w:rsidP="006C264F">
      <w:pPr>
        <w:spacing w:after="120"/>
        <w:ind w:left="357"/>
        <w:rPr>
          <w:rStyle w:val="css-truncate"/>
          <w:lang w:val="en-GB"/>
        </w:rPr>
      </w:pPr>
      <w:r w:rsidRPr="00037EC7">
        <w:rPr>
          <w:rStyle w:val="css-truncate"/>
          <w:b/>
          <w:bCs/>
          <w:lang w:val="en-GB"/>
        </w:rPr>
        <w:t>TIPS:</w:t>
      </w:r>
      <w:r w:rsidRPr="00037EC7">
        <w:rPr>
          <w:rStyle w:val="css-truncate"/>
          <w:lang w:val="en-GB"/>
        </w:rPr>
        <w:t xml:space="preserve"> </w:t>
      </w:r>
      <w:r w:rsidRPr="00037EC7">
        <w:rPr>
          <w:rStyle w:val="css-truncate"/>
          <w:i/>
          <w:iCs/>
          <w:lang w:val="en-GB"/>
        </w:rPr>
        <w:t xml:space="preserve">Make sure that you only have a single spine head and neck in the stage2 images per spine, </w:t>
      </w:r>
      <w:r w:rsidR="00037EC7" w:rsidRPr="00037EC7">
        <w:rPr>
          <w:rStyle w:val="css-truncate"/>
          <w:i/>
          <w:iCs/>
          <w:lang w:val="en-GB"/>
        </w:rPr>
        <w:t>when you correct the images. Also</w:t>
      </w:r>
      <w:r w:rsidR="00AA59AC">
        <w:rPr>
          <w:rStyle w:val="css-truncate"/>
          <w:i/>
          <w:iCs/>
          <w:lang w:val="en-GB"/>
        </w:rPr>
        <w:t>,</w:t>
      </w:r>
      <w:r w:rsidR="00037EC7" w:rsidRPr="00037EC7">
        <w:rPr>
          <w:rStyle w:val="css-truncate"/>
          <w:i/>
          <w:iCs/>
          <w:lang w:val="en-GB"/>
        </w:rPr>
        <w:t xml:space="preserve"> for the skeletons, have a standard thickness, as fluctuations in thickness can be perceived as branching in skeleton analysis.</w:t>
      </w:r>
    </w:p>
    <w:p w14:paraId="04423F0D" w14:textId="0C686969" w:rsidR="0011679E" w:rsidRPr="00AA59AC" w:rsidRDefault="006C264F" w:rsidP="00AA59AC">
      <w:pPr>
        <w:pStyle w:val="Listaszerbekezds"/>
        <w:numPr>
          <w:ilvl w:val="0"/>
          <w:numId w:val="4"/>
        </w:numPr>
        <w:rPr>
          <w:lang w:val="en-GB"/>
        </w:rPr>
      </w:pPr>
      <w:r w:rsidRPr="00037EC7">
        <w:rPr>
          <w:lang w:val="en-GB"/>
        </w:rPr>
        <w:t>In the end you need to have a _stage0, _stage1, _stage2</w:t>
      </w:r>
      <w:r>
        <w:rPr>
          <w:lang w:val="en-GB"/>
        </w:rPr>
        <w:t xml:space="preserve"> and _skeleton version of the images. These are what you need to analyse using “</w:t>
      </w:r>
      <w:r w:rsidRPr="006C264F">
        <w:rPr>
          <w:i/>
          <w:iCs/>
          <w:lang w:val="en-GB"/>
        </w:rPr>
        <w:t>Spines</w:t>
      </w:r>
      <w:r w:rsidR="00244BF6">
        <w:rPr>
          <w:i/>
          <w:iCs/>
          <w:lang w:val="en-GB"/>
        </w:rPr>
        <w:t xml:space="preserve"> </w:t>
      </w:r>
      <w:r w:rsidRPr="006C264F">
        <w:rPr>
          <w:i/>
          <w:iCs/>
          <w:lang w:val="en-GB"/>
        </w:rPr>
        <w:t>Analysis</w:t>
      </w:r>
      <w:r>
        <w:rPr>
          <w:lang w:val="en-GB"/>
        </w:rPr>
        <w:t xml:space="preserve">” macro. </w:t>
      </w:r>
      <w:r w:rsidR="00985AF8">
        <w:rPr>
          <w:lang w:val="en-GB"/>
        </w:rPr>
        <w:t>Using</w:t>
      </w:r>
      <w:r>
        <w:rPr>
          <w:lang w:val="en-GB"/>
        </w:rPr>
        <w:t xml:space="preserve"> the macro, you will end up</w:t>
      </w:r>
      <w:r w:rsidR="00985AF8">
        <w:rPr>
          <w:lang w:val="en-GB"/>
        </w:rPr>
        <w:t xml:space="preserve"> with a csv table for each analysed image, with the spine morphometric details </w:t>
      </w:r>
      <w:r w:rsidR="00AA59AC">
        <w:rPr>
          <w:lang w:val="en-GB"/>
        </w:rPr>
        <w:t>that you need to summarize to a new excel table.</w:t>
      </w:r>
      <w:r w:rsidR="006E21E6">
        <w:rPr>
          <w:lang w:val="en-GB"/>
        </w:rPr>
        <w:t xml:space="preserve"> Also, the Analysis macro creates a .zip file with the ROIs that you can use for intensity measurements.</w:t>
      </w:r>
    </w:p>
    <w:p w14:paraId="1DCEC776" w14:textId="55A05DFB" w:rsidR="00AC1BD3" w:rsidRPr="00697532" w:rsidRDefault="000276F4">
      <w:pPr>
        <w:rPr>
          <w:lang w:val="en-GB"/>
        </w:rPr>
      </w:pPr>
      <w:r>
        <w:rPr>
          <w:lang w:val="en-GB"/>
        </w:rPr>
        <w:t xml:space="preserve">To evaluate </w:t>
      </w:r>
      <w:r w:rsidR="004E76C2" w:rsidRPr="004E76C2">
        <w:rPr>
          <w:b/>
          <w:bCs/>
          <w:lang w:val="en-GB"/>
        </w:rPr>
        <w:t>spine-to-shaft signal distribution</w:t>
      </w:r>
      <w:r w:rsidR="004E76C2">
        <w:rPr>
          <w:lang w:val="en-GB"/>
        </w:rPr>
        <w:t xml:space="preserve"> as seen in </w:t>
      </w:r>
      <w:r w:rsidR="004E76C2" w:rsidRPr="004E76C2">
        <w:rPr>
          <w:b/>
          <w:bCs/>
          <w:lang w:val="en-GB"/>
        </w:rPr>
        <w:t>Figure 3B</w:t>
      </w:r>
      <w:r w:rsidR="004E76C2">
        <w:rPr>
          <w:lang w:val="en-GB"/>
        </w:rPr>
        <w:t>,</w:t>
      </w:r>
    </w:p>
    <w:p w14:paraId="3640C97B" w14:textId="15AB08B4" w:rsidR="0011679E" w:rsidRDefault="006E21E6" w:rsidP="00AA59AC">
      <w:pPr>
        <w:pStyle w:val="Listaszerbekezds"/>
        <w:numPr>
          <w:ilvl w:val="0"/>
          <w:numId w:val="5"/>
        </w:numPr>
        <w:rPr>
          <w:lang w:val="en-GB"/>
        </w:rPr>
      </w:pPr>
      <w:r>
        <w:rPr>
          <w:lang w:val="en-GB"/>
        </w:rPr>
        <w:t>Have all the the .czi images and the spine ROIs in a folder</w:t>
      </w:r>
    </w:p>
    <w:p w14:paraId="5D79B010" w14:textId="52050446" w:rsidR="006E21E6" w:rsidRDefault="006E21E6" w:rsidP="00AA59AC">
      <w:pPr>
        <w:pStyle w:val="Listaszerbekezds"/>
        <w:numPr>
          <w:ilvl w:val="0"/>
          <w:numId w:val="5"/>
        </w:numPr>
        <w:rPr>
          <w:lang w:val="en-GB"/>
        </w:rPr>
      </w:pPr>
      <w:r>
        <w:rPr>
          <w:lang w:val="en-GB"/>
        </w:rPr>
        <w:t>Open “</w:t>
      </w:r>
      <w:r w:rsidRPr="006E21E6">
        <w:rPr>
          <w:i/>
          <w:iCs/>
          <w:lang w:val="en-GB"/>
        </w:rPr>
        <w:t>Intensity_measurements_spines</w:t>
      </w:r>
      <w:r>
        <w:rPr>
          <w:lang w:val="en-GB"/>
        </w:rPr>
        <w:t>” macro, and check for the post-fix in raws 9 and 13. Set them to your own system of nomenclature.</w:t>
      </w:r>
    </w:p>
    <w:p w14:paraId="2581C20E" w14:textId="5550F651" w:rsidR="006E21E6" w:rsidRDefault="006E21E6" w:rsidP="00AA59AC">
      <w:pPr>
        <w:pStyle w:val="Listaszerbekezds"/>
        <w:numPr>
          <w:ilvl w:val="0"/>
          <w:numId w:val="5"/>
        </w:numPr>
        <w:rPr>
          <w:lang w:val="en-GB"/>
        </w:rPr>
      </w:pPr>
      <w:r>
        <w:rPr>
          <w:lang w:val="en-GB"/>
        </w:rPr>
        <w:t xml:space="preserve">Run the macro on your images. It will result in </w:t>
      </w:r>
      <w:r w:rsidR="00E902A9">
        <w:rPr>
          <w:lang w:val="en-GB"/>
        </w:rPr>
        <w:t>an excel sheet for each image and an updated ROI file that contains the dendrite and background ROIs as well. In the last rows of the macro you will find which column corresponds to which data in the excel sheet.</w:t>
      </w:r>
    </w:p>
    <w:p w14:paraId="1E065353" w14:textId="35EA3EF9" w:rsidR="00E902A9" w:rsidRDefault="00FB0D67" w:rsidP="00E902A9">
      <w:pPr>
        <w:rPr>
          <w:lang w:val="en-GB"/>
        </w:rPr>
      </w:pPr>
      <w:r>
        <w:rPr>
          <w:lang w:val="en-GB"/>
        </w:rPr>
        <w:t xml:space="preserve">To evaluate </w:t>
      </w:r>
      <w:r w:rsidRPr="00FB0D67">
        <w:rPr>
          <w:b/>
          <w:bCs/>
          <w:lang w:val="en-GB"/>
        </w:rPr>
        <w:t>dendritic tree elaboration</w:t>
      </w:r>
      <w:r>
        <w:rPr>
          <w:lang w:val="en-GB"/>
        </w:rPr>
        <w:t xml:space="preserve"> as seen in </w:t>
      </w:r>
      <w:r w:rsidRPr="00FB0D67">
        <w:rPr>
          <w:b/>
          <w:bCs/>
          <w:lang w:val="en-GB"/>
        </w:rPr>
        <w:t>Figure 4,</w:t>
      </w:r>
    </w:p>
    <w:p w14:paraId="767EB8FC" w14:textId="7B31C023" w:rsidR="00FB0D67" w:rsidRDefault="00710CDD" w:rsidP="00FB0D67">
      <w:pPr>
        <w:pStyle w:val="Listaszerbekezds"/>
        <w:numPr>
          <w:ilvl w:val="0"/>
          <w:numId w:val="6"/>
        </w:numPr>
        <w:rPr>
          <w:lang w:val="en-GB"/>
        </w:rPr>
      </w:pPr>
      <w:r>
        <w:rPr>
          <w:lang w:val="en-GB"/>
        </w:rPr>
        <w:t xml:space="preserve">First do the batch-processing of the images with Ilastik. For this, use </w:t>
      </w:r>
      <w:r w:rsidRPr="00037EC7">
        <w:rPr>
          <w:lang w:val="en-GB"/>
        </w:rPr>
        <w:t>“</w:t>
      </w:r>
      <w:r w:rsidRPr="00037EC7">
        <w:rPr>
          <w:i/>
          <w:iCs/>
          <w:lang w:val="en-GB"/>
        </w:rPr>
        <w:t>Running Ilastik model macro multi-ch</w:t>
      </w:r>
      <w:r w:rsidRPr="00037EC7">
        <w:rPr>
          <w:lang w:val="en-GB"/>
        </w:rPr>
        <w:t>” macro</w:t>
      </w:r>
      <w:r>
        <w:rPr>
          <w:lang w:val="en-GB"/>
        </w:rPr>
        <w:t xml:space="preserve"> on your images. At line 11, modify the postfix for the saved file to “Sholl.tif”, for the further processing steps.</w:t>
      </w:r>
      <w:r w:rsidR="00E87124">
        <w:rPr>
          <w:lang w:val="en-GB"/>
        </w:rPr>
        <w:t xml:space="preserve"> Also, include or exclude the initial lines according to your image type (multi- or single-plane, multi- or single-channel). Include the binar</w:t>
      </w:r>
      <w:r w:rsidR="00932148">
        <w:rPr>
          <w:lang w:val="en-GB"/>
        </w:rPr>
        <w:t>izing</w:t>
      </w:r>
      <w:r w:rsidR="00E87124">
        <w:rPr>
          <w:lang w:val="en-GB"/>
        </w:rPr>
        <w:t xml:space="preserve"> steps at the end, as the next </w:t>
      </w:r>
      <w:r w:rsidR="00932148">
        <w:rPr>
          <w:lang w:val="en-GB"/>
        </w:rPr>
        <w:t>steps are going to use binary images.</w:t>
      </w:r>
    </w:p>
    <w:p w14:paraId="1110F7B4" w14:textId="6DFF73D0" w:rsidR="00E87124" w:rsidRDefault="00932148" w:rsidP="00FB0D67">
      <w:pPr>
        <w:pStyle w:val="Listaszerbekezds"/>
        <w:numPr>
          <w:ilvl w:val="0"/>
          <w:numId w:val="6"/>
        </w:numPr>
        <w:rPr>
          <w:lang w:val="en-GB"/>
        </w:rPr>
      </w:pPr>
      <w:r>
        <w:rPr>
          <w:lang w:val="en-GB"/>
        </w:rPr>
        <w:t xml:space="preserve">After you have the images, use </w:t>
      </w:r>
      <w:r w:rsidR="002E3D06">
        <w:rPr>
          <w:lang w:val="en-GB"/>
        </w:rPr>
        <w:t>“</w:t>
      </w:r>
      <w:r w:rsidR="002E3D06">
        <w:rPr>
          <w:i/>
          <w:iCs/>
          <w:lang w:val="en-GB"/>
        </w:rPr>
        <w:t>Sholl-correction</w:t>
      </w:r>
      <w:r w:rsidR="002E3D06">
        <w:rPr>
          <w:lang w:val="en-GB"/>
        </w:rPr>
        <w:t>” macro to correct the images. Typically, remove signal from other cells in the image or background that has been mistakenly segmented as foreground. Also remove axons and large dendritic spines if possible and correct dendritic tips if they are detected as fusion with a branch.</w:t>
      </w:r>
    </w:p>
    <w:p w14:paraId="7C0AE3DA" w14:textId="69158FD6" w:rsidR="002E3D06" w:rsidRDefault="002E3D06" w:rsidP="00FB0D67">
      <w:pPr>
        <w:pStyle w:val="Listaszerbekezds"/>
        <w:numPr>
          <w:ilvl w:val="0"/>
          <w:numId w:val="6"/>
        </w:numPr>
        <w:rPr>
          <w:lang w:val="en-GB"/>
        </w:rPr>
      </w:pPr>
      <w:r>
        <w:rPr>
          <w:lang w:val="en-GB"/>
        </w:rPr>
        <w:t>Analyse Sholl profiles with Analyze/Sholl/Sholl analysis.</w:t>
      </w:r>
    </w:p>
    <w:p w14:paraId="7B3C04CB" w14:textId="39F82739" w:rsidR="002E3D06" w:rsidRPr="00FB0D67" w:rsidRDefault="002E3D06" w:rsidP="00FB0D67">
      <w:pPr>
        <w:pStyle w:val="Listaszerbekezds"/>
        <w:numPr>
          <w:ilvl w:val="0"/>
          <w:numId w:val="6"/>
        </w:numPr>
        <w:rPr>
          <w:lang w:val="en-GB"/>
        </w:rPr>
      </w:pPr>
      <w:r>
        <w:rPr>
          <w:lang w:val="en-GB"/>
        </w:rPr>
        <w:t>For endpoints and total length, use “</w:t>
      </w:r>
      <w:r w:rsidRPr="002E3D06">
        <w:rPr>
          <w:i/>
          <w:iCs/>
          <w:lang w:val="en-GB"/>
        </w:rPr>
        <w:t>Dendrite-length</w:t>
      </w:r>
      <w:r>
        <w:rPr>
          <w:lang w:val="en-GB"/>
        </w:rPr>
        <w:t xml:space="preserve">” macro to </w:t>
      </w:r>
      <w:r w:rsidR="002B5C51">
        <w:rPr>
          <w:lang w:val="en-GB"/>
        </w:rPr>
        <w:t>first segment the binary image further, then to correct the segmentations. Endpoint number will appear in the log window, and skeleton data will appear as a Results table. The Results table contains the different branch lengths which you can copy into an excel sheet and sum up at the end of the column.</w:t>
      </w:r>
    </w:p>
    <w:sectPr w:rsidR="002E3D06" w:rsidRPr="00FB0D67" w:rsidSect="00AC1BD3">
      <w:footerReference w:type="default" r:id="rId8"/>
      <w:pgSz w:w="11906" w:h="16838"/>
      <w:pgMar w:top="1417" w:right="127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501D8" w14:textId="77777777" w:rsidR="00726096" w:rsidRDefault="00726096" w:rsidP="00E87124">
      <w:pPr>
        <w:spacing w:after="0" w:line="240" w:lineRule="auto"/>
      </w:pPr>
      <w:r>
        <w:separator/>
      </w:r>
    </w:p>
  </w:endnote>
  <w:endnote w:type="continuationSeparator" w:id="0">
    <w:p w14:paraId="4905DB12" w14:textId="77777777" w:rsidR="00726096" w:rsidRDefault="00726096" w:rsidP="00E87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35487"/>
      <w:docPartObj>
        <w:docPartGallery w:val="Page Numbers (Bottom of Page)"/>
        <w:docPartUnique/>
      </w:docPartObj>
    </w:sdtPr>
    <w:sdtContent>
      <w:p w14:paraId="30DF48B3" w14:textId="72241BD6" w:rsidR="00E87124" w:rsidRDefault="00E87124">
        <w:pPr>
          <w:pStyle w:val="llb"/>
          <w:jc w:val="center"/>
        </w:pPr>
        <w:r>
          <w:fldChar w:fldCharType="begin"/>
        </w:r>
        <w:r>
          <w:instrText>PAGE   \* MERGEFORMAT</w:instrText>
        </w:r>
        <w:r>
          <w:fldChar w:fldCharType="separate"/>
        </w:r>
        <w:r>
          <w:t>2</w:t>
        </w:r>
        <w:r>
          <w:fldChar w:fldCharType="end"/>
        </w:r>
      </w:p>
    </w:sdtContent>
  </w:sdt>
  <w:p w14:paraId="525CA646" w14:textId="77777777" w:rsidR="00E87124" w:rsidRDefault="00E8712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303B1" w14:textId="77777777" w:rsidR="00726096" w:rsidRDefault="00726096" w:rsidP="00E87124">
      <w:pPr>
        <w:spacing w:after="0" w:line="240" w:lineRule="auto"/>
      </w:pPr>
      <w:r>
        <w:separator/>
      </w:r>
    </w:p>
  </w:footnote>
  <w:footnote w:type="continuationSeparator" w:id="0">
    <w:p w14:paraId="2CEA6327" w14:textId="77777777" w:rsidR="00726096" w:rsidRDefault="00726096" w:rsidP="00E87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AD6"/>
    <w:multiLevelType w:val="hybridMultilevel"/>
    <w:tmpl w:val="18BA02F6"/>
    <w:lvl w:ilvl="0" w:tplc="97F2C5C4">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562049"/>
    <w:multiLevelType w:val="hybridMultilevel"/>
    <w:tmpl w:val="3238151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E4D3F7C"/>
    <w:multiLevelType w:val="hybridMultilevel"/>
    <w:tmpl w:val="C46601D6"/>
    <w:lvl w:ilvl="0" w:tplc="91BA065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DD826B8"/>
    <w:multiLevelType w:val="hybridMultilevel"/>
    <w:tmpl w:val="5386BA9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EC23580"/>
    <w:multiLevelType w:val="hybridMultilevel"/>
    <w:tmpl w:val="461CF14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5DE35D5"/>
    <w:multiLevelType w:val="hybridMultilevel"/>
    <w:tmpl w:val="323815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6515130">
    <w:abstractNumId w:val="4"/>
  </w:num>
  <w:num w:numId="2" w16cid:durableId="826169428">
    <w:abstractNumId w:val="3"/>
  </w:num>
  <w:num w:numId="3" w16cid:durableId="655451307">
    <w:abstractNumId w:val="2"/>
  </w:num>
  <w:num w:numId="4" w16cid:durableId="2057965758">
    <w:abstractNumId w:val="1"/>
  </w:num>
  <w:num w:numId="5" w16cid:durableId="1426993231">
    <w:abstractNumId w:val="0"/>
  </w:num>
  <w:num w:numId="6" w16cid:durableId="2107801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49"/>
    <w:rsid w:val="000276F4"/>
    <w:rsid w:val="00037EC7"/>
    <w:rsid w:val="00076523"/>
    <w:rsid w:val="000C633E"/>
    <w:rsid w:val="0011679E"/>
    <w:rsid w:val="00206D49"/>
    <w:rsid w:val="00244BF6"/>
    <w:rsid w:val="002B5C51"/>
    <w:rsid w:val="002D4CCF"/>
    <w:rsid w:val="002E3D06"/>
    <w:rsid w:val="00495228"/>
    <w:rsid w:val="004E76C2"/>
    <w:rsid w:val="0060343A"/>
    <w:rsid w:val="006052DC"/>
    <w:rsid w:val="00697532"/>
    <w:rsid w:val="006C264F"/>
    <w:rsid w:val="006E21E6"/>
    <w:rsid w:val="00710CDD"/>
    <w:rsid w:val="00726096"/>
    <w:rsid w:val="00797E18"/>
    <w:rsid w:val="008F5AEB"/>
    <w:rsid w:val="00932148"/>
    <w:rsid w:val="009531D2"/>
    <w:rsid w:val="00985AF8"/>
    <w:rsid w:val="00986E43"/>
    <w:rsid w:val="00A17A27"/>
    <w:rsid w:val="00AA59AC"/>
    <w:rsid w:val="00AC1BD3"/>
    <w:rsid w:val="00AD71D9"/>
    <w:rsid w:val="00BE46B8"/>
    <w:rsid w:val="00C6086B"/>
    <w:rsid w:val="00CB238E"/>
    <w:rsid w:val="00CC27AA"/>
    <w:rsid w:val="00D7001B"/>
    <w:rsid w:val="00E701A6"/>
    <w:rsid w:val="00E87124"/>
    <w:rsid w:val="00E902A9"/>
    <w:rsid w:val="00ED7E03"/>
    <w:rsid w:val="00EF5DE9"/>
    <w:rsid w:val="00F45F39"/>
    <w:rsid w:val="00FB0D6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DD00"/>
  <w15:chartTrackingRefBased/>
  <w15:docId w15:val="{F224458B-62CB-4A01-90FB-991A8432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37EC7"/>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D49"/>
    <w:rPr>
      <w:color w:val="0563C1" w:themeColor="hyperlink"/>
      <w:u w:val="single"/>
    </w:rPr>
  </w:style>
  <w:style w:type="character" w:styleId="Feloldatlanmegemlts">
    <w:name w:val="Unresolved Mention"/>
    <w:basedOn w:val="Bekezdsalapbettpusa"/>
    <w:uiPriority w:val="99"/>
    <w:semiHidden/>
    <w:unhideWhenUsed/>
    <w:rsid w:val="00206D49"/>
    <w:rPr>
      <w:color w:val="605E5C"/>
      <w:shd w:val="clear" w:color="auto" w:fill="E1DFDD"/>
    </w:rPr>
  </w:style>
  <w:style w:type="paragraph" w:styleId="Nincstrkz">
    <w:name w:val="No Spacing"/>
    <w:uiPriority w:val="1"/>
    <w:qFormat/>
    <w:rsid w:val="0060343A"/>
    <w:pPr>
      <w:spacing w:after="0" w:line="240" w:lineRule="auto"/>
    </w:pPr>
  </w:style>
  <w:style w:type="paragraph" w:styleId="Listaszerbekezds">
    <w:name w:val="List Paragraph"/>
    <w:basedOn w:val="Norml"/>
    <w:uiPriority w:val="34"/>
    <w:qFormat/>
    <w:rsid w:val="00D7001B"/>
    <w:pPr>
      <w:ind w:left="720"/>
      <w:contextualSpacing/>
    </w:pPr>
  </w:style>
  <w:style w:type="character" w:customStyle="1" w:styleId="css-truncate">
    <w:name w:val="css-truncate"/>
    <w:basedOn w:val="Bekezdsalapbettpusa"/>
    <w:rsid w:val="00495228"/>
  </w:style>
  <w:style w:type="paragraph" w:styleId="lfej">
    <w:name w:val="header"/>
    <w:basedOn w:val="Norml"/>
    <w:link w:val="lfejChar"/>
    <w:uiPriority w:val="99"/>
    <w:unhideWhenUsed/>
    <w:rsid w:val="00E87124"/>
    <w:pPr>
      <w:tabs>
        <w:tab w:val="center" w:pos="4536"/>
        <w:tab w:val="right" w:pos="9072"/>
      </w:tabs>
      <w:spacing w:after="0" w:line="240" w:lineRule="auto"/>
    </w:pPr>
  </w:style>
  <w:style w:type="character" w:customStyle="1" w:styleId="lfejChar">
    <w:name w:val="Élőfej Char"/>
    <w:basedOn w:val="Bekezdsalapbettpusa"/>
    <w:link w:val="lfej"/>
    <w:uiPriority w:val="99"/>
    <w:rsid w:val="00E87124"/>
  </w:style>
  <w:style w:type="paragraph" w:styleId="llb">
    <w:name w:val="footer"/>
    <w:basedOn w:val="Norml"/>
    <w:link w:val="llbChar"/>
    <w:uiPriority w:val="99"/>
    <w:unhideWhenUsed/>
    <w:rsid w:val="00E87124"/>
    <w:pPr>
      <w:tabs>
        <w:tab w:val="center" w:pos="4536"/>
        <w:tab w:val="right" w:pos="9072"/>
      </w:tabs>
      <w:spacing w:after="0" w:line="240" w:lineRule="auto"/>
    </w:pPr>
  </w:style>
  <w:style w:type="character" w:customStyle="1" w:styleId="llbChar">
    <w:name w:val="Élőláb Char"/>
    <w:basedOn w:val="Bekezdsalapbettpusa"/>
    <w:link w:val="llb"/>
    <w:uiPriority w:val="99"/>
    <w:rsid w:val="00E87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26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nblab.elte.hu/df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2</Pages>
  <Words>764</Words>
  <Characters>5274</Characters>
  <Application>Microsoft Office Word</Application>
  <DocSecurity>0</DocSecurity>
  <Lines>43</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Ignácz</dc:creator>
  <cp:keywords/>
  <dc:description/>
  <cp:lastModifiedBy>Attila Ignácz</cp:lastModifiedBy>
  <cp:revision>14</cp:revision>
  <dcterms:created xsi:type="dcterms:W3CDTF">2023-02-13T10:12:00Z</dcterms:created>
  <dcterms:modified xsi:type="dcterms:W3CDTF">2023-03-21T21:59:00Z</dcterms:modified>
</cp:coreProperties>
</file>