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118E1" w14:textId="77777777" w:rsidR="007D07FA" w:rsidRDefault="007D07FA" w:rsidP="007D07FA">
      <w:pPr>
        <w:pStyle w:val="a3"/>
        <w:jc w:val="center"/>
      </w:pPr>
    </w:p>
    <w:p w14:paraId="7DF4734F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агентство связи</w:t>
      </w:r>
    </w:p>
    <w:p w14:paraId="25F89C68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</w:t>
      </w:r>
    </w:p>
    <w:p w14:paraId="4D94FB40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бюджетное учреждение высшего образования</w:t>
      </w:r>
    </w:p>
    <w:p w14:paraId="6777AC4D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14:paraId="7519EEF2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7EF0A61B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71216519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293063B3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06D87FE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506FD6E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38353CDA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«Технология разработки программного обеспечения»</w:t>
      </w:r>
    </w:p>
    <w:p w14:paraId="6D6C5381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«Методы ветвления в системе контроля версий»</w:t>
      </w:r>
    </w:p>
    <w:p w14:paraId="6FCC73AC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117E7869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3BDE0F6A" w14:textId="77777777" w:rsidR="007D07FA" w:rsidRDefault="007D07FA" w:rsidP="007D07FA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</w:t>
      </w:r>
    </w:p>
    <w:p w14:paraId="510222FC" w14:textId="77777777" w:rsidR="007D07FA" w:rsidRDefault="007D07FA" w:rsidP="007D07FA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группы БФИ1902</w:t>
      </w:r>
    </w:p>
    <w:p w14:paraId="5A04F057" w14:textId="77777777" w:rsidR="007D07FA" w:rsidRDefault="007D07FA" w:rsidP="007D07FA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Соцков И.Н</w:t>
      </w:r>
    </w:p>
    <w:p w14:paraId="3260FEE2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E1EF579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14BC06D7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0C5F1E74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38201265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16E86C1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83480B1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2139D354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26D0CDD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2020 г.</w:t>
      </w:r>
    </w:p>
    <w:p w14:paraId="6C9361D5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6D1D29A1" w14:textId="77777777" w:rsidR="007D07FA" w:rsidRDefault="007D07FA" w:rsidP="007D07FA">
      <w:pPr>
        <w:pStyle w:val="a7"/>
        <w:jc w:val="center"/>
        <w:outlineLvl w:val="9"/>
      </w:pPr>
      <w:r>
        <w:rPr>
          <w:rFonts w:ascii="Times New Roman" w:hAnsi="Times New Roman"/>
          <w:color w:val="auto"/>
          <w:sz w:val="28"/>
          <w:szCs w:val="28"/>
        </w:rPr>
        <w:lastRenderedPageBreak/>
        <w:t>Оглавление</w:t>
      </w:r>
    </w:p>
    <w:p w14:paraId="12D2EC11" w14:textId="77777777" w:rsidR="007D07FA" w:rsidRDefault="007D07FA" w:rsidP="007D07FA">
      <w:pPr>
        <w:pStyle w:val="11"/>
        <w:tabs>
          <w:tab w:val="right" w:leader="dot" w:pos="9969"/>
        </w:tabs>
      </w:pPr>
      <w:r>
        <w:rPr>
          <w:rFonts w:ascii="Calibri Light" w:eastAsia="Times New Roman" w:hAnsi="Calibri Light" w:cs="Times New Roman"/>
          <w:color w:val="2E74B5"/>
          <w:kern w:val="0"/>
          <w:sz w:val="32"/>
          <w:szCs w:val="32"/>
          <w:lang w:eastAsia="ru-RU" w:bidi="ar-SA"/>
        </w:rPr>
        <w:fldChar w:fldCharType="begin"/>
      </w:r>
      <w:r>
        <w:instrText xml:space="preserve"> TOC \o "1-3" \h </w:instrText>
      </w:r>
      <w:r>
        <w:rPr>
          <w:rFonts w:ascii="Calibri Light" w:eastAsia="Times New Roman" w:hAnsi="Calibri Light" w:cs="Times New Roman"/>
          <w:color w:val="2E74B5"/>
          <w:kern w:val="0"/>
          <w:sz w:val="32"/>
          <w:szCs w:val="32"/>
          <w:lang w:eastAsia="ru-RU" w:bidi="ar-SA"/>
        </w:rPr>
        <w:fldChar w:fldCharType="separate"/>
      </w:r>
      <w:hyperlink w:anchor="_Toc51026064" w:history="1">
        <w:r>
          <w:rPr>
            <w:rStyle w:val="a5"/>
            <w:rFonts w:ascii="Times New Roman" w:hAnsi="Times New Roman" w:cs="Times New Roman"/>
            <w:bCs/>
            <w:sz w:val="28"/>
            <w:szCs w:val="28"/>
          </w:rPr>
          <w:t>1. Цель работы</w:t>
        </w:r>
        <w:r>
          <w:rPr>
            <w:rFonts w:ascii="Times New Roman" w:hAnsi="Times New Roman" w:cs="Times New Roman"/>
            <w:sz w:val="28"/>
            <w:szCs w:val="28"/>
          </w:rPr>
          <w:tab/>
          <w:t>3</w:t>
        </w:r>
      </w:hyperlink>
    </w:p>
    <w:p w14:paraId="40B71547" w14:textId="77777777" w:rsidR="007D07FA" w:rsidRDefault="0030121B" w:rsidP="007D07FA">
      <w:pPr>
        <w:pStyle w:val="11"/>
        <w:tabs>
          <w:tab w:val="right" w:leader="dot" w:pos="9969"/>
        </w:tabs>
      </w:pPr>
      <w:hyperlink w:anchor="_Toc51026065" w:history="1">
        <w:r w:rsidR="007D07FA">
          <w:rPr>
            <w:rStyle w:val="a5"/>
            <w:rFonts w:ascii="Times New Roman" w:hAnsi="Times New Roman" w:cs="Times New Roman"/>
            <w:bCs/>
            <w:sz w:val="28"/>
            <w:szCs w:val="28"/>
          </w:rPr>
          <w:t>2. Задание</w:t>
        </w:r>
        <w:r w:rsidR="007D07FA">
          <w:rPr>
            <w:rFonts w:ascii="Times New Roman" w:hAnsi="Times New Roman" w:cs="Times New Roman"/>
            <w:sz w:val="28"/>
            <w:szCs w:val="28"/>
          </w:rPr>
          <w:tab/>
          <w:t>3</w:t>
        </w:r>
      </w:hyperlink>
    </w:p>
    <w:p w14:paraId="4AB81B1C" w14:textId="77777777" w:rsidR="007D07FA" w:rsidRDefault="0030121B" w:rsidP="007D07FA">
      <w:pPr>
        <w:pStyle w:val="11"/>
        <w:tabs>
          <w:tab w:val="right" w:leader="dot" w:pos="9969"/>
        </w:tabs>
      </w:pPr>
      <w:hyperlink w:anchor="_Toc51026066" w:history="1">
        <w:r w:rsidR="007D07FA">
          <w:rPr>
            <w:rStyle w:val="a5"/>
            <w:rFonts w:ascii="Times New Roman" w:hAnsi="Times New Roman" w:cs="Times New Roman"/>
            <w:bCs/>
            <w:sz w:val="28"/>
            <w:szCs w:val="28"/>
          </w:rPr>
          <w:t>3. Ход работы</w:t>
        </w:r>
        <w:r w:rsidR="007D07FA">
          <w:rPr>
            <w:rFonts w:ascii="Times New Roman" w:hAnsi="Times New Roman" w:cs="Times New Roman"/>
            <w:sz w:val="28"/>
            <w:szCs w:val="28"/>
          </w:rPr>
          <w:tab/>
          <w:t>3</w:t>
        </w:r>
      </w:hyperlink>
    </w:p>
    <w:p w14:paraId="13F4E49B" w14:textId="77777777" w:rsidR="007D07FA" w:rsidRDefault="0030121B" w:rsidP="007D07FA">
      <w:pPr>
        <w:pStyle w:val="11"/>
        <w:tabs>
          <w:tab w:val="right" w:leader="dot" w:pos="9969"/>
        </w:tabs>
      </w:pPr>
      <w:hyperlink w:anchor="_Toc51026067" w:history="1">
        <w:r w:rsidR="007D07FA">
          <w:rPr>
            <w:rStyle w:val="a5"/>
            <w:rFonts w:ascii="Times New Roman" w:hAnsi="Times New Roman" w:cs="Times New Roman"/>
            <w:bCs/>
            <w:sz w:val="28"/>
            <w:szCs w:val="28"/>
          </w:rPr>
          <w:t>Вывод</w:t>
        </w:r>
        <w:r w:rsidR="007D07FA">
          <w:rPr>
            <w:rFonts w:ascii="Times New Roman" w:hAnsi="Times New Roman" w:cs="Times New Roman"/>
            <w:sz w:val="28"/>
            <w:szCs w:val="28"/>
          </w:rPr>
          <w:tab/>
          <w:t>7</w:t>
        </w:r>
      </w:hyperlink>
    </w:p>
    <w:p w14:paraId="34F2C335" w14:textId="77777777" w:rsidR="007D07FA" w:rsidRDefault="0030121B" w:rsidP="007D07FA">
      <w:pPr>
        <w:pStyle w:val="11"/>
        <w:tabs>
          <w:tab w:val="right" w:leader="dot" w:pos="9969"/>
        </w:tabs>
      </w:pPr>
      <w:hyperlink w:anchor="_Toc51026068" w:history="1">
        <w:r w:rsidR="007D07FA">
          <w:rPr>
            <w:rStyle w:val="a5"/>
            <w:rFonts w:ascii="Times New Roman" w:hAnsi="Times New Roman" w:cs="Times New Roman"/>
            <w:bCs/>
            <w:sz w:val="28"/>
            <w:szCs w:val="28"/>
          </w:rPr>
          <w:t>Список использованных источников</w:t>
        </w:r>
        <w:r w:rsidR="007D07FA">
          <w:rPr>
            <w:rFonts w:ascii="Times New Roman" w:hAnsi="Times New Roman" w:cs="Times New Roman"/>
            <w:sz w:val="28"/>
            <w:szCs w:val="28"/>
          </w:rPr>
          <w:tab/>
          <w:t>8</w:t>
        </w:r>
      </w:hyperlink>
    </w:p>
    <w:p w14:paraId="6037AB3C" w14:textId="77777777" w:rsidR="007D07FA" w:rsidRDefault="007D07FA" w:rsidP="007D07FA">
      <w:r>
        <w:rPr>
          <w:rFonts w:cs="Mangal"/>
          <w:szCs w:val="21"/>
        </w:rPr>
        <w:fldChar w:fldCharType="end"/>
      </w:r>
    </w:p>
    <w:p w14:paraId="52B0F49D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69A50060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7A0C5ECE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79DEF4F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10F287E3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353CF4E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0144B3E3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3B5C90E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2FEF03C4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7F7047CC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117F55E6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5D0F0489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242DED83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10FD8A18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69A7637A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55A03854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7E9DD5C3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081EA596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1AC315D4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929318B" w14:textId="77777777" w:rsidR="007D07FA" w:rsidRDefault="007D07FA" w:rsidP="007D07FA">
      <w:pPr>
        <w:pStyle w:val="Standard"/>
        <w:spacing w:line="360" w:lineRule="auto"/>
        <w:rPr>
          <w:sz w:val="28"/>
          <w:szCs w:val="28"/>
        </w:rPr>
      </w:pPr>
    </w:p>
    <w:p w14:paraId="4C5E7EEE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60385DB4" w14:textId="77777777" w:rsidR="007D07FA" w:rsidRDefault="007D07FA" w:rsidP="007D07FA">
      <w:pPr>
        <w:pStyle w:val="Standard"/>
        <w:spacing w:line="360" w:lineRule="auto"/>
        <w:ind w:firstLine="720"/>
        <w:rPr>
          <w:b/>
          <w:bCs/>
          <w:sz w:val="28"/>
          <w:szCs w:val="28"/>
        </w:rPr>
      </w:pPr>
      <w:bookmarkStart w:id="0" w:name="_Toc51026064"/>
      <w:r>
        <w:rPr>
          <w:b/>
          <w:bCs/>
          <w:sz w:val="28"/>
          <w:szCs w:val="28"/>
        </w:rPr>
        <w:t>1. Цель работы</w:t>
      </w:r>
      <w:bookmarkEnd w:id="0"/>
    </w:p>
    <w:p w14:paraId="6D6FBC26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данной лабораторной работы — изучить подходы к командной разработке в системе контроля версий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</w:t>
      </w:r>
    </w:p>
    <w:p w14:paraId="7291DE03" w14:textId="77777777" w:rsidR="007D07FA" w:rsidRDefault="007D07FA" w:rsidP="007D07FA">
      <w:pPr>
        <w:pStyle w:val="Standard"/>
        <w:spacing w:line="360" w:lineRule="auto"/>
        <w:ind w:firstLine="720"/>
        <w:rPr>
          <w:b/>
          <w:bCs/>
          <w:sz w:val="28"/>
          <w:szCs w:val="28"/>
        </w:rPr>
      </w:pPr>
      <w:bookmarkStart w:id="1" w:name="_Toc51026065"/>
      <w:r>
        <w:rPr>
          <w:b/>
          <w:bCs/>
          <w:sz w:val="28"/>
          <w:szCs w:val="28"/>
        </w:rPr>
        <w:t>2. Задание</w:t>
      </w:r>
      <w:bookmarkEnd w:id="1"/>
    </w:p>
    <w:p w14:paraId="60FEFB9E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Задание на лабораторную работу — провести ряд следующих операций в предыдущей работе либо вновь созданном репозитории:</w:t>
      </w:r>
    </w:p>
    <w:p w14:paraId="3107D735" w14:textId="77777777" w:rsidR="007D07FA" w:rsidRDefault="007D07FA" w:rsidP="007D07FA">
      <w:pPr>
        <w:pStyle w:val="Standard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Настроить игнорирование </w:t>
      </w:r>
      <w:proofErr w:type="spellStart"/>
      <w:r>
        <w:rPr>
          <w:sz w:val="28"/>
          <w:szCs w:val="28"/>
        </w:rPr>
        <w:t>git'ом</w:t>
      </w:r>
      <w:proofErr w:type="spellEnd"/>
      <w:r>
        <w:rPr>
          <w:sz w:val="28"/>
          <w:szCs w:val="28"/>
        </w:rPr>
        <w:t xml:space="preserve"> файлов определенного расширения с использованием </w:t>
      </w:r>
      <w:proofErr w:type="spellStart"/>
      <w:r>
        <w:rPr>
          <w:sz w:val="28"/>
          <w:szCs w:val="28"/>
        </w:rPr>
        <w:t>glob</w:t>
      </w:r>
      <w:proofErr w:type="spellEnd"/>
      <w:r>
        <w:rPr>
          <w:sz w:val="28"/>
          <w:szCs w:val="28"/>
        </w:rPr>
        <w:t>-шаблонов</w:t>
      </w:r>
    </w:p>
    <w:p w14:paraId="14D7DAEE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Вывести лог коммитов в измененном пользовательском формате</w:t>
      </w:r>
    </w:p>
    <w:p w14:paraId="37F6ABA9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Переименовать ветку</w:t>
      </w:r>
    </w:p>
    <w:p w14:paraId="0D244C03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Провести в ветке работу и слить с веткой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>, удалить слитую ветку</w:t>
      </w:r>
    </w:p>
    <w:p w14:paraId="4484CBDB" w14:textId="77777777" w:rsidR="007D07FA" w:rsidRDefault="007D07FA" w:rsidP="007D07FA">
      <w:pPr>
        <w:pStyle w:val="Standard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5. Настроить удаленный репозиторий: получить изменения из репозитория и отправить изменения</w:t>
      </w:r>
    </w:p>
    <w:p w14:paraId="358D7650" w14:textId="77777777" w:rsidR="007D07FA" w:rsidRDefault="007D07FA" w:rsidP="007D07FA">
      <w:pPr>
        <w:pStyle w:val="Standard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6. Организовать совместную работу над проектом в соответствии с выбранной идеологией</w:t>
      </w:r>
    </w:p>
    <w:p w14:paraId="0F00A82B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27402994" w14:textId="77777777" w:rsidR="007D07FA" w:rsidRDefault="007D07FA" w:rsidP="007D07FA">
      <w:pPr>
        <w:pStyle w:val="Standard"/>
        <w:spacing w:line="360" w:lineRule="auto"/>
        <w:ind w:firstLine="720"/>
        <w:rPr>
          <w:b/>
          <w:bCs/>
          <w:sz w:val="28"/>
          <w:szCs w:val="28"/>
        </w:rPr>
      </w:pPr>
      <w:bookmarkStart w:id="2" w:name="_Toc51026066"/>
      <w:r>
        <w:rPr>
          <w:b/>
          <w:bCs/>
          <w:sz w:val="28"/>
          <w:szCs w:val="28"/>
        </w:rPr>
        <w:t>3. Ход работы</w:t>
      </w:r>
      <w:bookmarkEnd w:id="2"/>
    </w:p>
    <w:p w14:paraId="6387CFD5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создадим новый репозиторий. Чтобы настроить игнорирование </w:t>
      </w:r>
      <w:proofErr w:type="spellStart"/>
      <w:r>
        <w:rPr>
          <w:sz w:val="28"/>
          <w:szCs w:val="28"/>
        </w:rPr>
        <w:t>Git'ом</w:t>
      </w:r>
      <w:proofErr w:type="spellEnd"/>
      <w:r>
        <w:rPr>
          <w:sz w:val="28"/>
          <w:szCs w:val="28"/>
        </w:rPr>
        <w:t xml:space="preserve"> файлов определенного расширения необходимо создать файл «.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>». Процесс создания файла и добавление его в репозиторий представлен на рисунке 1.</w:t>
      </w:r>
    </w:p>
    <w:p w14:paraId="6C3CF9A4" w14:textId="77777777" w:rsidR="007D07FA" w:rsidRDefault="007D07FA" w:rsidP="007D07FA">
      <w:pPr>
        <w:pStyle w:val="Standard"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0874621" wp14:editId="409A5B8C">
            <wp:extent cx="5852160" cy="1607816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53447" r="60918" b="2025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6078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A41EB8E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— Создание файла «.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>»</w:t>
      </w:r>
    </w:p>
    <w:p w14:paraId="4DF6A4D7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0A1EA87F" w14:textId="77777777" w:rsidR="007D07FA" w:rsidRDefault="007D07FA" w:rsidP="007D07FA">
      <w:pPr>
        <w:pStyle w:val="Standard"/>
        <w:spacing w:line="360" w:lineRule="auto"/>
        <w:ind w:firstLine="720"/>
        <w:jc w:val="both"/>
      </w:pPr>
      <w:r>
        <w:rPr>
          <w:sz w:val="28"/>
          <w:szCs w:val="28"/>
        </w:rPr>
        <w:lastRenderedPageBreak/>
        <w:t xml:space="preserve">Внутри этого файла укажем, какой формат файлов будет игнорироваться  </w:t>
      </w:r>
      <w:bookmarkStart w:id="3" w:name="__DdeLink__1173_1067177877"/>
      <w:proofErr w:type="spellStart"/>
      <w:r>
        <w:rPr>
          <w:sz w:val="28"/>
          <w:szCs w:val="28"/>
        </w:rPr>
        <w:t>Git'ом</w:t>
      </w:r>
      <w:bookmarkEnd w:id="3"/>
      <w:proofErr w:type="spellEnd"/>
      <w:r>
        <w:rPr>
          <w:sz w:val="28"/>
          <w:szCs w:val="28"/>
        </w:rPr>
        <w:t>. Например возьмем файлы формата «.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 и «.</w:t>
      </w:r>
      <w:proofErr w:type="spellStart"/>
      <w:r>
        <w:rPr>
          <w:sz w:val="28"/>
          <w:szCs w:val="28"/>
        </w:rPr>
        <w:t>jpg</w:t>
      </w:r>
      <w:proofErr w:type="spellEnd"/>
      <w:r>
        <w:rPr>
          <w:sz w:val="28"/>
          <w:szCs w:val="28"/>
        </w:rPr>
        <w:t>». Теперь добавление или изменение файлов формата «.</w:t>
      </w:r>
      <w:proofErr w:type="spellStart"/>
      <w:r>
        <w:rPr>
          <w:sz w:val="28"/>
          <w:szCs w:val="28"/>
        </w:rPr>
        <w:t>png</w:t>
      </w:r>
      <w:proofErr w:type="spellEnd"/>
      <w:r>
        <w:rPr>
          <w:sz w:val="28"/>
          <w:szCs w:val="28"/>
        </w:rPr>
        <w:t>» и «.</w:t>
      </w:r>
      <w:r>
        <w:rPr>
          <w:sz w:val="28"/>
          <w:szCs w:val="28"/>
          <w:lang w:val="en-US"/>
        </w:rPr>
        <w:t>jpg</w:t>
      </w:r>
      <w:r>
        <w:rPr>
          <w:sz w:val="28"/>
          <w:szCs w:val="28"/>
        </w:rPr>
        <w:t xml:space="preserve">» будут игнорироваться </w:t>
      </w:r>
      <w:proofErr w:type="spellStart"/>
      <w:r>
        <w:rPr>
          <w:sz w:val="28"/>
          <w:szCs w:val="28"/>
        </w:rPr>
        <w:t>Git'ом</w:t>
      </w:r>
      <w:proofErr w:type="spellEnd"/>
      <w:r>
        <w:rPr>
          <w:sz w:val="28"/>
          <w:szCs w:val="28"/>
        </w:rPr>
        <w:t>. Содержимое файла «.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>» представлено на рисунке 2.</w:t>
      </w:r>
    </w:p>
    <w:p w14:paraId="5532C230" w14:textId="77777777" w:rsidR="007D07FA" w:rsidRDefault="007D07FA" w:rsidP="007D07FA">
      <w:pPr>
        <w:pStyle w:val="Standard"/>
        <w:spacing w:line="360" w:lineRule="auto"/>
        <w:ind w:firstLine="720"/>
        <w:jc w:val="both"/>
      </w:pPr>
      <w:r>
        <w:rPr>
          <w:noProof/>
          <w:lang w:eastAsia="ru-RU" w:bidi="ar-SA"/>
        </w:rPr>
        <w:drawing>
          <wp:inline distT="0" distB="0" distL="0" distR="0" wp14:anchorId="7CB6D17D" wp14:editId="0C8F9B21">
            <wp:extent cx="5242556" cy="1257300"/>
            <wp:effectExtent l="0" t="0" r="0" b="0"/>
            <wp:docPr id="2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27778" t="17745" r="53944" b="70070"/>
                    <a:stretch>
                      <a:fillRect/>
                    </a:stretch>
                  </pic:blipFill>
                  <pic:spPr>
                    <a:xfrm>
                      <a:off x="0" y="0"/>
                      <a:ext cx="5242556" cy="1257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50922B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— Содержимое файла «.</w:t>
      </w:r>
      <w:proofErr w:type="spellStart"/>
      <w:r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>»</w:t>
      </w:r>
    </w:p>
    <w:p w14:paraId="09043039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00BAC1D1" w14:textId="77777777" w:rsidR="007D07FA" w:rsidRDefault="007D07FA" w:rsidP="007D07FA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Вывести лог коммитов можно в текстовый файл при помощи команды «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 &gt; log.txt». Содержимое файла «log.txt» представлено на рисунке 3.</w:t>
      </w:r>
    </w:p>
    <w:p w14:paraId="17AA30DE" w14:textId="77777777" w:rsidR="007D07FA" w:rsidRDefault="007D07FA" w:rsidP="007D07FA">
      <w:pPr>
        <w:pStyle w:val="Standard"/>
        <w:spacing w:line="360" w:lineRule="auto"/>
        <w:ind w:firstLine="720"/>
      </w:pPr>
      <w:r>
        <w:rPr>
          <w:noProof/>
          <w:lang w:eastAsia="ru-RU" w:bidi="ar-SA"/>
        </w:rPr>
        <w:drawing>
          <wp:inline distT="0" distB="0" distL="0" distR="0" wp14:anchorId="7C3EF80F" wp14:editId="16BF44B3">
            <wp:extent cx="5372100" cy="1744976"/>
            <wp:effectExtent l="0" t="0" r="0" b="7624"/>
            <wp:docPr id="3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-361" t="-428" r="52620" b="771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449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216221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— Содержимое файла «log.txt»</w:t>
      </w:r>
    </w:p>
    <w:p w14:paraId="56BE7B25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648712EE" w14:textId="77777777" w:rsidR="007D07FA" w:rsidRDefault="007D07FA" w:rsidP="007D07FA">
      <w:pPr>
        <w:pStyle w:val="Standard"/>
        <w:spacing w:line="360" w:lineRule="auto"/>
        <w:ind w:firstLine="720"/>
        <w:jc w:val="both"/>
      </w:pPr>
      <w:r>
        <w:rPr>
          <w:sz w:val="28"/>
          <w:szCs w:val="28"/>
        </w:rPr>
        <w:t>Теперь создадим новую ветку и переименуем её. Ветку назовем «</w:t>
      </w:r>
      <w:proofErr w:type="spellStart"/>
      <w:r>
        <w:rPr>
          <w:sz w:val="28"/>
          <w:szCs w:val="28"/>
          <w:lang w:val="en-US"/>
        </w:rPr>
        <w:t>OOPBranch</w:t>
      </w:r>
      <w:proofErr w:type="spellEnd"/>
      <w:r>
        <w:rPr>
          <w:sz w:val="28"/>
          <w:szCs w:val="28"/>
        </w:rPr>
        <w:t>», а переименовывать будем в «</w:t>
      </w:r>
      <w:r>
        <w:rPr>
          <w:sz w:val="28"/>
          <w:szCs w:val="28"/>
          <w:lang w:val="en-US"/>
        </w:rPr>
        <w:t>OOP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». Сделаем это при помощи команды «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-m </w:t>
      </w:r>
      <w:proofErr w:type="spellStart"/>
      <w:r>
        <w:rPr>
          <w:sz w:val="28"/>
          <w:szCs w:val="28"/>
          <w:lang w:val="en-US"/>
        </w:rPr>
        <w:t>OOPBranch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OOP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». Теперь, перейдя в ветку «</w:t>
      </w:r>
      <w:r>
        <w:rPr>
          <w:sz w:val="28"/>
          <w:szCs w:val="28"/>
          <w:lang w:val="en-US"/>
        </w:rPr>
        <w:t>OOP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», добавим файл «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>». Далее запишем в «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» информацию, в моем случае я записал это: «как же тяжело разбираться с СКВ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». Затем переименовываем ветку как и планировали и вносим изменение в файл «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», записывая туда сообщение «я люблю ООП!». Дальше произведем коммит и сольем ветку с веткой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 xml:space="preserve">. И в </w:t>
      </w:r>
      <w:r>
        <w:rPr>
          <w:sz w:val="28"/>
          <w:szCs w:val="28"/>
        </w:rPr>
        <w:lastRenderedPageBreak/>
        <w:t>итоге удалим слитую ветку при помощи команды «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-d </w:t>
      </w:r>
      <w:r>
        <w:rPr>
          <w:sz w:val="28"/>
          <w:szCs w:val="28"/>
          <w:lang w:val="en-US"/>
        </w:rPr>
        <w:t>OOP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>». Выше описанные действия представлены на рисунке 4.</w:t>
      </w:r>
    </w:p>
    <w:p w14:paraId="2CEE2228" w14:textId="77777777" w:rsidR="007D07FA" w:rsidRDefault="007D07FA" w:rsidP="007D07FA">
      <w:pPr>
        <w:pStyle w:val="Standard"/>
        <w:spacing w:line="360" w:lineRule="auto"/>
        <w:ind w:firstLine="720"/>
        <w:jc w:val="both"/>
      </w:pPr>
      <w:r>
        <w:rPr>
          <w:noProof/>
          <w:lang w:eastAsia="ru-RU" w:bidi="ar-SA"/>
        </w:rPr>
        <w:drawing>
          <wp:inline distT="0" distB="0" distL="0" distR="0" wp14:anchorId="42BB3436" wp14:editId="22CEC367">
            <wp:extent cx="4991096" cy="3276596"/>
            <wp:effectExtent l="0" t="0" r="4" b="4"/>
            <wp:docPr id="4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t="21905" r="60316" b="6146"/>
                    <a:stretch>
                      <a:fillRect/>
                    </a:stretch>
                  </pic:blipFill>
                  <pic:spPr>
                    <a:xfrm>
                      <a:off x="0" y="0"/>
                      <a:ext cx="4991096" cy="32765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A12F60" w14:textId="77777777" w:rsidR="007D07FA" w:rsidRDefault="007D07FA" w:rsidP="007D07FA">
      <w:pPr>
        <w:pStyle w:val="Standard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Операции над веткой</w:t>
      </w:r>
    </w:p>
    <w:p w14:paraId="30A33D5C" w14:textId="77777777" w:rsidR="007D07FA" w:rsidRDefault="007D07FA" w:rsidP="007D07FA">
      <w:pPr>
        <w:pStyle w:val="Standard"/>
        <w:spacing w:line="360" w:lineRule="auto"/>
        <w:ind w:firstLine="720"/>
        <w:jc w:val="both"/>
      </w:pPr>
      <w:r>
        <w:rPr>
          <w:sz w:val="28"/>
          <w:szCs w:val="28"/>
        </w:rPr>
        <w:t>После этого создадим удаленный репозиторий под названием «</w:t>
      </w:r>
      <w:proofErr w:type="spellStart"/>
      <w:r>
        <w:rPr>
          <w:sz w:val="28"/>
          <w:szCs w:val="28"/>
          <w:lang w:val="en-US"/>
        </w:rPr>
        <w:t>oop</w:t>
      </w:r>
      <w:proofErr w:type="spellEnd"/>
      <w:r>
        <w:rPr>
          <w:sz w:val="28"/>
          <w:szCs w:val="28"/>
        </w:rPr>
        <w:t>» на сайте «</w:t>
      </w:r>
      <w:hyperlink r:id="rId11" w:history="1">
        <w:r>
          <w:rPr>
            <w:sz w:val="28"/>
            <w:szCs w:val="28"/>
          </w:rPr>
          <w:t>https://github.com</w:t>
        </w:r>
      </w:hyperlink>
      <w:r>
        <w:rPr>
          <w:sz w:val="28"/>
          <w:szCs w:val="28"/>
        </w:rPr>
        <w:t>». Мы можем связать локальный и удаленный репозитории при помощи команды «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https://github.com/Имя_пользователя/</w:t>
      </w:r>
      <w:proofErr w:type="spellStart"/>
      <w:r>
        <w:rPr>
          <w:sz w:val="28"/>
          <w:szCs w:val="28"/>
          <w:lang w:val="en-US"/>
        </w:rPr>
        <w:t>oop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», после чего отправить содержимое локального репозитория на удаленный при помощи команды «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>». Выше описанные действия показаны на рисунке 5.</w:t>
      </w:r>
    </w:p>
    <w:p w14:paraId="0175B0D7" w14:textId="77777777" w:rsidR="007D07FA" w:rsidRDefault="007D07FA" w:rsidP="007D07FA">
      <w:pPr>
        <w:pStyle w:val="Standard"/>
        <w:spacing w:line="360" w:lineRule="auto"/>
        <w:ind w:firstLine="720"/>
        <w:jc w:val="both"/>
      </w:pPr>
      <w:r>
        <w:rPr>
          <w:noProof/>
          <w:lang w:eastAsia="ru-RU" w:bidi="ar-SA"/>
        </w:rPr>
        <w:drawing>
          <wp:inline distT="0" distB="0" distL="0" distR="0" wp14:anchorId="712AFA57" wp14:editId="18D2D717">
            <wp:extent cx="5273043" cy="1927856"/>
            <wp:effectExtent l="0" t="0" r="3807" b="0"/>
            <wp:docPr id="5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 t="64993" r="59595" b="507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3" cy="19278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0DE759" w14:textId="77777777" w:rsidR="007D07FA" w:rsidRDefault="007D07FA" w:rsidP="007D07FA">
      <w:pPr>
        <w:pStyle w:val="Standard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Создание удаленного репозитория</w:t>
      </w:r>
    </w:p>
    <w:p w14:paraId="7F71007F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Содержимое удаленного репозитория после произведенных операций представлено на рисунке 6.</w:t>
      </w:r>
    </w:p>
    <w:p w14:paraId="2D2CF233" w14:textId="77777777" w:rsidR="007D07FA" w:rsidRDefault="007D07FA" w:rsidP="007D07FA">
      <w:pPr>
        <w:pStyle w:val="Standard"/>
        <w:spacing w:line="360" w:lineRule="auto"/>
        <w:ind w:firstLine="720"/>
        <w:jc w:val="both"/>
      </w:pPr>
      <w:r>
        <w:rPr>
          <w:noProof/>
          <w:lang w:eastAsia="ru-RU" w:bidi="ar-SA"/>
        </w:rPr>
        <w:drawing>
          <wp:inline distT="0" distB="0" distL="0" distR="0" wp14:anchorId="6B924E04" wp14:editId="66C7E64A">
            <wp:extent cx="5372100" cy="2933696"/>
            <wp:effectExtent l="0" t="0" r="0" b="4"/>
            <wp:docPr id="6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 t="24800" r="30253" b="2260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33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545988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— Содержимое удаленного репозитория</w:t>
      </w:r>
    </w:p>
    <w:p w14:paraId="2EFB896E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02D3FE55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19D0AD4A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7594C261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66F1F38E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6B197336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4A65DCA5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40CE93DD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500B4AAB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5C3C639A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13C5F0DA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2BB58FDF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6F5D2C16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64712C2B" w14:textId="77777777" w:rsidR="007D07FA" w:rsidRDefault="007D07FA" w:rsidP="007D07FA">
      <w:pPr>
        <w:pStyle w:val="Standard"/>
        <w:spacing w:line="360" w:lineRule="auto"/>
        <w:jc w:val="both"/>
        <w:rPr>
          <w:sz w:val="28"/>
          <w:szCs w:val="28"/>
        </w:rPr>
      </w:pPr>
    </w:p>
    <w:p w14:paraId="64B86847" w14:textId="77777777" w:rsidR="007D07FA" w:rsidRDefault="007D07FA" w:rsidP="007D07FA">
      <w:pPr>
        <w:pStyle w:val="Standard"/>
        <w:spacing w:line="360" w:lineRule="auto"/>
        <w:jc w:val="both"/>
        <w:rPr>
          <w:sz w:val="28"/>
          <w:szCs w:val="28"/>
        </w:rPr>
      </w:pPr>
    </w:p>
    <w:p w14:paraId="118552E6" w14:textId="77777777" w:rsidR="007D07FA" w:rsidRDefault="007D07FA" w:rsidP="007D07FA">
      <w:pPr>
        <w:pStyle w:val="Standard"/>
        <w:spacing w:line="360" w:lineRule="auto"/>
        <w:jc w:val="center"/>
        <w:rPr>
          <w:bCs/>
          <w:sz w:val="28"/>
          <w:szCs w:val="28"/>
        </w:rPr>
      </w:pPr>
      <w:bookmarkStart w:id="4" w:name="_Toc51026067"/>
      <w:r>
        <w:rPr>
          <w:bCs/>
          <w:sz w:val="28"/>
          <w:szCs w:val="28"/>
        </w:rPr>
        <w:lastRenderedPageBreak/>
        <w:t>Вывод</w:t>
      </w:r>
      <w:bookmarkEnd w:id="4"/>
    </w:p>
    <w:p w14:paraId="42C9F2A2" w14:textId="77777777" w:rsidR="007D07FA" w:rsidRDefault="007D07FA" w:rsidP="007D07FA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мы изучили подходы к командной разработке в системе контроля версий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</w:t>
      </w:r>
    </w:p>
    <w:p w14:paraId="586E09B7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10779BA8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79B3E44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79B0A66B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08ED5069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1332713D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112EE144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4E84B8B5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4AECAC6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0A5F1A9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0934B12C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457D911E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7D350536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7615D63C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3EC8B21C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3465AED2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3BF06F2D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11E5F6BB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3E370E32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12858B9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3E092C3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396B2FB6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0123008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34C997B8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34CE4E81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9A66A7A" w14:textId="77777777" w:rsidR="007D07FA" w:rsidRDefault="007D07FA" w:rsidP="007D07FA">
      <w:pPr>
        <w:pStyle w:val="Standard"/>
        <w:spacing w:line="360" w:lineRule="auto"/>
        <w:jc w:val="center"/>
        <w:rPr>
          <w:bCs/>
          <w:sz w:val="28"/>
          <w:szCs w:val="28"/>
        </w:rPr>
      </w:pPr>
      <w:bookmarkStart w:id="5" w:name="_Toc51026068"/>
      <w:r>
        <w:rPr>
          <w:bCs/>
          <w:sz w:val="28"/>
          <w:szCs w:val="28"/>
        </w:rPr>
        <w:lastRenderedPageBreak/>
        <w:t>Список использованных источников</w:t>
      </w:r>
      <w:bookmarkEnd w:id="5"/>
    </w:p>
    <w:p w14:paraId="304FAC54" w14:textId="77777777" w:rsidR="007D07FA" w:rsidRDefault="007D07FA" w:rsidP="007D07FA">
      <w:pPr>
        <w:pStyle w:val="a6"/>
        <w:numPr>
          <w:ilvl w:val="0"/>
          <w:numId w:val="1"/>
        </w:numPr>
        <w:spacing w:before="200" w:line="360" w:lineRule="auto"/>
      </w:pPr>
      <w:r>
        <w:rPr>
          <w:color w:val="000000"/>
          <w:sz w:val="27"/>
          <w:szCs w:val="27"/>
        </w:rPr>
        <w:t>git-scm.com</w:t>
      </w:r>
    </w:p>
    <w:p w14:paraId="7B92DC77" w14:textId="77777777" w:rsidR="007D07FA" w:rsidRPr="007D07FA" w:rsidRDefault="007D07FA" w:rsidP="007D07FA">
      <w:pPr>
        <w:pStyle w:val="a6"/>
        <w:numPr>
          <w:ilvl w:val="0"/>
          <w:numId w:val="1"/>
        </w:numPr>
        <w:spacing w:before="200" w:line="360" w:lineRule="auto"/>
        <w:rPr>
          <w:lang w:val="en-US"/>
        </w:rPr>
      </w:pPr>
      <w:r>
        <w:rPr>
          <w:color w:val="000000"/>
          <w:sz w:val="27"/>
          <w:szCs w:val="27"/>
          <w:lang w:val="en-US"/>
        </w:rPr>
        <w:t>Scott Chacon, Ben Straub «Pro Git»</w:t>
      </w:r>
    </w:p>
    <w:p w14:paraId="4C20CC26" w14:textId="77777777" w:rsidR="007D07FA" w:rsidRDefault="007D07FA" w:rsidP="007D07FA">
      <w:pPr>
        <w:pStyle w:val="Standard"/>
        <w:spacing w:line="360" w:lineRule="auto"/>
        <w:ind w:firstLine="720"/>
        <w:rPr>
          <w:sz w:val="28"/>
          <w:szCs w:val="28"/>
          <w:lang w:val="en-US"/>
        </w:rPr>
      </w:pPr>
    </w:p>
    <w:p w14:paraId="21449EA8" w14:textId="77777777" w:rsidR="00F764DC" w:rsidRPr="007D07FA" w:rsidRDefault="00F764DC">
      <w:pPr>
        <w:rPr>
          <w:lang w:val="en-US"/>
        </w:rPr>
      </w:pPr>
    </w:p>
    <w:sectPr w:rsidR="00F764DC" w:rsidRPr="007D07FA">
      <w:footerReference w:type="default" r:id="rId14"/>
      <w:pgSz w:w="12240" w:h="15840"/>
      <w:pgMar w:top="1138" w:right="562" w:bottom="1138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BB133" w14:textId="77777777" w:rsidR="0030121B" w:rsidRDefault="0030121B">
      <w:r>
        <w:separator/>
      </w:r>
    </w:p>
  </w:endnote>
  <w:endnote w:type="continuationSeparator" w:id="0">
    <w:p w14:paraId="009C656B" w14:textId="77777777" w:rsidR="0030121B" w:rsidRDefault="0030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924DF" w14:textId="77777777" w:rsidR="001F124F" w:rsidRDefault="007D07FA">
    <w:pPr>
      <w:pStyle w:val="a3"/>
      <w:jc w:val="center"/>
    </w:pPr>
    <w:r>
      <w:rPr>
        <w:sz w:val="28"/>
        <w:szCs w:val="28"/>
        <w:shd w:val="clear" w:color="auto" w:fill="FFFFFF"/>
      </w:rPr>
      <w:fldChar w:fldCharType="begin"/>
    </w:r>
    <w:r>
      <w:rPr>
        <w:sz w:val="28"/>
        <w:szCs w:val="28"/>
        <w:shd w:val="clear" w:color="auto" w:fill="FFFFFF"/>
      </w:rPr>
      <w:instrText xml:space="preserve"> PAGE </w:instrText>
    </w:r>
    <w:r>
      <w:rPr>
        <w:sz w:val="28"/>
        <w:szCs w:val="28"/>
        <w:shd w:val="clear" w:color="auto" w:fill="FFFFFF"/>
      </w:rPr>
      <w:fldChar w:fldCharType="separate"/>
    </w:r>
    <w:r>
      <w:rPr>
        <w:noProof/>
        <w:sz w:val="28"/>
        <w:szCs w:val="28"/>
        <w:shd w:val="clear" w:color="auto" w:fill="FFFFFF"/>
      </w:rPr>
      <w:t>2</w:t>
    </w:r>
    <w:r>
      <w:rPr>
        <w:sz w:val="28"/>
        <w:szCs w:val="28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95D20" w14:textId="77777777" w:rsidR="0030121B" w:rsidRDefault="0030121B">
      <w:r>
        <w:separator/>
      </w:r>
    </w:p>
  </w:footnote>
  <w:footnote w:type="continuationSeparator" w:id="0">
    <w:p w14:paraId="63F9E247" w14:textId="77777777" w:rsidR="0030121B" w:rsidRDefault="00301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C5E"/>
    <w:multiLevelType w:val="multilevel"/>
    <w:tmpl w:val="A824D9C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224"/>
    <w:rsid w:val="000A031B"/>
    <w:rsid w:val="00146B80"/>
    <w:rsid w:val="0030121B"/>
    <w:rsid w:val="00572224"/>
    <w:rsid w:val="00722CB7"/>
    <w:rsid w:val="007D07FA"/>
    <w:rsid w:val="00F764DC"/>
    <w:rsid w:val="00F8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6319"/>
  <w15:chartTrackingRefBased/>
  <w15:docId w15:val="{BE4E3D0F-9A0A-4F01-A88D-8F3E53D9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D07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07F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D07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footer"/>
    <w:basedOn w:val="Standard"/>
    <w:link w:val="a4"/>
    <w:rsid w:val="007D07FA"/>
    <w:pPr>
      <w:suppressLineNumbers/>
      <w:tabs>
        <w:tab w:val="center" w:pos="6120"/>
        <w:tab w:val="right" w:pos="12240"/>
      </w:tabs>
    </w:pPr>
  </w:style>
  <w:style w:type="character" w:customStyle="1" w:styleId="a4">
    <w:name w:val="Нижний колонтитул Знак"/>
    <w:basedOn w:val="a0"/>
    <w:link w:val="a3"/>
    <w:rsid w:val="007D07FA"/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a5">
    <w:name w:val="Hyperlink"/>
    <w:basedOn w:val="a0"/>
    <w:rsid w:val="007D07FA"/>
    <w:rPr>
      <w:color w:val="0563C1"/>
      <w:u w:val="single"/>
    </w:rPr>
  </w:style>
  <w:style w:type="paragraph" w:styleId="a6">
    <w:name w:val="List Paragraph"/>
    <w:basedOn w:val="a"/>
    <w:rsid w:val="007D07FA"/>
    <w:pPr>
      <w:suppressAutoHyphens w:val="0"/>
      <w:ind w:left="720"/>
      <w:textAlignment w:val="auto"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7D07FA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a"/>
    <w:rsid w:val="007D07FA"/>
    <w:pPr>
      <w:suppressAutoHyphens w:val="0"/>
      <w:spacing w:line="254" w:lineRule="auto"/>
      <w:textAlignment w:val="auto"/>
    </w:pPr>
    <w:rPr>
      <w:rFonts w:ascii="Calibri Light" w:eastAsia="Times New Roman" w:hAnsi="Calibri Light" w:cs="Times New Roman"/>
      <w:color w:val="2E74B5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rsid w:val="007D07FA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Игнатиks</cp:lastModifiedBy>
  <cp:revision>3</cp:revision>
  <dcterms:created xsi:type="dcterms:W3CDTF">2020-09-14T22:38:00Z</dcterms:created>
  <dcterms:modified xsi:type="dcterms:W3CDTF">2020-09-28T21:15:00Z</dcterms:modified>
</cp:coreProperties>
</file>