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DA8C1EA" w:rsidR="00C11509" w:rsidRPr="00F71999" w:rsidRDefault="00E93160" w:rsidP="00CC240C">
      <w:pPr>
        <w:widowControl w:val="0"/>
        <w:ind w:left="0" w:right="-2"/>
        <w:jc w:val="center"/>
      </w:pPr>
      <w:r>
        <w:t>Синтаксический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5F4AD652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3637F95" w14:textId="6F752B15" w:rsidR="00C567EA" w:rsidRPr="00C567EA" w:rsidRDefault="000350F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6B60527D" w:rsidR="00C567EA" w:rsidRPr="00C567EA" w:rsidRDefault="000350F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0" w:history="1">
            <w:r w:rsidR="00C567EA" w:rsidRPr="00C567EA">
              <w:rPr>
                <w:rStyle w:val="afc"/>
                <w:bCs/>
                <w:noProof/>
              </w:rPr>
              <w:t>3 Виды токенов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_Toc129978530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43F0F148" w:rsidR="00C567EA" w:rsidRPr="00C567EA" w:rsidRDefault="000350F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C567EA" w:rsidRPr="00C567EA">
              <w:rPr>
                <w:rStyle w:val="afc"/>
                <w:bCs/>
                <w:noProof/>
              </w:rPr>
              <w:t>4 Демонстрация работы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0062BDCD" w:rsidR="00C567EA" w:rsidRPr="00C567EA" w:rsidRDefault="000350F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C567EA" w:rsidRPr="00C567EA">
              <w:rPr>
                <w:rStyle w:val="afc"/>
                <w:bCs/>
                <w:noProof/>
              </w:rPr>
              <w:t>4.1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21B7A227" w:rsidR="00C567EA" w:rsidRPr="00C567EA" w:rsidRDefault="000350FE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C567EA" w:rsidRPr="00C567EA">
              <w:rPr>
                <w:rStyle w:val="afc"/>
                <w:rFonts w:cs="Times New Roman"/>
                <w:bCs/>
                <w:noProof/>
              </w:rPr>
              <w:t>4.2 Лексические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1C631012" w:rsidR="00C567EA" w:rsidRPr="00C567EA" w:rsidRDefault="000350FE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C567EA" w:rsidRPr="00C567EA">
              <w:rPr>
                <w:rStyle w:val="afc"/>
                <w:bCs/>
                <w:noProof/>
              </w:rPr>
              <w:t>5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9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18A5837E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10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29978528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bookmarkEnd w:id="6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DBE06A7" w14:textId="77777777" w:rsidR="00C4552D" w:rsidRDefault="00C4552D" w:rsidP="00C4552D">
      <w:pPr>
        <w:ind w:left="0" w:firstLine="709"/>
        <w:jc w:val="both"/>
      </w:pPr>
      <w:r>
        <w:t xml:space="preserve">Освоение работы с существующими синтаксическими анализаторами. Разработать свой собственный синтаксический анализатор, выбранного подмножества языка программирования. </w:t>
      </w:r>
    </w:p>
    <w:p w14:paraId="5E120E0E" w14:textId="77777777" w:rsidR="00C4552D" w:rsidRDefault="00C4552D" w:rsidP="00C4552D">
      <w:pPr>
        <w:ind w:left="0" w:firstLine="709"/>
        <w:jc w:val="both"/>
      </w:pPr>
      <w:r>
        <w:t xml:space="preserve">Построить синтаксическое дерево. </w:t>
      </w:r>
    </w:p>
    <w:p w14:paraId="75B223AC" w14:textId="77777777" w:rsidR="00C4552D" w:rsidRDefault="00C4552D" w:rsidP="00C4552D">
      <w:pPr>
        <w:ind w:left="0" w:firstLine="709"/>
        <w:jc w:val="both"/>
      </w:pPr>
      <w:r>
        <w:t xml:space="preserve">Определить минимум 4 возможных синтаксических ошибки и показать их корректное выявление. </w:t>
      </w:r>
    </w:p>
    <w:p w14:paraId="4E0F6F9A" w14:textId="77777777" w:rsidR="00C4552D" w:rsidRDefault="00C4552D" w:rsidP="00C4552D">
      <w:pPr>
        <w:ind w:left="0" w:firstLine="709"/>
        <w:jc w:val="both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48"/>
      <w:bookmarkStart w:id="8" w:name="_Toc129978529"/>
      <w:r w:rsidRPr="005277AC">
        <w:rPr>
          <w:b/>
          <w:bCs/>
        </w:rPr>
        <w:lastRenderedPageBreak/>
        <w:t>К</w:t>
      </w:r>
      <w:bookmarkEnd w:id="7"/>
      <w:bookmarkEnd w:id="8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32EAF013" w14:textId="77777777" w:rsidR="001E78AA" w:rsidRDefault="001E78AA" w:rsidP="001E78AA">
      <w:pPr>
        <w:ind w:left="0" w:firstLine="709"/>
        <w:jc w:val="both"/>
      </w:pPr>
      <w:r>
        <w:t xml:space="preserve">Синтаксический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</w:t>
      </w:r>
    </w:p>
    <w:p w14:paraId="7A08D421" w14:textId="77777777" w:rsidR="001E78AA" w:rsidRDefault="001E78AA" w:rsidP="001E78AA">
      <w:pPr>
        <w:ind w:left="0" w:firstLine="709"/>
        <w:jc w:val="both"/>
      </w:pPr>
      <w:r>
        <w:t>Синтаксический анализатор — это программа или часть программы, выполняющая синтаксический анализ.</w:t>
      </w:r>
    </w:p>
    <w:p w14:paraId="3FBEDDEA" w14:textId="77777777" w:rsidR="001E78AA" w:rsidRDefault="001E78AA" w:rsidP="001E78AA">
      <w:pPr>
        <w:ind w:left="0" w:firstLine="709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14:paraId="11617326" w14:textId="18543174" w:rsidR="004C013B" w:rsidRDefault="001E78AA" w:rsidP="001E78AA">
      <w:pPr>
        <w:ind w:left="0" w:right="-2" w:firstLine="709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</w:t>
      </w:r>
      <w:bookmarkStart w:id="9" w:name="_GoBack"/>
      <w:bookmarkEnd w:id="9"/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6C19087D" w14:textId="7FADB584" w:rsidR="00554E50" w:rsidRPr="005277AC" w:rsidRDefault="00AA4D1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</w:rPr>
      </w:pPr>
      <w:bookmarkStart w:id="10" w:name="_Toc129284549"/>
      <w:bookmarkStart w:id="11" w:name="_Toc129978530"/>
      <w:r w:rsidRPr="005277AC">
        <w:rPr>
          <w:b/>
          <w:bCs/>
        </w:rPr>
        <w:lastRenderedPageBreak/>
        <w:t>В</w:t>
      </w:r>
      <w:bookmarkEnd w:id="10"/>
      <w:bookmarkEnd w:id="11"/>
      <w:r w:rsidR="005277AC">
        <w:rPr>
          <w:b/>
          <w:bCs/>
        </w:rPr>
        <w:t>ИДЫ ТОКЕНОВ ЛЕКСИЧЕСКОГО АНАЛИЗВТОРА</w:t>
      </w:r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7678C16" w14:textId="77777777" w:rsidR="00AA4D1F" w:rsidRDefault="00AA4D1F" w:rsidP="00CC240C">
      <w:pPr>
        <w:ind w:left="0" w:right="-2" w:firstLine="709"/>
        <w:jc w:val="both"/>
      </w:pPr>
      <w:bookmarkStart w:id="12" w:name="_Toc122348165"/>
      <w:bookmarkStart w:id="13" w:name="_Toc122422818"/>
      <w:r>
        <w:t>Для выбранного подмножества языка можно выделить следующие виды токенов:</w:t>
      </w:r>
    </w:p>
    <w:p w14:paraId="7A75F863" w14:textId="77777777" w:rsidR="00DB3E7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</w:t>
      </w:r>
      <w:r w:rsidR="00DB3E73">
        <w:t>окен</w:t>
      </w:r>
      <w:r w:rsidR="00D30672">
        <w:t>ы</w:t>
      </w:r>
      <w:r w:rsidR="00DB3E73">
        <w:t>, соответствующи</w:t>
      </w:r>
      <w:r w:rsidR="00D30672">
        <w:t>е</w:t>
      </w:r>
      <w:r w:rsidR="00DB3E73">
        <w:t xml:space="preserve"> переменн</w:t>
      </w:r>
      <w:r w:rsidR="00D30672">
        <w:t>ым</w:t>
      </w:r>
      <w:r w:rsidR="00DB3E73">
        <w:t xml:space="preserve">, например, </w:t>
      </w:r>
      <w:r w:rsidR="00DB3E73">
        <w:rPr>
          <w:lang w:val="en-US"/>
        </w:rPr>
        <w:t>variable</w:t>
      </w:r>
      <w:r w:rsidR="00DB3E73" w:rsidRPr="00DB3E73">
        <w:t>1</w:t>
      </w:r>
      <w:r w:rsidR="00071E33">
        <w:t>.</w:t>
      </w:r>
    </w:p>
    <w:p w14:paraId="1AC6EA59" w14:textId="77777777" w:rsidR="00AA4D1F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D30672">
        <w:t>е</w:t>
      </w:r>
      <w:r w:rsidR="00AA4D1F">
        <w:t xml:space="preserve"> цел</w:t>
      </w:r>
      <w:r w:rsidR="00D30672">
        <w:t>ым</w:t>
      </w:r>
      <w:r w:rsidR="00AA4D1F">
        <w:t xml:space="preserve"> числ</w:t>
      </w:r>
      <w:r w:rsidR="00D30672">
        <w:t>ам</w:t>
      </w:r>
      <w:r w:rsidR="00AA4D1F">
        <w:t>, например, 123</w:t>
      </w:r>
      <w:r w:rsidR="00071E33">
        <w:t>.</w:t>
      </w:r>
    </w:p>
    <w:p w14:paraId="5C191FE3" w14:textId="77777777" w:rsidR="00D256F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D256F3">
        <w:t>, соответствующи</w:t>
      </w:r>
      <w:r w:rsidR="00D30672">
        <w:t>е</w:t>
      </w:r>
      <w:r w:rsidR="00D256F3">
        <w:t xml:space="preserve"> числ</w:t>
      </w:r>
      <w:r w:rsidR="00D30672">
        <w:t>ам</w:t>
      </w:r>
      <w:r w:rsidR="00D256F3" w:rsidRPr="00D256F3">
        <w:t xml:space="preserve"> </w:t>
      </w:r>
      <w:r w:rsidR="00D256F3">
        <w:t xml:space="preserve">с плавающей </w:t>
      </w:r>
      <w:proofErr w:type="spellStart"/>
      <w:r w:rsidR="00D256F3">
        <w:t>запяятой</w:t>
      </w:r>
      <w:proofErr w:type="spellEnd"/>
      <w:r w:rsidR="00D256F3">
        <w:t>, например, 5.5</w:t>
      </w:r>
      <w:r w:rsidR="00071E33">
        <w:t>.</w:t>
      </w:r>
    </w:p>
    <w:p w14:paraId="4AE93336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соответствующий</w:t>
      </w:r>
      <w:r w:rsidR="00AA4D1F" w:rsidRPr="00FA725A">
        <w:t xml:space="preserve"> </w:t>
      </w:r>
      <w:r w:rsidR="00AA4D1F">
        <w:t>строков</w:t>
      </w:r>
      <w:r>
        <w:t>ым</w:t>
      </w:r>
      <w:r w:rsidR="00AA4D1F">
        <w:t xml:space="preserve"> литерал</w:t>
      </w:r>
      <w:r>
        <w:t>ам</w:t>
      </w:r>
      <w:r w:rsidR="00AA4D1F">
        <w:t xml:space="preserve">, например, </w:t>
      </w:r>
      <w:r w:rsidR="00AA4D1F" w:rsidRPr="00FA725A">
        <w:t>“</w:t>
      </w:r>
      <w:r w:rsidR="00AA4D1F">
        <w:rPr>
          <w:lang w:val="en-US"/>
        </w:rPr>
        <w:t>Hello</w:t>
      </w:r>
      <w:r w:rsidR="00AA4D1F" w:rsidRPr="00FA725A">
        <w:t xml:space="preserve"> </w:t>
      </w:r>
      <w:r w:rsidR="00AA4D1F">
        <w:rPr>
          <w:lang w:val="en-US"/>
        </w:rPr>
        <w:t>world</w:t>
      </w:r>
      <w:r w:rsidR="00AA4D1F" w:rsidRPr="00FA725A">
        <w:t>!”</w:t>
      </w:r>
      <w:r w:rsidR="00071E33">
        <w:t>.</w:t>
      </w:r>
    </w:p>
    <w:p w14:paraId="6F5E8019" w14:textId="77777777" w:rsidR="00AB5ADC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AA4D1F" w:rsidRPr="00DD75FC">
        <w:rPr>
          <w:lang w:val="en-US"/>
        </w:rPr>
        <w:t xml:space="preserve">, </w:t>
      </w:r>
      <w:r w:rsidR="00AA4D1F">
        <w:t>соответствующи</w:t>
      </w:r>
      <w:r w:rsidR="00AB5ADC">
        <w:t>е</w:t>
      </w:r>
      <w:r w:rsidR="00AA4D1F" w:rsidRPr="00DD75FC">
        <w:rPr>
          <w:lang w:val="en-US"/>
        </w:rPr>
        <w:t xml:space="preserve"> </w:t>
      </w:r>
      <w:r w:rsidR="00AB5ADC">
        <w:t>ключевым</w:t>
      </w:r>
      <w:r w:rsidR="00AB5ADC" w:rsidRPr="00DD75FC">
        <w:rPr>
          <w:lang w:val="en-US"/>
        </w:rPr>
        <w:t xml:space="preserve"> </w:t>
      </w:r>
      <w:r w:rsidR="00AB5ADC">
        <w:t>словам</w:t>
      </w:r>
      <w:r w:rsidR="00DD75FC" w:rsidRPr="00DD75FC">
        <w:rPr>
          <w:lang w:val="en-US"/>
        </w:rPr>
        <w:t xml:space="preserve"> </w:t>
      </w:r>
      <w:r w:rsidR="00DD75FC">
        <w:t>языка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and, as, None, assert, pass, break, return, class, def, or, continue, not, lambda, del, raise, </w:t>
      </w:r>
      <w:proofErr w:type="spellStart"/>
      <w:r w:rsidR="00DD75FC" w:rsidRPr="00071E33">
        <w:rPr>
          <w:lang w:val="en-US"/>
        </w:rPr>
        <w:t>elif</w:t>
      </w:r>
      <w:proofErr w:type="spellEnd"/>
      <w:r w:rsidR="00DD75FC" w:rsidRPr="00071E33">
        <w:rPr>
          <w:lang w:val="en-US"/>
        </w:rPr>
        <w:t>, except, else, False, finally, for, from, global, if, import, in, is, nonlocal, True, yield, while, try, with</w:t>
      </w:r>
      <w:r w:rsidR="00071E33" w:rsidRPr="00071E33">
        <w:rPr>
          <w:lang w:val="en-US"/>
        </w:rPr>
        <w:t>.</w:t>
      </w:r>
    </w:p>
    <w:p w14:paraId="176524FD" w14:textId="77777777" w:rsidR="00AA4D1F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FF01D0" w:rsidRPr="00826001">
        <w:rPr>
          <w:lang w:val="en-US"/>
        </w:rPr>
        <w:t xml:space="preserve">, </w:t>
      </w:r>
      <w:r w:rsidR="00FF01D0" w:rsidRPr="00FF01D0">
        <w:t>соответствующие</w:t>
      </w:r>
      <w:r w:rsidR="00DD75FC" w:rsidRPr="00DD75FC">
        <w:rPr>
          <w:lang w:val="en-US"/>
        </w:rPr>
        <w:t xml:space="preserve"> </w:t>
      </w:r>
      <w:proofErr w:type="spellStart"/>
      <w:r w:rsidR="00DD75FC">
        <w:rPr>
          <w:lang w:val="en-US"/>
        </w:rPr>
        <w:t>buit</w:t>
      </w:r>
      <w:proofErr w:type="spellEnd"/>
      <w:r w:rsidR="00DD75FC" w:rsidRPr="00DD75FC">
        <w:rPr>
          <w:lang w:val="en-US"/>
        </w:rPr>
        <w:t>-</w:t>
      </w:r>
      <w:r w:rsidR="00DD75FC">
        <w:rPr>
          <w:lang w:val="en-US"/>
        </w:rPr>
        <w:t>in</w:t>
      </w:r>
      <w:r w:rsidR="00FF01D0" w:rsidRPr="00826001">
        <w:rPr>
          <w:lang w:val="en-US"/>
        </w:rPr>
        <w:t xml:space="preserve"> </w:t>
      </w:r>
      <w:r w:rsidR="00FF01D0" w:rsidRPr="00FF01D0">
        <w:t>типам</w:t>
      </w:r>
      <w:r w:rsidR="00FF01D0" w:rsidRPr="00826001">
        <w:rPr>
          <w:lang w:val="en-US"/>
        </w:rPr>
        <w:t xml:space="preserve"> </w:t>
      </w:r>
      <w:r w:rsidR="00FF01D0" w:rsidRPr="00FF01D0">
        <w:t>данных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float, bool, bytes, </w:t>
      </w:r>
      <w:proofErr w:type="spellStart"/>
      <w:r w:rsidR="00DD75FC" w:rsidRPr="00071E33">
        <w:rPr>
          <w:lang w:val="en-US"/>
        </w:rPr>
        <w:t>bytearray</w:t>
      </w:r>
      <w:proofErr w:type="spellEnd"/>
      <w:r w:rsidR="00DD75FC" w:rsidRPr="00071E33">
        <w:rPr>
          <w:lang w:val="en-US"/>
        </w:rPr>
        <w:t xml:space="preserve">, complex, </w:t>
      </w:r>
      <w:proofErr w:type="spellStart"/>
      <w:r w:rsidR="00DD75FC" w:rsidRPr="00071E33">
        <w:rPr>
          <w:lang w:val="en-US"/>
        </w:rPr>
        <w:t>frozenset</w:t>
      </w:r>
      <w:proofErr w:type="spellEnd"/>
      <w:r w:rsidR="00DD75FC" w:rsidRPr="00071E33">
        <w:rPr>
          <w:lang w:val="en-US"/>
        </w:rPr>
        <w:t xml:space="preserve">, </w:t>
      </w:r>
      <w:proofErr w:type="spellStart"/>
      <w:r w:rsidR="00DD75FC" w:rsidRPr="00071E33">
        <w:rPr>
          <w:lang w:val="en-US"/>
        </w:rPr>
        <w:t>dict</w:t>
      </w:r>
      <w:proofErr w:type="spellEnd"/>
      <w:r w:rsidR="00DD75FC" w:rsidRPr="00071E33">
        <w:rPr>
          <w:lang w:val="en-US"/>
        </w:rPr>
        <w:t>, int, list, set, str, tuple</w:t>
      </w:r>
      <w:r w:rsidR="00071E33" w:rsidRPr="00071E33">
        <w:rPr>
          <w:lang w:val="en-US"/>
        </w:rPr>
        <w:t>.</w:t>
      </w:r>
    </w:p>
    <w:p w14:paraId="1E48B296" w14:textId="77777777" w:rsidR="00DD75FC" w:rsidRPr="00826001" w:rsidRDefault="00DD75FC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Pr="00DD75FC">
        <w:rPr>
          <w:lang w:val="en-US"/>
        </w:rPr>
        <w:t xml:space="preserve"> </w:t>
      </w:r>
      <w:r>
        <w:t>соответствующие</w:t>
      </w:r>
      <w:r w:rsidRPr="00DD75FC">
        <w:rPr>
          <w:lang w:val="en-US"/>
        </w:rPr>
        <w:t xml:space="preserve"> </w:t>
      </w:r>
      <w:r>
        <w:rPr>
          <w:lang w:val="en-US"/>
        </w:rPr>
        <w:t>built</w:t>
      </w:r>
      <w:r w:rsidRPr="00DD75FC">
        <w:rPr>
          <w:lang w:val="en-US"/>
        </w:rPr>
        <w:t>-</w:t>
      </w:r>
      <w:r>
        <w:rPr>
          <w:lang w:val="en-US"/>
        </w:rPr>
        <w:t>in</w:t>
      </w:r>
      <w:r w:rsidRPr="00DD75FC">
        <w:rPr>
          <w:lang w:val="en-US"/>
        </w:rPr>
        <w:t xml:space="preserve"> </w:t>
      </w:r>
      <w:r>
        <w:t>функциям</w:t>
      </w:r>
      <w:r w:rsidRPr="00DD75FC">
        <w:rPr>
          <w:lang w:val="en-US"/>
        </w:rPr>
        <w:t xml:space="preserve"> </w:t>
      </w:r>
      <w:r>
        <w:rPr>
          <w:lang w:val="en-US"/>
        </w:rPr>
        <w:t>python</w:t>
      </w:r>
      <w:r w:rsidRPr="00DD75FC">
        <w:rPr>
          <w:lang w:val="en-US"/>
        </w:rPr>
        <w:t xml:space="preserve">: </w:t>
      </w:r>
      <w:r w:rsidRPr="00071E33">
        <w:rPr>
          <w:lang w:val="en-US"/>
        </w:rPr>
        <w:t xml:space="preserve">abs, all, bytes, </w:t>
      </w:r>
      <w:proofErr w:type="spellStart"/>
      <w:r w:rsidRPr="00071E33">
        <w:rPr>
          <w:lang w:val="en-US"/>
        </w:rPr>
        <w:t>setattr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bytearray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divmod</w:t>
      </w:r>
      <w:proofErr w:type="spellEnd"/>
      <w:r w:rsidRPr="00071E33">
        <w:rPr>
          <w:lang w:val="en-US"/>
        </w:rPr>
        <w:t xml:space="preserve">, exec, bool, any, ascii, bin, int, </w:t>
      </w:r>
      <w:proofErr w:type="spellStart"/>
      <w:r w:rsidRPr="00071E33">
        <w:rPr>
          <w:lang w:val="en-US"/>
        </w:rPr>
        <w:t>delattr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dict</w:t>
      </w:r>
      <w:proofErr w:type="spellEnd"/>
      <w:r w:rsidRPr="00071E33">
        <w:rPr>
          <w:lang w:val="en-US"/>
        </w:rPr>
        <w:t xml:space="preserve">, max, callable, </w:t>
      </w:r>
      <w:proofErr w:type="spellStart"/>
      <w:r w:rsidRPr="00071E33">
        <w:rPr>
          <w:lang w:val="en-US"/>
        </w:rPr>
        <w:t>dir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chr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classmethod</w:t>
      </w:r>
      <w:proofErr w:type="spellEnd"/>
      <w:r w:rsidRPr="00071E33">
        <w:rPr>
          <w:lang w:val="en-US"/>
        </w:rPr>
        <w:t xml:space="preserve">, compile, min, filter, complex, float, enumerate, eval, range, format, locals, </w:t>
      </w:r>
      <w:proofErr w:type="spellStart"/>
      <w:r w:rsidRPr="00071E33">
        <w:rPr>
          <w:lang w:val="en-US"/>
        </w:rPr>
        <w:t>frozenset</w:t>
      </w:r>
      <w:proofErr w:type="spellEnd"/>
      <w:r w:rsidRPr="00071E33">
        <w:rPr>
          <w:lang w:val="en-US"/>
        </w:rPr>
        <w:t xml:space="preserve">, str, </w:t>
      </w:r>
      <w:proofErr w:type="spellStart"/>
      <w:r w:rsidRPr="00071E33">
        <w:rPr>
          <w:lang w:val="en-US"/>
        </w:rPr>
        <w:t>getattr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globals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hasattr</w:t>
      </w:r>
      <w:proofErr w:type="spellEnd"/>
      <w:r w:rsidRPr="00071E33">
        <w:rPr>
          <w:lang w:val="en-US"/>
        </w:rPr>
        <w:t xml:space="preserve">, tuple, map, hash, </w:t>
      </w:r>
      <w:proofErr w:type="spellStart"/>
      <w:r w:rsidRPr="00071E33">
        <w:rPr>
          <w:lang w:val="en-US"/>
        </w:rPr>
        <w:t>staticmethod</w:t>
      </w:r>
      <w:proofErr w:type="spellEnd"/>
      <w:r w:rsidRPr="00071E33">
        <w:rPr>
          <w:lang w:val="en-US"/>
        </w:rPr>
        <w:t xml:space="preserve">, object, help, hex, </w:t>
      </w:r>
      <w:proofErr w:type="spellStart"/>
      <w:r w:rsidRPr="00071E33">
        <w:rPr>
          <w:lang w:val="en-US"/>
        </w:rPr>
        <w:t>ord</w:t>
      </w:r>
      <w:proofErr w:type="spellEnd"/>
      <w:r w:rsidRPr="00071E33">
        <w:rPr>
          <w:lang w:val="en-US"/>
        </w:rPr>
        <w:t xml:space="preserve">, id, round, input, </w:t>
      </w:r>
      <w:proofErr w:type="spellStart"/>
      <w:r w:rsidRPr="00071E33">
        <w:rPr>
          <w:lang w:val="en-US"/>
        </w:rPr>
        <w:t>isinstance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issubclass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iter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len</w:t>
      </w:r>
      <w:proofErr w:type="spellEnd"/>
      <w:r w:rsidRPr="00071E33">
        <w:rPr>
          <w:lang w:val="en-US"/>
        </w:rPr>
        <w:t xml:space="preserve">, list, </w:t>
      </w:r>
      <w:proofErr w:type="spellStart"/>
      <w:r w:rsidRPr="00071E33">
        <w:rPr>
          <w:lang w:val="en-US"/>
        </w:rPr>
        <w:t>memoryview</w:t>
      </w:r>
      <w:proofErr w:type="spellEnd"/>
      <w:r w:rsidRPr="00071E33">
        <w:rPr>
          <w:lang w:val="en-US"/>
        </w:rPr>
        <w:t xml:space="preserve">, sum, sorted, print, next, open, oct, pow, property, </w:t>
      </w:r>
      <w:proofErr w:type="spellStart"/>
      <w:r w:rsidRPr="00071E33">
        <w:rPr>
          <w:lang w:val="en-US"/>
        </w:rPr>
        <w:t>repr</w:t>
      </w:r>
      <w:proofErr w:type="spellEnd"/>
      <w:r w:rsidRPr="00071E33">
        <w:rPr>
          <w:lang w:val="en-US"/>
        </w:rPr>
        <w:t>, reversed, set, slice, super, type, vars, zip</w:t>
      </w:r>
      <w:r w:rsidR="00071E33" w:rsidRPr="00071E33">
        <w:rPr>
          <w:lang w:val="en-US"/>
        </w:rPr>
        <w:t>.</w:t>
      </w:r>
    </w:p>
    <w:p w14:paraId="65F7F291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5B1C57">
        <w:t>е операторам:</w:t>
      </w:r>
      <w:r w:rsidR="00DD75FC" w:rsidRPr="00DD75FC">
        <w:t xml:space="preserve"> </w:t>
      </w:r>
      <w:r w:rsidR="00DD75FC" w:rsidRPr="00071E33">
        <w:t>+, *=, %, -, **, *, /, //, ==, !=, |, &lt;, |=, &lt;=, ~, &gt;, &gt;=, /=, &amp;, ^, &lt;&lt;, &gt;&gt;, &lt;&lt;=, =, +=, -=, //=, %=, **=, &amp;=, ^=, &gt;&gt;=</w:t>
      </w:r>
      <w:r w:rsidR="00071E33" w:rsidRPr="00071E33">
        <w:t>.</w:t>
      </w:r>
    </w:p>
    <w:p w14:paraId="742188DA" w14:textId="1EFB6BED" w:rsidR="00516392" w:rsidRPr="009679DB" w:rsidRDefault="00AA4D1F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r>
        <w:br w:type="page"/>
      </w:r>
      <w:bookmarkStart w:id="14" w:name="_Toc129284550"/>
      <w:bookmarkStart w:id="15" w:name="_Toc129978531"/>
      <w:r w:rsidR="001315B0" w:rsidRPr="009679DB">
        <w:rPr>
          <w:b/>
          <w:bCs/>
        </w:rPr>
        <w:lastRenderedPageBreak/>
        <w:t>Д</w:t>
      </w:r>
      <w:bookmarkEnd w:id="14"/>
      <w:bookmarkEnd w:id="15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2BECBAF4" w:rsidR="00516392" w:rsidRPr="00776DC1" w:rsidRDefault="002B196E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b/>
          <w:bCs/>
        </w:rPr>
      </w:pPr>
      <w:bookmarkStart w:id="16" w:name="_Toc129284551"/>
      <w:bookmarkStart w:id="17" w:name="_Toc129978532"/>
      <w:r w:rsidRPr="00776DC1">
        <w:rPr>
          <w:b/>
          <w:bCs/>
        </w:rPr>
        <w:t>Результаты работы</w:t>
      </w:r>
      <w:bookmarkEnd w:id="16"/>
      <w:bookmarkEnd w:id="17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777777" w:rsidR="00516392" w:rsidRPr="00916CE8" w:rsidRDefault="009679DB" w:rsidP="00CC240C">
      <w:pPr>
        <w:ind w:left="0" w:right="-2" w:firstLine="709"/>
        <w:jc w:val="both"/>
      </w:pPr>
      <w:r>
        <w:t>Рассмотрим результат лексического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916CE8" w:rsidRPr="00916CE8">
        <w:t>:</w:t>
      </w:r>
    </w:p>
    <w:p w14:paraId="021F164D" w14:textId="3FCFF9B3" w:rsidR="00C34FFF" w:rsidRDefault="00C34FFF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ключевых слов представлена на рисунке 1</w:t>
      </w:r>
      <w:r w:rsidR="000B5A87">
        <w:t>.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77777777" w:rsidR="00A748B2" w:rsidRDefault="00DC7BB0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9AA39D4" wp14:editId="32793087">
            <wp:extent cx="5731510" cy="12922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350CE7" w14:textId="77777777" w:rsidR="00B201A8" w:rsidRDefault="00A748B2" w:rsidP="00CC240C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123CDC27" w14:textId="77777777" w:rsidR="008E7D2A" w:rsidRDefault="008E7D2A" w:rsidP="00CC240C">
      <w:pPr>
        <w:ind w:left="0" w:right="-2"/>
        <w:jc w:val="center"/>
      </w:pPr>
    </w:p>
    <w:p w14:paraId="43D67CAA" w14:textId="46F76210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 xml:space="preserve">Демонстрация используемых констант представлена на рисунке </w:t>
      </w:r>
      <w:r w:rsidRPr="00FC7879">
        <w:t>2</w:t>
      </w:r>
      <w:r w:rsidR="000B5A87">
        <w:t>.</w:t>
      </w:r>
    </w:p>
    <w:p w14:paraId="16795DF4" w14:textId="77777777" w:rsidR="00455A40" w:rsidRPr="008E7D2A" w:rsidRDefault="00455A40" w:rsidP="00CC240C">
      <w:pPr>
        <w:ind w:left="0" w:right="-2"/>
        <w:jc w:val="center"/>
      </w:pPr>
    </w:p>
    <w:p w14:paraId="49160519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E477735" wp14:editId="46B50B60">
            <wp:extent cx="5731510" cy="950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768" w14:textId="77777777" w:rsidR="005D70EF" w:rsidRDefault="005D70EF" w:rsidP="00903738">
      <w:pPr>
        <w:pStyle w:val="afff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C7BD21" w14:textId="77777777" w:rsidR="00DC7BB0" w:rsidRDefault="00A748B2" w:rsidP="00903738">
      <w:pPr>
        <w:ind w:left="0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2</w:t>
      </w:r>
      <w:r w:rsidRPr="00C11509">
        <w:t xml:space="preserve"> – </w:t>
      </w:r>
      <w:r w:rsidR="005D70EF">
        <w:t>Таблица констант</w:t>
      </w:r>
    </w:p>
    <w:p w14:paraId="54AF67A4" w14:textId="77777777" w:rsidR="008E7D2A" w:rsidRDefault="008E7D2A" w:rsidP="00903738">
      <w:pPr>
        <w:ind w:left="0"/>
        <w:jc w:val="center"/>
      </w:pPr>
    </w:p>
    <w:p w14:paraId="6827D172" w14:textId="2DF89DD2" w:rsidR="00455A40" w:rsidRDefault="00455A40" w:rsidP="00903738">
      <w:pPr>
        <w:pStyle w:val="aff2"/>
        <w:numPr>
          <w:ilvl w:val="0"/>
          <w:numId w:val="24"/>
        </w:numPr>
        <w:ind w:left="0"/>
        <w:jc w:val="both"/>
      </w:pPr>
      <w:r>
        <w:t>Демонстрация используемых строковых констант представлена на рисунке 3</w:t>
      </w:r>
      <w:r w:rsidR="000B5A87">
        <w:t>.</w:t>
      </w:r>
    </w:p>
    <w:p w14:paraId="5A9AFE92" w14:textId="77777777" w:rsidR="00455A40" w:rsidRPr="008E7D2A" w:rsidRDefault="00455A40" w:rsidP="00CC240C">
      <w:pPr>
        <w:ind w:left="0" w:right="-2"/>
        <w:jc w:val="center"/>
      </w:pPr>
    </w:p>
    <w:p w14:paraId="0725000F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A823F50" wp14:editId="61C3A6F1">
            <wp:extent cx="5731510" cy="12547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AD5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1360CDBD" w14:textId="77777777" w:rsidR="00A748B2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3</w:t>
      </w:r>
      <w:r w:rsidRPr="00C11509">
        <w:t xml:space="preserve"> – </w:t>
      </w:r>
      <w:r w:rsidR="005D70EF">
        <w:t>Таблица литералов</w:t>
      </w:r>
    </w:p>
    <w:p w14:paraId="03C195C5" w14:textId="77777777" w:rsidR="00455A40" w:rsidRPr="00C11509" w:rsidRDefault="00455A40" w:rsidP="00CC240C">
      <w:pPr>
        <w:ind w:left="0" w:right="-2"/>
        <w:jc w:val="center"/>
      </w:pPr>
    </w:p>
    <w:p w14:paraId="349B4C55" w14:textId="56038C31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операторов представлена на рисунке 4</w:t>
      </w:r>
      <w:r w:rsidR="000B5A87">
        <w:t>.</w:t>
      </w:r>
    </w:p>
    <w:p w14:paraId="44CC2156" w14:textId="77777777" w:rsidR="00A748B2" w:rsidRDefault="00A748B2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627AC84" w14:textId="77777777" w:rsidR="00DC7BB0" w:rsidRDefault="00DC7BB0" w:rsidP="00CC240C">
      <w:pPr>
        <w:pStyle w:val="afff"/>
        <w:ind w:left="0" w:right="-2"/>
        <w:rPr>
          <w:rFonts w:ascii="Times New Roman" w:hAnsi="Times New Roman" w:cs="Times New Roman"/>
          <w:sz w:val="28"/>
          <w:lang w:val="ru-RU"/>
        </w:rPr>
      </w:pPr>
    </w:p>
    <w:p w14:paraId="1B1240B6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29E86550" wp14:editId="538367E8">
            <wp:extent cx="5731510" cy="1243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A27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4AE914F" w14:textId="77777777" w:rsidR="00DC7BB0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4</w:t>
      </w:r>
      <w:r w:rsidRPr="00C11509">
        <w:t xml:space="preserve"> – </w:t>
      </w:r>
      <w:r w:rsidR="005D70EF">
        <w:t>Таблица операторов</w:t>
      </w:r>
    </w:p>
    <w:p w14:paraId="1809670F" w14:textId="77777777" w:rsidR="008E7D2A" w:rsidRDefault="008E7D2A" w:rsidP="00CC240C">
      <w:pPr>
        <w:ind w:left="0" w:right="-2"/>
        <w:jc w:val="center"/>
      </w:pPr>
    </w:p>
    <w:p w14:paraId="3BC35861" w14:textId="051FDCFF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переменных представлена на рисунке 5</w:t>
      </w:r>
      <w:r w:rsidR="00404B68">
        <w:t>.</w:t>
      </w:r>
    </w:p>
    <w:p w14:paraId="50226857" w14:textId="77777777" w:rsidR="00455A40" w:rsidRPr="008E7D2A" w:rsidRDefault="00455A40" w:rsidP="00CC240C">
      <w:pPr>
        <w:ind w:left="0" w:right="-2"/>
        <w:jc w:val="center"/>
      </w:pPr>
    </w:p>
    <w:p w14:paraId="5309A90C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3611CF" wp14:editId="7C562CEE">
            <wp:extent cx="5731510" cy="9683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A3A" w14:textId="77777777" w:rsidR="005D70EF" w:rsidRPr="00DC7BB0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074016E2" w14:textId="26D5EBD2" w:rsidR="00516392" w:rsidRDefault="00516392" w:rsidP="00903738">
      <w:pPr>
        <w:ind w:left="0" w:right="-2"/>
        <w:jc w:val="center"/>
      </w:pPr>
      <w:r>
        <w:t>Рисунок</w:t>
      </w:r>
      <w:r w:rsidRPr="00C11509">
        <w:t xml:space="preserve"> </w:t>
      </w:r>
      <w:r w:rsidR="00A748B2" w:rsidRPr="00947A80">
        <w:t>5</w:t>
      </w:r>
      <w:r w:rsidRPr="00C11509">
        <w:t xml:space="preserve"> – </w:t>
      </w:r>
      <w:r w:rsidR="005D70EF">
        <w:t>Таблица переменных</w:t>
      </w:r>
    </w:p>
    <w:p w14:paraId="77C49986" w14:textId="77777777" w:rsidR="00903738" w:rsidRPr="00C11509" w:rsidRDefault="00903738" w:rsidP="00903738">
      <w:pPr>
        <w:ind w:left="0" w:right="-2"/>
        <w:jc w:val="center"/>
      </w:pPr>
    </w:p>
    <w:p w14:paraId="40BA9E57" w14:textId="77777777" w:rsidR="00516392" w:rsidRDefault="00516392" w:rsidP="00CC240C">
      <w:pPr>
        <w:ind w:left="0" w:right="-2" w:firstLine="709"/>
        <w:jc w:val="both"/>
      </w:pPr>
      <w:r>
        <w:t>Видно, что каждый токен имеет ряд свойств:</w:t>
      </w:r>
    </w:p>
    <w:p w14:paraId="525938F6" w14:textId="0F727563" w:rsidR="00516392" w:rsidRDefault="000274B9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Имя</w:t>
      </w:r>
      <w:r w:rsidR="00516392">
        <w:t xml:space="preserve"> токена</w:t>
      </w:r>
      <w:r w:rsidR="000B5A87">
        <w:t>.</w:t>
      </w:r>
    </w:p>
    <w:p w14:paraId="43EB088A" w14:textId="3BE4C573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К</w:t>
      </w:r>
      <w:r w:rsidR="000274B9">
        <w:t>атегория</w:t>
      </w:r>
      <w:r w:rsidR="009F0E47">
        <w:t xml:space="preserve"> токена</w:t>
      </w:r>
      <w:r>
        <w:t>.</w:t>
      </w:r>
    </w:p>
    <w:p w14:paraId="2AB36170" w14:textId="54C99B5A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П</w:t>
      </w:r>
      <w:r w:rsidR="00516392">
        <w:t>озиция в исходном файле</w:t>
      </w:r>
      <w:r w:rsidR="00320D03">
        <w:t xml:space="preserve"> – </w:t>
      </w:r>
      <w:r w:rsidR="00320D03" w:rsidRPr="009F0E47">
        <w:t>[</w:t>
      </w:r>
      <w:r w:rsidR="00320D03">
        <w:t>строка: колонка</w:t>
      </w:r>
      <w:r w:rsidR="00320D03" w:rsidRPr="009F0E47">
        <w:t>]</w:t>
      </w:r>
      <w:r>
        <w:t>.</w:t>
      </w:r>
    </w:p>
    <w:p w14:paraId="3EADCE38" w14:textId="77777777" w:rsidR="0026519D" w:rsidRDefault="0026519D" w:rsidP="00CC240C">
      <w:pPr>
        <w:pStyle w:val="aff2"/>
        <w:ind w:left="0" w:right="-2"/>
        <w:jc w:val="both"/>
      </w:pPr>
    </w:p>
    <w:p w14:paraId="2CCD0D97" w14:textId="777FB956" w:rsidR="00516392" w:rsidRDefault="00516392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8" w:name="_Toc129284552"/>
      <w:bookmarkStart w:id="19" w:name="_Toc129978533"/>
      <w:r>
        <w:rPr>
          <w:rFonts w:cs="Times New Roman"/>
          <w:b/>
          <w:bCs/>
        </w:rPr>
        <w:t>Лексические ошибки</w:t>
      </w:r>
      <w:bookmarkEnd w:id="18"/>
      <w:bookmarkEnd w:id="19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77777777" w:rsidR="00B544F5" w:rsidRDefault="0026519D" w:rsidP="00CF02FF">
      <w:pPr>
        <w:ind w:left="0" w:right="-2" w:firstLine="709"/>
        <w:jc w:val="both"/>
      </w:pPr>
      <w:r>
        <w:t xml:space="preserve">Ошибка незнакомого токена 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которое </w:t>
      </w:r>
      <w:r w:rsidR="005F2900">
        <w:t>не является переменной и не определено в языке программирования. Результат анализа ошибки представлен на рисунке 6. Входная программа</w:t>
      </w:r>
      <w:r w:rsidR="005F2900" w:rsidRPr="005F2900">
        <w:t xml:space="preserve">: </w:t>
      </w:r>
    </w:p>
    <w:p w14:paraId="1398A481" w14:textId="77777777" w:rsidR="00B544F5" w:rsidRDefault="00B544F5" w:rsidP="00CF02FF">
      <w:pPr>
        <w:ind w:left="0" w:right="-2" w:firstLine="709"/>
        <w:jc w:val="both"/>
        <w:rPr>
          <w:lang w:val="en-US"/>
        </w:rPr>
      </w:pPr>
    </w:p>
    <w:p w14:paraId="7C9CB265" w14:textId="3FAAB96F" w:rsidR="00942767" w:rsidRPr="00B544F5" w:rsidRDefault="005F2900" w:rsidP="00B544F5">
      <w:pPr>
        <w:ind w:left="0" w:right="-2" w:firstLine="709"/>
        <w:jc w:val="both"/>
        <w:rPr>
          <w:lang w:val="en-US"/>
        </w:rPr>
      </w:pPr>
      <w:r>
        <w:rPr>
          <w:lang w:val="en-US"/>
        </w:rPr>
        <w:t>num</w:t>
      </w:r>
      <w:r w:rsidRPr="00B544F5">
        <w:rPr>
          <w:lang w:val="en-US"/>
        </w:rPr>
        <w:t xml:space="preserve"> = </w:t>
      </w:r>
      <w:proofErr w:type="gramStart"/>
      <w:r>
        <w:rPr>
          <w:lang w:val="en-US"/>
        </w:rPr>
        <w:t>int</w:t>
      </w:r>
      <w:r w:rsidRPr="00B544F5">
        <w:rPr>
          <w:lang w:val="en-US"/>
        </w:rPr>
        <w:t>(</w:t>
      </w:r>
      <w:proofErr w:type="spellStart"/>
      <w:proofErr w:type="gramEnd"/>
      <w:r>
        <w:rPr>
          <w:lang w:val="en-US"/>
        </w:rPr>
        <w:t>inpuut</w:t>
      </w:r>
      <w:proofErr w:type="spellEnd"/>
      <w:r w:rsidRPr="00B544F5">
        <w:rPr>
          <w:lang w:val="en-US"/>
        </w:rPr>
        <w:t>(</w:t>
      </w:r>
      <w:r w:rsidR="00F218BB" w:rsidRPr="00B544F5">
        <w:rPr>
          <w:lang w:val="en-US"/>
        </w:rPr>
        <w:t>‘</w:t>
      </w:r>
      <w:r>
        <w:rPr>
          <w:lang w:val="en-US"/>
        </w:rPr>
        <w:t>Enter</w:t>
      </w:r>
      <w:r w:rsidRPr="00B544F5">
        <w:rPr>
          <w:lang w:val="en-US"/>
        </w:rPr>
        <w:t xml:space="preserve"> </w:t>
      </w:r>
      <w:r>
        <w:rPr>
          <w:lang w:val="en-US"/>
        </w:rPr>
        <w:t>a</w:t>
      </w:r>
      <w:r w:rsidRPr="00B544F5">
        <w:rPr>
          <w:lang w:val="en-US"/>
        </w:rPr>
        <w:t xml:space="preserve"> </w:t>
      </w:r>
      <w:r>
        <w:rPr>
          <w:lang w:val="en-US"/>
        </w:rPr>
        <w:t>number</w:t>
      </w:r>
      <w:r w:rsidRPr="00B544F5">
        <w:rPr>
          <w:lang w:val="en-US"/>
        </w:rPr>
        <w:t xml:space="preserve"> : </w:t>
      </w:r>
      <w:r w:rsidR="00F218BB" w:rsidRPr="00B544F5">
        <w:rPr>
          <w:lang w:val="en-US"/>
        </w:rPr>
        <w:t>‘</w:t>
      </w:r>
      <w:r w:rsidRPr="00B544F5">
        <w:rPr>
          <w:lang w:val="en-US"/>
        </w:rPr>
        <w:t>))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77777777" w:rsidR="00516392" w:rsidRDefault="00D72C6F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10694AF" wp14:editId="4482B88B">
            <wp:extent cx="4343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198"/>
                    <a:stretch/>
                  </pic:blipFill>
                  <pic:spPr bwMode="auto">
                    <a:xfrm>
                      <a:off x="0" y="0"/>
                      <a:ext cx="4344006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77777777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t>6</w:t>
      </w:r>
      <w:r w:rsidRPr="00C11509">
        <w:t xml:space="preserve"> – </w:t>
      </w:r>
      <w:r>
        <w:t>Пример ошибки незнакомого токена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7777777" w:rsidR="00B544F5" w:rsidRDefault="00F218BB" w:rsidP="00CC240C">
      <w:pPr>
        <w:ind w:left="0" w:right="-2" w:firstLine="709"/>
        <w:jc w:val="both"/>
      </w:pPr>
      <w:r>
        <w:t>Ошибка незнакомого</w:t>
      </w:r>
      <w:r w:rsidR="009C0770">
        <w:t xml:space="preserve"> оператора </w:t>
      </w:r>
      <w:r>
        <w:t xml:space="preserve">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</w:t>
      </w:r>
      <w:r w:rsidR="009C0770">
        <w:t xml:space="preserve">состоящее из операторных символов, но которой не </w:t>
      </w:r>
      <w:proofErr w:type="spellStart"/>
      <w:r w:rsidR="009C0770">
        <w:t>зарегестрировано</w:t>
      </w:r>
      <w:proofErr w:type="spellEnd"/>
      <w:r>
        <w:t xml:space="preserve">. Результат анализа ошибки представлен на рисунке </w:t>
      </w:r>
      <w:r w:rsidR="009C0770">
        <w:t>7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67CD9B3E" w:rsidR="00F218BB" w:rsidRPr="005F2900" w:rsidRDefault="009C0770" w:rsidP="00CC240C">
      <w:pPr>
        <w:ind w:left="0" w:right="-2" w:firstLine="709"/>
        <w:jc w:val="both"/>
      </w:pPr>
      <w:proofErr w:type="spellStart"/>
      <w:r w:rsidRPr="009C0770">
        <w:rPr>
          <w:lang w:val="en-US"/>
        </w:rPr>
        <w:t>elif</w:t>
      </w:r>
      <w:proofErr w:type="spellEnd"/>
      <w:r w:rsidRPr="009C0770">
        <w:t xml:space="preserve"> </w:t>
      </w:r>
      <w:r w:rsidRPr="009C0770">
        <w:rPr>
          <w:lang w:val="en-US"/>
        </w:rPr>
        <w:t>num</w:t>
      </w:r>
      <w:r w:rsidRPr="009C0770">
        <w:t xml:space="preserve"> === 0: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lastRenderedPageBreak/>
        <w:drawing>
          <wp:inline distT="0" distB="0" distL="0" distR="0" wp14:anchorId="65EE8476" wp14:editId="0A5C8627">
            <wp:extent cx="434340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812" b="63366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2ED3EC0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9C0770">
        <w:t>7</w:t>
      </w:r>
      <w:r w:rsidRPr="00C11509">
        <w:t xml:space="preserve"> – </w:t>
      </w:r>
      <w:r>
        <w:t xml:space="preserve">Пример ошибки незнакомого </w:t>
      </w:r>
      <w:r w:rsidR="009C0770">
        <w:t>оператора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77777777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A96497">
        <w:t>неправильного комплексного числа</w:t>
      </w:r>
      <w:r>
        <w:t xml:space="preserve"> – производится, когда </w:t>
      </w:r>
      <w:proofErr w:type="spellStart"/>
      <w:r>
        <w:t>лекскр</w:t>
      </w:r>
      <w:proofErr w:type="spellEnd"/>
      <w:r>
        <w:t xml:space="preserve"> встречает </w:t>
      </w:r>
      <w:r w:rsidR="00A96497">
        <w:t>число</w:t>
      </w:r>
      <w:r>
        <w:t>, которое</w:t>
      </w:r>
      <w:r w:rsidR="00A96497">
        <w:t xml:space="preserve"> содержит цифры после мнимой единицы</w:t>
      </w:r>
      <w:r>
        <w:t xml:space="preserve">. Результат анализа ошибки представлен на рисунке </w:t>
      </w:r>
      <w:r w:rsidR="00A96497">
        <w:t>8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1CE40392" w:rsidR="00F218BB" w:rsidRPr="00B544F5" w:rsidRDefault="00A96497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A932D22" wp14:editId="1B373637">
            <wp:extent cx="43434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654" b="47525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4F52275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A96497">
        <w:t>8</w:t>
      </w:r>
      <w:r w:rsidRPr="00C11509">
        <w:t xml:space="preserve"> – </w:t>
      </w:r>
      <w:r>
        <w:t>Пример ошибки незнакомого токена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7777777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1C3EF9">
        <w:t xml:space="preserve">неправильного дробного числа </w:t>
      </w:r>
      <w:r>
        <w:t xml:space="preserve">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число, которое содержит несколько точек</w:t>
      </w:r>
      <w:r>
        <w:t xml:space="preserve">. Результат анализа ошибки представлен на рисунке </w:t>
      </w:r>
      <w:r w:rsidR="00CC3AD0">
        <w:t>9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3C2329DB" w:rsidR="00F218BB" w:rsidRPr="00B544F5" w:rsidRDefault="00BA4744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72FCA4BE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6149094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30278CAF" wp14:editId="784CF1F5">
            <wp:extent cx="43434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6337" b="15841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52AB94F3" w14:textId="3A9A7FBF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9</w:t>
      </w:r>
      <w:r w:rsidRPr="00C11509">
        <w:t xml:space="preserve"> – </w:t>
      </w:r>
      <w:r>
        <w:t>Пример ошибки незнакомого токена</w:t>
      </w:r>
    </w:p>
    <w:p w14:paraId="1B7E06C5" w14:textId="77777777" w:rsidR="00170367" w:rsidRDefault="00170367" w:rsidP="00CC240C">
      <w:pPr>
        <w:ind w:left="0" w:right="-2"/>
        <w:jc w:val="center"/>
      </w:pPr>
    </w:p>
    <w:p w14:paraId="0382C6EC" w14:textId="77777777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1C3EF9">
        <w:t xml:space="preserve">незакрытых </w:t>
      </w:r>
      <w:proofErr w:type="spellStart"/>
      <w:r w:rsidR="001C3EF9">
        <w:t>ковычек</w:t>
      </w:r>
      <w:proofErr w:type="spellEnd"/>
      <w:r w:rsidR="001C3EF9">
        <w:t xml:space="preserve"> в литерале</w:t>
      </w:r>
      <w:r>
        <w:t xml:space="preserve"> 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литерал</w:t>
      </w:r>
      <w:r>
        <w:t>,</w:t>
      </w:r>
      <w:r w:rsidR="001C3EF9">
        <w:t xml:space="preserve"> который открывается, но не закрывается</w:t>
      </w:r>
      <w:r>
        <w:t xml:space="preserve">. Результат анализа ошибки представлен на рисунке </w:t>
      </w:r>
      <w:r w:rsidR="00CC3AD0">
        <w:t>10</w:t>
      </w:r>
      <w:r>
        <w:t>. Входная программа</w:t>
      </w:r>
      <w:r w:rsidRPr="005F2900">
        <w:t xml:space="preserve">: </w:t>
      </w:r>
      <w:r w:rsidRPr="00F218BB">
        <w:t>“</w:t>
      </w:r>
    </w:p>
    <w:p w14:paraId="28427164" w14:textId="77777777" w:rsidR="00B544F5" w:rsidRDefault="00B544F5" w:rsidP="00CC240C">
      <w:pPr>
        <w:ind w:left="0" w:right="-2" w:firstLine="709"/>
        <w:jc w:val="both"/>
      </w:pPr>
    </w:p>
    <w:p w14:paraId="4CD67AE6" w14:textId="0C8091D5" w:rsidR="00F218BB" w:rsidRPr="00B544F5" w:rsidRDefault="00CC3AD0" w:rsidP="00CC240C">
      <w:pPr>
        <w:ind w:left="0" w:right="-2" w:firstLine="709"/>
        <w:jc w:val="both"/>
        <w:rPr>
          <w:lang w:val="en-US"/>
        </w:rPr>
      </w:pPr>
      <w:proofErr w:type="gramStart"/>
      <w:r w:rsidRPr="00B544F5">
        <w:rPr>
          <w:lang w:val="en-US"/>
        </w:rPr>
        <w:t>print(</w:t>
      </w:r>
      <w:proofErr w:type="gramEnd"/>
      <w:r w:rsidRPr="00B544F5">
        <w:rPr>
          <w:lang w:val="en-US"/>
        </w:rPr>
        <w:t>"The factorial of", num, "is", factorial)</w:t>
      </w:r>
    </w:p>
    <w:p w14:paraId="5B35A065" w14:textId="77777777" w:rsidR="00F218BB" w:rsidRPr="00B544F5" w:rsidRDefault="00F218BB" w:rsidP="00CC240C">
      <w:pPr>
        <w:ind w:left="0" w:right="-2"/>
        <w:jc w:val="center"/>
        <w:rPr>
          <w:lang w:val="en-US"/>
        </w:rPr>
      </w:pPr>
    </w:p>
    <w:p w14:paraId="3357308A" w14:textId="77777777" w:rsidR="00170367" w:rsidRDefault="00170367" w:rsidP="00CC240C">
      <w:pPr>
        <w:ind w:left="0" w:right="-2"/>
        <w:jc w:val="center"/>
      </w:pPr>
      <w:r w:rsidRPr="00170367">
        <w:rPr>
          <w:noProof/>
        </w:rPr>
        <w:drawing>
          <wp:inline distT="0" distB="0" distL="0" distR="0" wp14:anchorId="3AEB42C9" wp14:editId="6E6DD961">
            <wp:extent cx="4058216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8D" w14:textId="77777777" w:rsidR="00F218BB" w:rsidRDefault="00F218BB" w:rsidP="00CC240C">
      <w:pPr>
        <w:ind w:left="0" w:right="-2"/>
        <w:jc w:val="center"/>
        <w:rPr>
          <w:noProof/>
        </w:rPr>
      </w:pPr>
    </w:p>
    <w:p w14:paraId="6A32CC76" w14:textId="320E0F6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10</w:t>
      </w:r>
      <w:r w:rsidRPr="00C11509">
        <w:t xml:space="preserve"> – </w:t>
      </w:r>
      <w:r>
        <w:t>Пример ошибки незнакомого токена</w:t>
      </w:r>
    </w:p>
    <w:p w14:paraId="39DAB065" w14:textId="77777777" w:rsidR="00170367" w:rsidRDefault="00170367" w:rsidP="00CC240C">
      <w:pPr>
        <w:ind w:left="0" w:right="-2"/>
        <w:jc w:val="center"/>
      </w:pPr>
    </w:p>
    <w:p w14:paraId="15ADF141" w14:textId="77777777" w:rsidR="00916CE8" w:rsidRPr="00894721" w:rsidRDefault="00916CE8" w:rsidP="00CC240C">
      <w:pPr>
        <w:ind w:left="0" w:right="-2"/>
        <w:jc w:val="center"/>
      </w:pPr>
    </w:p>
    <w:p w14:paraId="4D0D06EE" w14:textId="77777777" w:rsidR="00516392" w:rsidRDefault="00516392" w:rsidP="00CC240C">
      <w:pPr>
        <w:pStyle w:val="aff2"/>
        <w:ind w:left="0" w:right="-2"/>
      </w:pPr>
    </w:p>
    <w:p w14:paraId="07CFBAC5" w14:textId="77777777" w:rsidR="00F218BB" w:rsidRDefault="00F218BB" w:rsidP="00CC240C">
      <w:pPr>
        <w:ind w:left="0" w:right="-2"/>
        <w:rPr>
          <w:b/>
          <w:bCs/>
        </w:rPr>
      </w:pPr>
      <w:bookmarkStart w:id="20" w:name="_Toc129284553"/>
      <w:bookmarkEnd w:id="12"/>
      <w:bookmarkEnd w:id="13"/>
      <w:r>
        <w:rPr>
          <w:b/>
          <w:bCs/>
        </w:rPr>
        <w:br w:type="page"/>
      </w:r>
    </w:p>
    <w:p w14:paraId="473CD708" w14:textId="24A34473" w:rsidR="004F3F2D" w:rsidRPr="004F3F2D" w:rsidRDefault="00A95E22" w:rsidP="00776DC1">
      <w:pPr>
        <w:pStyle w:val="aff2"/>
        <w:numPr>
          <w:ilvl w:val="0"/>
          <w:numId w:val="27"/>
        </w:numPr>
        <w:ind w:left="0" w:right="-2" w:firstLine="709"/>
        <w:jc w:val="both"/>
        <w:outlineLvl w:val="0"/>
        <w:rPr>
          <w:b/>
          <w:bCs/>
        </w:rPr>
      </w:pPr>
      <w:bookmarkStart w:id="21" w:name="_Toc129978534"/>
      <w:r>
        <w:rPr>
          <w:b/>
          <w:bCs/>
        </w:rPr>
        <w:lastRenderedPageBreak/>
        <w:t>В</w:t>
      </w:r>
      <w:bookmarkEnd w:id="20"/>
      <w:bookmarkEnd w:id="21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7777777" w:rsidR="00321CF9" w:rsidRDefault="00321CF9" w:rsidP="00CC240C">
      <w:pPr>
        <w:ind w:left="0" w:right="-2" w:firstLine="709"/>
        <w:jc w:val="both"/>
      </w:pPr>
      <w:bookmarkStart w:id="22" w:name="_Toc128142757"/>
      <w:r>
        <w:t>Таким образом, в ходе лабораторной работы было изучено понятие лексического анализа в теории трансляции. Было создано приложение-</w:t>
      </w:r>
      <w:proofErr w:type="spellStart"/>
      <w:r>
        <w:t>лексер</w:t>
      </w:r>
      <w:proofErr w:type="spellEnd"/>
      <w:r>
        <w:t xml:space="preserve"> для выбранного подмножества языка. В процессе работы были исследованы способы определения лексических единиц, особенности их хранения и обработки. Было замечено, что для лексического анализа эффективно использовать сканирование исходного текста посимвольно.</w:t>
      </w:r>
      <w:bookmarkEnd w:id="22"/>
      <w:r>
        <w:t xml:space="preserve"> </w:t>
      </w:r>
    </w:p>
    <w:p w14:paraId="26C0EB42" w14:textId="77777777" w:rsidR="00321CF9" w:rsidRDefault="00321CF9" w:rsidP="00CC240C">
      <w:pPr>
        <w:ind w:left="0" w:right="-2" w:firstLine="709"/>
        <w:jc w:val="both"/>
      </w:pPr>
      <w:bookmarkStart w:id="23" w:name="_Toc128142758"/>
      <w:r>
        <w:t xml:space="preserve">В результате был получен ценный практический и теоретический опыт работы с лексическим анализом и созданием </w:t>
      </w:r>
      <w:proofErr w:type="spellStart"/>
      <w:r>
        <w:t>лексеров</w:t>
      </w:r>
      <w:proofErr w:type="spellEnd"/>
      <w:r>
        <w:t>. Это знание может быть полезным для дальнейшей работы с компиляторами и интерпретаторами языков программирования, а также для разработки собственных лексических анализаторов для других языков программирования.</w:t>
      </w:r>
      <w:bookmarkEnd w:id="23"/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4" w:name="_Toc128448406"/>
      <w:bookmarkStart w:id="25" w:name="_Toc128659248"/>
    </w:p>
    <w:p w14:paraId="5D304ABD" w14:textId="1F369706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4"/>
      <w:bookmarkEnd w:id="25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6" w:name="_Toc129445992"/>
      <w:bookmarkStart w:id="27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6"/>
      <w:bookmarkEnd w:id="27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29284555"/>
      <w:bookmarkStart w:id="29" w:name="_Toc129978536"/>
      <w:bookmarkStart w:id="30" w:name="_Toc128448407"/>
      <w:bookmarkStart w:id="31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8"/>
      <w:bookmarkEnd w:id="29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factorial = 1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in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77777777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</w:t>
      </w:r>
      <w:proofErr w:type="spellStart"/>
      <w:r>
        <w:t>ibragim</w:t>
      </w:r>
      <w:proofErr w:type="spellEnd"/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29284556"/>
      <w:bookmarkStart w:id="33" w:name="_Toc129978537"/>
      <w:bookmarkEnd w:id="30"/>
      <w:bookmarkEnd w:id="31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32"/>
      <w:bookmarkEnd w:id="33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factorial = 1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7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11133" w14:textId="77777777" w:rsidR="000350FE" w:rsidRDefault="000350FE">
      <w:r>
        <w:separator/>
      </w:r>
    </w:p>
  </w:endnote>
  <w:endnote w:type="continuationSeparator" w:id="0">
    <w:p w14:paraId="08381FD8" w14:textId="77777777" w:rsidR="000350FE" w:rsidRDefault="0003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623A" w14:textId="77777777" w:rsidR="000350FE" w:rsidRDefault="000350FE">
      <w:r>
        <w:separator/>
      </w:r>
    </w:p>
  </w:footnote>
  <w:footnote w:type="continuationSeparator" w:id="0">
    <w:p w14:paraId="105C974E" w14:textId="77777777" w:rsidR="000350FE" w:rsidRDefault="0003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50FE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A251082-FC69-49AE-B958-C1A8EAD2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4</cp:revision>
  <cp:lastPrinted>2023-03-31T16:00:00Z</cp:lastPrinted>
  <dcterms:created xsi:type="dcterms:W3CDTF">2023-04-03T11:48:00Z</dcterms:created>
  <dcterms:modified xsi:type="dcterms:W3CDTF">2023-04-09T17:08:00Z</dcterms:modified>
  <dc:language>en-US</dc:language>
</cp:coreProperties>
</file>