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системы»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 xml:space="preserve">Целями освоения дисциплины Информационные системыявляются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/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