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229" w:rsidRDefault="00497229" w:rsidP="00497229">
      <w:pPr>
        <w:jc w:val="center"/>
        <w:rPr>
          <w:rFonts w:eastAsia="楷体_GB2312"/>
          <w:b/>
          <w:bCs/>
          <w:color w:val="FF0000"/>
          <w:spacing w:val="30"/>
          <w:sz w:val="80"/>
          <w:szCs w:val="80"/>
        </w:rPr>
      </w:pPr>
      <w:r>
        <w:rPr>
          <w:rFonts w:eastAsia="楷体_GB2312"/>
          <w:b/>
          <w:bCs/>
          <w:color w:val="FF0000"/>
          <w:spacing w:val="30"/>
          <w:sz w:val="80"/>
          <w:szCs w:val="80"/>
        </w:rPr>
        <w:t>广东省专利统计简报</w:t>
      </w:r>
    </w:p>
    <w:p w:rsidR="00497229" w:rsidRDefault="00497229" w:rsidP="00497229">
      <w:pPr>
        <w:spacing w:line="540" w:lineRule="exact"/>
        <w:jc w:val="center"/>
        <w:rPr>
          <w:rFonts w:eastAsia="方正仿宋_GBK"/>
        </w:rPr>
      </w:pPr>
    </w:p>
    <w:p w:rsidR="00497229" w:rsidRDefault="002A22D5" w:rsidP="00497229">
      <w:pPr>
        <w:spacing w:line="540" w:lineRule="exact"/>
        <w:jc w:val="center"/>
        <w:rPr>
          <w:rFonts w:eastAsia="仿宋_GB2312"/>
          <w:b/>
          <w:bCs/>
        </w:rPr>
      </w:pPr>
      <w:r>
        <w:rPr>
          <w:rFonts w:hint="eastAsia"/>
        </w:rPr>
        <w:t xml:space="preserve"> </w:t>
      </w:r>
      <w:bookmarkStart w:id="0" w:name="Year_0"/>
      <w:r w:rsidR="00772DE7">
        <w:fldChar w:fldCharType="begin"/>
      </w:r>
      <w:r w:rsidR="00772DE7">
        <w:instrText xml:space="preserve"> DOCVARIABLE Parameter:</w:instrText>
      </w:r>
      <w:r w:rsidR="00772DE7">
        <w:instrText>开始年份</w:instrText>
      </w:r>
      <w:r w:rsidR="00772DE7">
        <w:instrText xml:space="preserve"> \* MERGEFORMAT </w:instrText>
      </w:r>
      <w:r w:rsidR="00772DE7">
        <w:fldChar w:fldCharType="separate"/>
      </w:r>
      <w:r w:rsidR="00497229">
        <w:rPr>
          <w:rFonts w:eastAsia="仿宋_GB2312"/>
          <w:b/>
          <w:bCs/>
        </w:rPr>
        <w:t>201</w:t>
      </w:r>
      <w:r w:rsidR="00772DE7">
        <w:rPr>
          <w:rFonts w:eastAsia="仿宋_GB2312"/>
          <w:b/>
          <w:bCs/>
        </w:rPr>
        <w:fldChar w:fldCharType="end"/>
      </w:r>
      <w:r w:rsidR="00497229">
        <w:rPr>
          <w:rFonts w:eastAsia="仿宋_GB2312" w:hint="eastAsia"/>
          <w:b/>
          <w:bCs/>
        </w:rPr>
        <w:t>5</w:t>
      </w:r>
      <w:bookmarkEnd w:id="0"/>
      <w:r w:rsidR="00497229">
        <w:rPr>
          <w:rFonts w:eastAsia="仿宋_GB2312"/>
          <w:b/>
          <w:bCs/>
        </w:rPr>
        <w:t>年第</w:t>
      </w:r>
      <w:bookmarkStart w:id="1" w:name="Stage_0"/>
      <w:r w:rsidR="005E3694">
        <w:rPr>
          <w:rFonts w:eastAsia="仿宋_GB2312" w:hint="eastAsia"/>
          <w:b/>
          <w:bCs/>
        </w:rPr>
        <w:t>1</w:t>
      </w:r>
      <w:r w:rsidR="00FC2882">
        <w:rPr>
          <w:rFonts w:eastAsia="仿宋_GB2312" w:hint="eastAsia"/>
          <w:b/>
          <w:bCs/>
        </w:rPr>
        <w:t>1</w:t>
      </w:r>
      <w:bookmarkEnd w:id="1"/>
      <w:r w:rsidR="00497229">
        <w:rPr>
          <w:rFonts w:eastAsia="仿宋_GB2312"/>
          <w:b/>
          <w:bCs/>
        </w:rPr>
        <w:t>期（总第</w:t>
      </w:r>
      <w:bookmarkStart w:id="2" w:name="TotalStage_0"/>
      <w:r w:rsidR="00497229">
        <w:rPr>
          <w:rFonts w:eastAsia="仿宋_GB2312" w:hint="eastAsia"/>
          <w:b/>
          <w:bCs/>
        </w:rPr>
        <w:t>11</w:t>
      </w:r>
      <w:r w:rsidR="00FC2882">
        <w:rPr>
          <w:rFonts w:eastAsia="仿宋_GB2312" w:hint="eastAsia"/>
          <w:b/>
          <w:bCs/>
        </w:rPr>
        <w:t>6</w:t>
      </w:r>
      <w:bookmarkEnd w:id="2"/>
      <w:r w:rsidR="00497229">
        <w:rPr>
          <w:rFonts w:eastAsia="仿宋_GB2312"/>
          <w:b/>
          <w:bCs/>
        </w:rPr>
        <w:t>期）</w:t>
      </w:r>
    </w:p>
    <w:p w:rsidR="00497229" w:rsidRDefault="00497229" w:rsidP="00497229">
      <w:pPr>
        <w:spacing w:line="540" w:lineRule="exact"/>
        <w:ind w:rightChars="-51" w:right="-163"/>
        <w:rPr>
          <w:rFonts w:eastAsia="仿宋_GB2312"/>
          <w:b/>
          <w:bCs/>
        </w:rPr>
      </w:pPr>
      <w:r>
        <w:rPr>
          <w:rFonts w:ascii="楷体_GB2312" w:eastAsia="楷体_GB2312" w:hint="eastAsia"/>
          <w:b/>
          <w:bCs/>
        </w:rPr>
        <w:t>广东省</w:t>
      </w:r>
      <w:proofErr w:type="gramStart"/>
      <w:r>
        <w:rPr>
          <w:rFonts w:ascii="楷体_GB2312" w:eastAsia="楷体_GB2312" w:hint="eastAsia"/>
          <w:b/>
          <w:bCs/>
        </w:rPr>
        <w:t>知识产权局编</w:t>
      </w:r>
      <w:proofErr w:type="gramEnd"/>
      <w:r>
        <w:rPr>
          <w:rFonts w:ascii="楷体_GB2312" w:eastAsia="楷体_GB2312" w:hint="eastAsia"/>
          <w:b/>
          <w:bCs/>
        </w:rPr>
        <w:t xml:space="preserve"> </w:t>
      </w:r>
      <w:r>
        <w:rPr>
          <w:rFonts w:eastAsia="仿宋_GB2312"/>
          <w:b/>
          <w:bCs/>
        </w:rPr>
        <w:t xml:space="preserve">             </w:t>
      </w:r>
      <w:r w:rsidR="00C25F7B">
        <w:rPr>
          <w:rFonts w:eastAsia="仿宋_GB2312" w:hint="eastAsia"/>
          <w:b/>
          <w:bCs/>
        </w:rPr>
        <w:t xml:space="preserve">     </w:t>
      </w:r>
      <w:r>
        <w:rPr>
          <w:rFonts w:eastAsia="仿宋_GB2312"/>
          <w:b/>
          <w:bCs/>
        </w:rPr>
        <w:t xml:space="preserve">   </w:t>
      </w:r>
      <w:bookmarkStart w:id="3" w:name="Year_0_1"/>
      <w:r w:rsidR="00C25F7B">
        <w:rPr>
          <w:rFonts w:eastAsia="仿宋_GB2312" w:hint="eastAsia"/>
          <w:b/>
          <w:bCs/>
        </w:rPr>
        <w:t>2015</w:t>
      </w:r>
      <w:bookmarkEnd w:id="3"/>
      <w:r w:rsidR="00C25F7B">
        <w:rPr>
          <w:rFonts w:eastAsia="仿宋_GB2312" w:hint="eastAsia"/>
          <w:b/>
          <w:bCs/>
        </w:rPr>
        <w:t>年</w:t>
      </w:r>
      <w:bookmarkStart w:id="4" w:name="Month_0"/>
      <w:r w:rsidR="00C25F7B">
        <w:rPr>
          <w:rFonts w:eastAsia="仿宋_GB2312" w:hint="eastAsia"/>
          <w:b/>
          <w:bCs/>
        </w:rPr>
        <w:t>12</w:t>
      </w:r>
      <w:bookmarkEnd w:id="4"/>
      <w:r w:rsidR="00C25F7B">
        <w:rPr>
          <w:rFonts w:eastAsia="仿宋_GB2312" w:hint="eastAsia"/>
          <w:b/>
          <w:bCs/>
        </w:rPr>
        <w:t>月</w:t>
      </w:r>
      <w:r>
        <w:rPr>
          <w:rFonts w:eastAsia="仿宋_GB2312" w:hint="eastAsia"/>
          <w:b/>
          <w:bCs/>
        </w:rPr>
        <w:t xml:space="preserve"> </w:t>
      </w:r>
    </w:p>
    <w:p w:rsidR="00497229" w:rsidRDefault="00497229" w:rsidP="00497229">
      <w:pPr>
        <w:jc w:val="center"/>
        <w:rPr>
          <w:rFonts w:eastAsia="小标宋"/>
          <w:sz w:val="21"/>
          <w:szCs w:val="21"/>
        </w:rPr>
      </w:pPr>
    </w:p>
    <w:p w:rsidR="00497229" w:rsidRDefault="00720B08" w:rsidP="00497229">
      <w:pPr>
        <w:jc w:val="center"/>
        <w:rPr>
          <w:rFonts w:eastAsia="小标宋"/>
          <w:sz w:val="21"/>
          <w:szCs w:val="21"/>
        </w:rPr>
      </w:pPr>
      <w:r>
        <w:pict>
          <v:line id="Line 2" o:spid="_x0000_s1027" style="position:absolute;left:0;text-align:left;z-index:251669504" from="-1.15pt,7.35pt" to="435.65pt,7.4pt" strokecolor="red" strokeweight="2pt"/>
        </w:pict>
      </w:r>
    </w:p>
    <w:p w:rsidR="00497229" w:rsidRDefault="00497229" w:rsidP="00497229">
      <w:pPr>
        <w:spacing w:line="700" w:lineRule="exact"/>
        <w:jc w:val="center"/>
        <w:rPr>
          <w:rFonts w:eastAsia="小标宋"/>
          <w:sz w:val="44"/>
          <w:szCs w:val="44"/>
        </w:rPr>
      </w:pPr>
    </w:p>
    <w:p w:rsidR="00497229" w:rsidRDefault="00497229" w:rsidP="00497229">
      <w:pPr>
        <w:spacing w:line="700" w:lineRule="exact"/>
        <w:jc w:val="center"/>
        <w:rPr>
          <w:rFonts w:eastAsia="小标宋"/>
          <w:sz w:val="44"/>
          <w:szCs w:val="44"/>
        </w:rPr>
      </w:pPr>
      <w:r>
        <w:rPr>
          <w:rFonts w:eastAsia="小标宋"/>
          <w:sz w:val="44"/>
          <w:szCs w:val="44"/>
        </w:rPr>
        <w:t>广东省专利申请授权情况简报</w:t>
      </w:r>
    </w:p>
    <w:p w:rsidR="00497229" w:rsidRDefault="000D1EF7" w:rsidP="00497229">
      <w:pPr>
        <w:spacing w:line="700" w:lineRule="exact"/>
        <w:jc w:val="center"/>
        <w:rPr>
          <w:rFonts w:eastAsia="小标宋"/>
          <w:sz w:val="44"/>
          <w:szCs w:val="44"/>
        </w:rPr>
      </w:pPr>
      <w:r>
        <w:rPr>
          <w:rFonts w:eastAsia="小标宋" w:hint="eastAsia"/>
          <w:sz w:val="44"/>
          <w:szCs w:val="44"/>
        </w:rPr>
        <w:t>（</w:t>
      </w:r>
      <w:bookmarkStart w:id="5" w:name="Year_0_2"/>
      <w:r>
        <w:rPr>
          <w:rFonts w:eastAsia="小标宋" w:hint="eastAsia"/>
          <w:sz w:val="44"/>
          <w:szCs w:val="44"/>
        </w:rPr>
        <w:t>2015</w:t>
      </w:r>
      <w:bookmarkEnd w:id="5"/>
      <w:r>
        <w:rPr>
          <w:rFonts w:eastAsia="小标宋" w:hint="eastAsia"/>
          <w:sz w:val="44"/>
          <w:szCs w:val="44"/>
        </w:rPr>
        <w:t>.1-</w:t>
      </w:r>
      <w:bookmarkStart w:id="6" w:name="Stage_0_1"/>
      <w:r>
        <w:rPr>
          <w:rFonts w:eastAsia="小标宋" w:hint="eastAsia"/>
          <w:sz w:val="44"/>
          <w:szCs w:val="44"/>
        </w:rPr>
        <w:t>11</w:t>
      </w:r>
      <w:bookmarkEnd w:id="6"/>
      <w:r>
        <w:rPr>
          <w:rFonts w:eastAsia="小标宋" w:hint="eastAsia"/>
          <w:sz w:val="44"/>
          <w:szCs w:val="44"/>
        </w:rPr>
        <w:t>）</w:t>
      </w:r>
    </w:p>
    <w:p w:rsidR="00497229" w:rsidRDefault="00497229" w:rsidP="00497229">
      <w:pPr>
        <w:spacing w:line="700" w:lineRule="exact"/>
        <w:jc w:val="center"/>
        <w:rPr>
          <w:rFonts w:eastAsia="小标宋"/>
          <w:sz w:val="44"/>
          <w:szCs w:val="44"/>
        </w:rPr>
      </w:pPr>
    </w:p>
    <w:p w:rsidR="00497229" w:rsidRDefault="00497229" w:rsidP="00772DE7">
      <w:pPr>
        <w:spacing w:afterLines="50" w:after="297" w:line="700" w:lineRule="exact"/>
        <w:jc w:val="center"/>
        <w:rPr>
          <w:rFonts w:eastAsia="黑体"/>
          <w:sz w:val="36"/>
          <w:szCs w:val="36"/>
        </w:rPr>
      </w:pPr>
      <w:r>
        <w:rPr>
          <w:rFonts w:eastAsia="黑体"/>
          <w:sz w:val="36"/>
          <w:szCs w:val="36"/>
        </w:rPr>
        <w:t>目</w:t>
      </w:r>
      <w:r>
        <w:rPr>
          <w:rFonts w:eastAsia="黑体"/>
          <w:sz w:val="36"/>
          <w:szCs w:val="36"/>
        </w:rPr>
        <w:t xml:space="preserve">   </w:t>
      </w:r>
      <w:r>
        <w:rPr>
          <w:rFonts w:eastAsia="黑体"/>
          <w:sz w:val="36"/>
          <w:szCs w:val="36"/>
        </w:rPr>
        <w:t>录</w:t>
      </w:r>
    </w:p>
    <w:p w:rsidR="00497229" w:rsidRDefault="00497229" w:rsidP="00497229">
      <w:pPr>
        <w:spacing w:line="640" w:lineRule="exact"/>
        <w:ind w:rightChars="-109" w:right="-349"/>
        <w:rPr>
          <w:rFonts w:eastAsia="仿宋_GB2312"/>
        </w:rPr>
      </w:pPr>
      <w:r>
        <w:rPr>
          <w:rFonts w:eastAsia="仿宋_GB2312"/>
        </w:rPr>
        <w:t>专利申请受理、授权</w:t>
      </w:r>
      <w:r>
        <w:rPr>
          <w:rFonts w:eastAsia="仿宋_GB2312" w:hint="eastAsia"/>
        </w:rPr>
        <w:t>概括及排名</w:t>
      </w:r>
      <w:r>
        <w:rPr>
          <w:rFonts w:eastAsia="仿宋_GB2312" w:hint="eastAsia"/>
        </w:rPr>
        <w:t xml:space="preserve">................... </w:t>
      </w:r>
      <w:r>
        <w:rPr>
          <w:rFonts w:eastAsia="仿宋_GB2312"/>
        </w:rPr>
        <w:t>……………</w:t>
      </w:r>
      <w:r>
        <w:rPr>
          <w:rFonts w:eastAsia="仿宋_GB2312"/>
        </w:rPr>
        <w:t>（</w:t>
      </w:r>
      <w:r>
        <w:rPr>
          <w:rFonts w:eastAsia="仿宋_GB2312"/>
        </w:rPr>
        <w:t>1</w:t>
      </w:r>
      <w:r>
        <w:rPr>
          <w:rFonts w:eastAsia="仿宋_GB2312"/>
        </w:rPr>
        <w:t>）</w:t>
      </w:r>
    </w:p>
    <w:p w:rsidR="00497229" w:rsidRDefault="00497229" w:rsidP="00497229">
      <w:pPr>
        <w:spacing w:line="640" w:lineRule="exact"/>
        <w:ind w:rightChars="-109" w:right="-349"/>
        <w:rPr>
          <w:rFonts w:eastAsia="仿宋_GB2312"/>
        </w:rPr>
      </w:pPr>
      <w:r>
        <w:rPr>
          <w:rFonts w:eastAsia="仿宋_GB2312"/>
        </w:rPr>
        <w:t>专利申请受理、授权基本情况</w:t>
      </w:r>
      <w:r>
        <w:rPr>
          <w:rFonts w:eastAsia="仿宋_GB2312" w:hint="eastAsia"/>
        </w:rPr>
        <w:t xml:space="preserve"> </w:t>
      </w:r>
      <w:r>
        <w:rPr>
          <w:rFonts w:eastAsia="仿宋_GB2312"/>
        </w:rPr>
        <w:t>……</w:t>
      </w:r>
      <w:proofErr w:type="gramStart"/>
      <w:r>
        <w:rPr>
          <w:rFonts w:eastAsia="仿宋_GB2312"/>
        </w:rPr>
        <w:t>………</w:t>
      </w:r>
      <w:proofErr w:type="gramEnd"/>
      <w:r>
        <w:rPr>
          <w:rFonts w:eastAsia="仿宋_GB2312" w:hint="eastAsia"/>
        </w:rPr>
        <w:t>.......</w:t>
      </w:r>
      <w:r>
        <w:rPr>
          <w:rFonts w:eastAsia="仿宋_GB2312"/>
        </w:rPr>
        <w:t>…</w:t>
      </w:r>
      <w:r>
        <w:rPr>
          <w:rFonts w:eastAsia="仿宋_GB2312" w:hint="eastAsia"/>
        </w:rPr>
        <w:t>.</w:t>
      </w:r>
      <w:r>
        <w:rPr>
          <w:rFonts w:eastAsia="仿宋_GB2312"/>
        </w:rPr>
        <w:t>…</w:t>
      </w:r>
      <w:r>
        <w:rPr>
          <w:rFonts w:eastAsia="仿宋_GB2312" w:hint="eastAsia"/>
        </w:rPr>
        <w:t>...</w:t>
      </w:r>
      <w:r>
        <w:rPr>
          <w:rFonts w:eastAsia="仿宋_GB2312"/>
        </w:rPr>
        <w:t>（</w:t>
      </w:r>
      <w:r>
        <w:rPr>
          <w:rFonts w:eastAsia="仿宋_GB2312" w:hint="eastAsia"/>
        </w:rPr>
        <w:t>2</w:t>
      </w:r>
      <w:r>
        <w:rPr>
          <w:rFonts w:eastAsia="仿宋_GB2312"/>
        </w:rPr>
        <w:t>-</w:t>
      </w:r>
      <w:r w:rsidR="002035F9">
        <w:rPr>
          <w:rFonts w:eastAsia="仿宋_GB2312" w:hint="eastAsia"/>
        </w:rPr>
        <w:t>3</w:t>
      </w:r>
      <w:r>
        <w:rPr>
          <w:rFonts w:eastAsia="仿宋_GB2312"/>
        </w:rPr>
        <w:t>）</w:t>
      </w:r>
      <w:r>
        <w:rPr>
          <w:rFonts w:eastAsia="仿宋_GB2312"/>
        </w:rPr>
        <w:t>PCT</w:t>
      </w:r>
      <w:r>
        <w:rPr>
          <w:rFonts w:eastAsia="仿宋_GB2312"/>
        </w:rPr>
        <w:t>国际专利申请受理情况</w:t>
      </w:r>
      <w:r>
        <w:rPr>
          <w:rFonts w:eastAsia="仿宋_GB2312" w:hint="eastAsia"/>
        </w:rPr>
        <w:t xml:space="preserve"> </w:t>
      </w:r>
      <w:proofErr w:type="gramStart"/>
      <w:r>
        <w:rPr>
          <w:rFonts w:eastAsia="仿宋_GB2312"/>
        </w:rPr>
        <w:t>………………</w:t>
      </w:r>
      <w:r>
        <w:rPr>
          <w:rFonts w:eastAsia="仿宋_GB2312" w:hint="eastAsia"/>
        </w:rPr>
        <w:t>...</w:t>
      </w:r>
      <w:r>
        <w:rPr>
          <w:rFonts w:eastAsia="仿宋_GB2312"/>
        </w:rPr>
        <w:t>…</w:t>
      </w:r>
      <w:r>
        <w:rPr>
          <w:rFonts w:eastAsia="仿宋_GB2312" w:hint="eastAsia"/>
        </w:rPr>
        <w:t>............</w:t>
      </w:r>
      <w:r>
        <w:rPr>
          <w:rFonts w:eastAsia="仿宋_GB2312"/>
        </w:rPr>
        <w:t>…</w:t>
      </w:r>
      <w:r>
        <w:rPr>
          <w:rFonts w:eastAsia="仿宋_GB2312"/>
        </w:rPr>
        <w:t>（</w:t>
      </w:r>
      <w:proofErr w:type="gramEnd"/>
      <w:r w:rsidR="002035F9">
        <w:rPr>
          <w:rFonts w:eastAsia="仿宋_GB2312" w:hint="eastAsia"/>
        </w:rPr>
        <w:t>3</w:t>
      </w:r>
      <w:r>
        <w:rPr>
          <w:rFonts w:eastAsia="仿宋_GB2312"/>
        </w:rPr>
        <w:t>）</w:t>
      </w:r>
    </w:p>
    <w:p w:rsidR="00497229" w:rsidRDefault="00497229" w:rsidP="00497229">
      <w:pPr>
        <w:spacing w:line="640" w:lineRule="exact"/>
        <w:ind w:rightChars="-109" w:right="-349"/>
        <w:rPr>
          <w:rFonts w:eastAsia="仿宋_GB2312"/>
        </w:rPr>
      </w:pPr>
      <w:r>
        <w:rPr>
          <w:rFonts w:eastAsia="仿宋_GB2312"/>
        </w:rPr>
        <w:t>每万人口发明专利拥有量情况</w:t>
      </w:r>
      <w:r>
        <w:rPr>
          <w:rFonts w:eastAsia="仿宋_GB2312" w:hint="eastAsia"/>
        </w:rPr>
        <w:t>.............................................</w:t>
      </w:r>
      <w:r>
        <w:rPr>
          <w:rFonts w:eastAsia="仿宋_GB2312"/>
        </w:rPr>
        <w:t>（</w:t>
      </w:r>
      <w:r w:rsidR="002035F9">
        <w:rPr>
          <w:rFonts w:eastAsia="仿宋_GB2312" w:hint="eastAsia"/>
        </w:rPr>
        <w:t>3</w:t>
      </w:r>
      <w:r>
        <w:rPr>
          <w:rFonts w:eastAsia="仿宋_GB2312"/>
        </w:rPr>
        <w:t>）</w:t>
      </w:r>
    </w:p>
    <w:p w:rsidR="00497229" w:rsidRDefault="00497229" w:rsidP="00497229">
      <w:pPr>
        <w:spacing w:line="640" w:lineRule="exact"/>
        <w:ind w:rightChars="-109" w:right="-349"/>
        <w:rPr>
          <w:rFonts w:eastAsia="仿宋_GB2312"/>
        </w:rPr>
      </w:pPr>
      <w:r>
        <w:rPr>
          <w:rFonts w:eastAsia="仿宋_GB2312" w:hint="eastAsia"/>
        </w:rPr>
        <w:t>专利电子申请情况</w:t>
      </w:r>
      <w:r>
        <w:rPr>
          <w:rFonts w:eastAsia="仿宋_GB2312"/>
        </w:rPr>
        <w:t>……</w:t>
      </w:r>
      <w:proofErr w:type="gramStart"/>
      <w:r>
        <w:rPr>
          <w:rFonts w:eastAsia="仿宋_GB2312"/>
        </w:rPr>
        <w:t>………………</w:t>
      </w:r>
      <w:proofErr w:type="gramEnd"/>
      <w:r>
        <w:rPr>
          <w:rFonts w:eastAsia="仿宋_GB2312" w:hint="eastAsia"/>
        </w:rPr>
        <w:t>.</w:t>
      </w:r>
      <w:proofErr w:type="gramStart"/>
      <w:r>
        <w:rPr>
          <w:rFonts w:eastAsia="仿宋_GB2312" w:hint="eastAsia"/>
        </w:rPr>
        <w:t>.....</w:t>
      </w:r>
      <w:r>
        <w:rPr>
          <w:rFonts w:eastAsia="仿宋_GB2312"/>
        </w:rPr>
        <w:t>…</w:t>
      </w:r>
      <w:r>
        <w:rPr>
          <w:rFonts w:eastAsia="仿宋_GB2312" w:hint="eastAsia"/>
        </w:rPr>
        <w:t>.........</w:t>
      </w:r>
      <w:r>
        <w:rPr>
          <w:rFonts w:eastAsia="仿宋_GB2312"/>
        </w:rPr>
        <w:t>…</w:t>
      </w:r>
      <w:r>
        <w:rPr>
          <w:rFonts w:eastAsia="仿宋_GB2312" w:hint="eastAsia"/>
        </w:rPr>
        <w:t>..</w:t>
      </w:r>
      <w:r w:rsidR="00D20E56">
        <w:rPr>
          <w:rFonts w:eastAsia="仿宋_GB2312"/>
        </w:rPr>
        <w:t>…</w:t>
      </w:r>
      <w:r w:rsidR="002035F9">
        <w:rPr>
          <w:rFonts w:eastAsia="仿宋_GB2312" w:hint="eastAsia"/>
        </w:rPr>
        <w:t>..</w:t>
      </w:r>
      <w:r w:rsidR="00D20E56">
        <w:rPr>
          <w:rFonts w:eastAsia="仿宋_GB2312" w:hint="eastAsia"/>
        </w:rPr>
        <w:t>..</w:t>
      </w:r>
      <w:proofErr w:type="gramEnd"/>
      <w:r>
        <w:rPr>
          <w:rFonts w:eastAsia="仿宋_GB2312"/>
        </w:rPr>
        <w:t>（</w:t>
      </w:r>
      <w:r w:rsidR="002035F9">
        <w:rPr>
          <w:rFonts w:eastAsia="仿宋_GB2312" w:hint="eastAsia"/>
        </w:rPr>
        <w:t>3</w:t>
      </w:r>
      <w:r>
        <w:rPr>
          <w:rFonts w:eastAsia="仿宋_GB2312"/>
        </w:rPr>
        <w:t>）</w:t>
      </w:r>
    </w:p>
    <w:p w:rsidR="00497229" w:rsidRDefault="00497229" w:rsidP="00497229">
      <w:pPr>
        <w:spacing w:line="640" w:lineRule="exact"/>
        <w:ind w:rightChars="-109" w:right="-349"/>
        <w:rPr>
          <w:rFonts w:eastAsia="仿宋_GB2312"/>
        </w:rPr>
      </w:pPr>
      <w:r>
        <w:rPr>
          <w:rFonts w:eastAsia="仿宋_GB2312"/>
        </w:rPr>
        <w:t>附图：广东省专利申请</w:t>
      </w:r>
      <w:r>
        <w:rPr>
          <w:rFonts w:eastAsia="仿宋_GB2312" w:hint="eastAsia"/>
        </w:rPr>
        <w:t>受理、</w:t>
      </w:r>
      <w:r>
        <w:rPr>
          <w:rFonts w:eastAsia="仿宋_GB2312"/>
        </w:rPr>
        <w:t>授权情况图示</w:t>
      </w:r>
      <w:r>
        <w:rPr>
          <w:rFonts w:eastAsia="仿宋_GB2312" w:hint="eastAsia"/>
        </w:rPr>
        <w:t>.............</w:t>
      </w:r>
      <w:r>
        <w:rPr>
          <w:rFonts w:eastAsia="仿宋_GB2312"/>
        </w:rPr>
        <w:t>…</w:t>
      </w:r>
      <w:r>
        <w:rPr>
          <w:rFonts w:eastAsia="仿宋_GB2312"/>
        </w:rPr>
        <w:t>（</w:t>
      </w:r>
      <w:r w:rsidR="002035F9">
        <w:rPr>
          <w:rFonts w:eastAsia="仿宋_GB2312" w:hint="eastAsia"/>
        </w:rPr>
        <w:t>4</w:t>
      </w:r>
      <w:r w:rsidR="00D20E56">
        <w:rPr>
          <w:rFonts w:eastAsia="仿宋_GB2312" w:hint="eastAsia"/>
        </w:rPr>
        <w:t>-</w:t>
      </w:r>
      <w:r w:rsidR="002035F9">
        <w:rPr>
          <w:rFonts w:eastAsia="仿宋_GB2312" w:hint="eastAsia"/>
        </w:rPr>
        <w:t>5</w:t>
      </w:r>
      <w:r>
        <w:rPr>
          <w:rFonts w:eastAsia="仿宋_GB2312"/>
        </w:rPr>
        <w:t>）</w:t>
      </w:r>
    </w:p>
    <w:p w:rsidR="00497229" w:rsidRDefault="00497229" w:rsidP="00497229">
      <w:pPr>
        <w:spacing w:line="640" w:lineRule="exact"/>
        <w:ind w:rightChars="-109" w:right="-349"/>
        <w:rPr>
          <w:rFonts w:eastAsia="仿宋_GB2312"/>
        </w:rPr>
      </w:pPr>
      <w:r>
        <w:rPr>
          <w:rFonts w:eastAsia="仿宋_GB2312"/>
        </w:rPr>
        <w:t>附表：广东省专利申请</w:t>
      </w:r>
      <w:r>
        <w:rPr>
          <w:rFonts w:eastAsia="仿宋_GB2312" w:hint="eastAsia"/>
        </w:rPr>
        <w:t>受理</w:t>
      </w:r>
      <w:r>
        <w:rPr>
          <w:rFonts w:eastAsia="仿宋_GB2312"/>
        </w:rPr>
        <w:t>及授权情况表</w:t>
      </w:r>
      <w:r>
        <w:rPr>
          <w:rFonts w:eastAsia="仿宋_GB2312" w:hint="eastAsia"/>
        </w:rPr>
        <w:t xml:space="preserve">  </w:t>
      </w:r>
      <w:r>
        <w:rPr>
          <w:rFonts w:eastAsia="仿宋_GB2312"/>
        </w:rPr>
        <w:t>……</w:t>
      </w:r>
      <w:r>
        <w:rPr>
          <w:rFonts w:eastAsia="仿宋_GB2312" w:hint="eastAsia"/>
        </w:rPr>
        <w:t>....</w:t>
      </w:r>
      <w:r>
        <w:rPr>
          <w:rFonts w:eastAsia="仿宋_GB2312"/>
        </w:rPr>
        <w:t>…</w:t>
      </w:r>
      <w:r>
        <w:rPr>
          <w:rFonts w:eastAsia="仿宋_GB2312"/>
        </w:rPr>
        <w:t>（</w:t>
      </w:r>
      <w:r w:rsidR="002035F9">
        <w:rPr>
          <w:rFonts w:eastAsia="仿宋_GB2312" w:hint="eastAsia"/>
        </w:rPr>
        <w:t>6</w:t>
      </w:r>
      <w:r>
        <w:rPr>
          <w:rFonts w:eastAsia="仿宋_GB2312"/>
        </w:rPr>
        <w:t>-</w:t>
      </w:r>
      <w:r w:rsidR="00D20E56">
        <w:rPr>
          <w:rFonts w:eastAsia="仿宋_GB2312" w:hint="eastAsia"/>
        </w:rPr>
        <w:t>1</w:t>
      </w:r>
      <w:r w:rsidR="00AE0543">
        <w:rPr>
          <w:rFonts w:eastAsia="仿宋_GB2312" w:hint="eastAsia"/>
        </w:rPr>
        <w:t>5</w:t>
      </w:r>
      <w:r>
        <w:rPr>
          <w:rFonts w:eastAsia="仿宋_GB2312"/>
        </w:rPr>
        <w:t>）</w:t>
      </w:r>
      <w:r w:rsidRPr="001C2162">
        <w:rPr>
          <w:rFonts w:eastAsia="仿宋_GB2312" w:hint="eastAsia"/>
        </w:rPr>
        <w:t xml:space="preserve">   </w:t>
      </w:r>
    </w:p>
    <w:p w:rsidR="00497229" w:rsidRDefault="00497229" w:rsidP="00497229">
      <w:pPr>
        <w:spacing w:line="640" w:lineRule="exact"/>
        <w:ind w:rightChars="-109" w:right="-349"/>
        <w:rPr>
          <w:rFonts w:eastAsia="仿宋_GB2312"/>
        </w:rPr>
      </w:pPr>
    </w:p>
    <w:p w:rsidR="00A90D5D" w:rsidRPr="00054F64" w:rsidRDefault="00A90D5D" w:rsidP="00497229">
      <w:pPr>
        <w:spacing w:line="640" w:lineRule="exact"/>
        <w:ind w:rightChars="-109" w:right="-349"/>
        <w:rPr>
          <w:rFonts w:eastAsia="仿宋_GB2312"/>
        </w:rPr>
      </w:pPr>
    </w:p>
    <w:p w:rsidR="000F6B56" w:rsidRPr="00D0594D" w:rsidRDefault="000F6B56" w:rsidP="00322B52">
      <w:pPr>
        <w:spacing w:line="360" w:lineRule="auto"/>
        <w:ind w:firstLineChars="200" w:firstLine="640"/>
        <w:rPr>
          <w:rFonts w:eastAsia="黑体"/>
          <w:color w:val="0D0D0D" w:themeColor="text1" w:themeTint="F2"/>
        </w:rPr>
      </w:pPr>
      <w:r w:rsidRPr="00D0594D">
        <w:rPr>
          <w:rFonts w:eastAsia="黑体"/>
          <w:color w:val="0D0D0D" w:themeColor="text1" w:themeTint="F2"/>
        </w:rPr>
        <w:lastRenderedPageBreak/>
        <w:t>一、</w:t>
      </w:r>
      <w:r w:rsidRPr="00D0594D">
        <w:rPr>
          <w:rFonts w:ascii="黑体" w:eastAsia="黑体" w:hint="eastAsia"/>
          <w:color w:val="0D0D0D" w:themeColor="text1" w:themeTint="F2"/>
        </w:rPr>
        <w:t>专利申请受理、授权概括及排名</w:t>
      </w:r>
    </w:p>
    <w:p w:rsidR="000F6B56" w:rsidRPr="00D0594D" w:rsidRDefault="000F6B56" w:rsidP="00BE5615">
      <w:pPr>
        <w:ind w:firstLineChars="200" w:firstLine="640"/>
        <w:rPr>
          <w:rFonts w:ascii="宋体" w:hAnsi="宋体" w:cs="宋体"/>
          <w:color w:val="0D0D0D" w:themeColor="text1" w:themeTint="F2"/>
          <w:kern w:val="0"/>
          <w:sz w:val="22"/>
          <w:szCs w:val="22"/>
        </w:rPr>
      </w:pPr>
      <w:bookmarkStart w:id="7" w:name="Year_1_0"/>
      <w:r w:rsidRPr="00D0594D">
        <w:rPr>
          <w:rFonts w:eastAsia="仿宋_GB2312" w:hint="eastAsia"/>
          <w:color w:val="0D0D0D" w:themeColor="text1" w:themeTint="F2"/>
          <w:kern w:val="0"/>
        </w:rPr>
        <w:t>2015</w:t>
      </w:r>
      <w:bookmarkEnd w:id="7"/>
      <w:r w:rsidRPr="00D0594D">
        <w:rPr>
          <w:rFonts w:eastAsia="仿宋_GB2312" w:hint="eastAsia"/>
          <w:color w:val="0D0D0D" w:themeColor="text1" w:themeTint="F2"/>
          <w:kern w:val="0"/>
        </w:rPr>
        <w:t>年</w:t>
      </w:r>
      <w:r w:rsidRPr="00D0594D">
        <w:rPr>
          <w:rFonts w:eastAsia="仿宋_GB2312" w:hint="eastAsia"/>
          <w:color w:val="0D0D0D" w:themeColor="text1" w:themeTint="F2"/>
          <w:kern w:val="0"/>
        </w:rPr>
        <w:t>1-</w:t>
      </w:r>
      <w:bookmarkStart w:id="8" w:name="Month_1_0"/>
      <w:r w:rsidR="005E3694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="00FC2882" w:rsidRPr="00D0594D">
        <w:rPr>
          <w:rFonts w:eastAsia="仿宋_GB2312" w:hint="eastAsia"/>
          <w:color w:val="0D0D0D" w:themeColor="text1" w:themeTint="F2"/>
          <w:kern w:val="0"/>
        </w:rPr>
        <w:t>1</w:t>
      </w:r>
      <w:bookmarkEnd w:id="8"/>
      <w:r w:rsidRPr="00D0594D">
        <w:rPr>
          <w:rFonts w:eastAsia="仿宋_GB2312" w:hint="eastAsia"/>
          <w:color w:val="0D0D0D" w:themeColor="text1" w:themeTint="F2"/>
          <w:kern w:val="0"/>
        </w:rPr>
        <w:t>月，我省专利申请受理量</w:t>
      </w:r>
      <w:bookmarkStart w:id="9" w:name="我省专利申请受理量"/>
      <w:r w:rsidR="00C76B63" w:rsidRPr="00D0594D">
        <w:rPr>
          <w:rFonts w:eastAsia="仿宋_GB2312" w:hint="eastAsia"/>
          <w:color w:val="0D0D0D" w:themeColor="text1" w:themeTint="F2"/>
          <w:kern w:val="0"/>
        </w:rPr>
        <w:t>307634</w:t>
      </w:r>
      <w:bookmarkEnd w:id="9"/>
      <w:r w:rsidRPr="00D0594D">
        <w:rPr>
          <w:rFonts w:eastAsia="仿宋_GB2312" w:hint="eastAsia"/>
          <w:color w:val="0D0D0D" w:themeColor="text1" w:themeTint="F2"/>
          <w:kern w:val="0"/>
        </w:rPr>
        <w:t>件，同比增长</w:t>
      </w:r>
      <w:bookmarkStart w:id="10" w:name="我省专利申请受理量同比增长"/>
      <w:r w:rsidR="00991391" w:rsidRPr="00D0594D">
        <w:rPr>
          <w:rFonts w:eastAsia="仿宋_GB2312" w:hint="eastAsia"/>
          <w:color w:val="0D0D0D" w:themeColor="text1" w:themeTint="F2"/>
          <w:kern w:val="0"/>
        </w:rPr>
        <w:t>30</w:t>
      </w:r>
      <w:r w:rsidR="00E92E38" w:rsidRPr="00D0594D">
        <w:rPr>
          <w:rFonts w:eastAsia="仿宋_GB2312" w:hint="eastAsia"/>
          <w:color w:val="0D0D0D" w:themeColor="text1" w:themeTint="F2"/>
          <w:kern w:val="0"/>
        </w:rPr>
        <w:t>.8</w:t>
      </w:r>
      <w:r w:rsidR="00991391" w:rsidRPr="00D0594D">
        <w:rPr>
          <w:rFonts w:eastAsia="仿宋_GB2312" w:hint="eastAsia"/>
          <w:color w:val="0D0D0D" w:themeColor="text1" w:themeTint="F2"/>
          <w:kern w:val="0"/>
        </w:rPr>
        <w:t>6</w:t>
      </w:r>
      <w:r w:rsidRPr="00D0594D">
        <w:rPr>
          <w:rFonts w:eastAsia="仿宋_GB2312" w:hint="eastAsia"/>
          <w:color w:val="0D0D0D" w:themeColor="text1" w:themeTint="F2"/>
          <w:kern w:val="0"/>
        </w:rPr>
        <w:t>%</w:t>
      </w:r>
      <w:bookmarkEnd w:id="10"/>
      <w:r w:rsidRPr="00D0594D">
        <w:rPr>
          <w:rFonts w:eastAsia="仿宋_GB2312" w:hint="eastAsia"/>
          <w:color w:val="0D0D0D" w:themeColor="text1" w:themeTint="F2"/>
          <w:kern w:val="0"/>
        </w:rPr>
        <w:t>，比全国平均水平</w:t>
      </w:r>
      <w:bookmarkStart w:id="11" w:name="专利申请受理量同比增长全国平均水平"/>
      <w:r w:rsidR="005E3694" w:rsidRPr="00D0594D">
        <w:rPr>
          <w:rFonts w:eastAsia="仿宋_GB2312" w:hint="eastAsia"/>
          <w:color w:val="0D0D0D" w:themeColor="text1" w:themeTint="F2"/>
          <w:kern w:val="0"/>
        </w:rPr>
        <w:t>2</w:t>
      </w:r>
      <w:r w:rsidR="00987950" w:rsidRPr="00D0594D">
        <w:rPr>
          <w:rFonts w:eastAsia="仿宋_GB2312" w:hint="eastAsia"/>
          <w:color w:val="0D0D0D" w:themeColor="text1" w:themeTint="F2"/>
          <w:kern w:val="0"/>
        </w:rPr>
        <w:t>0</w:t>
      </w:r>
      <w:r w:rsidRPr="00D0594D">
        <w:rPr>
          <w:rFonts w:eastAsia="仿宋_GB2312" w:hint="eastAsia"/>
          <w:color w:val="0D0D0D" w:themeColor="text1" w:themeTint="F2"/>
          <w:kern w:val="0"/>
        </w:rPr>
        <w:t>.00%</w:t>
      </w:r>
      <w:bookmarkEnd w:id="11"/>
      <w:r w:rsidR="00F77D16">
        <w:rPr>
          <w:rFonts w:eastAsia="仿宋_GB2312" w:hint="eastAsia"/>
          <w:color w:val="0D0D0D" w:themeColor="text1" w:themeTint="F2"/>
          <w:kern w:val="0"/>
        </w:rPr>
        <w:t xml:space="preserve"> </w:t>
      </w:r>
      <w:bookmarkStart w:id="12" w:name="专利申请受理量同比增长比全国平均水平高低"/>
      <w:r w:rsidRPr="00D0594D">
        <w:rPr>
          <w:rFonts w:eastAsia="仿宋_GB2312" w:hint="eastAsia"/>
          <w:color w:val="0D0D0D" w:themeColor="text1" w:themeTint="F2"/>
          <w:kern w:val="0"/>
        </w:rPr>
        <w:t>高</w:t>
      </w:r>
      <w:bookmarkStart w:id="13" w:name="专利申请受理量同比增长与全国平均水平比较"/>
      <w:bookmarkEnd w:id="12"/>
      <w:r w:rsidR="00F77D16">
        <w:rPr>
          <w:rFonts w:eastAsia="仿宋_GB2312" w:hint="eastAsia"/>
          <w:color w:val="0D0D0D" w:themeColor="text1" w:themeTint="F2"/>
          <w:kern w:val="0"/>
        </w:rPr>
        <w:t xml:space="preserve"> </w:t>
      </w:r>
      <w:r w:rsidR="00987950" w:rsidRPr="00D0594D">
        <w:rPr>
          <w:rFonts w:eastAsia="仿宋_GB2312" w:hint="eastAsia"/>
          <w:color w:val="0D0D0D" w:themeColor="text1" w:themeTint="F2"/>
          <w:kern w:val="0"/>
        </w:rPr>
        <w:t>10</w:t>
      </w:r>
      <w:r w:rsidR="00E92E38" w:rsidRPr="00D0594D">
        <w:rPr>
          <w:rFonts w:eastAsia="仿宋_GB2312" w:hint="eastAsia"/>
          <w:color w:val="0D0D0D" w:themeColor="text1" w:themeTint="F2"/>
          <w:kern w:val="0"/>
        </w:rPr>
        <w:t>.8</w:t>
      </w:r>
      <w:r w:rsidR="00987950" w:rsidRPr="00D0594D">
        <w:rPr>
          <w:rFonts w:eastAsia="仿宋_GB2312" w:hint="eastAsia"/>
          <w:color w:val="0D0D0D" w:themeColor="text1" w:themeTint="F2"/>
          <w:kern w:val="0"/>
        </w:rPr>
        <w:t>6</w:t>
      </w:r>
      <w:bookmarkEnd w:id="13"/>
      <w:r w:rsidRPr="00D0594D">
        <w:rPr>
          <w:rFonts w:eastAsia="仿宋_GB2312" w:hint="eastAsia"/>
          <w:color w:val="0D0D0D" w:themeColor="text1" w:themeTint="F2"/>
          <w:kern w:val="0"/>
        </w:rPr>
        <w:t>个百分点；专利授权量</w:t>
      </w:r>
      <w:bookmarkStart w:id="14" w:name="我省专利授权量"/>
      <w:r w:rsidR="00C76B63" w:rsidRPr="00D0594D">
        <w:rPr>
          <w:rFonts w:eastAsia="仿宋_GB2312"/>
          <w:color w:val="0D0D0D" w:themeColor="text1" w:themeTint="F2"/>
          <w:kern w:val="0"/>
        </w:rPr>
        <w:t>212702</w:t>
      </w:r>
      <w:bookmarkEnd w:id="14"/>
      <w:r w:rsidRPr="00D0594D">
        <w:rPr>
          <w:rFonts w:eastAsia="仿宋_GB2312" w:hint="eastAsia"/>
          <w:color w:val="0D0D0D" w:themeColor="text1" w:themeTint="F2"/>
          <w:kern w:val="0"/>
        </w:rPr>
        <w:t>件，同比增长</w:t>
      </w:r>
      <w:bookmarkStart w:id="15" w:name="我省专利授权量同比增长"/>
      <w:r w:rsidR="00991391" w:rsidRPr="00D0594D">
        <w:rPr>
          <w:rFonts w:eastAsia="仿宋_GB2312" w:hint="eastAsia"/>
          <w:color w:val="0D0D0D" w:themeColor="text1" w:themeTint="F2"/>
          <w:kern w:val="0"/>
        </w:rPr>
        <w:t>31</w:t>
      </w:r>
      <w:r w:rsidR="00E92E38" w:rsidRPr="00D0594D">
        <w:rPr>
          <w:rFonts w:eastAsia="仿宋_GB2312" w:hint="eastAsia"/>
          <w:color w:val="0D0D0D" w:themeColor="text1" w:themeTint="F2"/>
          <w:kern w:val="0"/>
        </w:rPr>
        <w:t>.</w:t>
      </w:r>
      <w:r w:rsidR="00991391" w:rsidRPr="00D0594D">
        <w:rPr>
          <w:rFonts w:eastAsia="仿宋_GB2312" w:hint="eastAsia"/>
          <w:color w:val="0D0D0D" w:themeColor="text1" w:themeTint="F2"/>
          <w:kern w:val="0"/>
        </w:rPr>
        <w:t>02</w:t>
      </w:r>
      <w:r w:rsidRPr="00D0594D">
        <w:rPr>
          <w:rFonts w:eastAsia="仿宋_GB2312" w:hint="eastAsia"/>
          <w:color w:val="0D0D0D" w:themeColor="text1" w:themeTint="F2"/>
          <w:kern w:val="0"/>
        </w:rPr>
        <w:t>%</w:t>
      </w:r>
      <w:bookmarkEnd w:id="15"/>
      <w:r w:rsidRPr="00D0594D">
        <w:rPr>
          <w:rFonts w:eastAsia="仿宋_GB2312" w:hint="eastAsia"/>
          <w:color w:val="0D0D0D" w:themeColor="text1" w:themeTint="F2"/>
          <w:kern w:val="0"/>
        </w:rPr>
        <w:t>，比全国平均水平</w:t>
      </w:r>
      <w:r w:rsidR="005E3694" w:rsidRPr="00D0594D">
        <w:rPr>
          <w:rFonts w:eastAsia="仿宋_GB2312" w:hint="eastAsia"/>
          <w:color w:val="0D0D0D" w:themeColor="text1" w:themeTint="F2"/>
          <w:kern w:val="0"/>
        </w:rPr>
        <w:t>3</w:t>
      </w:r>
      <w:r w:rsidR="00987950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Pr="00D0594D">
        <w:rPr>
          <w:rFonts w:eastAsia="仿宋_GB2312" w:hint="eastAsia"/>
          <w:color w:val="0D0D0D" w:themeColor="text1" w:themeTint="F2"/>
          <w:kern w:val="0"/>
        </w:rPr>
        <w:t>.00%</w:t>
      </w:r>
      <w:r w:rsidR="00987950" w:rsidRPr="00D0594D">
        <w:rPr>
          <w:rFonts w:eastAsia="仿宋_GB2312" w:hint="eastAsia"/>
          <w:color w:val="0D0D0D" w:themeColor="text1" w:themeTint="F2"/>
          <w:kern w:val="0"/>
        </w:rPr>
        <w:t>高</w:t>
      </w:r>
      <w:r w:rsidR="00987950" w:rsidRPr="00D0594D">
        <w:rPr>
          <w:rFonts w:eastAsia="仿宋_GB2312" w:hint="eastAsia"/>
          <w:color w:val="0D0D0D" w:themeColor="text1" w:themeTint="F2"/>
          <w:kern w:val="0"/>
        </w:rPr>
        <w:t>0.02</w:t>
      </w:r>
      <w:r w:rsidRPr="00D0594D">
        <w:rPr>
          <w:rFonts w:eastAsia="仿宋_GB2312" w:hint="eastAsia"/>
          <w:color w:val="0D0D0D" w:themeColor="text1" w:themeTint="F2"/>
          <w:kern w:val="0"/>
        </w:rPr>
        <w:t>个百分点。其中，发明专利申请受理量为</w:t>
      </w:r>
      <w:r w:rsidR="00C76B63" w:rsidRPr="00D0594D">
        <w:rPr>
          <w:rFonts w:eastAsia="仿宋_GB2312" w:hint="eastAsia"/>
          <w:color w:val="0D0D0D" w:themeColor="text1" w:themeTint="F2"/>
          <w:kern w:val="0"/>
        </w:rPr>
        <w:t>88356</w:t>
      </w:r>
      <w:r w:rsidRPr="00D0594D">
        <w:rPr>
          <w:rFonts w:eastAsia="仿宋_GB2312" w:hint="eastAsia"/>
          <w:color w:val="0D0D0D" w:themeColor="text1" w:themeTint="F2"/>
          <w:kern w:val="0"/>
        </w:rPr>
        <w:t>件，同比增长</w:t>
      </w:r>
      <w:r w:rsidR="00E92E38" w:rsidRPr="00D0594D">
        <w:rPr>
          <w:rFonts w:eastAsia="仿宋_GB2312" w:hint="eastAsia"/>
          <w:color w:val="0D0D0D" w:themeColor="text1" w:themeTint="F2"/>
          <w:kern w:val="0"/>
        </w:rPr>
        <w:t>4</w:t>
      </w:r>
      <w:r w:rsidR="00991391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="00E92E38" w:rsidRPr="00D0594D">
        <w:rPr>
          <w:rFonts w:eastAsia="仿宋_GB2312" w:hint="eastAsia"/>
          <w:color w:val="0D0D0D" w:themeColor="text1" w:themeTint="F2"/>
          <w:kern w:val="0"/>
        </w:rPr>
        <w:t>.</w:t>
      </w:r>
      <w:r w:rsidR="00991391" w:rsidRPr="00D0594D">
        <w:rPr>
          <w:rFonts w:eastAsia="仿宋_GB2312" w:hint="eastAsia"/>
          <w:color w:val="0D0D0D" w:themeColor="text1" w:themeTint="F2"/>
          <w:kern w:val="0"/>
        </w:rPr>
        <w:t>44</w:t>
      </w:r>
      <w:r w:rsidRPr="00D0594D">
        <w:rPr>
          <w:rFonts w:eastAsia="仿宋_GB2312" w:hint="eastAsia"/>
          <w:color w:val="0D0D0D" w:themeColor="text1" w:themeTint="F2"/>
          <w:kern w:val="0"/>
        </w:rPr>
        <w:t>%</w:t>
      </w:r>
      <w:r w:rsidR="00CF733C" w:rsidRPr="00D0594D">
        <w:rPr>
          <w:rFonts w:eastAsia="仿宋_GB2312" w:hint="eastAsia"/>
          <w:color w:val="0D0D0D" w:themeColor="text1" w:themeTint="F2"/>
          <w:kern w:val="0"/>
        </w:rPr>
        <w:t>；</w:t>
      </w:r>
      <w:r w:rsidRPr="00D0594D">
        <w:rPr>
          <w:rFonts w:eastAsia="仿宋_GB2312" w:hint="eastAsia"/>
          <w:color w:val="0D0D0D" w:themeColor="text1" w:themeTint="F2"/>
          <w:kern w:val="0"/>
        </w:rPr>
        <w:t>发明专利授权量</w:t>
      </w:r>
      <w:r w:rsidR="00C76B63" w:rsidRPr="00D0594D">
        <w:rPr>
          <w:rFonts w:eastAsia="仿宋_GB2312" w:hint="eastAsia"/>
          <w:color w:val="0D0D0D" w:themeColor="text1" w:themeTint="F2"/>
          <w:kern w:val="0"/>
        </w:rPr>
        <w:t>29720</w:t>
      </w:r>
      <w:r w:rsidRPr="00D0594D">
        <w:rPr>
          <w:rFonts w:eastAsia="仿宋_GB2312" w:hint="eastAsia"/>
          <w:color w:val="0D0D0D" w:themeColor="text1" w:themeTint="F2"/>
          <w:kern w:val="0"/>
        </w:rPr>
        <w:t>件，同比增长</w:t>
      </w:r>
      <w:r w:rsidR="00E92E38" w:rsidRPr="00D0594D">
        <w:rPr>
          <w:rFonts w:eastAsia="仿宋_GB2312" w:hint="eastAsia"/>
          <w:color w:val="0D0D0D" w:themeColor="text1" w:themeTint="F2"/>
          <w:kern w:val="0"/>
        </w:rPr>
        <w:t>4</w:t>
      </w:r>
      <w:r w:rsidR="00991391" w:rsidRPr="00D0594D">
        <w:rPr>
          <w:rFonts w:eastAsia="仿宋_GB2312" w:hint="eastAsia"/>
          <w:color w:val="0D0D0D" w:themeColor="text1" w:themeTint="F2"/>
          <w:kern w:val="0"/>
        </w:rPr>
        <w:t>6</w:t>
      </w:r>
      <w:r w:rsidR="00E92E38" w:rsidRPr="00D0594D">
        <w:rPr>
          <w:rFonts w:eastAsia="仿宋_GB2312" w:hint="eastAsia"/>
          <w:color w:val="0D0D0D" w:themeColor="text1" w:themeTint="F2"/>
          <w:kern w:val="0"/>
        </w:rPr>
        <w:t>.</w:t>
      </w:r>
      <w:r w:rsidR="00991391" w:rsidRPr="00D0594D">
        <w:rPr>
          <w:rFonts w:eastAsia="仿宋_GB2312" w:hint="eastAsia"/>
          <w:color w:val="0D0D0D" w:themeColor="text1" w:themeTint="F2"/>
          <w:kern w:val="0"/>
        </w:rPr>
        <w:t>95</w:t>
      </w:r>
      <w:r w:rsidRPr="00D0594D">
        <w:rPr>
          <w:rFonts w:eastAsia="仿宋_GB2312" w:hint="eastAsia"/>
          <w:color w:val="0D0D0D" w:themeColor="text1" w:themeTint="F2"/>
          <w:kern w:val="0"/>
        </w:rPr>
        <w:t>%</w:t>
      </w:r>
      <w:r w:rsidRPr="00D0594D">
        <w:rPr>
          <w:rFonts w:eastAsia="仿宋_GB2312" w:hint="eastAsia"/>
          <w:color w:val="0D0D0D" w:themeColor="text1" w:themeTint="F2"/>
          <w:kern w:val="0"/>
        </w:rPr>
        <w:t>。</w:t>
      </w:r>
    </w:p>
    <w:p w:rsidR="000F6B56" w:rsidRPr="00D0594D" w:rsidRDefault="000F6B56" w:rsidP="00EA2381">
      <w:pPr>
        <w:ind w:firstLineChars="200" w:firstLine="640"/>
        <w:rPr>
          <w:rFonts w:eastAsia="仿宋_GB2312"/>
          <w:color w:val="0D0D0D" w:themeColor="text1" w:themeTint="F2"/>
          <w:kern w:val="0"/>
        </w:rPr>
      </w:pPr>
      <w:r w:rsidRPr="00D0594D">
        <w:rPr>
          <w:rFonts w:eastAsia="仿宋_GB2312" w:hint="eastAsia"/>
          <w:color w:val="0D0D0D" w:themeColor="text1" w:themeTint="F2"/>
          <w:kern w:val="0"/>
        </w:rPr>
        <w:t>2015</w:t>
      </w:r>
      <w:r w:rsidRPr="00D0594D">
        <w:rPr>
          <w:rFonts w:eastAsia="仿宋_GB2312" w:hint="eastAsia"/>
          <w:color w:val="0D0D0D" w:themeColor="text1" w:themeTint="F2"/>
          <w:kern w:val="0"/>
        </w:rPr>
        <w:t>年</w:t>
      </w:r>
      <w:r w:rsidRPr="00D0594D">
        <w:rPr>
          <w:rFonts w:eastAsia="仿宋_GB2312" w:hint="eastAsia"/>
          <w:color w:val="0D0D0D" w:themeColor="text1" w:themeTint="F2"/>
          <w:kern w:val="0"/>
        </w:rPr>
        <w:t>1-</w:t>
      </w:r>
      <w:r w:rsidR="005E3694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="00FC2882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Pr="00D0594D">
        <w:rPr>
          <w:rFonts w:eastAsia="仿宋_GB2312" w:hint="eastAsia"/>
          <w:color w:val="0D0D0D" w:themeColor="text1" w:themeTint="F2"/>
          <w:kern w:val="0"/>
        </w:rPr>
        <w:t>月，广东省专利申请受理量居全国第二位（低于江苏省），专利授权量居全国第</w:t>
      </w:r>
      <w:r w:rsidR="00775103" w:rsidRPr="00D0594D">
        <w:rPr>
          <w:rFonts w:eastAsia="仿宋_GB2312" w:hint="eastAsia"/>
          <w:color w:val="0D0D0D" w:themeColor="text1" w:themeTint="F2"/>
          <w:kern w:val="0"/>
        </w:rPr>
        <w:t>二</w:t>
      </w:r>
      <w:r w:rsidRPr="00D0594D">
        <w:rPr>
          <w:rFonts w:eastAsia="仿宋_GB2312" w:hint="eastAsia"/>
          <w:color w:val="0D0D0D" w:themeColor="text1" w:themeTint="F2"/>
          <w:kern w:val="0"/>
        </w:rPr>
        <w:t>位</w:t>
      </w:r>
      <w:r w:rsidR="00775103" w:rsidRPr="00D0594D">
        <w:rPr>
          <w:rFonts w:eastAsia="仿宋_GB2312" w:hint="eastAsia"/>
          <w:color w:val="0D0D0D" w:themeColor="text1" w:themeTint="F2"/>
          <w:kern w:val="0"/>
        </w:rPr>
        <w:t>（低于江苏省）</w:t>
      </w:r>
      <w:r w:rsidRPr="00D0594D">
        <w:rPr>
          <w:rFonts w:eastAsia="仿宋_GB2312" w:hint="eastAsia"/>
          <w:color w:val="0D0D0D" w:themeColor="text1" w:themeTint="F2"/>
          <w:kern w:val="0"/>
        </w:rPr>
        <w:t>。其中，发明专利申请受理量居全国第二位（低于江苏省），发明专利授权量居全国第三位（低于</w:t>
      </w:r>
      <w:r w:rsidR="008D0D5A" w:rsidRPr="00D0594D">
        <w:rPr>
          <w:rFonts w:eastAsia="仿宋_GB2312" w:hint="eastAsia"/>
          <w:color w:val="0D0D0D" w:themeColor="text1" w:themeTint="F2"/>
          <w:kern w:val="0"/>
        </w:rPr>
        <w:t>江苏省、</w:t>
      </w:r>
      <w:r w:rsidRPr="00D0594D">
        <w:rPr>
          <w:rFonts w:eastAsia="仿宋_GB2312" w:hint="eastAsia"/>
          <w:color w:val="0D0D0D" w:themeColor="text1" w:themeTint="F2"/>
          <w:kern w:val="0"/>
        </w:rPr>
        <w:t>北京市）。</w:t>
      </w:r>
      <w:r w:rsidRPr="00D0594D">
        <w:rPr>
          <w:rFonts w:eastAsia="仿宋_GB2312" w:hint="eastAsia"/>
          <w:color w:val="0D0D0D" w:themeColor="text1" w:themeTint="F2"/>
          <w:kern w:val="0"/>
        </w:rPr>
        <w:t>PCT</w:t>
      </w:r>
      <w:r w:rsidRPr="00D0594D">
        <w:rPr>
          <w:rFonts w:eastAsia="仿宋_GB2312" w:hint="eastAsia"/>
          <w:color w:val="0D0D0D" w:themeColor="text1" w:themeTint="F2"/>
          <w:kern w:val="0"/>
        </w:rPr>
        <w:t>国际专利申请受理量居全国第一位。</w:t>
      </w:r>
    </w:p>
    <w:p w:rsidR="000F6B56" w:rsidRPr="00D0594D" w:rsidRDefault="000F6B56" w:rsidP="00EA2381">
      <w:pPr>
        <w:ind w:firstLineChars="200" w:firstLine="640"/>
        <w:rPr>
          <w:rFonts w:eastAsia="仿宋_GB2312"/>
          <w:color w:val="0D0D0D" w:themeColor="text1" w:themeTint="F2"/>
          <w:kern w:val="0"/>
        </w:rPr>
      </w:pPr>
      <w:r w:rsidRPr="00D0594D">
        <w:rPr>
          <w:rFonts w:eastAsia="仿宋_GB2312" w:hint="eastAsia"/>
          <w:color w:val="0D0D0D" w:themeColor="text1" w:themeTint="F2"/>
          <w:kern w:val="0"/>
        </w:rPr>
        <w:t>截止到</w:t>
      </w:r>
      <w:r w:rsidRPr="00D0594D">
        <w:rPr>
          <w:rFonts w:eastAsia="仿宋_GB2312" w:hint="eastAsia"/>
          <w:color w:val="0D0D0D" w:themeColor="text1" w:themeTint="F2"/>
          <w:kern w:val="0"/>
        </w:rPr>
        <w:t>2015</w:t>
      </w:r>
      <w:r w:rsidRPr="00D0594D">
        <w:rPr>
          <w:rFonts w:eastAsia="仿宋_GB2312" w:hint="eastAsia"/>
          <w:color w:val="0D0D0D" w:themeColor="text1" w:themeTint="F2"/>
          <w:kern w:val="0"/>
        </w:rPr>
        <w:t>年</w:t>
      </w:r>
      <w:r w:rsidR="00775103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="00FC2882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Pr="00D0594D">
        <w:rPr>
          <w:rFonts w:eastAsia="仿宋_GB2312" w:hint="eastAsia"/>
          <w:color w:val="0D0D0D" w:themeColor="text1" w:themeTint="F2"/>
          <w:kern w:val="0"/>
        </w:rPr>
        <w:t>月，我省有效</w:t>
      </w:r>
      <w:r w:rsidR="005A6DD5" w:rsidRPr="00D0594D">
        <w:rPr>
          <w:rFonts w:eastAsia="仿宋_GB2312" w:hint="eastAsia"/>
          <w:color w:val="0D0D0D" w:themeColor="text1" w:themeTint="F2"/>
          <w:kern w:val="0"/>
        </w:rPr>
        <w:t>专利总量及有效</w:t>
      </w:r>
      <w:r w:rsidRPr="00D0594D">
        <w:rPr>
          <w:rFonts w:eastAsia="仿宋_GB2312" w:hint="eastAsia"/>
          <w:color w:val="0D0D0D" w:themeColor="text1" w:themeTint="F2"/>
          <w:kern w:val="0"/>
        </w:rPr>
        <w:t>发明专利量</w:t>
      </w:r>
      <w:r w:rsidR="005A6DD5" w:rsidRPr="00D0594D">
        <w:rPr>
          <w:rFonts w:eastAsia="仿宋_GB2312" w:hint="eastAsia"/>
          <w:color w:val="0D0D0D" w:themeColor="text1" w:themeTint="F2"/>
          <w:kern w:val="0"/>
        </w:rPr>
        <w:t>均</w:t>
      </w:r>
      <w:r w:rsidRPr="00D0594D">
        <w:rPr>
          <w:rFonts w:eastAsia="仿宋_GB2312" w:hint="eastAsia"/>
          <w:color w:val="0D0D0D" w:themeColor="text1" w:themeTint="F2"/>
          <w:kern w:val="0"/>
        </w:rPr>
        <w:t>居全国第一</w:t>
      </w:r>
      <w:r w:rsidR="00CF733C" w:rsidRPr="00D0594D">
        <w:rPr>
          <w:rFonts w:eastAsia="仿宋_GB2312" w:hint="eastAsia"/>
          <w:color w:val="0D0D0D" w:themeColor="text1" w:themeTint="F2"/>
          <w:kern w:val="0"/>
        </w:rPr>
        <w:t>位</w:t>
      </w:r>
      <w:r w:rsidRPr="00D0594D">
        <w:rPr>
          <w:rFonts w:eastAsia="仿宋_GB2312" w:hint="eastAsia"/>
          <w:color w:val="0D0D0D" w:themeColor="text1" w:themeTint="F2"/>
          <w:kern w:val="0"/>
        </w:rPr>
        <w:t>，每万人口发明专利拥有量居全国第</w:t>
      </w:r>
      <w:r w:rsidR="00F34965" w:rsidRPr="00D0594D">
        <w:rPr>
          <w:rFonts w:eastAsia="仿宋_GB2312" w:hint="eastAsia"/>
          <w:color w:val="0D0D0D" w:themeColor="text1" w:themeTint="F2"/>
          <w:kern w:val="0"/>
        </w:rPr>
        <w:t>四</w:t>
      </w:r>
      <w:r w:rsidRPr="00D0594D">
        <w:rPr>
          <w:rFonts w:eastAsia="仿宋_GB2312" w:hint="eastAsia"/>
          <w:color w:val="0D0D0D" w:themeColor="text1" w:themeTint="F2"/>
          <w:kern w:val="0"/>
        </w:rPr>
        <w:t>位（低于北京市、上海市、江苏省）。</w:t>
      </w:r>
    </w:p>
    <w:p w:rsidR="000F6B56" w:rsidRPr="00D0594D" w:rsidRDefault="000F6B56" w:rsidP="00322B52">
      <w:pPr>
        <w:spacing w:line="360" w:lineRule="auto"/>
        <w:ind w:firstLineChars="200" w:firstLine="640"/>
        <w:rPr>
          <w:rFonts w:eastAsia="黑体"/>
          <w:color w:val="0D0D0D" w:themeColor="text1" w:themeTint="F2"/>
        </w:rPr>
      </w:pPr>
      <w:r w:rsidRPr="00D0594D">
        <w:rPr>
          <w:rFonts w:eastAsia="黑体"/>
          <w:color w:val="0D0D0D" w:themeColor="text1" w:themeTint="F2"/>
        </w:rPr>
        <w:t>二、专利申请受理、授权基本情况</w:t>
      </w:r>
    </w:p>
    <w:p w:rsidR="000F6B56" w:rsidRPr="00D0594D" w:rsidRDefault="000F6B56" w:rsidP="00EA2381">
      <w:pPr>
        <w:ind w:firstLineChars="200" w:firstLine="640"/>
        <w:rPr>
          <w:rFonts w:eastAsia="楷体_GB2312"/>
          <w:color w:val="0D0D0D" w:themeColor="text1" w:themeTint="F2"/>
          <w:kern w:val="0"/>
        </w:rPr>
      </w:pPr>
      <w:r w:rsidRPr="00D0594D">
        <w:rPr>
          <w:rFonts w:eastAsia="楷体_GB2312"/>
          <w:color w:val="0D0D0D" w:themeColor="text1" w:themeTint="F2"/>
          <w:kern w:val="0"/>
        </w:rPr>
        <w:t>（一）</w:t>
      </w:r>
      <w:r w:rsidRPr="00D0594D">
        <w:rPr>
          <w:rFonts w:eastAsia="楷体_GB2312"/>
          <w:color w:val="0D0D0D" w:themeColor="text1" w:themeTint="F2"/>
        </w:rPr>
        <w:t>专利申请受理基本情况</w:t>
      </w:r>
    </w:p>
    <w:p w:rsidR="000F6B56" w:rsidRPr="00D0594D" w:rsidRDefault="000F6B56" w:rsidP="00123757">
      <w:pPr>
        <w:ind w:firstLineChars="200" w:firstLine="640"/>
        <w:rPr>
          <w:rFonts w:ascii="仿宋_GB2312" w:eastAsia="仿宋_GB2312"/>
          <w:color w:val="0D0D0D" w:themeColor="text1" w:themeTint="F2"/>
        </w:rPr>
      </w:pPr>
      <w:r w:rsidRPr="00D0594D">
        <w:rPr>
          <w:rFonts w:eastAsia="仿宋_GB2312" w:hint="eastAsia"/>
          <w:color w:val="0D0D0D" w:themeColor="text1" w:themeTint="F2"/>
          <w:kern w:val="0"/>
        </w:rPr>
        <w:t>2015</w:t>
      </w:r>
      <w:r w:rsidRPr="00D0594D">
        <w:rPr>
          <w:rFonts w:eastAsia="仿宋_GB2312" w:hint="eastAsia"/>
          <w:color w:val="0D0D0D" w:themeColor="text1" w:themeTint="F2"/>
          <w:kern w:val="0"/>
        </w:rPr>
        <w:t>年</w:t>
      </w:r>
      <w:r w:rsidRPr="00D0594D">
        <w:rPr>
          <w:rFonts w:eastAsia="仿宋_GB2312" w:hint="eastAsia"/>
          <w:color w:val="0D0D0D" w:themeColor="text1" w:themeTint="F2"/>
          <w:kern w:val="0"/>
        </w:rPr>
        <w:t>1-</w:t>
      </w:r>
      <w:r w:rsidR="00BE5615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="00E85074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Pr="00D0594D">
        <w:rPr>
          <w:rFonts w:eastAsia="仿宋_GB2312" w:hint="eastAsia"/>
          <w:color w:val="0D0D0D" w:themeColor="text1" w:themeTint="F2"/>
          <w:kern w:val="0"/>
        </w:rPr>
        <w:t>月，我省发明专利申请受理量为</w:t>
      </w:r>
      <w:r w:rsidR="00D36B7A" w:rsidRPr="00D0594D">
        <w:rPr>
          <w:rFonts w:eastAsia="仿宋_GB2312" w:hint="eastAsia"/>
          <w:color w:val="0D0D0D" w:themeColor="text1" w:themeTint="F2"/>
          <w:kern w:val="0"/>
        </w:rPr>
        <w:t>88356</w:t>
      </w:r>
      <w:r w:rsidRPr="00D0594D">
        <w:rPr>
          <w:rFonts w:eastAsia="仿宋_GB2312" w:hint="eastAsia"/>
          <w:color w:val="0D0D0D" w:themeColor="text1" w:themeTint="F2"/>
          <w:kern w:val="0"/>
        </w:rPr>
        <w:t>件，同比增长</w:t>
      </w:r>
      <w:r w:rsidR="00BE5615" w:rsidRPr="00D0594D">
        <w:rPr>
          <w:rFonts w:eastAsia="仿宋_GB2312"/>
          <w:color w:val="0D0D0D" w:themeColor="text1" w:themeTint="F2"/>
          <w:kern w:val="0"/>
        </w:rPr>
        <w:t>4</w:t>
      </w:r>
      <w:r w:rsidR="00544873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="00BE5615" w:rsidRPr="00D0594D">
        <w:rPr>
          <w:rFonts w:eastAsia="仿宋_GB2312"/>
          <w:color w:val="0D0D0D" w:themeColor="text1" w:themeTint="F2"/>
          <w:kern w:val="0"/>
        </w:rPr>
        <w:t>.</w:t>
      </w:r>
      <w:r w:rsidR="00544873" w:rsidRPr="00D0594D">
        <w:rPr>
          <w:rFonts w:eastAsia="仿宋_GB2312" w:hint="eastAsia"/>
          <w:color w:val="0D0D0D" w:themeColor="text1" w:themeTint="F2"/>
          <w:kern w:val="0"/>
        </w:rPr>
        <w:t>44</w:t>
      </w:r>
      <w:r w:rsidR="00BE5615" w:rsidRPr="00D0594D">
        <w:rPr>
          <w:rFonts w:eastAsia="仿宋_GB2312"/>
          <w:color w:val="0D0D0D" w:themeColor="text1" w:themeTint="F2"/>
          <w:kern w:val="0"/>
        </w:rPr>
        <w:t>%</w:t>
      </w:r>
      <w:r w:rsidRPr="00D0594D">
        <w:rPr>
          <w:rFonts w:eastAsia="仿宋_GB2312" w:hint="eastAsia"/>
          <w:color w:val="0D0D0D" w:themeColor="text1" w:themeTint="F2"/>
          <w:kern w:val="0"/>
        </w:rPr>
        <w:t>；实用新型专利申请受理量</w:t>
      </w:r>
      <w:r w:rsidR="00D36B7A" w:rsidRPr="00D0594D">
        <w:rPr>
          <w:rFonts w:eastAsia="仿宋_GB2312" w:hint="eastAsia"/>
          <w:color w:val="0D0D0D" w:themeColor="text1" w:themeTint="F2"/>
          <w:kern w:val="0"/>
        </w:rPr>
        <w:t>118383</w:t>
      </w:r>
      <w:r w:rsidRPr="00D0594D">
        <w:rPr>
          <w:rFonts w:eastAsia="仿宋_GB2312" w:hint="eastAsia"/>
          <w:color w:val="0D0D0D" w:themeColor="text1" w:themeTint="F2"/>
          <w:kern w:val="0"/>
        </w:rPr>
        <w:t>件，同比增长</w:t>
      </w:r>
      <w:r w:rsidRPr="00D0594D">
        <w:rPr>
          <w:rFonts w:eastAsia="仿宋_GB2312" w:hint="eastAsia"/>
          <w:color w:val="0D0D0D" w:themeColor="text1" w:themeTint="F2"/>
          <w:kern w:val="0"/>
        </w:rPr>
        <w:t>4</w:t>
      </w:r>
      <w:r w:rsidR="001D4D77" w:rsidRPr="00D0594D">
        <w:rPr>
          <w:rFonts w:eastAsia="仿宋_GB2312" w:hint="eastAsia"/>
          <w:color w:val="0D0D0D" w:themeColor="text1" w:themeTint="F2"/>
          <w:kern w:val="0"/>
        </w:rPr>
        <w:t>3</w:t>
      </w:r>
      <w:r w:rsidR="00904793" w:rsidRPr="00D0594D">
        <w:rPr>
          <w:rFonts w:eastAsia="仿宋_GB2312" w:hint="eastAsia"/>
          <w:color w:val="0D0D0D" w:themeColor="text1" w:themeTint="F2"/>
          <w:kern w:val="0"/>
        </w:rPr>
        <w:t>.</w:t>
      </w:r>
      <w:r w:rsidR="001D4D77" w:rsidRPr="00D0594D">
        <w:rPr>
          <w:rFonts w:eastAsia="仿宋_GB2312" w:hint="eastAsia"/>
          <w:color w:val="0D0D0D" w:themeColor="text1" w:themeTint="F2"/>
          <w:kern w:val="0"/>
        </w:rPr>
        <w:t>53</w:t>
      </w:r>
      <w:r w:rsidRPr="00D0594D">
        <w:rPr>
          <w:rFonts w:eastAsia="仿宋_GB2312" w:hint="eastAsia"/>
          <w:color w:val="0D0D0D" w:themeColor="text1" w:themeTint="F2"/>
          <w:kern w:val="0"/>
        </w:rPr>
        <w:t>%</w:t>
      </w:r>
      <w:r w:rsidRPr="00D0594D">
        <w:rPr>
          <w:rFonts w:eastAsia="仿宋_GB2312" w:hint="eastAsia"/>
          <w:color w:val="0D0D0D" w:themeColor="text1" w:themeTint="F2"/>
          <w:kern w:val="0"/>
        </w:rPr>
        <w:t>；外观设计专利申请受理量</w:t>
      </w:r>
      <w:r w:rsidR="00D36B7A" w:rsidRPr="00D0594D">
        <w:rPr>
          <w:rFonts w:eastAsia="仿宋_GB2312" w:hint="eastAsia"/>
          <w:color w:val="0D0D0D" w:themeColor="text1" w:themeTint="F2"/>
          <w:kern w:val="0"/>
        </w:rPr>
        <w:t>100895</w:t>
      </w:r>
      <w:r w:rsidRPr="00D0594D">
        <w:rPr>
          <w:rFonts w:eastAsia="仿宋_GB2312" w:hint="eastAsia"/>
          <w:color w:val="0D0D0D" w:themeColor="text1" w:themeTint="F2"/>
          <w:kern w:val="0"/>
        </w:rPr>
        <w:t>件，同比增长</w:t>
      </w:r>
      <w:r w:rsidR="001D4D77" w:rsidRPr="00D0594D">
        <w:rPr>
          <w:rFonts w:eastAsia="仿宋_GB2312" w:hint="eastAsia"/>
          <w:color w:val="0D0D0D" w:themeColor="text1" w:themeTint="F2"/>
          <w:kern w:val="0"/>
        </w:rPr>
        <w:t>11</w:t>
      </w:r>
      <w:r w:rsidR="00BE5615" w:rsidRPr="00D0594D">
        <w:rPr>
          <w:rFonts w:eastAsia="仿宋_GB2312" w:hint="eastAsia"/>
          <w:color w:val="0D0D0D" w:themeColor="text1" w:themeTint="F2"/>
          <w:kern w:val="0"/>
        </w:rPr>
        <w:t>.</w:t>
      </w:r>
      <w:r w:rsidR="001D4D77" w:rsidRPr="00D0594D">
        <w:rPr>
          <w:rFonts w:eastAsia="仿宋_GB2312" w:hint="eastAsia"/>
          <w:color w:val="0D0D0D" w:themeColor="text1" w:themeTint="F2"/>
          <w:kern w:val="0"/>
        </w:rPr>
        <w:t>93</w:t>
      </w:r>
      <w:r w:rsidR="00BE5615" w:rsidRPr="00D0594D">
        <w:rPr>
          <w:rFonts w:eastAsia="仿宋_GB2312" w:hint="eastAsia"/>
          <w:color w:val="0D0D0D" w:themeColor="text1" w:themeTint="F2"/>
          <w:kern w:val="0"/>
        </w:rPr>
        <w:t>%</w:t>
      </w:r>
      <w:r w:rsidRPr="00D0594D">
        <w:rPr>
          <w:rFonts w:eastAsia="仿宋_GB2312" w:hint="eastAsia"/>
          <w:color w:val="0D0D0D" w:themeColor="text1" w:themeTint="F2"/>
          <w:kern w:val="0"/>
        </w:rPr>
        <w:t>。三种专利申请的比例为</w:t>
      </w:r>
      <w:r w:rsidRPr="00D0594D">
        <w:rPr>
          <w:rFonts w:eastAsia="仿宋_GB2312" w:hint="eastAsia"/>
          <w:color w:val="0D0D0D" w:themeColor="text1" w:themeTint="F2"/>
          <w:kern w:val="0"/>
        </w:rPr>
        <w:t>28.</w:t>
      </w:r>
      <w:r w:rsidR="00D36B7A" w:rsidRPr="00D0594D">
        <w:rPr>
          <w:rFonts w:eastAsia="仿宋_GB2312" w:hint="eastAsia"/>
          <w:color w:val="0D0D0D" w:themeColor="text1" w:themeTint="F2"/>
          <w:kern w:val="0"/>
        </w:rPr>
        <w:t>72</w:t>
      </w:r>
      <w:r w:rsidRPr="00D0594D">
        <w:rPr>
          <w:rFonts w:eastAsia="仿宋_GB2312" w:hint="eastAsia"/>
          <w:color w:val="0D0D0D" w:themeColor="text1" w:themeTint="F2"/>
          <w:kern w:val="0"/>
        </w:rPr>
        <w:t>: 3</w:t>
      </w:r>
      <w:r w:rsidR="00D36B7A" w:rsidRPr="00D0594D">
        <w:rPr>
          <w:rFonts w:eastAsia="仿宋_GB2312" w:hint="eastAsia"/>
          <w:color w:val="0D0D0D" w:themeColor="text1" w:themeTint="F2"/>
          <w:kern w:val="0"/>
        </w:rPr>
        <w:t>8</w:t>
      </w:r>
      <w:r w:rsidRPr="00D0594D">
        <w:rPr>
          <w:rFonts w:eastAsia="仿宋_GB2312" w:hint="eastAsia"/>
          <w:color w:val="0D0D0D" w:themeColor="text1" w:themeTint="F2"/>
          <w:kern w:val="0"/>
        </w:rPr>
        <w:t>.</w:t>
      </w:r>
      <w:r w:rsidR="00D36B7A" w:rsidRPr="00D0594D">
        <w:rPr>
          <w:rFonts w:eastAsia="仿宋_GB2312" w:hint="eastAsia"/>
          <w:color w:val="0D0D0D" w:themeColor="text1" w:themeTint="F2"/>
          <w:kern w:val="0"/>
        </w:rPr>
        <w:t>4</w:t>
      </w:r>
      <w:r w:rsidR="00F569DF" w:rsidRPr="00D0594D">
        <w:rPr>
          <w:rFonts w:eastAsia="仿宋_GB2312" w:hint="eastAsia"/>
          <w:color w:val="0D0D0D" w:themeColor="text1" w:themeTint="F2"/>
          <w:kern w:val="0"/>
        </w:rPr>
        <w:t>8</w:t>
      </w:r>
      <w:r w:rsidRPr="00D0594D">
        <w:rPr>
          <w:rFonts w:eastAsia="仿宋_GB2312" w:hint="eastAsia"/>
          <w:color w:val="0D0D0D" w:themeColor="text1" w:themeTint="F2"/>
          <w:kern w:val="0"/>
        </w:rPr>
        <w:t>: 3</w:t>
      </w:r>
      <w:r w:rsidR="00F569DF" w:rsidRPr="00D0594D">
        <w:rPr>
          <w:rFonts w:eastAsia="仿宋_GB2312" w:hint="eastAsia"/>
          <w:color w:val="0D0D0D" w:themeColor="text1" w:themeTint="F2"/>
          <w:kern w:val="0"/>
        </w:rPr>
        <w:t>2.</w:t>
      </w:r>
      <w:r w:rsidR="00D36B7A" w:rsidRPr="00D0594D">
        <w:rPr>
          <w:rFonts w:eastAsia="仿宋_GB2312" w:hint="eastAsia"/>
          <w:color w:val="0D0D0D" w:themeColor="text1" w:themeTint="F2"/>
          <w:kern w:val="0"/>
        </w:rPr>
        <w:t>80</w:t>
      </w:r>
      <w:r w:rsidR="00D36B7A" w:rsidRPr="00D0594D">
        <w:rPr>
          <w:rFonts w:eastAsia="仿宋_GB2312" w:hint="eastAsia"/>
          <w:color w:val="0D0D0D" w:themeColor="text1" w:themeTint="F2"/>
          <w:kern w:val="0"/>
        </w:rPr>
        <w:t>，</w:t>
      </w:r>
      <w:r w:rsidRPr="00D0594D">
        <w:rPr>
          <w:rFonts w:eastAsia="仿宋_GB2312" w:hint="eastAsia"/>
          <w:color w:val="0D0D0D" w:themeColor="text1" w:themeTint="F2"/>
          <w:kern w:val="0"/>
        </w:rPr>
        <w:t>去年同期我省三种专利申请的比例</w:t>
      </w:r>
      <w:bookmarkStart w:id="16" w:name="_GoBack"/>
      <w:bookmarkEnd w:id="16"/>
      <w:r w:rsidRPr="00D0594D">
        <w:rPr>
          <w:rFonts w:eastAsia="仿宋_GB2312" w:hint="eastAsia"/>
          <w:color w:val="0D0D0D" w:themeColor="text1" w:themeTint="F2"/>
          <w:kern w:val="0"/>
        </w:rPr>
        <w:t>为</w:t>
      </w:r>
      <w:r w:rsidR="00123757" w:rsidRPr="00D0594D">
        <w:rPr>
          <w:rFonts w:eastAsia="仿宋_GB2312"/>
          <w:color w:val="0D0D0D" w:themeColor="text1" w:themeTint="F2"/>
          <w:kern w:val="0"/>
        </w:rPr>
        <w:t>26.57: 35.08:38.34</w:t>
      </w:r>
      <w:r w:rsidRPr="00D0594D">
        <w:rPr>
          <w:rFonts w:eastAsia="仿宋_GB2312" w:hint="eastAsia"/>
          <w:color w:val="0D0D0D" w:themeColor="text1" w:themeTint="F2"/>
          <w:kern w:val="0"/>
        </w:rPr>
        <w:t>。国内</w:t>
      </w:r>
      <w:r w:rsidRPr="00D0594D">
        <w:rPr>
          <w:rFonts w:eastAsia="仿宋_GB2312" w:hint="eastAsia"/>
          <w:color w:val="0D0D0D" w:themeColor="text1" w:themeTint="F2"/>
          <w:kern w:val="0"/>
        </w:rPr>
        <w:lastRenderedPageBreak/>
        <w:t>三种专利申请的比例为</w:t>
      </w:r>
      <w:r w:rsidR="00F569DF" w:rsidRPr="00D0594D">
        <w:rPr>
          <w:rFonts w:eastAsia="仿宋_GB2312" w:hint="eastAsia"/>
          <w:color w:val="0D0D0D" w:themeColor="text1" w:themeTint="F2"/>
          <w:kern w:val="0"/>
        </w:rPr>
        <w:t>35.</w:t>
      </w:r>
      <w:r w:rsidR="00F3641D" w:rsidRPr="00D0594D">
        <w:rPr>
          <w:rFonts w:eastAsia="仿宋_GB2312" w:hint="eastAsia"/>
          <w:color w:val="0D0D0D" w:themeColor="text1" w:themeTint="F2"/>
          <w:kern w:val="0"/>
        </w:rPr>
        <w:t>92</w:t>
      </w:r>
      <w:r w:rsidR="00F569DF" w:rsidRPr="00D0594D">
        <w:rPr>
          <w:rFonts w:eastAsia="仿宋_GB2312" w:hint="eastAsia"/>
          <w:color w:val="0D0D0D" w:themeColor="text1" w:themeTint="F2"/>
          <w:kern w:val="0"/>
        </w:rPr>
        <w:t>: 4</w:t>
      </w:r>
      <w:r w:rsidR="00F3641D" w:rsidRPr="00D0594D">
        <w:rPr>
          <w:rFonts w:eastAsia="仿宋_GB2312" w:hint="eastAsia"/>
          <w:color w:val="0D0D0D" w:themeColor="text1" w:themeTint="F2"/>
          <w:kern w:val="0"/>
        </w:rPr>
        <w:t>2</w:t>
      </w:r>
      <w:r w:rsidR="00F569DF" w:rsidRPr="00D0594D">
        <w:rPr>
          <w:rFonts w:eastAsia="仿宋_GB2312" w:hint="eastAsia"/>
          <w:color w:val="0D0D0D" w:themeColor="text1" w:themeTint="F2"/>
          <w:kern w:val="0"/>
        </w:rPr>
        <w:t>.</w:t>
      </w:r>
      <w:r w:rsidR="00F3641D" w:rsidRPr="00D0594D">
        <w:rPr>
          <w:rFonts w:eastAsia="仿宋_GB2312" w:hint="eastAsia"/>
          <w:color w:val="0D0D0D" w:themeColor="text1" w:themeTint="F2"/>
          <w:kern w:val="0"/>
        </w:rPr>
        <w:t>94</w:t>
      </w:r>
      <w:r w:rsidR="00F569DF" w:rsidRPr="00D0594D">
        <w:rPr>
          <w:rFonts w:eastAsia="仿宋_GB2312" w:hint="eastAsia"/>
          <w:color w:val="0D0D0D" w:themeColor="text1" w:themeTint="F2"/>
          <w:kern w:val="0"/>
        </w:rPr>
        <w:t>:</w:t>
      </w:r>
      <w:r w:rsidR="00054F64" w:rsidRPr="00D0594D">
        <w:rPr>
          <w:rFonts w:eastAsia="仿宋_GB2312" w:hint="eastAsia"/>
          <w:color w:val="0D0D0D" w:themeColor="text1" w:themeTint="F2"/>
          <w:kern w:val="0"/>
        </w:rPr>
        <w:t xml:space="preserve"> </w:t>
      </w:r>
      <w:r w:rsidR="00F569DF" w:rsidRPr="00D0594D">
        <w:rPr>
          <w:rFonts w:eastAsia="仿宋_GB2312" w:hint="eastAsia"/>
          <w:color w:val="0D0D0D" w:themeColor="text1" w:themeTint="F2"/>
          <w:kern w:val="0"/>
        </w:rPr>
        <w:t>21.14</w:t>
      </w:r>
      <w:r w:rsidRPr="00D0594D">
        <w:rPr>
          <w:rFonts w:ascii="仿宋_GB2312" w:eastAsia="仿宋_GB2312" w:hint="eastAsia"/>
          <w:color w:val="0D0D0D" w:themeColor="text1" w:themeTint="F2"/>
          <w:kern w:val="0"/>
        </w:rPr>
        <w:t>。</w:t>
      </w:r>
    </w:p>
    <w:p w:rsidR="00E30A2A" w:rsidRPr="00D0594D" w:rsidRDefault="000F6B56" w:rsidP="00EA2381">
      <w:pPr>
        <w:ind w:firstLineChars="200" w:firstLine="640"/>
        <w:rPr>
          <w:rFonts w:eastAsia="仿宋_GB2312"/>
          <w:color w:val="0D0D0D" w:themeColor="text1" w:themeTint="F2"/>
          <w:kern w:val="0"/>
        </w:rPr>
      </w:pPr>
      <w:r w:rsidRPr="00D0594D">
        <w:rPr>
          <w:rFonts w:eastAsia="仿宋_GB2312" w:hint="eastAsia"/>
          <w:color w:val="0D0D0D" w:themeColor="text1" w:themeTint="F2"/>
          <w:kern w:val="0"/>
        </w:rPr>
        <w:t>同期，我省共有</w:t>
      </w:r>
      <w:r w:rsidR="00652662" w:rsidRPr="00D0594D">
        <w:rPr>
          <w:rFonts w:eastAsia="仿宋_GB2312" w:hint="eastAsia"/>
          <w:color w:val="0D0D0D" w:themeColor="text1" w:themeTint="F2"/>
          <w:kern w:val="0"/>
        </w:rPr>
        <w:t>23759</w:t>
      </w:r>
      <w:r w:rsidRPr="00D0594D">
        <w:rPr>
          <w:rFonts w:eastAsia="仿宋_GB2312" w:hint="eastAsia"/>
          <w:color w:val="0D0D0D" w:themeColor="text1" w:themeTint="F2"/>
          <w:kern w:val="0"/>
        </w:rPr>
        <w:t>家企业申请专利，合计专利申请受理量</w:t>
      </w:r>
      <w:r w:rsidR="00652662" w:rsidRPr="00D0594D">
        <w:rPr>
          <w:rFonts w:eastAsia="仿宋_GB2312" w:hint="eastAsia"/>
          <w:color w:val="0D0D0D" w:themeColor="text1" w:themeTint="F2"/>
          <w:kern w:val="0"/>
        </w:rPr>
        <w:t>179375</w:t>
      </w:r>
      <w:r w:rsidRPr="00D0594D">
        <w:rPr>
          <w:rFonts w:eastAsia="仿宋_GB2312" w:hint="eastAsia"/>
          <w:color w:val="0D0D0D" w:themeColor="text1" w:themeTint="F2"/>
          <w:kern w:val="0"/>
        </w:rPr>
        <w:t>件，占全省专利申请总量的</w:t>
      </w:r>
      <w:r w:rsidR="00652662" w:rsidRPr="00D0594D">
        <w:rPr>
          <w:rFonts w:eastAsia="仿宋_GB2312" w:hint="eastAsia"/>
          <w:color w:val="0D0D0D" w:themeColor="text1" w:themeTint="F2"/>
          <w:kern w:val="0"/>
        </w:rPr>
        <w:t>58.31%</w:t>
      </w:r>
      <w:r w:rsidRPr="00D0594D">
        <w:rPr>
          <w:rFonts w:eastAsia="仿宋_GB2312" w:hint="eastAsia"/>
          <w:color w:val="0D0D0D" w:themeColor="text1" w:themeTint="F2"/>
          <w:kern w:val="0"/>
        </w:rPr>
        <w:t>。其中，</w:t>
      </w:r>
      <w:r w:rsidR="00652662" w:rsidRPr="00D0594D">
        <w:rPr>
          <w:rFonts w:eastAsia="仿宋_GB2312" w:hint="eastAsia"/>
          <w:color w:val="0D0D0D" w:themeColor="text1" w:themeTint="F2"/>
          <w:kern w:val="0"/>
        </w:rPr>
        <w:t>10290</w:t>
      </w:r>
      <w:r w:rsidRPr="00D0594D">
        <w:rPr>
          <w:rFonts w:eastAsia="仿宋_GB2312" w:hint="eastAsia"/>
          <w:color w:val="0D0D0D" w:themeColor="text1" w:themeTint="F2"/>
          <w:kern w:val="0"/>
        </w:rPr>
        <w:t>家企业有发明专利申请，合计</w:t>
      </w:r>
      <w:r w:rsidR="00652662" w:rsidRPr="00D0594D">
        <w:rPr>
          <w:rFonts w:eastAsia="仿宋_GB2312" w:hint="eastAsia"/>
          <w:color w:val="0D0D0D" w:themeColor="text1" w:themeTint="F2"/>
          <w:kern w:val="0"/>
        </w:rPr>
        <w:t>62833</w:t>
      </w:r>
      <w:r w:rsidRPr="00D0594D">
        <w:rPr>
          <w:rFonts w:eastAsia="仿宋_GB2312" w:hint="eastAsia"/>
          <w:color w:val="0D0D0D" w:themeColor="text1" w:themeTint="F2"/>
          <w:kern w:val="0"/>
        </w:rPr>
        <w:t>件，占全省发明专利申请受理量的</w:t>
      </w:r>
      <w:r w:rsidR="00652662" w:rsidRPr="00D0594D">
        <w:rPr>
          <w:rFonts w:eastAsia="仿宋_GB2312" w:hint="eastAsia"/>
          <w:color w:val="0D0D0D" w:themeColor="text1" w:themeTint="F2"/>
          <w:kern w:val="0"/>
        </w:rPr>
        <w:t>71.11%</w:t>
      </w:r>
      <w:r w:rsidRPr="00D0594D">
        <w:rPr>
          <w:rFonts w:eastAsia="仿宋_GB2312" w:hint="eastAsia"/>
          <w:color w:val="0D0D0D" w:themeColor="text1" w:themeTint="F2"/>
          <w:kern w:val="0"/>
        </w:rPr>
        <w:t>。</w:t>
      </w:r>
    </w:p>
    <w:p w:rsidR="000F6B56" w:rsidRPr="00D0594D" w:rsidRDefault="000F6B56" w:rsidP="00EA2381">
      <w:pPr>
        <w:ind w:firstLineChars="200" w:firstLine="640"/>
        <w:rPr>
          <w:rFonts w:eastAsia="仿宋_GB2312"/>
          <w:color w:val="0D0D0D" w:themeColor="text1" w:themeTint="F2"/>
          <w:kern w:val="0"/>
        </w:rPr>
      </w:pPr>
      <w:r w:rsidRPr="00D0594D">
        <w:rPr>
          <w:rFonts w:eastAsia="仿宋_GB2312" w:hint="eastAsia"/>
          <w:color w:val="0D0D0D" w:themeColor="text1" w:themeTint="F2"/>
          <w:kern w:val="0"/>
        </w:rPr>
        <w:t>1-</w:t>
      </w:r>
      <w:r w:rsidR="00556F75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="00652662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Pr="00D0594D">
        <w:rPr>
          <w:rFonts w:eastAsia="仿宋_GB2312" w:hint="eastAsia"/>
          <w:color w:val="0D0D0D" w:themeColor="text1" w:themeTint="F2"/>
          <w:kern w:val="0"/>
        </w:rPr>
        <w:t>月，我省</w:t>
      </w:r>
      <w:r w:rsidRPr="00D0594D">
        <w:rPr>
          <w:rFonts w:eastAsia="仿宋_GB2312" w:hint="eastAsia"/>
          <w:color w:val="0D0D0D" w:themeColor="text1" w:themeTint="F2"/>
          <w:kern w:val="0"/>
        </w:rPr>
        <w:t>2</w:t>
      </w:r>
      <w:r w:rsidR="0022628A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Pr="00D0594D">
        <w:rPr>
          <w:rFonts w:eastAsia="仿宋_GB2312" w:hint="eastAsia"/>
          <w:color w:val="0D0D0D" w:themeColor="text1" w:themeTint="F2"/>
          <w:kern w:val="0"/>
        </w:rPr>
        <w:t>个地级以上市和顺</w:t>
      </w:r>
      <w:proofErr w:type="gramStart"/>
      <w:r w:rsidRPr="00D0594D">
        <w:rPr>
          <w:rFonts w:eastAsia="仿宋_GB2312" w:hint="eastAsia"/>
          <w:color w:val="0D0D0D" w:themeColor="text1" w:themeTint="F2"/>
          <w:kern w:val="0"/>
        </w:rPr>
        <w:t>德区专利</w:t>
      </w:r>
      <w:proofErr w:type="gramEnd"/>
      <w:r w:rsidRPr="00D0594D">
        <w:rPr>
          <w:rFonts w:eastAsia="仿宋_GB2312" w:hint="eastAsia"/>
          <w:color w:val="0D0D0D" w:themeColor="text1" w:themeTint="F2"/>
          <w:kern w:val="0"/>
        </w:rPr>
        <w:t>申请受理量</w:t>
      </w:r>
      <w:proofErr w:type="gramStart"/>
      <w:r w:rsidRPr="00D0594D">
        <w:rPr>
          <w:rFonts w:eastAsia="仿宋_GB2312" w:hint="eastAsia"/>
          <w:color w:val="0D0D0D" w:themeColor="text1" w:themeTint="F2"/>
          <w:kern w:val="0"/>
        </w:rPr>
        <w:t>保持正</w:t>
      </w:r>
      <w:proofErr w:type="gramEnd"/>
      <w:r w:rsidRPr="00D0594D">
        <w:rPr>
          <w:rFonts w:eastAsia="仿宋_GB2312" w:hint="eastAsia"/>
          <w:color w:val="0D0D0D" w:themeColor="text1" w:themeTint="F2"/>
          <w:kern w:val="0"/>
        </w:rPr>
        <w:t>增长。</w:t>
      </w:r>
      <w:r w:rsidR="00E30A2A" w:rsidRPr="00D0594D">
        <w:rPr>
          <w:rFonts w:eastAsia="仿宋_GB2312" w:hint="eastAsia"/>
          <w:color w:val="0D0D0D" w:themeColor="text1" w:themeTint="F2"/>
          <w:kern w:val="0"/>
        </w:rPr>
        <w:t>其中</w:t>
      </w:r>
      <w:r w:rsidR="0055078A" w:rsidRPr="00D0594D">
        <w:rPr>
          <w:rFonts w:eastAsia="仿宋_GB2312" w:hint="eastAsia"/>
          <w:color w:val="0D0D0D" w:themeColor="text1" w:themeTint="F2"/>
          <w:kern w:val="0"/>
        </w:rPr>
        <w:t>，</w:t>
      </w:r>
      <w:r w:rsidR="0022628A" w:rsidRPr="00D0594D">
        <w:rPr>
          <w:rFonts w:eastAsia="仿宋_GB2312" w:hint="eastAsia"/>
          <w:color w:val="0D0D0D" w:themeColor="text1" w:themeTint="F2"/>
          <w:kern w:val="0"/>
        </w:rPr>
        <w:t>20</w:t>
      </w:r>
      <w:r w:rsidR="00E30A2A" w:rsidRPr="00D0594D">
        <w:rPr>
          <w:rFonts w:eastAsia="仿宋_GB2312" w:hint="eastAsia"/>
          <w:color w:val="0D0D0D" w:themeColor="text1" w:themeTint="F2"/>
          <w:kern w:val="0"/>
        </w:rPr>
        <w:t>个地级以上市</w:t>
      </w:r>
      <w:proofErr w:type="gramStart"/>
      <w:r w:rsidR="0022628A" w:rsidRPr="00D0594D">
        <w:rPr>
          <w:rFonts w:eastAsia="仿宋_GB2312" w:hint="eastAsia"/>
          <w:color w:val="0D0D0D" w:themeColor="text1" w:themeTint="F2"/>
          <w:kern w:val="0"/>
        </w:rPr>
        <w:t>和顺德区</w:t>
      </w:r>
      <w:r w:rsidR="00E30A2A" w:rsidRPr="00D0594D">
        <w:rPr>
          <w:rFonts w:eastAsia="仿宋_GB2312" w:hint="eastAsia"/>
          <w:color w:val="0D0D0D" w:themeColor="text1" w:themeTint="F2"/>
          <w:kern w:val="0"/>
        </w:rPr>
        <w:t>的</w:t>
      </w:r>
      <w:proofErr w:type="gramEnd"/>
      <w:r w:rsidR="00E30A2A" w:rsidRPr="00D0594D">
        <w:rPr>
          <w:rFonts w:eastAsia="仿宋_GB2312" w:hint="eastAsia"/>
          <w:color w:val="0D0D0D" w:themeColor="text1" w:themeTint="F2"/>
          <w:kern w:val="0"/>
        </w:rPr>
        <w:t>发明专利申请受理量</w:t>
      </w:r>
      <w:proofErr w:type="gramStart"/>
      <w:r w:rsidR="00E30A2A" w:rsidRPr="00D0594D">
        <w:rPr>
          <w:rFonts w:eastAsia="仿宋_GB2312" w:hint="eastAsia"/>
          <w:color w:val="0D0D0D" w:themeColor="text1" w:themeTint="F2"/>
          <w:kern w:val="0"/>
        </w:rPr>
        <w:t>保持正</w:t>
      </w:r>
      <w:proofErr w:type="gramEnd"/>
      <w:r w:rsidR="00E30A2A" w:rsidRPr="00D0594D">
        <w:rPr>
          <w:rFonts w:eastAsia="仿宋_GB2312" w:hint="eastAsia"/>
          <w:color w:val="0D0D0D" w:themeColor="text1" w:themeTint="F2"/>
          <w:kern w:val="0"/>
        </w:rPr>
        <w:t>增长</w:t>
      </w:r>
      <w:r w:rsidR="00F201A8" w:rsidRPr="00D0594D">
        <w:rPr>
          <w:rFonts w:eastAsia="仿宋_GB2312" w:hint="eastAsia"/>
          <w:color w:val="0D0D0D" w:themeColor="text1" w:themeTint="F2"/>
          <w:kern w:val="0"/>
        </w:rPr>
        <w:t>，</w:t>
      </w:r>
      <w:r w:rsidR="00E12A58" w:rsidRPr="00D0594D">
        <w:rPr>
          <w:rFonts w:eastAsia="仿宋_GB2312" w:hint="eastAsia"/>
          <w:color w:val="0D0D0D" w:themeColor="text1" w:themeTint="F2"/>
          <w:kern w:val="0"/>
        </w:rPr>
        <w:t>清远、</w:t>
      </w:r>
      <w:r w:rsidR="00556F75" w:rsidRPr="00D0594D">
        <w:rPr>
          <w:rFonts w:eastAsia="仿宋_GB2312" w:hint="eastAsia"/>
          <w:color w:val="0D0D0D" w:themeColor="text1" w:themeTint="F2"/>
          <w:kern w:val="0"/>
        </w:rPr>
        <w:t>茂名、</w:t>
      </w:r>
      <w:r w:rsidR="00F25AC6" w:rsidRPr="00D0594D">
        <w:rPr>
          <w:rFonts w:eastAsia="仿宋_GB2312" w:hint="eastAsia"/>
          <w:color w:val="0D0D0D" w:themeColor="text1" w:themeTint="F2"/>
          <w:kern w:val="0"/>
        </w:rPr>
        <w:t>顺德、</w:t>
      </w:r>
      <w:r w:rsidR="00E12A58" w:rsidRPr="00D0594D">
        <w:rPr>
          <w:rFonts w:eastAsia="仿宋_GB2312" w:hint="eastAsia"/>
          <w:color w:val="0D0D0D" w:themeColor="text1" w:themeTint="F2"/>
          <w:kern w:val="0"/>
        </w:rPr>
        <w:t>东莞、佛山（不含顺德区）、</w:t>
      </w:r>
      <w:r w:rsidR="006D2DEB" w:rsidRPr="00D0594D">
        <w:rPr>
          <w:rFonts w:eastAsia="仿宋_GB2312" w:hint="eastAsia"/>
          <w:color w:val="0D0D0D" w:themeColor="text1" w:themeTint="F2"/>
          <w:kern w:val="0"/>
        </w:rPr>
        <w:t>河源、</w:t>
      </w:r>
      <w:r w:rsidR="00E12A58" w:rsidRPr="00D0594D">
        <w:rPr>
          <w:rFonts w:eastAsia="仿宋_GB2312" w:hint="eastAsia"/>
          <w:color w:val="0D0D0D" w:themeColor="text1" w:themeTint="F2"/>
          <w:kern w:val="0"/>
        </w:rPr>
        <w:t>中山、</w:t>
      </w:r>
      <w:r w:rsidR="006D2DEB" w:rsidRPr="00D0594D">
        <w:rPr>
          <w:rFonts w:eastAsia="仿宋_GB2312" w:hint="eastAsia"/>
          <w:color w:val="0D0D0D" w:themeColor="text1" w:themeTint="F2"/>
          <w:kern w:val="0"/>
        </w:rPr>
        <w:t>揭阳、</w:t>
      </w:r>
      <w:r w:rsidR="00F25AC6" w:rsidRPr="00D0594D">
        <w:rPr>
          <w:rFonts w:eastAsia="仿宋_GB2312" w:hint="eastAsia"/>
          <w:color w:val="0D0D0D" w:themeColor="text1" w:themeTint="F2"/>
          <w:kern w:val="0"/>
        </w:rPr>
        <w:t>湛江、</w:t>
      </w:r>
      <w:r w:rsidR="00E12A58" w:rsidRPr="00D0594D">
        <w:rPr>
          <w:rFonts w:eastAsia="仿宋_GB2312" w:hint="eastAsia"/>
          <w:color w:val="0D0D0D" w:themeColor="text1" w:themeTint="F2"/>
          <w:kern w:val="0"/>
        </w:rPr>
        <w:t>韶关</w:t>
      </w:r>
      <w:r w:rsidR="00BE1FE5">
        <w:rPr>
          <w:rFonts w:eastAsia="仿宋_GB2312" w:hint="eastAsia"/>
          <w:color w:val="0D0D0D" w:themeColor="text1" w:themeTint="F2"/>
          <w:kern w:val="0"/>
        </w:rPr>
        <w:t>、惠州</w:t>
      </w:r>
      <w:r w:rsidR="00A6241D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="002C0175">
        <w:rPr>
          <w:rFonts w:eastAsia="仿宋_GB2312" w:hint="eastAsia"/>
          <w:color w:val="0D0D0D" w:themeColor="text1" w:themeTint="F2"/>
          <w:kern w:val="0"/>
        </w:rPr>
        <w:t>1</w:t>
      </w:r>
      <w:r w:rsidR="00E30A2A" w:rsidRPr="00D0594D">
        <w:rPr>
          <w:rFonts w:eastAsia="仿宋_GB2312" w:hint="eastAsia"/>
          <w:color w:val="0D0D0D" w:themeColor="text1" w:themeTint="F2"/>
          <w:kern w:val="0"/>
        </w:rPr>
        <w:t>市（区）的增幅高于全省同期</w:t>
      </w:r>
      <w:r w:rsidR="00186900" w:rsidRPr="00D0594D">
        <w:rPr>
          <w:rFonts w:eastAsia="仿宋_GB2312" w:hint="eastAsia"/>
          <w:color w:val="0D0D0D" w:themeColor="text1" w:themeTint="F2"/>
          <w:kern w:val="0"/>
        </w:rPr>
        <w:t>平均</w:t>
      </w:r>
      <w:r w:rsidR="00E30A2A" w:rsidRPr="00D0594D">
        <w:rPr>
          <w:rFonts w:eastAsia="仿宋_GB2312" w:hint="eastAsia"/>
          <w:color w:val="0D0D0D" w:themeColor="text1" w:themeTint="F2"/>
          <w:kern w:val="0"/>
        </w:rPr>
        <w:t>水平，其中</w:t>
      </w:r>
      <w:r w:rsidR="00E12A58" w:rsidRPr="00D0594D">
        <w:rPr>
          <w:rFonts w:eastAsia="仿宋_GB2312" w:hint="eastAsia"/>
          <w:color w:val="0D0D0D" w:themeColor="text1" w:themeTint="F2"/>
          <w:kern w:val="0"/>
        </w:rPr>
        <w:t>清远</w:t>
      </w:r>
      <w:r w:rsidR="002A4481" w:rsidRPr="00D0594D">
        <w:rPr>
          <w:rFonts w:eastAsia="仿宋_GB2312" w:hint="eastAsia"/>
          <w:color w:val="0D0D0D" w:themeColor="text1" w:themeTint="F2"/>
          <w:kern w:val="0"/>
        </w:rPr>
        <w:t>、茂名</w:t>
      </w:r>
      <w:r w:rsidR="00E30A2A" w:rsidRPr="00D0594D">
        <w:rPr>
          <w:rFonts w:eastAsia="仿宋_GB2312" w:hint="eastAsia"/>
          <w:color w:val="0D0D0D" w:themeColor="text1" w:themeTint="F2"/>
          <w:kern w:val="0"/>
        </w:rPr>
        <w:t>增幅</w:t>
      </w:r>
      <w:r w:rsidR="002A4481" w:rsidRPr="00D0594D">
        <w:rPr>
          <w:rFonts w:eastAsia="仿宋_GB2312" w:hint="eastAsia"/>
          <w:color w:val="0D0D0D" w:themeColor="text1" w:themeTint="F2"/>
          <w:kern w:val="0"/>
        </w:rPr>
        <w:t>超过</w:t>
      </w:r>
      <w:r w:rsidR="002A4481" w:rsidRPr="00D0594D">
        <w:rPr>
          <w:rFonts w:eastAsia="仿宋_GB2312" w:hint="eastAsia"/>
          <w:color w:val="0D0D0D" w:themeColor="text1" w:themeTint="F2"/>
          <w:kern w:val="0"/>
        </w:rPr>
        <w:t>100%</w:t>
      </w:r>
      <w:r w:rsidR="00E30A2A" w:rsidRPr="00D0594D">
        <w:rPr>
          <w:rFonts w:eastAsia="仿宋_GB2312" w:hint="eastAsia"/>
          <w:color w:val="0D0D0D" w:themeColor="text1" w:themeTint="F2"/>
          <w:kern w:val="0"/>
        </w:rPr>
        <w:t>。</w:t>
      </w:r>
    </w:p>
    <w:p w:rsidR="000F6B56" w:rsidRPr="00D0594D" w:rsidRDefault="000F6B56" w:rsidP="00322B52">
      <w:pPr>
        <w:spacing w:line="360" w:lineRule="auto"/>
        <w:ind w:firstLineChars="200" w:firstLine="640"/>
        <w:rPr>
          <w:rFonts w:eastAsia="楷体_GB2312"/>
          <w:color w:val="0D0D0D" w:themeColor="text1" w:themeTint="F2"/>
        </w:rPr>
      </w:pPr>
      <w:r w:rsidRPr="00D0594D">
        <w:rPr>
          <w:rFonts w:eastAsia="楷体_GB2312"/>
          <w:color w:val="0D0D0D" w:themeColor="text1" w:themeTint="F2"/>
        </w:rPr>
        <w:t>（二）专利授权基本情况</w:t>
      </w:r>
    </w:p>
    <w:p w:rsidR="000F6B56" w:rsidRPr="00D0594D" w:rsidRDefault="000F6B56" w:rsidP="00EA2381">
      <w:pPr>
        <w:ind w:firstLineChars="200" w:firstLine="640"/>
        <w:rPr>
          <w:rFonts w:eastAsia="仿宋_GB2312"/>
          <w:color w:val="0D0D0D" w:themeColor="text1" w:themeTint="F2"/>
          <w:kern w:val="0"/>
        </w:rPr>
      </w:pPr>
      <w:r w:rsidRPr="00D0594D">
        <w:rPr>
          <w:rFonts w:eastAsia="仿宋_GB2312" w:hint="eastAsia"/>
          <w:color w:val="0D0D0D" w:themeColor="text1" w:themeTint="F2"/>
          <w:kern w:val="0"/>
        </w:rPr>
        <w:t>2015</w:t>
      </w:r>
      <w:r w:rsidRPr="00D0594D">
        <w:rPr>
          <w:rFonts w:eastAsia="仿宋_GB2312" w:hint="eastAsia"/>
          <w:color w:val="0D0D0D" w:themeColor="text1" w:themeTint="F2"/>
          <w:kern w:val="0"/>
        </w:rPr>
        <w:t>年</w:t>
      </w:r>
      <w:r w:rsidRPr="00D0594D">
        <w:rPr>
          <w:rFonts w:eastAsia="仿宋_GB2312" w:hint="eastAsia"/>
          <w:color w:val="0D0D0D" w:themeColor="text1" w:themeTint="F2"/>
          <w:kern w:val="0"/>
        </w:rPr>
        <w:t>1-</w:t>
      </w:r>
      <w:r w:rsidR="006D2DEB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="00977B8D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Pr="00D0594D">
        <w:rPr>
          <w:rFonts w:eastAsia="仿宋_GB2312" w:hint="eastAsia"/>
          <w:color w:val="0D0D0D" w:themeColor="text1" w:themeTint="F2"/>
          <w:kern w:val="0"/>
        </w:rPr>
        <w:t>月，</w:t>
      </w:r>
      <w:r w:rsidR="00E30A2A" w:rsidRPr="00D0594D">
        <w:rPr>
          <w:rFonts w:eastAsia="仿宋_GB2312" w:hint="eastAsia"/>
          <w:color w:val="0D0D0D" w:themeColor="text1" w:themeTint="F2"/>
          <w:kern w:val="0"/>
        </w:rPr>
        <w:t>全省</w:t>
      </w:r>
      <w:r w:rsidRPr="00D0594D">
        <w:rPr>
          <w:rFonts w:eastAsia="仿宋_GB2312" w:hint="eastAsia"/>
          <w:color w:val="0D0D0D" w:themeColor="text1" w:themeTint="F2"/>
          <w:kern w:val="0"/>
        </w:rPr>
        <w:t>发明专利授权量</w:t>
      </w:r>
      <w:r w:rsidR="00E51915" w:rsidRPr="00D0594D">
        <w:rPr>
          <w:rFonts w:eastAsia="仿宋_GB2312" w:hint="eastAsia"/>
          <w:color w:val="0D0D0D" w:themeColor="text1" w:themeTint="F2"/>
          <w:kern w:val="0"/>
        </w:rPr>
        <w:t>29720</w:t>
      </w:r>
      <w:r w:rsidRPr="00D0594D">
        <w:rPr>
          <w:rFonts w:eastAsia="仿宋_GB2312" w:hint="eastAsia"/>
          <w:color w:val="0D0D0D" w:themeColor="text1" w:themeTint="F2"/>
          <w:kern w:val="0"/>
        </w:rPr>
        <w:t>件，同比增长</w:t>
      </w:r>
      <w:r w:rsidR="006D2DEB" w:rsidRPr="00D0594D">
        <w:rPr>
          <w:rFonts w:eastAsia="仿宋_GB2312"/>
          <w:color w:val="0D0D0D" w:themeColor="text1" w:themeTint="F2"/>
          <w:kern w:val="0"/>
        </w:rPr>
        <w:t>4</w:t>
      </w:r>
      <w:r w:rsidR="00544873" w:rsidRPr="00D0594D">
        <w:rPr>
          <w:rFonts w:eastAsia="仿宋_GB2312" w:hint="eastAsia"/>
          <w:color w:val="0D0D0D" w:themeColor="text1" w:themeTint="F2"/>
          <w:kern w:val="0"/>
        </w:rPr>
        <w:t>6</w:t>
      </w:r>
      <w:r w:rsidR="006D2DEB" w:rsidRPr="00D0594D">
        <w:rPr>
          <w:rFonts w:eastAsia="仿宋_GB2312"/>
          <w:color w:val="0D0D0D" w:themeColor="text1" w:themeTint="F2"/>
          <w:kern w:val="0"/>
        </w:rPr>
        <w:t>.</w:t>
      </w:r>
      <w:r w:rsidR="00544873" w:rsidRPr="00D0594D">
        <w:rPr>
          <w:rFonts w:eastAsia="仿宋_GB2312" w:hint="eastAsia"/>
          <w:color w:val="0D0D0D" w:themeColor="text1" w:themeTint="F2"/>
          <w:kern w:val="0"/>
        </w:rPr>
        <w:t>95</w:t>
      </w:r>
      <w:r w:rsidR="006D2DEB" w:rsidRPr="00D0594D">
        <w:rPr>
          <w:rFonts w:eastAsia="仿宋_GB2312"/>
          <w:color w:val="0D0D0D" w:themeColor="text1" w:themeTint="F2"/>
          <w:kern w:val="0"/>
        </w:rPr>
        <w:t>%</w:t>
      </w:r>
      <w:r w:rsidR="00E30A2A" w:rsidRPr="00D0594D">
        <w:rPr>
          <w:rFonts w:eastAsia="仿宋_GB2312" w:hint="eastAsia"/>
          <w:color w:val="0D0D0D" w:themeColor="text1" w:themeTint="F2"/>
          <w:kern w:val="0"/>
        </w:rPr>
        <w:t>；</w:t>
      </w:r>
      <w:r w:rsidRPr="00D0594D">
        <w:rPr>
          <w:rFonts w:eastAsia="仿宋_GB2312" w:hint="eastAsia"/>
          <w:color w:val="0D0D0D" w:themeColor="text1" w:themeTint="F2"/>
          <w:kern w:val="0"/>
        </w:rPr>
        <w:t>实用新型专利授权量</w:t>
      </w:r>
      <w:r w:rsidR="00E51915" w:rsidRPr="00D0594D">
        <w:rPr>
          <w:rFonts w:eastAsia="仿宋_GB2312" w:hint="eastAsia"/>
          <w:color w:val="0D0D0D" w:themeColor="text1" w:themeTint="F2"/>
          <w:kern w:val="0"/>
        </w:rPr>
        <w:t>91930</w:t>
      </w:r>
      <w:r w:rsidRPr="00D0594D">
        <w:rPr>
          <w:rFonts w:eastAsia="仿宋_GB2312" w:hint="eastAsia"/>
          <w:color w:val="0D0D0D" w:themeColor="text1" w:themeTint="F2"/>
          <w:kern w:val="0"/>
        </w:rPr>
        <w:t>件</w:t>
      </w:r>
      <w:r w:rsidR="00E30A2A" w:rsidRPr="00D0594D">
        <w:rPr>
          <w:rFonts w:eastAsia="仿宋_GB2312" w:hint="eastAsia"/>
          <w:color w:val="0D0D0D" w:themeColor="text1" w:themeTint="F2"/>
          <w:kern w:val="0"/>
        </w:rPr>
        <w:t>，</w:t>
      </w:r>
      <w:r w:rsidRPr="00D0594D">
        <w:rPr>
          <w:rFonts w:eastAsia="仿宋_GB2312" w:hint="eastAsia"/>
          <w:color w:val="0D0D0D" w:themeColor="text1" w:themeTint="F2"/>
          <w:kern w:val="0"/>
        </w:rPr>
        <w:t>同比增长</w:t>
      </w:r>
      <w:r w:rsidR="006D2DEB" w:rsidRPr="00D0594D">
        <w:rPr>
          <w:rFonts w:eastAsia="仿宋_GB2312" w:hint="eastAsia"/>
          <w:color w:val="0D0D0D" w:themeColor="text1" w:themeTint="F2"/>
          <w:kern w:val="0"/>
        </w:rPr>
        <w:t>2</w:t>
      </w:r>
      <w:r w:rsidR="00F413BC" w:rsidRPr="00D0594D">
        <w:rPr>
          <w:rFonts w:eastAsia="仿宋_GB2312" w:hint="eastAsia"/>
          <w:color w:val="0D0D0D" w:themeColor="text1" w:themeTint="F2"/>
          <w:kern w:val="0"/>
        </w:rPr>
        <w:t>4</w:t>
      </w:r>
      <w:r w:rsidR="006D2DEB" w:rsidRPr="00D0594D">
        <w:rPr>
          <w:rFonts w:eastAsia="仿宋_GB2312" w:hint="eastAsia"/>
          <w:color w:val="0D0D0D" w:themeColor="text1" w:themeTint="F2"/>
          <w:kern w:val="0"/>
        </w:rPr>
        <w:t>.9</w:t>
      </w:r>
      <w:r w:rsidR="00F413BC" w:rsidRPr="00D0594D">
        <w:rPr>
          <w:rFonts w:eastAsia="仿宋_GB2312" w:hint="eastAsia"/>
          <w:color w:val="0D0D0D" w:themeColor="text1" w:themeTint="F2"/>
          <w:kern w:val="0"/>
        </w:rPr>
        <w:t>6</w:t>
      </w:r>
      <w:r w:rsidRPr="00D0594D">
        <w:rPr>
          <w:rFonts w:eastAsia="仿宋_GB2312" w:hint="eastAsia"/>
          <w:color w:val="0D0D0D" w:themeColor="text1" w:themeTint="F2"/>
          <w:kern w:val="0"/>
        </w:rPr>
        <w:t>%</w:t>
      </w:r>
      <w:r w:rsidRPr="00D0594D">
        <w:rPr>
          <w:rFonts w:eastAsia="仿宋_GB2312" w:hint="eastAsia"/>
          <w:color w:val="0D0D0D" w:themeColor="text1" w:themeTint="F2"/>
          <w:kern w:val="0"/>
        </w:rPr>
        <w:t>；外观设计专利授权量</w:t>
      </w:r>
      <w:r w:rsidR="00E51915" w:rsidRPr="00D0594D">
        <w:rPr>
          <w:rFonts w:eastAsia="仿宋_GB2312" w:hint="eastAsia"/>
          <w:color w:val="0D0D0D" w:themeColor="text1" w:themeTint="F2"/>
          <w:kern w:val="0"/>
        </w:rPr>
        <w:t>91052</w:t>
      </w:r>
      <w:r w:rsidRPr="00D0594D">
        <w:rPr>
          <w:rFonts w:eastAsia="仿宋_GB2312" w:hint="eastAsia"/>
          <w:color w:val="0D0D0D" w:themeColor="text1" w:themeTint="F2"/>
          <w:kern w:val="0"/>
        </w:rPr>
        <w:t>件，同比增长</w:t>
      </w:r>
      <w:r w:rsidR="00F413BC" w:rsidRPr="00D0594D">
        <w:rPr>
          <w:rFonts w:eastAsia="仿宋_GB2312" w:hint="eastAsia"/>
          <w:color w:val="0D0D0D" w:themeColor="text1" w:themeTint="F2"/>
          <w:kern w:val="0"/>
        </w:rPr>
        <w:t>32</w:t>
      </w:r>
      <w:r w:rsidR="006D2DEB" w:rsidRPr="00D0594D">
        <w:rPr>
          <w:rFonts w:eastAsia="仿宋_GB2312" w:hint="eastAsia"/>
          <w:color w:val="0D0D0D" w:themeColor="text1" w:themeTint="F2"/>
          <w:kern w:val="0"/>
        </w:rPr>
        <w:t>.</w:t>
      </w:r>
      <w:r w:rsidR="00F413BC" w:rsidRPr="00D0594D">
        <w:rPr>
          <w:rFonts w:eastAsia="仿宋_GB2312" w:hint="eastAsia"/>
          <w:color w:val="0D0D0D" w:themeColor="text1" w:themeTint="F2"/>
          <w:kern w:val="0"/>
        </w:rPr>
        <w:t>82</w:t>
      </w:r>
      <w:r w:rsidRPr="00D0594D">
        <w:rPr>
          <w:rFonts w:eastAsia="仿宋_GB2312" w:hint="eastAsia"/>
          <w:color w:val="0D0D0D" w:themeColor="text1" w:themeTint="F2"/>
          <w:kern w:val="0"/>
        </w:rPr>
        <w:t>%</w:t>
      </w:r>
      <w:r w:rsidRPr="00D0594D">
        <w:rPr>
          <w:rFonts w:eastAsia="仿宋_GB2312" w:hint="eastAsia"/>
          <w:color w:val="0D0D0D" w:themeColor="text1" w:themeTint="F2"/>
          <w:kern w:val="0"/>
        </w:rPr>
        <w:t>。</w:t>
      </w:r>
    </w:p>
    <w:p w:rsidR="000F6B56" w:rsidRPr="00D0594D" w:rsidRDefault="00E30A2A" w:rsidP="00EA2381">
      <w:pPr>
        <w:ind w:firstLineChars="200" w:firstLine="640"/>
        <w:rPr>
          <w:rFonts w:eastAsia="仿宋_GB2312"/>
          <w:b/>
          <w:color w:val="0D0D0D" w:themeColor="text1" w:themeTint="F2"/>
          <w:kern w:val="0"/>
        </w:rPr>
      </w:pPr>
      <w:r w:rsidRPr="00D0594D">
        <w:rPr>
          <w:rFonts w:eastAsia="仿宋_GB2312" w:hint="eastAsia"/>
          <w:color w:val="0D0D0D" w:themeColor="text1" w:themeTint="F2"/>
          <w:kern w:val="0"/>
        </w:rPr>
        <w:t>同期，</w:t>
      </w:r>
      <w:r w:rsidR="000F6B56" w:rsidRPr="00D0594D">
        <w:rPr>
          <w:rFonts w:eastAsia="仿宋_GB2312" w:hint="eastAsia"/>
          <w:color w:val="0D0D0D" w:themeColor="text1" w:themeTint="F2"/>
          <w:kern w:val="0"/>
        </w:rPr>
        <w:t>我省共有</w:t>
      </w:r>
      <w:r w:rsidR="00A6241D" w:rsidRPr="00D0594D">
        <w:rPr>
          <w:rFonts w:eastAsia="仿宋_GB2312" w:hint="eastAsia"/>
          <w:color w:val="0D0D0D" w:themeColor="text1" w:themeTint="F2"/>
          <w:kern w:val="0"/>
        </w:rPr>
        <w:t>21766</w:t>
      </w:r>
      <w:r w:rsidR="000F6B56" w:rsidRPr="00D0594D">
        <w:rPr>
          <w:rFonts w:eastAsia="仿宋_GB2312" w:hint="eastAsia"/>
          <w:color w:val="0D0D0D" w:themeColor="text1" w:themeTint="F2"/>
          <w:kern w:val="0"/>
        </w:rPr>
        <w:t>家企业获得专利授权，合计</w:t>
      </w:r>
      <w:r w:rsidR="00A6241D" w:rsidRPr="00D0594D">
        <w:rPr>
          <w:rFonts w:eastAsia="仿宋_GB2312" w:hint="eastAsia"/>
          <w:color w:val="0D0D0D" w:themeColor="text1" w:themeTint="F2"/>
          <w:kern w:val="0"/>
        </w:rPr>
        <w:t>123327</w:t>
      </w:r>
      <w:r w:rsidR="000F6B56" w:rsidRPr="00D0594D">
        <w:rPr>
          <w:rFonts w:eastAsia="仿宋_GB2312" w:hint="eastAsia"/>
          <w:color w:val="0D0D0D" w:themeColor="text1" w:themeTint="F2"/>
          <w:kern w:val="0"/>
        </w:rPr>
        <w:t>件，占全省专利授权总量的</w:t>
      </w:r>
      <w:r w:rsidR="000F6B56" w:rsidRPr="00D0594D">
        <w:rPr>
          <w:rFonts w:eastAsia="仿宋_GB2312"/>
          <w:color w:val="0D0D0D" w:themeColor="text1" w:themeTint="F2"/>
          <w:kern w:val="0"/>
        </w:rPr>
        <w:t>5</w:t>
      </w:r>
      <w:r w:rsidR="00B95C34" w:rsidRPr="00D0594D">
        <w:rPr>
          <w:rFonts w:eastAsia="仿宋_GB2312" w:hint="eastAsia"/>
          <w:color w:val="0D0D0D" w:themeColor="text1" w:themeTint="F2"/>
          <w:kern w:val="0"/>
        </w:rPr>
        <w:t>7.</w:t>
      </w:r>
      <w:r w:rsidR="00A6241D" w:rsidRPr="00D0594D">
        <w:rPr>
          <w:rFonts w:eastAsia="仿宋_GB2312" w:hint="eastAsia"/>
          <w:color w:val="0D0D0D" w:themeColor="text1" w:themeTint="F2"/>
          <w:kern w:val="0"/>
        </w:rPr>
        <w:t>98</w:t>
      </w:r>
      <w:r w:rsidR="000F6B56" w:rsidRPr="00D0594D">
        <w:rPr>
          <w:rFonts w:eastAsia="仿宋_GB2312" w:hint="eastAsia"/>
          <w:color w:val="0D0D0D" w:themeColor="text1" w:themeTint="F2"/>
          <w:kern w:val="0"/>
        </w:rPr>
        <w:t>%</w:t>
      </w:r>
      <w:r w:rsidR="000F6B56" w:rsidRPr="00D0594D">
        <w:rPr>
          <w:rFonts w:eastAsia="仿宋_GB2312" w:hint="eastAsia"/>
          <w:color w:val="0D0D0D" w:themeColor="text1" w:themeTint="F2"/>
          <w:kern w:val="0"/>
        </w:rPr>
        <w:t>。其中，</w:t>
      </w:r>
      <w:r w:rsidR="00A6241D" w:rsidRPr="00D0594D">
        <w:rPr>
          <w:rFonts w:eastAsia="仿宋_GB2312" w:hint="eastAsia"/>
          <w:color w:val="0D0D0D" w:themeColor="text1" w:themeTint="F2"/>
          <w:kern w:val="0"/>
        </w:rPr>
        <w:t>5301</w:t>
      </w:r>
      <w:r w:rsidR="000F6B56" w:rsidRPr="00D0594D">
        <w:rPr>
          <w:rFonts w:eastAsia="仿宋_GB2312" w:hint="eastAsia"/>
          <w:color w:val="0D0D0D" w:themeColor="text1" w:themeTint="F2"/>
          <w:kern w:val="0"/>
        </w:rPr>
        <w:t>家企业有发明专利授权，合计</w:t>
      </w:r>
      <w:r w:rsidR="00A6241D" w:rsidRPr="00D0594D">
        <w:rPr>
          <w:rFonts w:eastAsia="仿宋_GB2312" w:hint="eastAsia"/>
          <w:color w:val="0D0D0D" w:themeColor="text1" w:themeTint="F2"/>
          <w:kern w:val="0"/>
        </w:rPr>
        <w:t>23182</w:t>
      </w:r>
      <w:r w:rsidR="000F6B56" w:rsidRPr="00D0594D">
        <w:rPr>
          <w:rFonts w:eastAsia="仿宋_GB2312" w:hint="eastAsia"/>
          <w:color w:val="0D0D0D" w:themeColor="text1" w:themeTint="F2"/>
          <w:kern w:val="0"/>
        </w:rPr>
        <w:t>件，占全省发明专利授权的</w:t>
      </w:r>
      <w:r w:rsidR="00B95C34" w:rsidRPr="00D0594D">
        <w:rPr>
          <w:rFonts w:eastAsia="仿宋_GB2312" w:hint="eastAsia"/>
          <w:color w:val="0D0D0D" w:themeColor="text1" w:themeTint="F2"/>
          <w:kern w:val="0"/>
        </w:rPr>
        <w:t>78.0</w:t>
      </w:r>
      <w:r w:rsidR="00A6241D" w:rsidRPr="00D0594D">
        <w:rPr>
          <w:rFonts w:eastAsia="仿宋_GB2312" w:hint="eastAsia"/>
          <w:color w:val="0D0D0D" w:themeColor="text1" w:themeTint="F2"/>
          <w:kern w:val="0"/>
        </w:rPr>
        <w:t>0</w:t>
      </w:r>
      <w:r w:rsidR="00B95C34" w:rsidRPr="00D0594D">
        <w:rPr>
          <w:rFonts w:eastAsia="仿宋_GB2312" w:hint="eastAsia"/>
          <w:color w:val="0D0D0D" w:themeColor="text1" w:themeTint="F2"/>
          <w:kern w:val="0"/>
        </w:rPr>
        <w:t>%</w:t>
      </w:r>
      <w:r w:rsidR="000F6B56" w:rsidRPr="00D0594D">
        <w:rPr>
          <w:rFonts w:eastAsia="仿宋_GB2312" w:hint="eastAsia"/>
          <w:color w:val="0D0D0D" w:themeColor="text1" w:themeTint="F2"/>
          <w:kern w:val="0"/>
        </w:rPr>
        <w:t>。</w:t>
      </w:r>
    </w:p>
    <w:p w:rsidR="003D043D" w:rsidRPr="00D0594D" w:rsidRDefault="000F6B56" w:rsidP="00EA2381">
      <w:pPr>
        <w:ind w:firstLineChars="200" w:firstLine="640"/>
        <w:rPr>
          <w:rFonts w:eastAsia="仿宋_GB2312"/>
          <w:color w:val="0D0D0D" w:themeColor="text1" w:themeTint="F2"/>
        </w:rPr>
      </w:pPr>
      <w:r w:rsidRPr="00D0594D">
        <w:rPr>
          <w:rFonts w:eastAsia="仿宋_GB2312" w:hint="eastAsia"/>
          <w:color w:val="0D0D0D" w:themeColor="text1" w:themeTint="F2"/>
        </w:rPr>
        <w:t>1-</w:t>
      </w:r>
      <w:r w:rsidR="00B95C34" w:rsidRPr="00D0594D">
        <w:rPr>
          <w:rFonts w:eastAsia="仿宋_GB2312" w:hint="eastAsia"/>
          <w:color w:val="0D0D0D" w:themeColor="text1" w:themeTint="F2"/>
        </w:rPr>
        <w:t>1</w:t>
      </w:r>
      <w:r w:rsidR="00A6241D" w:rsidRPr="00D0594D">
        <w:rPr>
          <w:rFonts w:eastAsia="仿宋_GB2312" w:hint="eastAsia"/>
          <w:color w:val="0D0D0D" w:themeColor="text1" w:themeTint="F2"/>
        </w:rPr>
        <w:t>1</w:t>
      </w:r>
      <w:r w:rsidRPr="00D0594D">
        <w:rPr>
          <w:rFonts w:eastAsia="仿宋_GB2312" w:hint="eastAsia"/>
          <w:color w:val="0D0D0D" w:themeColor="text1" w:themeTint="F2"/>
        </w:rPr>
        <w:t>月，</w:t>
      </w:r>
      <w:r w:rsidR="00E30A2A" w:rsidRPr="00D0594D">
        <w:rPr>
          <w:rFonts w:eastAsia="仿宋_GB2312" w:hint="eastAsia"/>
          <w:color w:val="0D0D0D" w:themeColor="text1" w:themeTint="F2"/>
        </w:rPr>
        <w:t>全省</w:t>
      </w:r>
      <w:r w:rsidRPr="00D0594D">
        <w:rPr>
          <w:rFonts w:eastAsia="仿宋_GB2312" w:hint="eastAsia"/>
          <w:color w:val="0D0D0D" w:themeColor="text1" w:themeTint="F2"/>
        </w:rPr>
        <w:t>2</w:t>
      </w:r>
      <w:r w:rsidR="00B95C34" w:rsidRPr="00D0594D">
        <w:rPr>
          <w:rFonts w:eastAsia="仿宋_GB2312" w:hint="eastAsia"/>
          <w:color w:val="0D0D0D" w:themeColor="text1" w:themeTint="F2"/>
        </w:rPr>
        <w:t>1</w:t>
      </w:r>
      <w:r w:rsidRPr="00D0594D">
        <w:rPr>
          <w:rFonts w:eastAsia="仿宋_GB2312" w:hint="eastAsia"/>
          <w:color w:val="0D0D0D" w:themeColor="text1" w:themeTint="F2"/>
        </w:rPr>
        <w:t>个地级以上市和顺</w:t>
      </w:r>
      <w:proofErr w:type="gramStart"/>
      <w:r w:rsidRPr="00D0594D">
        <w:rPr>
          <w:rFonts w:eastAsia="仿宋_GB2312" w:hint="eastAsia"/>
          <w:color w:val="0D0D0D" w:themeColor="text1" w:themeTint="F2"/>
        </w:rPr>
        <w:t>德区专利</w:t>
      </w:r>
      <w:proofErr w:type="gramEnd"/>
      <w:r w:rsidRPr="00D0594D">
        <w:rPr>
          <w:rFonts w:eastAsia="仿宋_GB2312" w:hint="eastAsia"/>
          <w:color w:val="0D0D0D" w:themeColor="text1" w:themeTint="F2"/>
        </w:rPr>
        <w:t>授权</w:t>
      </w:r>
      <w:r w:rsidR="007F27EE">
        <w:rPr>
          <w:rFonts w:eastAsia="仿宋_GB2312" w:hint="eastAsia"/>
          <w:color w:val="0D0D0D" w:themeColor="text1" w:themeTint="F2"/>
        </w:rPr>
        <w:t>量</w:t>
      </w:r>
      <w:proofErr w:type="gramStart"/>
      <w:r w:rsidRPr="00D0594D">
        <w:rPr>
          <w:rFonts w:eastAsia="仿宋_GB2312" w:hint="eastAsia"/>
          <w:color w:val="0D0D0D" w:themeColor="text1" w:themeTint="F2"/>
        </w:rPr>
        <w:t>保持正</w:t>
      </w:r>
      <w:proofErr w:type="gramEnd"/>
      <w:r w:rsidRPr="00D0594D">
        <w:rPr>
          <w:rFonts w:eastAsia="仿宋_GB2312" w:hint="eastAsia"/>
          <w:color w:val="0D0D0D" w:themeColor="text1" w:themeTint="F2"/>
        </w:rPr>
        <w:t>增长</w:t>
      </w:r>
      <w:r w:rsidR="00F201A8" w:rsidRPr="00D0594D">
        <w:rPr>
          <w:rFonts w:eastAsia="仿宋_GB2312" w:hint="eastAsia"/>
          <w:color w:val="0D0D0D" w:themeColor="text1" w:themeTint="F2"/>
        </w:rPr>
        <w:t>。其中，</w:t>
      </w:r>
      <w:r w:rsidRPr="00D0594D">
        <w:rPr>
          <w:rFonts w:eastAsia="仿宋_GB2312" w:hint="eastAsia"/>
          <w:color w:val="0D0D0D" w:themeColor="text1" w:themeTint="F2"/>
        </w:rPr>
        <w:t>1</w:t>
      </w:r>
      <w:r w:rsidR="00CC4FA4" w:rsidRPr="00D0594D">
        <w:rPr>
          <w:rFonts w:eastAsia="仿宋_GB2312" w:hint="eastAsia"/>
          <w:color w:val="0D0D0D" w:themeColor="text1" w:themeTint="F2"/>
        </w:rPr>
        <w:t>9</w:t>
      </w:r>
      <w:r w:rsidRPr="00D0594D">
        <w:rPr>
          <w:rFonts w:eastAsia="仿宋_GB2312" w:hint="eastAsia"/>
          <w:color w:val="0D0D0D" w:themeColor="text1" w:themeTint="F2"/>
        </w:rPr>
        <w:t>个地级以上市</w:t>
      </w:r>
      <w:proofErr w:type="gramStart"/>
      <w:r w:rsidRPr="00D0594D">
        <w:rPr>
          <w:rFonts w:eastAsia="仿宋_GB2312" w:hint="eastAsia"/>
          <w:color w:val="0D0D0D" w:themeColor="text1" w:themeTint="F2"/>
        </w:rPr>
        <w:t>和顺德区的</w:t>
      </w:r>
      <w:proofErr w:type="gramEnd"/>
      <w:r w:rsidRPr="00D0594D">
        <w:rPr>
          <w:rFonts w:eastAsia="仿宋_GB2312" w:hint="eastAsia"/>
          <w:color w:val="0D0D0D" w:themeColor="text1" w:themeTint="F2"/>
        </w:rPr>
        <w:t>发明专利授权</w:t>
      </w:r>
      <w:r w:rsidR="007F27EE">
        <w:rPr>
          <w:rFonts w:eastAsia="仿宋_GB2312" w:hint="eastAsia"/>
          <w:color w:val="0D0D0D" w:themeColor="text1" w:themeTint="F2"/>
        </w:rPr>
        <w:t>量</w:t>
      </w:r>
      <w:r w:rsidRPr="00D0594D">
        <w:rPr>
          <w:rFonts w:eastAsia="仿宋_GB2312" w:hint="eastAsia"/>
          <w:color w:val="0D0D0D" w:themeColor="text1" w:themeTint="F2"/>
        </w:rPr>
        <w:t>均</w:t>
      </w:r>
      <w:proofErr w:type="gramStart"/>
      <w:r w:rsidRPr="00D0594D">
        <w:rPr>
          <w:rFonts w:eastAsia="仿宋_GB2312" w:hint="eastAsia"/>
          <w:color w:val="0D0D0D" w:themeColor="text1" w:themeTint="F2"/>
        </w:rPr>
        <w:t>保持正</w:t>
      </w:r>
      <w:proofErr w:type="gramEnd"/>
      <w:r w:rsidRPr="00D0594D">
        <w:rPr>
          <w:rFonts w:eastAsia="仿宋_GB2312" w:hint="eastAsia"/>
          <w:color w:val="0D0D0D" w:themeColor="text1" w:themeTint="F2"/>
        </w:rPr>
        <w:t>增长</w:t>
      </w:r>
      <w:r w:rsidR="00F201A8" w:rsidRPr="00D0594D">
        <w:rPr>
          <w:rFonts w:eastAsia="仿宋_GB2312" w:hint="eastAsia"/>
          <w:color w:val="0D0D0D" w:themeColor="text1" w:themeTint="F2"/>
        </w:rPr>
        <w:t>，</w:t>
      </w:r>
      <w:r w:rsidRPr="00D0594D">
        <w:rPr>
          <w:rFonts w:eastAsia="仿宋_GB2312" w:hint="eastAsia"/>
          <w:color w:val="0D0D0D" w:themeColor="text1" w:themeTint="F2"/>
        </w:rPr>
        <w:t>阳江</w:t>
      </w:r>
      <w:r w:rsidR="00F201A8" w:rsidRPr="00D0594D">
        <w:rPr>
          <w:rFonts w:eastAsia="仿宋_GB2312" w:hint="eastAsia"/>
          <w:color w:val="0D0D0D" w:themeColor="text1" w:themeTint="F2"/>
        </w:rPr>
        <w:t>、</w:t>
      </w:r>
      <w:r w:rsidRPr="00D0594D">
        <w:rPr>
          <w:rFonts w:eastAsia="仿宋_GB2312" w:hint="eastAsia"/>
          <w:color w:val="0D0D0D" w:themeColor="text1" w:themeTint="F2"/>
        </w:rPr>
        <w:t>汕尾、</w:t>
      </w:r>
      <w:r w:rsidR="002A4481" w:rsidRPr="00D0594D">
        <w:rPr>
          <w:rFonts w:eastAsia="仿宋_GB2312" w:hint="eastAsia"/>
          <w:color w:val="0D0D0D" w:themeColor="text1" w:themeTint="F2"/>
        </w:rPr>
        <w:t>珠海、</w:t>
      </w:r>
      <w:r w:rsidR="000E7ED2" w:rsidRPr="00D0594D">
        <w:rPr>
          <w:rFonts w:eastAsia="仿宋_GB2312" w:hint="eastAsia"/>
          <w:color w:val="0D0D0D" w:themeColor="text1" w:themeTint="F2"/>
        </w:rPr>
        <w:t>清远、</w:t>
      </w:r>
      <w:r w:rsidR="002A4481" w:rsidRPr="00D0594D">
        <w:rPr>
          <w:rFonts w:eastAsia="仿宋_GB2312" w:hint="eastAsia"/>
          <w:color w:val="0D0D0D" w:themeColor="text1" w:themeTint="F2"/>
        </w:rPr>
        <w:t>韶关、</w:t>
      </w:r>
      <w:r w:rsidR="000E7ED2" w:rsidRPr="00D0594D">
        <w:rPr>
          <w:rFonts w:eastAsia="仿宋_GB2312" w:hint="eastAsia"/>
          <w:color w:val="0D0D0D" w:themeColor="text1" w:themeTint="F2"/>
        </w:rPr>
        <w:t>佛山（不含顺德区）、</w:t>
      </w:r>
      <w:r w:rsidRPr="00D0594D">
        <w:rPr>
          <w:rFonts w:eastAsia="仿宋_GB2312" w:hint="eastAsia"/>
          <w:color w:val="0D0D0D" w:themeColor="text1" w:themeTint="F2"/>
        </w:rPr>
        <w:t>中山</w:t>
      </w:r>
      <w:r w:rsidR="00F201A8" w:rsidRPr="00D0594D">
        <w:rPr>
          <w:rFonts w:eastAsia="仿宋_GB2312" w:hint="eastAsia"/>
          <w:color w:val="0D0D0D" w:themeColor="text1" w:themeTint="F2"/>
        </w:rPr>
        <w:t>、</w:t>
      </w:r>
      <w:r w:rsidR="00B95C34" w:rsidRPr="00D0594D">
        <w:rPr>
          <w:rFonts w:eastAsia="仿宋_GB2312" w:hint="eastAsia"/>
          <w:color w:val="0D0D0D" w:themeColor="text1" w:themeTint="F2"/>
        </w:rPr>
        <w:t>茂名、</w:t>
      </w:r>
      <w:r w:rsidR="002A4481" w:rsidRPr="00D0594D">
        <w:rPr>
          <w:rFonts w:eastAsia="仿宋_GB2312" w:hint="eastAsia"/>
          <w:color w:val="0D0D0D" w:themeColor="text1" w:themeTint="F2"/>
        </w:rPr>
        <w:t>云浮、东莞、</w:t>
      </w:r>
      <w:r w:rsidR="00512060" w:rsidRPr="00D0594D">
        <w:rPr>
          <w:rFonts w:eastAsia="仿宋_GB2312" w:hint="eastAsia"/>
          <w:color w:val="0D0D0D" w:themeColor="text1" w:themeTint="F2"/>
        </w:rPr>
        <w:t>顺德、江门、惠州</w:t>
      </w:r>
      <w:r w:rsidR="003D043D" w:rsidRPr="00D0594D">
        <w:rPr>
          <w:rFonts w:eastAsia="仿宋_GB2312" w:hint="eastAsia"/>
          <w:color w:val="0D0D0D" w:themeColor="text1" w:themeTint="F2"/>
        </w:rPr>
        <w:lastRenderedPageBreak/>
        <w:t>13</w:t>
      </w:r>
      <w:r w:rsidR="003D043D" w:rsidRPr="00D0594D">
        <w:rPr>
          <w:rFonts w:eastAsia="仿宋_GB2312" w:hint="eastAsia"/>
          <w:color w:val="0D0D0D" w:themeColor="text1" w:themeTint="F2"/>
        </w:rPr>
        <w:t>市（区）的增幅高于全省</w:t>
      </w:r>
      <w:r w:rsidR="001C7B07" w:rsidRPr="00D0594D">
        <w:rPr>
          <w:rFonts w:eastAsia="仿宋_GB2312" w:hint="eastAsia"/>
          <w:color w:val="0D0D0D" w:themeColor="text1" w:themeTint="F2"/>
        </w:rPr>
        <w:t>平均</w:t>
      </w:r>
      <w:r w:rsidR="003D043D" w:rsidRPr="00D0594D">
        <w:rPr>
          <w:rFonts w:eastAsia="仿宋_GB2312" w:hint="eastAsia"/>
          <w:color w:val="0D0D0D" w:themeColor="text1" w:themeTint="F2"/>
        </w:rPr>
        <w:t>同期水平，其中，</w:t>
      </w:r>
      <w:r w:rsidR="000E7ED2" w:rsidRPr="00D0594D">
        <w:rPr>
          <w:rFonts w:eastAsia="仿宋_GB2312" w:hint="eastAsia"/>
          <w:color w:val="0D0D0D" w:themeColor="text1" w:themeTint="F2"/>
        </w:rPr>
        <w:t>阳江</w:t>
      </w:r>
      <w:r w:rsidR="00512060" w:rsidRPr="00D0594D">
        <w:rPr>
          <w:rFonts w:eastAsia="仿宋_GB2312" w:hint="eastAsia"/>
          <w:color w:val="0D0D0D" w:themeColor="text1" w:themeTint="F2"/>
        </w:rPr>
        <w:t>、</w:t>
      </w:r>
      <w:r w:rsidR="00CC4FA4" w:rsidRPr="00D0594D">
        <w:rPr>
          <w:rFonts w:eastAsia="仿宋_GB2312" w:hint="eastAsia"/>
          <w:color w:val="0D0D0D" w:themeColor="text1" w:themeTint="F2"/>
        </w:rPr>
        <w:t>汕尾</w:t>
      </w:r>
      <w:r w:rsidR="00512060" w:rsidRPr="00D0594D">
        <w:rPr>
          <w:rFonts w:eastAsia="仿宋_GB2312" w:hint="eastAsia"/>
          <w:color w:val="0D0D0D" w:themeColor="text1" w:themeTint="F2"/>
        </w:rPr>
        <w:t>、</w:t>
      </w:r>
      <w:r w:rsidR="002A4481" w:rsidRPr="00D0594D">
        <w:rPr>
          <w:rFonts w:eastAsia="仿宋_GB2312" w:hint="eastAsia"/>
          <w:color w:val="0D0D0D" w:themeColor="text1" w:themeTint="F2"/>
        </w:rPr>
        <w:t>珠海、</w:t>
      </w:r>
      <w:r w:rsidR="000E7ED2" w:rsidRPr="00D0594D">
        <w:rPr>
          <w:rFonts w:eastAsia="仿宋_GB2312" w:hint="eastAsia"/>
          <w:color w:val="0D0D0D" w:themeColor="text1" w:themeTint="F2"/>
        </w:rPr>
        <w:t>清远</w:t>
      </w:r>
      <w:r w:rsidR="00512060" w:rsidRPr="00D0594D">
        <w:rPr>
          <w:rFonts w:eastAsia="仿宋_GB2312" w:hint="eastAsia"/>
          <w:color w:val="0D0D0D" w:themeColor="text1" w:themeTint="F2"/>
        </w:rPr>
        <w:t>、</w:t>
      </w:r>
      <w:r w:rsidR="002A4481" w:rsidRPr="00D0594D">
        <w:rPr>
          <w:rFonts w:eastAsia="仿宋_GB2312" w:hint="eastAsia"/>
          <w:color w:val="0D0D0D" w:themeColor="text1" w:themeTint="F2"/>
        </w:rPr>
        <w:t>韶关、佛山（不含顺德区）</w:t>
      </w:r>
      <w:r w:rsidR="002A4481" w:rsidRPr="00D0594D">
        <w:rPr>
          <w:rFonts w:eastAsia="仿宋_GB2312" w:hint="eastAsia"/>
          <w:color w:val="0D0D0D" w:themeColor="text1" w:themeTint="F2"/>
        </w:rPr>
        <w:t>6</w:t>
      </w:r>
      <w:r w:rsidR="00CC4FA4" w:rsidRPr="00D0594D">
        <w:rPr>
          <w:rFonts w:eastAsia="仿宋_GB2312" w:hint="eastAsia"/>
          <w:color w:val="0D0D0D" w:themeColor="text1" w:themeTint="F2"/>
        </w:rPr>
        <w:t>市的</w:t>
      </w:r>
      <w:r w:rsidR="002A4481" w:rsidRPr="00D0594D">
        <w:rPr>
          <w:rFonts w:eastAsia="仿宋_GB2312" w:hint="eastAsia"/>
          <w:color w:val="0D0D0D" w:themeColor="text1" w:themeTint="F2"/>
        </w:rPr>
        <w:t>增幅</w:t>
      </w:r>
      <w:r w:rsidR="00CC4FA4" w:rsidRPr="00D0594D">
        <w:rPr>
          <w:rFonts w:eastAsia="仿宋_GB2312" w:hint="eastAsia"/>
          <w:color w:val="0D0D0D" w:themeColor="text1" w:themeTint="F2"/>
        </w:rPr>
        <w:t>超过</w:t>
      </w:r>
      <w:r w:rsidR="00CC4FA4" w:rsidRPr="00D0594D">
        <w:rPr>
          <w:rFonts w:eastAsia="仿宋_GB2312" w:hint="eastAsia"/>
          <w:color w:val="0D0D0D" w:themeColor="text1" w:themeTint="F2"/>
        </w:rPr>
        <w:t>100%</w:t>
      </w:r>
      <w:r w:rsidR="00CC4FA4" w:rsidRPr="00D0594D">
        <w:rPr>
          <w:rFonts w:eastAsia="仿宋_GB2312" w:hint="eastAsia"/>
          <w:color w:val="0D0D0D" w:themeColor="text1" w:themeTint="F2"/>
        </w:rPr>
        <w:t>。</w:t>
      </w:r>
    </w:p>
    <w:p w:rsidR="003D043D" w:rsidRPr="00D0594D" w:rsidRDefault="003D043D" w:rsidP="00322B52">
      <w:pPr>
        <w:spacing w:line="360" w:lineRule="auto"/>
        <w:ind w:firstLineChars="200" w:firstLine="640"/>
        <w:rPr>
          <w:rFonts w:eastAsia="黑体"/>
          <w:color w:val="0D0D0D" w:themeColor="text1" w:themeTint="F2"/>
        </w:rPr>
      </w:pPr>
      <w:r w:rsidRPr="00D0594D">
        <w:rPr>
          <w:rFonts w:eastAsia="黑体" w:hint="eastAsia"/>
          <w:color w:val="0D0D0D" w:themeColor="text1" w:themeTint="F2"/>
        </w:rPr>
        <w:t>三、</w:t>
      </w:r>
      <w:r w:rsidRPr="00D0594D">
        <w:rPr>
          <w:rFonts w:eastAsia="黑体"/>
          <w:color w:val="0D0D0D" w:themeColor="text1" w:themeTint="F2"/>
        </w:rPr>
        <w:t>PCT</w:t>
      </w:r>
      <w:r w:rsidRPr="00D0594D">
        <w:rPr>
          <w:rFonts w:eastAsia="黑体"/>
          <w:color w:val="0D0D0D" w:themeColor="text1" w:themeTint="F2"/>
        </w:rPr>
        <w:t>国际专利申请受理情况</w:t>
      </w:r>
    </w:p>
    <w:p w:rsidR="003D043D" w:rsidRPr="00D0594D" w:rsidRDefault="003D043D" w:rsidP="00EA2381">
      <w:pPr>
        <w:ind w:firstLineChars="200" w:firstLine="640"/>
        <w:rPr>
          <w:rFonts w:eastAsia="仿宋_GB2312"/>
          <w:color w:val="0D0D0D" w:themeColor="text1" w:themeTint="F2"/>
        </w:rPr>
      </w:pPr>
      <w:r w:rsidRPr="00D0594D">
        <w:rPr>
          <w:rFonts w:eastAsia="仿宋_GB2312" w:hint="eastAsia"/>
          <w:color w:val="0D0D0D" w:themeColor="text1" w:themeTint="F2"/>
        </w:rPr>
        <w:t>1-</w:t>
      </w:r>
      <w:r w:rsidR="00512060" w:rsidRPr="00D0594D">
        <w:rPr>
          <w:rFonts w:eastAsia="仿宋_GB2312" w:hint="eastAsia"/>
          <w:color w:val="0D0D0D" w:themeColor="text1" w:themeTint="F2"/>
        </w:rPr>
        <w:t>1</w:t>
      </w:r>
      <w:r w:rsidR="00E51915" w:rsidRPr="00D0594D">
        <w:rPr>
          <w:rFonts w:eastAsia="仿宋_GB2312" w:hint="eastAsia"/>
          <w:color w:val="0D0D0D" w:themeColor="text1" w:themeTint="F2"/>
        </w:rPr>
        <w:t>1</w:t>
      </w:r>
      <w:r w:rsidRPr="00D0594D">
        <w:rPr>
          <w:rFonts w:eastAsia="仿宋_GB2312" w:hint="eastAsia"/>
          <w:color w:val="0D0D0D" w:themeColor="text1" w:themeTint="F2"/>
        </w:rPr>
        <w:t>月，我省</w:t>
      </w:r>
      <w:r w:rsidRPr="00D0594D">
        <w:rPr>
          <w:rFonts w:eastAsia="仿宋_GB2312" w:hint="eastAsia"/>
          <w:color w:val="0D0D0D" w:themeColor="text1" w:themeTint="F2"/>
        </w:rPr>
        <w:t>PCT</w:t>
      </w:r>
      <w:r w:rsidRPr="00D0594D">
        <w:rPr>
          <w:rFonts w:eastAsia="仿宋_GB2312" w:hint="eastAsia"/>
          <w:color w:val="0D0D0D" w:themeColor="text1" w:themeTint="F2"/>
        </w:rPr>
        <w:t>国际专利申请受理量为</w:t>
      </w:r>
      <w:r w:rsidR="00512060" w:rsidRPr="00D0594D">
        <w:rPr>
          <w:rFonts w:eastAsia="仿宋_GB2312" w:hint="eastAsia"/>
          <w:color w:val="0D0D0D" w:themeColor="text1" w:themeTint="F2"/>
        </w:rPr>
        <w:t>1</w:t>
      </w:r>
      <w:r w:rsidR="003A726C" w:rsidRPr="00D0594D">
        <w:rPr>
          <w:rFonts w:eastAsia="仿宋_GB2312" w:hint="eastAsia"/>
          <w:color w:val="0D0D0D" w:themeColor="text1" w:themeTint="F2"/>
        </w:rPr>
        <w:t>3296</w:t>
      </w:r>
      <w:r w:rsidRPr="00D0594D">
        <w:rPr>
          <w:rFonts w:eastAsia="仿宋_GB2312" w:hint="eastAsia"/>
          <w:color w:val="0D0D0D" w:themeColor="text1" w:themeTint="F2"/>
        </w:rPr>
        <w:t>件，占全国专利受理总量的</w:t>
      </w:r>
      <w:r w:rsidRPr="00D0594D">
        <w:rPr>
          <w:rFonts w:eastAsia="仿宋_GB2312" w:hint="eastAsia"/>
          <w:color w:val="0D0D0D" w:themeColor="text1" w:themeTint="F2"/>
        </w:rPr>
        <w:t>5</w:t>
      </w:r>
      <w:r w:rsidR="00250B9F" w:rsidRPr="00D0594D">
        <w:rPr>
          <w:rFonts w:eastAsia="仿宋_GB2312" w:hint="eastAsia"/>
          <w:color w:val="0D0D0D" w:themeColor="text1" w:themeTint="F2"/>
        </w:rPr>
        <w:t>4</w:t>
      </w:r>
      <w:r w:rsidRPr="00D0594D">
        <w:rPr>
          <w:rFonts w:eastAsia="仿宋_GB2312" w:hint="eastAsia"/>
          <w:color w:val="0D0D0D" w:themeColor="text1" w:themeTint="F2"/>
        </w:rPr>
        <w:t>.</w:t>
      </w:r>
      <w:r w:rsidR="00250B9F" w:rsidRPr="00D0594D">
        <w:rPr>
          <w:rFonts w:eastAsia="仿宋_GB2312" w:hint="eastAsia"/>
          <w:color w:val="0D0D0D" w:themeColor="text1" w:themeTint="F2"/>
        </w:rPr>
        <w:t>63</w:t>
      </w:r>
      <w:r w:rsidRPr="00D0594D">
        <w:rPr>
          <w:rFonts w:eastAsia="仿宋_GB2312" w:hint="eastAsia"/>
          <w:color w:val="0D0D0D" w:themeColor="text1" w:themeTint="F2"/>
        </w:rPr>
        <w:t>%</w:t>
      </w:r>
      <w:r w:rsidRPr="00D0594D">
        <w:rPr>
          <w:rFonts w:eastAsia="仿宋_GB2312" w:hint="eastAsia"/>
          <w:color w:val="0D0D0D" w:themeColor="text1" w:themeTint="F2"/>
        </w:rPr>
        <w:t>。比排名第二的北京</w:t>
      </w:r>
      <w:r w:rsidR="00CF733C" w:rsidRPr="00D0594D">
        <w:rPr>
          <w:rFonts w:eastAsia="仿宋_GB2312" w:hint="eastAsia"/>
          <w:color w:val="0D0D0D" w:themeColor="text1" w:themeTint="F2"/>
        </w:rPr>
        <w:t>市</w:t>
      </w:r>
      <w:r w:rsidRPr="00D0594D">
        <w:rPr>
          <w:rFonts w:eastAsia="仿宋_GB2312" w:hint="eastAsia"/>
          <w:color w:val="0D0D0D" w:themeColor="text1" w:themeTint="F2"/>
        </w:rPr>
        <w:t>多</w:t>
      </w:r>
      <w:r w:rsidR="00BC7F30" w:rsidRPr="00D0594D">
        <w:rPr>
          <w:rFonts w:eastAsia="仿宋_GB2312" w:hint="eastAsia"/>
          <w:color w:val="0D0D0D" w:themeColor="text1" w:themeTint="F2"/>
        </w:rPr>
        <w:t>9</w:t>
      </w:r>
      <w:r w:rsidR="00FF4611" w:rsidRPr="00D0594D">
        <w:rPr>
          <w:rFonts w:eastAsia="仿宋_GB2312" w:hint="eastAsia"/>
          <w:color w:val="0D0D0D" w:themeColor="text1" w:themeTint="F2"/>
        </w:rPr>
        <w:t>607</w:t>
      </w:r>
      <w:r w:rsidRPr="00D0594D">
        <w:rPr>
          <w:rFonts w:eastAsia="仿宋_GB2312" w:hint="eastAsia"/>
          <w:color w:val="0D0D0D" w:themeColor="text1" w:themeTint="F2"/>
        </w:rPr>
        <w:t>件，比排名第三的江苏</w:t>
      </w:r>
      <w:r w:rsidR="00CF733C" w:rsidRPr="00D0594D">
        <w:rPr>
          <w:rFonts w:eastAsia="仿宋_GB2312" w:hint="eastAsia"/>
          <w:color w:val="0D0D0D" w:themeColor="text1" w:themeTint="F2"/>
        </w:rPr>
        <w:t>省</w:t>
      </w:r>
      <w:r w:rsidRPr="00D0594D">
        <w:rPr>
          <w:rFonts w:eastAsia="仿宋_GB2312" w:hint="eastAsia"/>
          <w:color w:val="0D0D0D" w:themeColor="text1" w:themeTint="F2"/>
        </w:rPr>
        <w:t>多</w:t>
      </w:r>
      <w:r w:rsidR="00BC7F30" w:rsidRPr="00D0594D">
        <w:rPr>
          <w:rFonts w:eastAsia="仿宋_GB2312" w:hint="eastAsia"/>
          <w:color w:val="0D0D0D" w:themeColor="text1" w:themeTint="F2"/>
        </w:rPr>
        <w:t>1</w:t>
      </w:r>
      <w:r w:rsidR="00FF4611" w:rsidRPr="00D0594D">
        <w:rPr>
          <w:rFonts w:eastAsia="仿宋_GB2312" w:hint="eastAsia"/>
          <w:color w:val="0D0D0D" w:themeColor="text1" w:themeTint="F2"/>
        </w:rPr>
        <w:t>1374</w:t>
      </w:r>
      <w:r w:rsidRPr="00D0594D">
        <w:rPr>
          <w:rFonts w:eastAsia="仿宋_GB2312" w:hint="eastAsia"/>
          <w:color w:val="0D0D0D" w:themeColor="text1" w:themeTint="F2"/>
        </w:rPr>
        <w:t>件。其中，深圳市</w:t>
      </w:r>
      <w:r w:rsidRPr="00D0594D">
        <w:rPr>
          <w:rFonts w:eastAsia="仿宋_GB2312" w:hint="eastAsia"/>
          <w:color w:val="0D0D0D" w:themeColor="text1" w:themeTint="F2"/>
        </w:rPr>
        <w:t>PCT</w:t>
      </w:r>
      <w:r w:rsidRPr="00D0594D">
        <w:rPr>
          <w:rFonts w:eastAsia="仿宋_GB2312" w:hint="eastAsia"/>
          <w:color w:val="0D0D0D" w:themeColor="text1" w:themeTint="F2"/>
        </w:rPr>
        <w:t>国际专利申请受理量为</w:t>
      </w:r>
      <w:r w:rsidR="00DC7476" w:rsidRPr="00D0594D">
        <w:rPr>
          <w:rFonts w:eastAsia="仿宋_GB2312" w:hint="eastAsia"/>
          <w:color w:val="0D0D0D" w:themeColor="text1" w:themeTint="F2"/>
        </w:rPr>
        <w:t>1</w:t>
      </w:r>
      <w:r w:rsidR="00FF4611" w:rsidRPr="00D0594D">
        <w:rPr>
          <w:rFonts w:eastAsia="仿宋_GB2312" w:hint="eastAsia"/>
          <w:color w:val="0D0D0D" w:themeColor="text1" w:themeTint="F2"/>
        </w:rPr>
        <w:t>1705</w:t>
      </w:r>
      <w:r w:rsidRPr="00D0594D">
        <w:rPr>
          <w:rFonts w:eastAsia="仿宋_GB2312" w:hint="eastAsia"/>
          <w:color w:val="0D0D0D" w:themeColor="text1" w:themeTint="F2"/>
        </w:rPr>
        <w:t>件，仍居全国副省级以上市之首，占全省</w:t>
      </w:r>
      <w:r w:rsidRPr="00D0594D">
        <w:rPr>
          <w:rFonts w:eastAsia="仿宋_GB2312" w:hint="eastAsia"/>
          <w:color w:val="0D0D0D" w:themeColor="text1" w:themeTint="F2"/>
        </w:rPr>
        <w:t>PCT</w:t>
      </w:r>
      <w:r w:rsidRPr="00D0594D">
        <w:rPr>
          <w:rFonts w:eastAsia="仿宋_GB2312" w:hint="eastAsia"/>
          <w:color w:val="0D0D0D" w:themeColor="text1" w:themeTint="F2"/>
        </w:rPr>
        <w:t>国际专利申请受理总量的</w:t>
      </w:r>
      <w:r w:rsidRPr="00D0594D">
        <w:rPr>
          <w:rFonts w:eastAsia="仿宋_GB2312" w:hint="eastAsia"/>
          <w:color w:val="0D0D0D" w:themeColor="text1" w:themeTint="F2"/>
        </w:rPr>
        <w:t>88.</w:t>
      </w:r>
      <w:r w:rsidR="00250B9F" w:rsidRPr="00D0594D">
        <w:rPr>
          <w:rFonts w:eastAsia="仿宋_GB2312" w:hint="eastAsia"/>
          <w:color w:val="0D0D0D" w:themeColor="text1" w:themeTint="F2"/>
        </w:rPr>
        <w:t>03</w:t>
      </w:r>
      <w:r w:rsidRPr="00D0594D">
        <w:rPr>
          <w:rFonts w:eastAsia="仿宋_GB2312" w:hint="eastAsia"/>
          <w:color w:val="0D0D0D" w:themeColor="text1" w:themeTint="F2"/>
        </w:rPr>
        <w:t>%</w:t>
      </w:r>
      <w:r w:rsidRPr="00D0594D">
        <w:rPr>
          <w:rFonts w:eastAsia="仿宋_GB2312" w:hint="eastAsia"/>
          <w:color w:val="0D0D0D" w:themeColor="text1" w:themeTint="F2"/>
        </w:rPr>
        <w:t>。</w:t>
      </w:r>
    </w:p>
    <w:p w:rsidR="000F6B56" w:rsidRPr="00D0594D" w:rsidRDefault="003D043D" w:rsidP="00322B52">
      <w:pPr>
        <w:spacing w:line="360" w:lineRule="auto"/>
        <w:ind w:firstLineChars="200" w:firstLine="640"/>
        <w:rPr>
          <w:rFonts w:eastAsia="楷体_GB2312"/>
          <w:color w:val="0D0D0D" w:themeColor="text1" w:themeTint="F2"/>
        </w:rPr>
      </w:pPr>
      <w:r w:rsidRPr="00D0594D">
        <w:rPr>
          <w:rFonts w:eastAsia="黑体" w:hint="eastAsia"/>
          <w:color w:val="0D0D0D" w:themeColor="text1" w:themeTint="F2"/>
        </w:rPr>
        <w:t>四</w:t>
      </w:r>
      <w:r w:rsidR="000F6B56" w:rsidRPr="00D0594D">
        <w:rPr>
          <w:rFonts w:eastAsia="黑体"/>
          <w:color w:val="0D0D0D" w:themeColor="text1" w:themeTint="F2"/>
        </w:rPr>
        <w:t>、每万人口发明专利拥有量情况</w:t>
      </w:r>
    </w:p>
    <w:p w:rsidR="000F6B56" w:rsidRPr="00D0594D" w:rsidRDefault="000F6B56" w:rsidP="00EA2381">
      <w:pPr>
        <w:ind w:firstLineChars="200" w:firstLine="640"/>
        <w:rPr>
          <w:rFonts w:eastAsia="仿宋_GB2312"/>
          <w:color w:val="0D0D0D" w:themeColor="text1" w:themeTint="F2"/>
          <w:kern w:val="0"/>
        </w:rPr>
      </w:pPr>
      <w:r w:rsidRPr="00D0594D">
        <w:rPr>
          <w:rFonts w:eastAsia="仿宋_GB2312" w:hint="eastAsia"/>
          <w:color w:val="0D0D0D" w:themeColor="text1" w:themeTint="F2"/>
          <w:kern w:val="0"/>
        </w:rPr>
        <w:t>截止到</w:t>
      </w:r>
      <w:r w:rsidRPr="00D0594D">
        <w:rPr>
          <w:rFonts w:eastAsia="仿宋_GB2312" w:hint="eastAsia"/>
          <w:color w:val="0D0D0D" w:themeColor="text1" w:themeTint="F2"/>
          <w:kern w:val="0"/>
        </w:rPr>
        <w:t>2015</w:t>
      </w:r>
      <w:r w:rsidRPr="00D0594D">
        <w:rPr>
          <w:rFonts w:eastAsia="仿宋_GB2312" w:hint="eastAsia"/>
          <w:color w:val="0D0D0D" w:themeColor="text1" w:themeTint="F2"/>
          <w:kern w:val="0"/>
        </w:rPr>
        <w:t>年</w:t>
      </w:r>
      <w:r w:rsidR="00BC7F30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="00E51915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Pr="00D0594D">
        <w:rPr>
          <w:rFonts w:eastAsia="仿宋_GB2312" w:hint="eastAsia"/>
          <w:color w:val="0D0D0D" w:themeColor="text1" w:themeTint="F2"/>
          <w:kern w:val="0"/>
        </w:rPr>
        <w:t>月，我省有效发明专利量为</w:t>
      </w:r>
      <w:r w:rsidR="00BC7F30" w:rsidRPr="00D0594D">
        <w:rPr>
          <w:rFonts w:eastAsia="仿宋_GB2312" w:hint="eastAsia"/>
          <w:color w:val="0D0D0D" w:themeColor="text1" w:themeTint="F2"/>
          <w:kern w:val="0"/>
        </w:rPr>
        <w:t>13</w:t>
      </w:r>
      <w:r w:rsidR="00E51915" w:rsidRPr="00D0594D">
        <w:rPr>
          <w:rFonts w:eastAsia="仿宋_GB2312" w:hint="eastAsia"/>
          <w:color w:val="0D0D0D" w:themeColor="text1" w:themeTint="F2"/>
          <w:kern w:val="0"/>
        </w:rPr>
        <w:t>5857</w:t>
      </w:r>
      <w:r w:rsidRPr="00D0594D">
        <w:rPr>
          <w:rFonts w:eastAsia="仿宋_GB2312" w:hint="eastAsia"/>
          <w:color w:val="0D0D0D" w:themeColor="text1" w:themeTint="F2"/>
          <w:kern w:val="0"/>
        </w:rPr>
        <w:t>件，占全国有效发明专利总量的</w:t>
      </w:r>
      <w:r w:rsidRPr="00D0594D">
        <w:rPr>
          <w:rFonts w:eastAsia="仿宋_GB2312" w:hint="eastAsia"/>
          <w:color w:val="0D0D0D" w:themeColor="text1" w:themeTint="F2"/>
          <w:kern w:val="0"/>
        </w:rPr>
        <w:t>1</w:t>
      </w:r>
      <w:r w:rsidR="009955D6">
        <w:rPr>
          <w:rFonts w:eastAsia="仿宋_GB2312" w:hint="eastAsia"/>
          <w:color w:val="0D0D0D" w:themeColor="text1" w:themeTint="F2"/>
          <w:kern w:val="0"/>
        </w:rPr>
        <w:t>6.03</w:t>
      </w:r>
      <w:r w:rsidRPr="00D0594D">
        <w:rPr>
          <w:rFonts w:eastAsia="仿宋_GB2312" w:hint="eastAsia"/>
          <w:color w:val="0D0D0D" w:themeColor="text1" w:themeTint="F2"/>
          <w:kern w:val="0"/>
        </w:rPr>
        <w:t>%</w:t>
      </w:r>
      <w:r w:rsidRPr="00D0594D">
        <w:rPr>
          <w:rFonts w:eastAsia="仿宋_GB2312" w:hint="eastAsia"/>
          <w:color w:val="0D0D0D" w:themeColor="text1" w:themeTint="F2"/>
          <w:kern w:val="0"/>
        </w:rPr>
        <w:t>，环比增长</w:t>
      </w:r>
      <w:r w:rsidR="00E51915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="00C62C3D" w:rsidRPr="00D0594D">
        <w:rPr>
          <w:rFonts w:eastAsia="仿宋_GB2312" w:hint="eastAsia"/>
          <w:color w:val="0D0D0D" w:themeColor="text1" w:themeTint="F2"/>
          <w:kern w:val="0"/>
        </w:rPr>
        <w:t>.</w:t>
      </w:r>
      <w:r w:rsidR="00E51915" w:rsidRPr="00D0594D">
        <w:rPr>
          <w:rFonts w:eastAsia="仿宋_GB2312" w:hint="eastAsia"/>
          <w:color w:val="0D0D0D" w:themeColor="text1" w:themeTint="F2"/>
          <w:kern w:val="0"/>
        </w:rPr>
        <w:t>73</w:t>
      </w:r>
      <w:r w:rsidRPr="00D0594D">
        <w:rPr>
          <w:rFonts w:eastAsia="仿宋_GB2312" w:hint="eastAsia"/>
          <w:color w:val="0D0D0D" w:themeColor="text1" w:themeTint="F2"/>
          <w:kern w:val="0"/>
        </w:rPr>
        <w:t>%</w:t>
      </w:r>
      <w:r w:rsidRPr="00D0594D">
        <w:rPr>
          <w:rFonts w:eastAsia="仿宋_GB2312" w:hint="eastAsia"/>
          <w:color w:val="0D0D0D" w:themeColor="text1" w:themeTint="F2"/>
          <w:kern w:val="0"/>
        </w:rPr>
        <w:t>。</w:t>
      </w:r>
    </w:p>
    <w:p w:rsidR="000F6B56" w:rsidRPr="00D0594D" w:rsidRDefault="000F6B56" w:rsidP="00EA2381">
      <w:pPr>
        <w:ind w:firstLineChars="200" w:firstLine="640"/>
        <w:rPr>
          <w:rFonts w:eastAsia="仿宋_GB2312"/>
          <w:color w:val="0D0D0D" w:themeColor="text1" w:themeTint="F2"/>
          <w:kern w:val="0"/>
        </w:rPr>
      </w:pPr>
      <w:r w:rsidRPr="00D0594D">
        <w:rPr>
          <w:rFonts w:eastAsia="仿宋_GB2312" w:hint="eastAsia"/>
          <w:color w:val="0D0D0D" w:themeColor="text1" w:themeTint="F2"/>
          <w:kern w:val="0"/>
        </w:rPr>
        <w:t>我省的每万人口发明专利拥有量为</w:t>
      </w:r>
      <w:r w:rsidRPr="00D0594D">
        <w:rPr>
          <w:rFonts w:eastAsia="仿宋_GB2312" w:hint="eastAsia"/>
          <w:color w:val="0D0D0D" w:themeColor="text1" w:themeTint="F2"/>
          <w:kern w:val="0"/>
        </w:rPr>
        <w:t>12.</w:t>
      </w:r>
      <w:r w:rsidR="00856A02" w:rsidRPr="00D0594D">
        <w:rPr>
          <w:rFonts w:eastAsia="仿宋_GB2312" w:hint="eastAsia"/>
          <w:color w:val="0D0D0D" w:themeColor="text1" w:themeTint="F2"/>
          <w:kern w:val="0"/>
        </w:rPr>
        <w:t>76</w:t>
      </w:r>
      <w:r w:rsidRPr="00D0594D">
        <w:rPr>
          <w:rFonts w:eastAsia="仿宋_GB2312" w:hint="eastAsia"/>
          <w:color w:val="0D0D0D" w:themeColor="text1" w:themeTint="F2"/>
          <w:kern w:val="0"/>
        </w:rPr>
        <w:t>（件</w:t>
      </w:r>
      <w:r w:rsidRPr="00D0594D">
        <w:rPr>
          <w:rFonts w:eastAsia="仿宋_GB2312" w:hint="eastAsia"/>
          <w:color w:val="0D0D0D" w:themeColor="text1" w:themeTint="F2"/>
          <w:kern w:val="0"/>
        </w:rPr>
        <w:t>/</w:t>
      </w:r>
      <w:r w:rsidRPr="00D0594D">
        <w:rPr>
          <w:rFonts w:eastAsia="仿宋_GB2312" w:hint="eastAsia"/>
          <w:color w:val="0D0D0D" w:themeColor="text1" w:themeTint="F2"/>
          <w:kern w:val="0"/>
        </w:rPr>
        <w:t>万人），是全国的每万人口发明专利拥有量</w:t>
      </w:r>
      <w:r w:rsidR="00BC7F30" w:rsidRPr="00D0594D">
        <w:rPr>
          <w:rFonts w:eastAsia="仿宋_GB2312" w:hint="eastAsia"/>
          <w:color w:val="0D0D0D" w:themeColor="text1" w:themeTint="F2"/>
          <w:kern w:val="0"/>
        </w:rPr>
        <w:t>6.</w:t>
      </w:r>
      <w:r w:rsidR="00856A02" w:rsidRPr="00D0594D">
        <w:rPr>
          <w:rFonts w:eastAsia="仿宋_GB2312" w:hint="eastAsia"/>
          <w:color w:val="0D0D0D" w:themeColor="text1" w:themeTint="F2"/>
          <w:kern w:val="0"/>
        </w:rPr>
        <w:t>20</w:t>
      </w:r>
      <w:r w:rsidRPr="00D0594D">
        <w:rPr>
          <w:rFonts w:eastAsia="仿宋_GB2312" w:hint="eastAsia"/>
          <w:color w:val="0D0D0D" w:themeColor="text1" w:themeTint="F2"/>
          <w:kern w:val="0"/>
        </w:rPr>
        <w:t>（件</w:t>
      </w:r>
      <w:r w:rsidRPr="00D0594D">
        <w:rPr>
          <w:rFonts w:eastAsia="仿宋_GB2312" w:hint="eastAsia"/>
          <w:color w:val="0D0D0D" w:themeColor="text1" w:themeTint="F2"/>
          <w:kern w:val="0"/>
        </w:rPr>
        <w:t>/</w:t>
      </w:r>
      <w:r w:rsidRPr="00D0594D">
        <w:rPr>
          <w:rFonts w:eastAsia="仿宋_GB2312" w:hint="eastAsia"/>
          <w:color w:val="0D0D0D" w:themeColor="text1" w:themeTint="F2"/>
          <w:kern w:val="0"/>
        </w:rPr>
        <w:t>万人）的</w:t>
      </w:r>
      <w:r w:rsidR="005C65D2" w:rsidRPr="00D0594D">
        <w:rPr>
          <w:rFonts w:eastAsia="仿宋_GB2312" w:hint="eastAsia"/>
          <w:color w:val="0D0D0D" w:themeColor="text1" w:themeTint="F2"/>
          <w:kern w:val="0"/>
        </w:rPr>
        <w:t>2.0</w:t>
      </w:r>
      <w:r w:rsidR="00856A02" w:rsidRPr="00D0594D">
        <w:rPr>
          <w:rFonts w:eastAsia="仿宋_GB2312" w:hint="eastAsia"/>
          <w:color w:val="0D0D0D" w:themeColor="text1" w:themeTint="F2"/>
          <w:kern w:val="0"/>
        </w:rPr>
        <w:t>6</w:t>
      </w:r>
      <w:r w:rsidRPr="00D0594D">
        <w:rPr>
          <w:rFonts w:eastAsia="仿宋_GB2312" w:hint="eastAsia"/>
          <w:color w:val="0D0D0D" w:themeColor="text1" w:themeTint="F2"/>
          <w:kern w:val="0"/>
        </w:rPr>
        <w:t>倍，比</w:t>
      </w:r>
      <w:r w:rsidRPr="00D0594D">
        <w:rPr>
          <w:rFonts w:eastAsia="仿宋_GB2312" w:hint="eastAsia"/>
          <w:color w:val="0D0D0D" w:themeColor="text1" w:themeTint="F2"/>
          <w:kern w:val="0"/>
        </w:rPr>
        <w:t>2014</w:t>
      </w:r>
      <w:r w:rsidRPr="00D0594D">
        <w:rPr>
          <w:rFonts w:eastAsia="仿宋_GB2312" w:hint="eastAsia"/>
          <w:color w:val="0D0D0D" w:themeColor="text1" w:themeTint="F2"/>
          <w:kern w:val="0"/>
        </w:rPr>
        <w:t>年</w:t>
      </w:r>
      <w:r w:rsidR="00BC7F30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="002567FF" w:rsidRPr="00D0594D">
        <w:rPr>
          <w:rFonts w:eastAsia="仿宋_GB2312" w:hint="eastAsia"/>
          <w:color w:val="0D0D0D" w:themeColor="text1" w:themeTint="F2"/>
          <w:kern w:val="0"/>
        </w:rPr>
        <w:t>1</w:t>
      </w:r>
      <w:r w:rsidRPr="00D0594D">
        <w:rPr>
          <w:rFonts w:eastAsia="仿宋_GB2312" w:hint="eastAsia"/>
          <w:color w:val="0D0D0D" w:themeColor="text1" w:themeTint="F2"/>
          <w:kern w:val="0"/>
        </w:rPr>
        <w:t>月的</w:t>
      </w:r>
      <w:r w:rsidR="002567FF" w:rsidRPr="00D0594D">
        <w:rPr>
          <w:rFonts w:eastAsiaTheme="minorEastAsia"/>
          <w:color w:val="0D0D0D" w:themeColor="text1" w:themeTint="F2"/>
          <w:kern w:val="0"/>
        </w:rPr>
        <w:t>10.45</w:t>
      </w:r>
      <w:r w:rsidRPr="00D0594D">
        <w:rPr>
          <w:rFonts w:eastAsia="仿宋_GB2312" w:hint="eastAsia"/>
          <w:color w:val="0D0D0D" w:themeColor="text1" w:themeTint="F2"/>
          <w:kern w:val="0"/>
        </w:rPr>
        <w:t>（件</w:t>
      </w:r>
      <w:r w:rsidRPr="00D0594D">
        <w:rPr>
          <w:rFonts w:eastAsia="仿宋_GB2312" w:hint="eastAsia"/>
          <w:color w:val="0D0D0D" w:themeColor="text1" w:themeTint="F2"/>
          <w:kern w:val="0"/>
        </w:rPr>
        <w:t>/</w:t>
      </w:r>
      <w:r w:rsidRPr="00D0594D">
        <w:rPr>
          <w:rFonts w:eastAsia="仿宋_GB2312" w:hint="eastAsia"/>
          <w:color w:val="0D0D0D" w:themeColor="text1" w:themeTint="F2"/>
          <w:kern w:val="0"/>
        </w:rPr>
        <w:t>万人）增加</w:t>
      </w:r>
      <w:r w:rsidRPr="00D0594D">
        <w:rPr>
          <w:rFonts w:eastAsia="仿宋_GB2312" w:hint="eastAsia"/>
          <w:color w:val="0D0D0D" w:themeColor="text1" w:themeTint="F2"/>
          <w:kern w:val="0"/>
        </w:rPr>
        <w:t>2.</w:t>
      </w:r>
      <w:r w:rsidR="00856A02" w:rsidRPr="00D0594D">
        <w:rPr>
          <w:rFonts w:eastAsia="仿宋_GB2312" w:hint="eastAsia"/>
          <w:color w:val="0D0D0D" w:themeColor="text1" w:themeTint="F2"/>
          <w:kern w:val="0"/>
        </w:rPr>
        <w:t>31</w:t>
      </w:r>
      <w:r w:rsidRPr="00D0594D">
        <w:rPr>
          <w:rFonts w:eastAsia="仿宋_GB2312" w:hint="eastAsia"/>
          <w:color w:val="0D0D0D" w:themeColor="text1" w:themeTint="F2"/>
          <w:kern w:val="0"/>
        </w:rPr>
        <w:t>件。</w:t>
      </w:r>
    </w:p>
    <w:p w:rsidR="000F6B56" w:rsidRPr="00D0594D" w:rsidRDefault="000F6B56" w:rsidP="00322B52">
      <w:pPr>
        <w:spacing w:line="360" w:lineRule="auto"/>
        <w:ind w:firstLineChars="200" w:firstLine="640"/>
        <w:rPr>
          <w:rFonts w:ascii="仿宋_GB2312" w:eastAsia="仿宋_GB2312"/>
          <w:color w:val="0D0D0D" w:themeColor="text1" w:themeTint="F2"/>
        </w:rPr>
      </w:pPr>
      <w:r w:rsidRPr="00D0594D">
        <w:rPr>
          <w:rFonts w:ascii="黑体" w:eastAsia="黑体" w:hint="eastAsia"/>
          <w:color w:val="0D0D0D" w:themeColor="text1" w:themeTint="F2"/>
        </w:rPr>
        <w:t>五、</w:t>
      </w:r>
      <w:r w:rsidRPr="00D0594D">
        <w:rPr>
          <w:rFonts w:eastAsia="黑体"/>
          <w:color w:val="0D0D0D" w:themeColor="text1" w:themeTint="F2"/>
        </w:rPr>
        <w:t>专利电子申请情况</w:t>
      </w:r>
    </w:p>
    <w:p w:rsidR="000F6B56" w:rsidRPr="00D0594D" w:rsidRDefault="000F6B56" w:rsidP="00EA2381">
      <w:pPr>
        <w:ind w:firstLineChars="200" w:firstLine="640"/>
        <w:rPr>
          <w:rFonts w:eastAsia="仿宋_GB2312"/>
          <w:color w:val="0D0D0D" w:themeColor="text1" w:themeTint="F2"/>
        </w:rPr>
      </w:pPr>
      <w:r w:rsidRPr="00D0594D">
        <w:rPr>
          <w:rFonts w:eastAsia="仿宋_GB2312" w:hint="eastAsia"/>
          <w:color w:val="0D0D0D" w:themeColor="text1" w:themeTint="F2"/>
        </w:rPr>
        <w:t>2015</w:t>
      </w:r>
      <w:r w:rsidRPr="00D0594D">
        <w:rPr>
          <w:rFonts w:eastAsia="仿宋_GB2312" w:hint="eastAsia"/>
          <w:color w:val="0D0D0D" w:themeColor="text1" w:themeTint="F2"/>
        </w:rPr>
        <w:t>年</w:t>
      </w:r>
      <w:r w:rsidRPr="00D0594D">
        <w:rPr>
          <w:rFonts w:eastAsia="仿宋_GB2312" w:hint="eastAsia"/>
          <w:color w:val="0D0D0D" w:themeColor="text1" w:themeTint="F2"/>
        </w:rPr>
        <w:t>1-</w:t>
      </w:r>
      <w:r w:rsidR="00BC7F30" w:rsidRPr="00D0594D">
        <w:rPr>
          <w:rFonts w:eastAsia="仿宋_GB2312" w:hint="eastAsia"/>
          <w:color w:val="0D0D0D" w:themeColor="text1" w:themeTint="F2"/>
        </w:rPr>
        <w:t>1</w:t>
      </w:r>
      <w:r w:rsidR="00EB619C" w:rsidRPr="00D0594D">
        <w:rPr>
          <w:rFonts w:eastAsia="仿宋_GB2312" w:hint="eastAsia"/>
          <w:color w:val="0D0D0D" w:themeColor="text1" w:themeTint="F2"/>
        </w:rPr>
        <w:t>1</w:t>
      </w:r>
      <w:r w:rsidRPr="00D0594D">
        <w:rPr>
          <w:rFonts w:eastAsia="仿宋_GB2312" w:hint="eastAsia"/>
          <w:color w:val="0D0D0D" w:themeColor="text1" w:themeTint="F2"/>
        </w:rPr>
        <w:t>月，广东省平均专利电子申请率为</w:t>
      </w:r>
      <w:r w:rsidR="002076EA" w:rsidRPr="00D0594D">
        <w:rPr>
          <w:rFonts w:eastAsia="仿宋_GB2312" w:hint="eastAsia"/>
          <w:color w:val="0D0D0D" w:themeColor="text1" w:themeTint="F2"/>
        </w:rPr>
        <w:t>94.21</w:t>
      </w:r>
      <w:r w:rsidR="00C62C3D" w:rsidRPr="00D0594D">
        <w:rPr>
          <w:rFonts w:eastAsia="仿宋_GB2312" w:hint="eastAsia"/>
          <w:color w:val="0D0D0D" w:themeColor="text1" w:themeTint="F2"/>
        </w:rPr>
        <w:t>%</w:t>
      </w:r>
      <w:r w:rsidR="00C62C3D" w:rsidRPr="00D0594D">
        <w:rPr>
          <w:rFonts w:eastAsia="仿宋_GB2312" w:hint="eastAsia"/>
          <w:color w:val="0D0D0D" w:themeColor="text1" w:themeTint="F2"/>
        </w:rPr>
        <w:t>，</w:t>
      </w:r>
      <w:r w:rsidRPr="00D0594D">
        <w:rPr>
          <w:rFonts w:eastAsia="仿宋_GB2312" w:hint="eastAsia"/>
          <w:color w:val="0D0D0D" w:themeColor="text1" w:themeTint="F2"/>
        </w:rPr>
        <w:t>居全国</w:t>
      </w:r>
      <w:r w:rsidR="003E485C" w:rsidRPr="00D0594D">
        <w:rPr>
          <w:rFonts w:eastAsia="仿宋_GB2312" w:hint="eastAsia"/>
          <w:color w:val="0D0D0D" w:themeColor="text1" w:themeTint="F2"/>
        </w:rPr>
        <w:t>第六</w:t>
      </w:r>
      <w:r w:rsidRPr="00D0594D">
        <w:rPr>
          <w:rFonts w:eastAsia="仿宋_GB2312" w:hint="eastAsia"/>
          <w:color w:val="0D0D0D" w:themeColor="text1" w:themeTint="F2"/>
        </w:rPr>
        <w:t>位。全省有</w:t>
      </w:r>
      <w:r w:rsidRPr="00D0594D">
        <w:rPr>
          <w:rFonts w:eastAsia="仿宋_GB2312" w:hint="eastAsia"/>
          <w:color w:val="0D0D0D" w:themeColor="text1" w:themeTint="F2"/>
        </w:rPr>
        <w:t>1</w:t>
      </w:r>
      <w:r w:rsidR="002A4481" w:rsidRPr="00D0594D">
        <w:rPr>
          <w:rFonts w:eastAsia="仿宋_GB2312" w:hint="eastAsia"/>
          <w:color w:val="0D0D0D" w:themeColor="text1" w:themeTint="F2"/>
        </w:rPr>
        <w:t>4</w:t>
      </w:r>
      <w:r w:rsidRPr="00D0594D">
        <w:rPr>
          <w:rFonts w:eastAsia="仿宋_GB2312" w:hint="eastAsia"/>
          <w:color w:val="0D0D0D" w:themeColor="text1" w:themeTint="F2"/>
        </w:rPr>
        <w:t>个地级以上市平均专利电子申请率达到</w:t>
      </w:r>
      <w:r w:rsidRPr="00D0594D">
        <w:rPr>
          <w:rFonts w:eastAsia="仿宋_GB2312" w:hint="eastAsia"/>
          <w:color w:val="0D0D0D" w:themeColor="text1" w:themeTint="F2"/>
        </w:rPr>
        <w:t>90%</w:t>
      </w:r>
      <w:r w:rsidRPr="00D0594D">
        <w:rPr>
          <w:rFonts w:eastAsia="仿宋_GB2312" w:hint="eastAsia"/>
          <w:color w:val="0D0D0D" w:themeColor="text1" w:themeTint="F2"/>
        </w:rPr>
        <w:t>以上。目前，全省还有</w:t>
      </w:r>
      <w:r w:rsidRPr="00D0594D">
        <w:rPr>
          <w:rFonts w:eastAsia="仿宋_GB2312" w:hint="eastAsia"/>
          <w:color w:val="0D0D0D" w:themeColor="text1" w:themeTint="F2"/>
        </w:rPr>
        <w:t>3</w:t>
      </w:r>
      <w:r w:rsidRPr="00D0594D">
        <w:rPr>
          <w:rFonts w:eastAsia="仿宋_GB2312" w:hint="eastAsia"/>
          <w:color w:val="0D0D0D" w:themeColor="text1" w:themeTint="F2"/>
        </w:rPr>
        <w:t>个地级市未达到国家知识产权局要求的电子申请率不低于</w:t>
      </w:r>
      <w:r w:rsidRPr="00D0594D">
        <w:rPr>
          <w:rFonts w:eastAsia="仿宋_GB2312" w:hint="eastAsia"/>
          <w:color w:val="0D0D0D" w:themeColor="text1" w:themeTint="F2"/>
        </w:rPr>
        <w:t>85%</w:t>
      </w:r>
      <w:r w:rsidRPr="00D0594D">
        <w:rPr>
          <w:rFonts w:eastAsia="仿宋_GB2312" w:hint="eastAsia"/>
          <w:color w:val="0D0D0D" w:themeColor="text1" w:themeTint="F2"/>
        </w:rPr>
        <w:t>的目标，分别是：河源</w:t>
      </w:r>
      <w:r w:rsidR="003622E6" w:rsidRPr="00D0594D">
        <w:rPr>
          <w:rFonts w:eastAsia="仿宋_GB2312" w:hint="eastAsia"/>
          <w:color w:val="0D0D0D" w:themeColor="text1" w:themeTint="F2"/>
        </w:rPr>
        <w:t>市</w:t>
      </w:r>
      <w:r w:rsidRPr="00D0594D">
        <w:rPr>
          <w:rFonts w:eastAsia="仿宋_GB2312" w:hint="eastAsia"/>
          <w:color w:val="0D0D0D" w:themeColor="text1" w:themeTint="F2"/>
        </w:rPr>
        <w:t>、</w:t>
      </w:r>
      <w:r w:rsidR="003622E6" w:rsidRPr="00D0594D">
        <w:rPr>
          <w:rFonts w:eastAsia="仿宋_GB2312" w:hint="eastAsia"/>
          <w:color w:val="0D0D0D" w:themeColor="text1" w:themeTint="F2"/>
        </w:rPr>
        <w:t>汕尾市、</w:t>
      </w:r>
      <w:r w:rsidRPr="00D0594D">
        <w:rPr>
          <w:rFonts w:eastAsia="仿宋_GB2312" w:hint="eastAsia"/>
          <w:color w:val="0D0D0D" w:themeColor="text1" w:themeTint="F2"/>
        </w:rPr>
        <w:t>汕头</w:t>
      </w:r>
      <w:r w:rsidR="003622E6" w:rsidRPr="00D0594D">
        <w:rPr>
          <w:rFonts w:eastAsia="仿宋_GB2312" w:hint="eastAsia"/>
          <w:color w:val="0D0D0D" w:themeColor="text1" w:themeTint="F2"/>
        </w:rPr>
        <w:t>市</w:t>
      </w:r>
      <w:r w:rsidRPr="00D0594D">
        <w:rPr>
          <w:rFonts w:eastAsia="仿宋_GB2312" w:hint="eastAsia"/>
          <w:color w:val="0D0D0D" w:themeColor="text1" w:themeTint="F2"/>
        </w:rPr>
        <w:t>。</w:t>
      </w:r>
    </w:p>
    <w:p w:rsidR="00ED7CBD" w:rsidRDefault="00ED7CBD" w:rsidP="007963BA">
      <w:pPr>
        <w:spacing w:line="540" w:lineRule="exact"/>
        <w:rPr>
          <w:rFonts w:ascii="小标宋" w:eastAsia="小标宋"/>
        </w:rPr>
      </w:pPr>
    </w:p>
    <w:p w:rsidR="000F6B56" w:rsidRDefault="000F6B56" w:rsidP="007963BA">
      <w:pPr>
        <w:spacing w:line="540" w:lineRule="exact"/>
        <w:rPr>
          <w:rFonts w:ascii="小标宋" w:eastAsia="小标宋"/>
        </w:rPr>
      </w:pPr>
      <w:r>
        <w:rPr>
          <w:rFonts w:ascii="小标宋" w:eastAsia="小标宋" w:hint="eastAsia"/>
        </w:rPr>
        <w:lastRenderedPageBreak/>
        <w:t>附图：广东省专利申请</w:t>
      </w:r>
      <w:r w:rsidR="00322B52">
        <w:rPr>
          <w:rFonts w:ascii="小标宋" w:eastAsia="小标宋" w:hint="eastAsia"/>
        </w:rPr>
        <w:t>受理</w:t>
      </w:r>
      <w:r>
        <w:rPr>
          <w:rFonts w:ascii="小标宋" w:eastAsia="小标宋" w:hint="eastAsia"/>
        </w:rPr>
        <w:t>、授权情况图示</w:t>
      </w:r>
    </w:p>
    <w:p w:rsidR="008E01B3" w:rsidRPr="00EB6A2E" w:rsidRDefault="008E01B3" w:rsidP="00EB6A2E">
      <w:pPr>
        <w:ind w:firstLineChars="100" w:firstLine="320"/>
        <w:rPr>
          <w:rFonts w:eastAsia="仿宋_GB2312"/>
          <w:color w:val="0D0D0D" w:themeColor="text1" w:themeTint="F2"/>
        </w:rPr>
      </w:pPr>
      <w:r w:rsidRPr="00EB6A2E">
        <w:rPr>
          <w:rFonts w:eastAsia="仿宋_GB2312" w:hint="eastAsia"/>
          <w:color w:val="0D0D0D" w:themeColor="text1" w:themeTint="F2"/>
        </w:rPr>
        <w:t xml:space="preserve"> </w:t>
      </w:r>
      <w:bookmarkStart w:id="17" w:name="广东省发明专利申请趋势图"/>
      <w:r w:rsidR="00EB6A2E" w:rsidRPr="00EB6A2E">
        <w:rPr>
          <w:rFonts w:eastAsia="仿宋_GB2312"/>
          <w:noProof/>
          <w:color w:val="0D0D0D" w:themeColor="text1" w:themeTint="F2"/>
        </w:rPr>
        <w:drawing>
          <wp:inline distT="0" distB="0" distL="0" distR="0" wp14:anchorId="605F4701" wp14:editId="4233D47E">
            <wp:extent cx="5142865" cy="29622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286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  <w:r w:rsidRPr="00EB6A2E">
        <w:rPr>
          <w:rFonts w:eastAsia="仿宋_GB2312" w:hint="eastAsia"/>
          <w:color w:val="0D0D0D" w:themeColor="text1" w:themeTint="F2"/>
        </w:rPr>
        <w:t xml:space="preserve"> </w:t>
      </w:r>
    </w:p>
    <w:p w:rsidR="000F6B56" w:rsidRDefault="000F6B56" w:rsidP="002076D3">
      <w:pPr>
        <w:ind w:firstLineChars="225" w:firstLine="630"/>
        <w:jc w:val="center"/>
        <w:rPr>
          <w:rFonts w:eastAsia="仿宋_GB2312"/>
          <w:color w:val="0D0D0D" w:themeColor="text1" w:themeTint="F2"/>
          <w:sz w:val="28"/>
        </w:rPr>
      </w:pPr>
      <w:r w:rsidRPr="006E249D">
        <w:rPr>
          <w:rFonts w:ascii="仿宋_GB2312" w:eastAsia="仿宋_GB2312" w:hint="eastAsia"/>
          <w:color w:val="0D0D0D" w:themeColor="text1" w:themeTint="F2"/>
          <w:sz w:val="28"/>
        </w:rPr>
        <w:t>图</w:t>
      </w:r>
      <w:r w:rsidR="00322B52" w:rsidRPr="006E249D">
        <w:rPr>
          <w:rFonts w:ascii="仿宋_GB2312" w:eastAsia="仿宋_GB2312" w:hint="eastAsia"/>
          <w:color w:val="0D0D0D" w:themeColor="text1" w:themeTint="F2"/>
          <w:sz w:val="28"/>
        </w:rPr>
        <w:t>１</w:t>
      </w:r>
      <w:r w:rsidRPr="006E249D">
        <w:rPr>
          <w:rFonts w:ascii="仿宋_GB2312" w:eastAsia="仿宋_GB2312" w:hint="eastAsia"/>
          <w:color w:val="0D0D0D" w:themeColor="text1" w:themeTint="F2"/>
          <w:sz w:val="28"/>
        </w:rPr>
        <w:t xml:space="preserve">  </w:t>
      </w:r>
      <w:r w:rsidRPr="006E249D">
        <w:rPr>
          <w:rFonts w:eastAsia="仿宋_GB2312"/>
          <w:color w:val="0D0D0D" w:themeColor="text1" w:themeTint="F2"/>
          <w:sz w:val="28"/>
        </w:rPr>
        <w:t>201</w:t>
      </w:r>
      <w:r w:rsidRPr="006E249D">
        <w:rPr>
          <w:rFonts w:eastAsia="仿宋_GB2312" w:hint="eastAsia"/>
          <w:color w:val="0D0D0D" w:themeColor="text1" w:themeTint="F2"/>
          <w:sz w:val="28"/>
        </w:rPr>
        <w:t>5</w:t>
      </w:r>
      <w:r w:rsidRPr="006E249D">
        <w:rPr>
          <w:rFonts w:eastAsia="仿宋_GB2312"/>
          <w:color w:val="0D0D0D" w:themeColor="text1" w:themeTint="F2"/>
          <w:sz w:val="28"/>
        </w:rPr>
        <w:t>年</w:t>
      </w:r>
      <w:r w:rsidRPr="006E249D">
        <w:rPr>
          <w:rFonts w:eastAsia="仿宋_GB2312"/>
          <w:color w:val="0D0D0D" w:themeColor="text1" w:themeTint="F2"/>
          <w:sz w:val="28"/>
        </w:rPr>
        <w:t>1-</w:t>
      </w:r>
      <w:r w:rsidR="00197C7E" w:rsidRPr="006E249D">
        <w:rPr>
          <w:rFonts w:eastAsia="仿宋_GB2312" w:hint="eastAsia"/>
          <w:color w:val="0D0D0D" w:themeColor="text1" w:themeTint="F2"/>
          <w:sz w:val="28"/>
        </w:rPr>
        <w:t>1</w:t>
      </w:r>
      <w:r w:rsidR="009B0A2C" w:rsidRPr="006E249D">
        <w:rPr>
          <w:rFonts w:eastAsia="仿宋_GB2312" w:hint="eastAsia"/>
          <w:color w:val="0D0D0D" w:themeColor="text1" w:themeTint="F2"/>
          <w:sz w:val="28"/>
        </w:rPr>
        <w:t>1</w:t>
      </w:r>
      <w:r w:rsidRPr="006E249D">
        <w:rPr>
          <w:rFonts w:eastAsia="仿宋_GB2312"/>
          <w:color w:val="0D0D0D" w:themeColor="text1" w:themeTint="F2"/>
          <w:sz w:val="28"/>
        </w:rPr>
        <w:t>月</w:t>
      </w:r>
      <w:r w:rsidRPr="006E249D">
        <w:rPr>
          <w:rFonts w:eastAsia="仿宋_GB2312" w:hint="eastAsia"/>
          <w:color w:val="0D0D0D" w:themeColor="text1" w:themeTint="F2"/>
          <w:sz w:val="28"/>
        </w:rPr>
        <w:t>广东省发明专利申请趋势图</w:t>
      </w:r>
    </w:p>
    <w:p w:rsidR="002456C1" w:rsidRPr="006E249D" w:rsidRDefault="002456C1" w:rsidP="002456C1">
      <w:pPr>
        <w:ind w:firstLineChars="225" w:firstLine="630"/>
        <w:jc w:val="center"/>
        <w:rPr>
          <w:rFonts w:eastAsia="仿宋_GB2312"/>
          <w:color w:val="0D0D0D" w:themeColor="text1" w:themeTint="F2"/>
        </w:rPr>
      </w:pPr>
      <w:r>
        <w:rPr>
          <w:rFonts w:eastAsia="仿宋_GB2312" w:hint="eastAsia"/>
          <w:color w:val="0D0D0D" w:themeColor="text1" w:themeTint="F2"/>
          <w:sz w:val="28"/>
        </w:rPr>
        <w:t xml:space="preserve"> </w:t>
      </w:r>
      <w:bookmarkStart w:id="18" w:name="广东省发明专利申请人类型状况图示"/>
      <w:r w:rsidR="0065616F">
        <w:rPr>
          <w:rFonts w:eastAsia="仿宋_GB2312" w:hint="eastAsia"/>
          <w:noProof/>
          <w:color w:val="0D0D0D" w:themeColor="text1" w:themeTint="F2"/>
          <w:sz w:val="28"/>
        </w:rPr>
        <w:drawing>
          <wp:inline distT="0" distB="0" distL="0" distR="0" wp14:anchorId="3DE141CC" wp14:editId="05A5F6BF">
            <wp:extent cx="5274310" cy="3037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  <w:r>
        <w:rPr>
          <w:rFonts w:eastAsia="仿宋_GB2312" w:hint="eastAsia"/>
          <w:color w:val="0D0D0D" w:themeColor="text1" w:themeTint="F2"/>
          <w:sz w:val="28"/>
        </w:rPr>
        <w:t xml:space="preserve"> </w:t>
      </w:r>
    </w:p>
    <w:p w:rsidR="00322B52" w:rsidRPr="00E21904" w:rsidRDefault="000F6B56" w:rsidP="00322B52">
      <w:pPr>
        <w:tabs>
          <w:tab w:val="left" w:pos="5400"/>
        </w:tabs>
        <w:jc w:val="center"/>
        <w:rPr>
          <w:rFonts w:ascii="仿宋_GB2312" w:eastAsia="仿宋_GB2312" w:hAnsi="宋体"/>
        </w:rPr>
      </w:pPr>
      <w:r w:rsidRPr="002076D3">
        <w:rPr>
          <w:rFonts w:ascii="仿宋_GB2312" w:eastAsia="仿宋_GB2312" w:hint="eastAsia"/>
          <w:sz w:val="28"/>
        </w:rPr>
        <w:t>图</w:t>
      </w:r>
      <w:r w:rsidR="00322B52" w:rsidRPr="002076D3">
        <w:rPr>
          <w:rFonts w:ascii="仿宋_GB2312" w:eastAsia="仿宋_GB2312" w:hint="eastAsia"/>
          <w:sz w:val="28"/>
        </w:rPr>
        <w:t>２</w:t>
      </w:r>
      <w:r w:rsidRPr="002076D3">
        <w:rPr>
          <w:rFonts w:ascii="仿宋_GB2312" w:eastAsia="仿宋_GB2312" w:hint="eastAsia"/>
          <w:sz w:val="28"/>
        </w:rPr>
        <w:t xml:space="preserve"> </w:t>
      </w:r>
      <w:r w:rsidRPr="002076D3">
        <w:rPr>
          <w:rFonts w:eastAsia="仿宋_GB2312"/>
          <w:sz w:val="28"/>
        </w:rPr>
        <w:t>201</w:t>
      </w:r>
      <w:r w:rsidRPr="002076D3">
        <w:rPr>
          <w:rFonts w:eastAsia="仿宋_GB2312" w:hint="eastAsia"/>
          <w:sz w:val="28"/>
        </w:rPr>
        <w:t>5</w:t>
      </w:r>
      <w:r w:rsidRPr="002076D3">
        <w:rPr>
          <w:rFonts w:eastAsia="仿宋_GB2312"/>
          <w:sz w:val="28"/>
        </w:rPr>
        <w:t>年</w:t>
      </w:r>
      <w:r w:rsidRPr="002076D3">
        <w:rPr>
          <w:rFonts w:eastAsia="仿宋_GB2312"/>
          <w:sz w:val="28"/>
        </w:rPr>
        <w:t>1-</w:t>
      </w:r>
      <w:r w:rsidR="00A6309A" w:rsidRPr="002076D3">
        <w:rPr>
          <w:rFonts w:eastAsia="仿宋_GB2312" w:hint="eastAsia"/>
          <w:sz w:val="28"/>
        </w:rPr>
        <w:t>1</w:t>
      </w:r>
      <w:r w:rsidR="002076D3">
        <w:rPr>
          <w:rFonts w:eastAsia="仿宋_GB2312" w:hint="eastAsia"/>
          <w:sz w:val="28"/>
        </w:rPr>
        <w:t>1</w:t>
      </w:r>
      <w:r w:rsidRPr="002076D3">
        <w:rPr>
          <w:rFonts w:eastAsia="仿宋_GB2312"/>
          <w:sz w:val="28"/>
        </w:rPr>
        <w:t>月</w:t>
      </w:r>
      <w:r w:rsidRPr="002076D3">
        <w:rPr>
          <w:rFonts w:ascii="仿宋_GB2312" w:eastAsia="仿宋_GB2312" w:hAnsi="宋体" w:hint="eastAsia"/>
          <w:sz w:val="28"/>
        </w:rPr>
        <w:t>广东省发明专利申请人类型状况图示</w:t>
      </w:r>
    </w:p>
    <w:p w:rsidR="00073C07" w:rsidRPr="00121899" w:rsidRDefault="00121899" w:rsidP="00073C07">
      <w:pPr>
        <w:tabs>
          <w:tab w:val="left" w:pos="5400"/>
        </w:tabs>
        <w:rPr>
          <w:rFonts w:ascii="仿宋_GB2312" w:eastAsia="仿宋_GB2312"/>
          <w:color w:val="FF0000"/>
        </w:rPr>
      </w:pPr>
      <w:r>
        <w:rPr>
          <w:rFonts w:ascii="仿宋_GB2312" w:eastAsia="仿宋_GB2312" w:hint="eastAsia"/>
          <w:color w:val="FF0000"/>
        </w:rPr>
        <w:t xml:space="preserve"> </w:t>
      </w:r>
      <w:bookmarkStart w:id="19" w:name="广东省发明专利授权趋势图"/>
      <w:r>
        <w:rPr>
          <w:rFonts w:ascii="仿宋_GB2312" w:eastAsia="仿宋_GB2312" w:hint="eastAsia"/>
          <w:noProof/>
          <w:color w:val="FF0000"/>
        </w:rPr>
        <w:lastRenderedPageBreak/>
        <w:drawing>
          <wp:inline distT="0" distB="0" distL="0" distR="0" wp14:anchorId="188366EA" wp14:editId="040FD389">
            <wp:extent cx="5274310" cy="3037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  <w:r>
        <w:rPr>
          <w:rFonts w:ascii="仿宋_GB2312" w:eastAsia="仿宋_GB2312" w:hint="eastAsia"/>
          <w:color w:val="FF0000"/>
        </w:rPr>
        <w:t xml:space="preserve"> </w:t>
      </w:r>
    </w:p>
    <w:p w:rsidR="000F6B56" w:rsidRPr="006E249D" w:rsidRDefault="000F6B56" w:rsidP="004D007C">
      <w:pPr>
        <w:tabs>
          <w:tab w:val="left" w:pos="5400"/>
        </w:tabs>
        <w:jc w:val="center"/>
        <w:rPr>
          <w:rFonts w:ascii="仿宋_GB2312" w:eastAsia="仿宋_GB2312"/>
          <w:color w:val="0D0D0D" w:themeColor="text1" w:themeTint="F2"/>
        </w:rPr>
      </w:pPr>
      <w:r w:rsidRPr="006E249D">
        <w:rPr>
          <w:rFonts w:ascii="仿宋_GB2312" w:eastAsia="仿宋_GB2312" w:hint="eastAsia"/>
          <w:color w:val="0D0D0D" w:themeColor="text1" w:themeTint="F2"/>
          <w:sz w:val="28"/>
        </w:rPr>
        <w:t>图</w:t>
      </w:r>
      <w:r w:rsidR="00322B52" w:rsidRPr="006E249D">
        <w:rPr>
          <w:rFonts w:ascii="仿宋_GB2312" w:eastAsia="仿宋_GB2312" w:hint="eastAsia"/>
          <w:color w:val="0D0D0D" w:themeColor="text1" w:themeTint="F2"/>
          <w:sz w:val="28"/>
        </w:rPr>
        <w:t>３</w:t>
      </w:r>
      <w:r w:rsidRPr="006E249D">
        <w:rPr>
          <w:rFonts w:ascii="仿宋_GB2312" w:eastAsia="仿宋_GB2312" w:hint="eastAsia"/>
          <w:color w:val="0D0D0D" w:themeColor="text1" w:themeTint="F2"/>
          <w:sz w:val="28"/>
        </w:rPr>
        <w:t xml:space="preserve">  2015年1-</w:t>
      </w:r>
      <w:r w:rsidR="008A0018" w:rsidRPr="006E249D">
        <w:rPr>
          <w:rFonts w:ascii="仿宋_GB2312" w:eastAsia="仿宋_GB2312" w:hint="eastAsia"/>
          <w:color w:val="0D0D0D" w:themeColor="text1" w:themeTint="F2"/>
          <w:sz w:val="28"/>
        </w:rPr>
        <w:t>1</w:t>
      </w:r>
      <w:r w:rsidR="00F413BC" w:rsidRPr="006E249D">
        <w:rPr>
          <w:rFonts w:ascii="仿宋_GB2312" w:eastAsia="仿宋_GB2312" w:hint="eastAsia"/>
          <w:color w:val="0D0D0D" w:themeColor="text1" w:themeTint="F2"/>
          <w:sz w:val="28"/>
        </w:rPr>
        <w:t>1</w:t>
      </w:r>
      <w:r w:rsidRPr="006E249D">
        <w:rPr>
          <w:rFonts w:ascii="仿宋_GB2312" w:eastAsia="仿宋_GB2312" w:hint="eastAsia"/>
          <w:color w:val="0D0D0D" w:themeColor="text1" w:themeTint="F2"/>
          <w:sz w:val="28"/>
        </w:rPr>
        <w:t>月广东省发明专利授权趋势图</w:t>
      </w:r>
    </w:p>
    <w:p w:rsidR="00121899" w:rsidRDefault="00121899" w:rsidP="00201E77">
      <w:pPr>
        <w:widowControl/>
        <w:jc w:val="center"/>
        <w:rPr>
          <w:rFonts w:ascii="仿宋_GB2312" w:eastAsia="仿宋_GB2312" w:hAnsi="宋体"/>
        </w:rPr>
      </w:pPr>
      <w:bookmarkStart w:id="20" w:name="_MON_1404630028"/>
      <w:bookmarkStart w:id="21" w:name="_MON_1404630076"/>
      <w:bookmarkStart w:id="22" w:name="_MON_1404564014"/>
      <w:bookmarkEnd w:id="20"/>
      <w:bookmarkEnd w:id="21"/>
      <w:bookmarkEnd w:id="22"/>
      <w:r>
        <w:rPr>
          <w:rFonts w:ascii="仿宋_GB2312" w:eastAsia="仿宋_GB2312" w:hAnsi="宋体" w:hint="eastAsia"/>
        </w:rPr>
        <w:t xml:space="preserve"> </w:t>
      </w:r>
      <w:bookmarkStart w:id="23" w:name="广东省发明授权专利权人类型状况图示"/>
      <w:r>
        <w:rPr>
          <w:rFonts w:ascii="仿宋_GB2312" w:eastAsia="仿宋_GB2312" w:hAnsi="宋体" w:hint="eastAsia"/>
          <w:noProof/>
        </w:rPr>
        <w:drawing>
          <wp:inline distT="0" distB="0" distL="0" distR="0" wp14:anchorId="60B43885" wp14:editId="7CE92339">
            <wp:extent cx="5274310" cy="30378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  <w:r>
        <w:rPr>
          <w:rFonts w:ascii="仿宋_GB2312" w:eastAsia="仿宋_GB2312" w:hAnsi="宋体" w:hint="eastAsia"/>
        </w:rPr>
        <w:t xml:space="preserve"> </w:t>
      </w:r>
    </w:p>
    <w:p w:rsidR="000A5B23" w:rsidRDefault="000F6B56" w:rsidP="00201E77">
      <w:pPr>
        <w:widowControl/>
        <w:jc w:val="center"/>
        <w:rPr>
          <w:rFonts w:ascii="仿宋_GB2312" w:eastAsia="仿宋_GB2312" w:hAnsi="宋体"/>
          <w:sz w:val="28"/>
        </w:rPr>
      </w:pPr>
      <w:r w:rsidRPr="002076D3">
        <w:rPr>
          <w:rFonts w:ascii="仿宋_GB2312" w:eastAsia="仿宋_GB2312" w:hint="eastAsia"/>
          <w:sz w:val="28"/>
        </w:rPr>
        <w:t>图</w:t>
      </w:r>
      <w:r w:rsidR="00322B52" w:rsidRPr="002076D3">
        <w:rPr>
          <w:rFonts w:ascii="仿宋_GB2312" w:eastAsia="仿宋_GB2312" w:hint="eastAsia"/>
          <w:sz w:val="28"/>
        </w:rPr>
        <w:t>４</w:t>
      </w:r>
      <w:r w:rsidRPr="002076D3">
        <w:rPr>
          <w:rFonts w:ascii="仿宋_GB2312" w:eastAsia="仿宋_GB2312" w:hint="eastAsia"/>
          <w:sz w:val="28"/>
        </w:rPr>
        <w:t xml:space="preserve"> </w:t>
      </w:r>
      <w:r w:rsidRPr="002076D3">
        <w:rPr>
          <w:rFonts w:eastAsia="仿宋_GB2312"/>
          <w:sz w:val="28"/>
        </w:rPr>
        <w:t>201</w:t>
      </w:r>
      <w:r w:rsidRPr="002076D3">
        <w:rPr>
          <w:rFonts w:eastAsia="仿宋_GB2312" w:hint="eastAsia"/>
          <w:sz w:val="28"/>
        </w:rPr>
        <w:t>5</w:t>
      </w:r>
      <w:r w:rsidRPr="002076D3">
        <w:rPr>
          <w:rFonts w:eastAsia="仿宋_GB2312"/>
          <w:sz w:val="28"/>
        </w:rPr>
        <w:t>年</w:t>
      </w:r>
      <w:r w:rsidRPr="002076D3">
        <w:rPr>
          <w:rFonts w:eastAsia="仿宋_GB2312"/>
          <w:sz w:val="28"/>
        </w:rPr>
        <w:t>1-</w:t>
      </w:r>
      <w:r w:rsidR="006E327B" w:rsidRPr="002076D3">
        <w:rPr>
          <w:rFonts w:eastAsia="仿宋_GB2312" w:hint="eastAsia"/>
          <w:sz w:val="28"/>
        </w:rPr>
        <w:t>1</w:t>
      </w:r>
      <w:r w:rsidR="002076D3">
        <w:rPr>
          <w:rFonts w:eastAsia="仿宋_GB2312" w:hint="eastAsia"/>
          <w:sz w:val="28"/>
        </w:rPr>
        <w:t>1</w:t>
      </w:r>
      <w:r w:rsidRPr="002076D3">
        <w:rPr>
          <w:rFonts w:eastAsia="仿宋_GB2312"/>
          <w:sz w:val="28"/>
        </w:rPr>
        <w:t>月</w:t>
      </w:r>
      <w:r w:rsidRPr="002076D3">
        <w:rPr>
          <w:rFonts w:ascii="仿宋_GB2312" w:eastAsia="仿宋_GB2312" w:hAnsi="宋体" w:hint="eastAsia"/>
          <w:sz w:val="28"/>
        </w:rPr>
        <w:t>广东省发明授权专利权</w:t>
      </w:r>
      <w:proofErr w:type="gramStart"/>
      <w:r w:rsidRPr="002076D3">
        <w:rPr>
          <w:rFonts w:ascii="仿宋_GB2312" w:eastAsia="仿宋_GB2312" w:hAnsi="宋体" w:hint="eastAsia"/>
          <w:sz w:val="28"/>
        </w:rPr>
        <w:t>人类型</w:t>
      </w:r>
      <w:proofErr w:type="gramEnd"/>
      <w:r w:rsidRPr="002076D3">
        <w:rPr>
          <w:rFonts w:ascii="仿宋_GB2312" w:eastAsia="仿宋_GB2312" w:hAnsi="宋体" w:hint="eastAsia"/>
          <w:sz w:val="28"/>
        </w:rPr>
        <w:t>状况图示</w:t>
      </w:r>
    </w:p>
    <w:p w:rsidR="000F6B56" w:rsidRDefault="000F6B56" w:rsidP="003D043D">
      <w:pPr>
        <w:rPr>
          <w:rFonts w:ascii="仿宋_GB2312" w:eastAsia="仿宋_GB2312"/>
          <w:spacing w:val="-10"/>
        </w:rPr>
      </w:pPr>
      <w:r>
        <w:rPr>
          <w:rFonts w:eastAsia="黑体"/>
        </w:rPr>
        <w:t>附表：广东省专利申请及授权情况表</w:t>
      </w:r>
    </w:p>
    <w:p w:rsidR="000F6B56" w:rsidRPr="00250CC5" w:rsidRDefault="000F6B56" w:rsidP="00250CC5">
      <w:pPr>
        <w:ind w:rightChars="-57" w:right="-182"/>
        <w:jc w:val="center"/>
        <w:rPr>
          <w:rFonts w:ascii="仿宋_GB2312" w:eastAsia="仿宋_GB2312"/>
          <w:sz w:val="28"/>
          <w:szCs w:val="28"/>
        </w:rPr>
      </w:pPr>
      <w:r w:rsidRPr="00250CC5">
        <w:rPr>
          <w:rFonts w:ascii="仿宋_GB2312" w:eastAsia="仿宋_GB2312" w:hint="eastAsia"/>
          <w:sz w:val="28"/>
          <w:szCs w:val="28"/>
        </w:rPr>
        <w:t xml:space="preserve">表1  </w:t>
      </w:r>
      <w:r w:rsidRPr="00250CC5">
        <w:rPr>
          <w:rFonts w:eastAsia="仿宋_GB2312"/>
          <w:sz w:val="28"/>
          <w:szCs w:val="28"/>
        </w:rPr>
        <w:t>201</w:t>
      </w:r>
      <w:r w:rsidRPr="00250CC5">
        <w:rPr>
          <w:rFonts w:eastAsia="仿宋_GB2312" w:hint="eastAsia"/>
          <w:sz w:val="28"/>
          <w:szCs w:val="28"/>
        </w:rPr>
        <w:t>5</w:t>
      </w:r>
      <w:r w:rsidRPr="00250CC5">
        <w:rPr>
          <w:rFonts w:eastAsia="仿宋_GB2312"/>
          <w:sz w:val="28"/>
          <w:szCs w:val="28"/>
        </w:rPr>
        <w:t>年</w:t>
      </w:r>
      <w:r w:rsidRPr="00250CC5">
        <w:rPr>
          <w:rFonts w:eastAsia="仿宋_GB2312"/>
          <w:sz w:val="28"/>
          <w:szCs w:val="28"/>
        </w:rPr>
        <w:t>1-</w:t>
      </w:r>
      <w:r w:rsidR="00BF0A5C" w:rsidRPr="00250CC5">
        <w:rPr>
          <w:rFonts w:eastAsia="仿宋_GB2312" w:hint="eastAsia"/>
          <w:sz w:val="28"/>
          <w:szCs w:val="28"/>
        </w:rPr>
        <w:t>1</w:t>
      </w:r>
      <w:r w:rsidR="002076D3">
        <w:rPr>
          <w:rFonts w:eastAsia="仿宋_GB2312" w:hint="eastAsia"/>
          <w:sz w:val="28"/>
          <w:szCs w:val="28"/>
        </w:rPr>
        <w:t>1</w:t>
      </w:r>
      <w:r w:rsidRPr="00250CC5">
        <w:rPr>
          <w:rFonts w:eastAsia="仿宋_GB2312"/>
          <w:sz w:val="28"/>
          <w:szCs w:val="28"/>
        </w:rPr>
        <w:t>月</w:t>
      </w:r>
      <w:r w:rsidRPr="00250CC5">
        <w:rPr>
          <w:rFonts w:ascii="仿宋_GB2312" w:eastAsia="仿宋_GB2312" w:hint="eastAsia"/>
          <w:sz w:val="28"/>
          <w:szCs w:val="28"/>
        </w:rPr>
        <w:t>广东省各类专利申请人三种专利申请情况</w:t>
      </w:r>
    </w:p>
    <w:p w:rsidR="000F6B56" w:rsidRDefault="00E22C26" w:rsidP="00E22C26">
      <w:pPr>
        <w:jc w:val="center"/>
        <w:rPr>
          <w:rFonts w:ascii="仿宋_GB2312" w:eastAsia="仿宋_GB2312"/>
          <w:spacing w:val="-10"/>
        </w:rPr>
      </w:pPr>
      <w:r>
        <w:rPr>
          <w:rFonts w:ascii="仿宋_GB2312" w:eastAsia="仿宋_GB2312" w:hint="eastAsia"/>
          <w:spacing w:val="-10"/>
        </w:rPr>
        <w:lastRenderedPageBreak/>
        <w:t xml:space="preserve"> </w:t>
      </w:r>
      <w:bookmarkStart w:id="24" w:name="广东省各类专利申请人三种专利申请情况"/>
      <w:r>
        <w:rPr>
          <w:rFonts w:ascii="仿宋_GB2312" w:eastAsia="仿宋_GB2312" w:hint="eastAsia"/>
          <w:noProof/>
          <w:spacing w:val="-10"/>
        </w:rPr>
        <w:drawing>
          <wp:inline distT="0" distB="0" distL="0" distR="0" wp14:anchorId="1D220E4E" wp14:editId="3E8B78FD">
            <wp:extent cx="5200000" cy="3000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  <w:r>
        <w:rPr>
          <w:rFonts w:ascii="仿宋_GB2312" w:eastAsia="仿宋_GB2312" w:hint="eastAsia"/>
          <w:spacing w:val="-10"/>
        </w:rPr>
        <w:t xml:space="preserve"> </w:t>
      </w:r>
    </w:p>
    <w:p w:rsidR="000F6B56" w:rsidRPr="00E21904" w:rsidRDefault="000F6B56" w:rsidP="003D043D">
      <w:pPr>
        <w:tabs>
          <w:tab w:val="left" w:pos="6864"/>
        </w:tabs>
        <w:ind w:hanging="2"/>
        <w:jc w:val="center"/>
        <w:rPr>
          <w:rFonts w:ascii="仿宋_GB2312" w:eastAsia="仿宋_GB2312"/>
        </w:rPr>
      </w:pPr>
      <w:r w:rsidRPr="002076D3">
        <w:rPr>
          <w:rFonts w:ascii="仿宋_GB2312" w:eastAsia="仿宋_GB2312" w:hint="eastAsia"/>
          <w:sz w:val="28"/>
        </w:rPr>
        <w:t xml:space="preserve">表2  </w:t>
      </w:r>
      <w:r w:rsidRPr="002076D3">
        <w:rPr>
          <w:rFonts w:eastAsia="仿宋_GB2312"/>
          <w:sz w:val="28"/>
        </w:rPr>
        <w:t>201</w:t>
      </w:r>
      <w:r w:rsidRPr="002076D3">
        <w:rPr>
          <w:rFonts w:eastAsia="仿宋_GB2312" w:hint="eastAsia"/>
          <w:sz w:val="28"/>
        </w:rPr>
        <w:t>5</w:t>
      </w:r>
      <w:r w:rsidRPr="002076D3">
        <w:rPr>
          <w:rFonts w:eastAsia="仿宋_GB2312"/>
          <w:sz w:val="28"/>
        </w:rPr>
        <w:t>年</w:t>
      </w:r>
      <w:r w:rsidRPr="002076D3">
        <w:rPr>
          <w:rFonts w:eastAsia="仿宋_GB2312"/>
          <w:sz w:val="28"/>
        </w:rPr>
        <w:t>1-</w:t>
      </w:r>
      <w:r w:rsidR="00A81F74" w:rsidRPr="002076D3">
        <w:rPr>
          <w:rFonts w:eastAsia="仿宋_GB2312" w:hint="eastAsia"/>
          <w:sz w:val="28"/>
        </w:rPr>
        <w:t>1</w:t>
      </w:r>
      <w:r w:rsidR="002076D3">
        <w:rPr>
          <w:rFonts w:eastAsia="仿宋_GB2312" w:hint="eastAsia"/>
          <w:sz w:val="28"/>
        </w:rPr>
        <w:t>1</w:t>
      </w:r>
      <w:r w:rsidRPr="002076D3">
        <w:rPr>
          <w:rFonts w:eastAsia="仿宋_GB2312"/>
          <w:sz w:val="28"/>
        </w:rPr>
        <w:t>月</w:t>
      </w:r>
      <w:r w:rsidRPr="002076D3">
        <w:rPr>
          <w:rFonts w:ascii="仿宋_GB2312" w:eastAsia="仿宋_GB2312" w:hint="eastAsia"/>
          <w:sz w:val="28"/>
        </w:rPr>
        <w:t>广东省各类专利权人三种专利授权情况</w:t>
      </w:r>
    </w:p>
    <w:p w:rsidR="000F6B56" w:rsidRDefault="0059161E" w:rsidP="003D043D">
      <w:pPr>
        <w:tabs>
          <w:tab w:val="left" w:pos="6864"/>
        </w:tabs>
        <w:ind w:hanging="2"/>
        <w:jc w:val="center"/>
        <w:rPr>
          <w:rFonts w:eastAsia="仿宋_GB2312"/>
        </w:rPr>
      </w:pPr>
      <w:bookmarkStart w:id="25" w:name="广东省各类专利权人三种专利授权情况"/>
      <w:r>
        <w:rPr>
          <w:rFonts w:eastAsia="仿宋_GB2312"/>
          <w:noProof/>
        </w:rPr>
        <w:drawing>
          <wp:inline distT="0" distB="0" distL="0" distR="0" wp14:anchorId="4588B765" wp14:editId="28F0671F">
            <wp:extent cx="5200000" cy="30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5"/>
    </w:p>
    <w:p w:rsidR="000F6B56" w:rsidRPr="00E21904" w:rsidRDefault="000F6B56" w:rsidP="002076D3">
      <w:pPr>
        <w:ind w:left="157" w:hangingChars="56" w:hanging="157"/>
        <w:jc w:val="center"/>
        <w:rPr>
          <w:rFonts w:ascii="仿宋_GB2312" w:eastAsia="仿宋_GB2312"/>
        </w:rPr>
      </w:pPr>
      <w:r w:rsidRPr="002076D3">
        <w:rPr>
          <w:rFonts w:ascii="仿宋_GB2312" w:eastAsia="仿宋_GB2312" w:hint="eastAsia"/>
          <w:sz w:val="28"/>
        </w:rPr>
        <w:t xml:space="preserve">表3   </w:t>
      </w:r>
      <w:r w:rsidRPr="002076D3">
        <w:rPr>
          <w:rFonts w:eastAsia="仿宋_GB2312"/>
          <w:sz w:val="28"/>
        </w:rPr>
        <w:t>201</w:t>
      </w:r>
      <w:r w:rsidRPr="002076D3">
        <w:rPr>
          <w:rFonts w:eastAsia="仿宋_GB2312" w:hint="eastAsia"/>
          <w:sz w:val="28"/>
        </w:rPr>
        <w:t>5</w:t>
      </w:r>
      <w:r w:rsidRPr="002076D3">
        <w:rPr>
          <w:rFonts w:eastAsia="仿宋_GB2312"/>
          <w:sz w:val="28"/>
        </w:rPr>
        <w:t>年</w:t>
      </w:r>
      <w:r w:rsidRPr="002076D3">
        <w:rPr>
          <w:rFonts w:eastAsia="仿宋_GB2312"/>
          <w:sz w:val="28"/>
        </w:rPr>
        <w:t>1-</w:t>
      </w:r>
      <w:r w:rsidR="00E85BED" w:rsidRPr="002076D3">
        <w:rPr>
          <w:rFonts w:eastAsia="仿宋_GB2312" w:hint="eastAsia"/>
          <w:sz w:val="28"/>
        </w:rPr>
        <w:t>1</w:t>
      </w:r>
      <w:r w:rsidR="002076D3">
        <w:rPr>
          <w:rFonts w:eastAsia="仿宋_GB2312" w:hint="eastAsia"/>
          <w:sz w:val="28"/>
        </w:rPr>
        <w:t>1</w:t>
      </w:r>
      <w:r w:rsidRPr="002076D3">
        <w:rPr>
          <w:rFonts w:eastAsia="仿宋_GB2312"/>
          <w:sz w:val="28"/>
        </w:rPr>
        <w:t>月</w:t>
      </w:r>
      <w:r w:rsidRPr="002076D3">
        <w:rPr>
          <w:rFonts w:ascii="仿宋_GB2312" w:eastAsia="仿宋_GB2312" w:hint="eastAsia"/>
          <w:sz w:val="28"/>
        </w:rPr>
        <w:t>广东省企业专利申请情况</w:t>
      </w:r>
    </w:p>
    <w:p w:rsidR="00F42BCF" w:rsidRDefault="002E4685" w:rsidP="002E4685">
      <w:pPr>
        <w:jc w:val="center"/>
        <w:rPr>
          <w:rFonts w:eastAsia="仿宋_GB2312"/>
          <w:sz w:val="30"/>
          <w:szCs w:val="30"/>
        </w:rPr>
      </w:pPr>
      <w:bookmarkStart w:id="26" w:name="广东省企业专利申请情况"/>
      <w:r>
        <w:rPr>
          <w:rFonts w:eastAsia="仿宋_GB2312"/>
          <w:noProof/>
          <w:sz w:val="30"/>
          <w:szCs w:val="30"/>
        </w:rPr>
        <w:lastRenderedPageBreak/>
        <w:drawing>
          <wp:inline distT="0" distB="0" distL="0" distR="0" wp14:anchorId="122F7E59" wp14:editId="430ED833">
            <wp:extent cx="5200000" cy="30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6"/>
    </w:p>
    <w:p w:rsidR="000F6B56" w:rsidRDefault="000F6B56" w:rsidP="00F42BCF">
      <w:pPr>
        <w:jc w:val="center"/>
        <w:rPr>
          <w:rFonts w:eastAsia="仿宋_GB2312"/>
          <w:sz w:val="28"/>
          <w:szCs w:val="28"/>
        </w:rPr>
      </w:pPr>
      <w:r w:rsidRPr="00250CC5">
        <w:rPr>
          <w:rFonts w:eastAsia="仿宋_GB2312" w:hint="eastAsia"/>
          <w:sz w:val="28"/>
          <w:szCs w:val="28"/>
        </w:rPr>
        <w:t>表</w:t>
      </w:r>
      <w:r w:rsidRPr="00250CC5">
        <w:rPr>
          <w:rFonts w:eastAsia="仿宋_GB2312" w:hint="eastAsia"/>
          <w:sz w:val="28"/>
          <w:szCs w:val="28"/>
        </w:rPr>
        <w:t>4</w:t>
      </w:r>
      <w:r w:rsidRPr="00250CC5">
        <w:rPr>
          <w:rFonts w:eastAsia="仿宋_GB2312" w:hint="eastAsia"/>
          <w:color w:val="993300"/>
          <w:sz w:val="28"/>
          <w:szCs w:val="28"/>
        </w:rPr>
        <w:t xml:space="preserve"> </w:t>
      </w:r>
      <w:r w:rsidR="00250CC5">
        <w:rPr>
          <w:rFonts w:eastAsia="仿宋_GB2312" w:hint="eastAsia"/>
          <w:color w:val="993300"/>
          <w:sz w:val="28"/>
          <w:szCs w:val="28"/>
        </w:rPr>
        <w:t xml:space="preserve"> </w:t>
      </w:r>
      <w:r w:rsidRPr="00250CC5">
        <w:rPr>
          <w:rFonts w:eastAsia="仿宋_GB2312"/>
          <w:sz w:val="28"/>
          <w:szCs w:val="28"/>
        </w:rPr>
        <w:t>201</w:t>
      </w:r>
      <w:r w:rsidRPr="00250CC5">
        <w:rPr>
          <w:rFonts w:eastAsia="仿宋_GB2312" w:hint="eastAsia"/>
          <w:sz w:val="28"/>
          <w:szCs w:val="28"/>
        </w:rPr>
        <w:t>5</w:t>
      </w:r>
      <w:r w:rsidRPr="00250CC5">
        <w:rPr>
          <w:rFonts w:eastAsia="仿宋_GB2312"/>
          <w:sz w:val="28"/>
          <w:szCs w:val="28"/>
        </w:rPr>
        <w:t>年</w:t>
      </w:r>
      <w:r w:rsidRPr="00250CC5">
        <w:rPr>
          <w:rFonts w:eastAsia="仿宋_GB2312"/>
          <w:sz w:val="28"/>
          <w:szCs w:val="28"/>
        </w:rPr>
        <w:t>1-</w:t>
      </w:r>
      <w:r w:rsidR="00250CC5">
        <w:rPr>
          <w:rFonts w:eastAsia="仿宋_GB2312" w:hint="eastAsia"/>
          <w:sz w:val="28"/>
          <w:szCs w:val="28"/>
        </w:rPr>
        <w:t>1</w:t>
      </w:r>
      <w:r w:rsidR="002076D3">
        <w:rPr>
          <w:rFonts w:eastAsia="仿宋_GB2312" w:hint="eastAsia"/>
          <w:sz w:val="28"/>
          <w:szCs w:val="28"/>
        </w:rPr>
        <w:t>1</w:t>
      </w:r>
      <w:r w:rsidRPr="00250CC5">
        <w:rPr>
          <w:rFonts w:eastAsia="仿宋_GB2312"/>
          <w:sz w:val="28"/>
          <w:szCs w:val="28"/>
        </w:rPr>
        <w:t>月</w:t>
      </w:r>
      <w:r w:rsidRPr="00250CC5">
        <w:rPr>
          <w:rFonts w:eastAsia="仿宋_GB2312" w:hint="eastAsia"/>
          <w:sz w:val="28"/>
          <w:szCs w:val="28"/>
        </w:rPr>
        <w:t>广东省各地级以上市</w:t>
      </w:r>
      <w:r w:rsidRPr="00250CC5">
        <w:rPr>
          <w:rFonts w:eastAsia="仿宋_GB2312"/>
          <w:sz w:val="28"/>
          <w:szCs w:val="28"/>
        </w:rPr>
        <w:t>PCT</w:t>
      </w:r>
      <w:r w:rsidRPr="00250CC5">
        <w:rPr>
          <w:rFonts w:eastAsia="仿宋_GB2312" w:hint="eastAsia"/>
          <w:sz w:val="28"/>
          <w:szCs w:val="28"/>
        </w:rPr>
        <w:t>国际专利申请情况</w:t>
      </w:r>
    </w:p>
    <w:p w:rsidR="00DD144C" w:rsidRPr="00250CC5" w:rsidRDefault="00DD144C" w:rsidP="00F42BCF">
      <w:pPr>
        <w:jc w:val="center"/>
        <w:rPr>
          <w:rFonts w:ascii="仿宋_GB2312" w:eastAsia="仿宋_GB2312"/>
          <w:color w:val="993300"/>
          <w:sz w:val="28"/>
          <w:szCs w:val="28"/>
        </w:rPr>
      </w:pPr>
      <w:bookmarkStart w:id="27" w:name="广东省各地级以上市PCT国际专利申请情况"/>
      <w:r>
        <w:rPr>
          <w:rFonts w:ascii="仿宋_GB2312" w:eastAsia="仿宋_GB2312"/>
          <w:noProof/>
          <w:color w:val="993300"/>
          <w:sz w:val="28"/>
          <w:szCs w:val="28"/>
        </w:rPr>
        <w:drawing>
          <wp:inline distT="0" distB="0" distL="0" distR="0" wp14:anchorId="2FEF7C21" wp14:editId="1179BAFC">
            <wp:extent cx="5200000" cy="3000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 w:rsidR="000F6B56" w:rsidRDefault="000F6B56" w:rsidP="002143DF">
      <w:pPr>
        <w:tabs>
          <w:tab w:val="left" w:pos="6864"/>
        </w:tabs>
        <w:jc w:val="center"/>
        <w:rPr>
          <w:rFonts w:eastAsia="仿宋_GB2312"/>
          <w:sz w:val="28"/>
          <w:szCs w:val="28"/>
        </w:rPr>
      </w:pPr>
      <w:r w:rsidRPr="002076D3">
        <w:rPr>
          <w:rFonts w:eastAsia="仿宋_GB2312" w:hint="eastAsia"/>
          <w:sz w:val="28"/>
          <w:szCs w:val="28"/>
        </w:rPr>
        <w:t>表</w:t>
      </w:r>
      <w:r w:rsidRPr="002076D3">
        <w:rPr>
          <w:rFonts w:eastAsia="仿宋_GB2312" w:hint="eastAsia"/>
          <w:sz w:val="28"/>
          <w:szCs w:val="28"/>
        </w:rPr>
        <w:t>5</w:t>
      </w:r>
      <w:r w:rsidR="00644D7C" w:rsidRPr="002076D3">
        <w:rPr>
          <w:rFonts w:eastAsia="仿宋_GB2312"/>
          <w:sz w:val="28"/>
          <w:szCs w:val="28"/>
        </w:rPr>
        <w:t xml:space="preserve"> </w:t>
      </w:r>
      <w:r w:rsidR="00AB640B" w:rsidRPr="002076D3">
        <w:rPr>
          <w:rFonts w:eastAsia="仿宋_GB2312" w:hint="eastAsia"/>
          <w:sz w:val="28"/>
          <w:szCs w:val="28"/>
        </w:rPr>
        <w:t xml:space="preserve">  </w:t>
      </w:r>
      <w:r w:rsidR="00AB640B" w:rsidRPr="002076D3">
        <w:rPr>
          <w:rFonts w:eastAsia="仿宋_GB2312" w:hint="eastAsia"/>
          <w:sz w:val="28"/>
          <w:szCs w:val="28"/>
        </w:rPr>
        <w:t>截止至</w:t>
      </w:r>
      <w:r w:rsidRPr="002076D3">
        <w:rPr>
          <w:rFonts w:eastAsia="仿宋_GB2312"/>
          <w:sz w:val="28"/>
          <w:szCs w:val="28"/>
        </w:rPr>
        <w:t>201</w:t>
      </w:r>
      <w:r w:rsidRPr="002076D3">
        <w:rPr>
          <w:rFonts w:eastAsia="仿宋_GB2312" w:hint="eastAsia"/>
          <w:sz w:val="28"/>
          <w:szCs w:val="28"/>
        </w:rPr>
        <w:t>5</w:t>
      </w:r>
      <w:r w:rsidRPr="002076D3">
        <w:rPr>
          <w:rFonts w:eastAsia="仿宋_GB2312"/>
          <w:sz w:val="28"/>
          <w:szCs w:val="28"/>
        </w:rPr>
        <w:t>年</w:t>
      </w:r>
      <w:r w:rsidR="00250CC5" w:rsidRPr="002076D3">
        <w:rPr>
          <w:rFonts w:eastAsia="仿宋_GB2312" w:hint="eastAsia"/>
          <w:sz w:val="28"/>
          <w:szCs w:val="28"/>
        </w:rPr>
        <w:t>1</w:t>
      </w:r>
      <w:r w:rsidR="002076D3">
        <w:rPr>
          <w:rFonts w:eastAsia="仿宋_GB2312" w:hint="eastAsia"/>
          <w:sz w:val="28"/>
          <w:szCs w:val="28"/>
        </w:rPr>
        <w:t>1</w:t>
      </w:r>
      <w:r w:rsidRPr="002076D3">
        <w:rPr>
          <w:rFonts w:eastAsia="仿宋_GB2312"/>
          <w:sz w:val="28"/>
          <w:szCs w:val="28"/>
        </w:rPr>
        <w:t>月</w:t>
      </w:r>
      <w:r w:rsidRPr="002076D3">
        <w:rPr>
          <w:rFonts w:eastAsia="仿宋_GB2312" w:hint="eastAsia"/>
          <w:sz w:val="28"/>
          <w:szCs w:val="28"/>
        </w:rPr>
        <w:t>广东省各地级以上市有效发明专利情况</w:t>
      </w:r>
    </w:p>
    <w:p w:rsidR="002143DF" w:rsidRDefault="002143DF" w:rsidP="002143DF">
      <w:pPr>
        <w:tabs>
          <w:tab w:val="left" w:pos="6864"/>
        </w:tabs>
        <w:jc w:val="center"/>
        <w:rPr>
          <w:rFonts w:eastAsia="仿宋_GB2312"/>
          <w:sz w:val="24"/>
          <w:szCs w:val="28"/>
        </w:rPr>
      </w:pPr>
      <w:r w:rsidRPr="002143DF">
        <w:rPr>
          <w:rFonts w:eastAsia="仿宋_GB2312" w:hint="eastAsia"/>
          <w:sz w:val="24"/>
          <w:szCs w:val="28"/>
        </w:rPr>
        <w:t>（地市人口以广东省统计年鉴公布的</w:t>
      </w:r>
      <w:r w:rsidRPr="002143DF">
        <w:rPr>
          <w:rFonts w:eastAsia="仿宋_GB2312" w:hint="eastAsia"/>
          <w:sz w:val="24"/>
          <w:szCs w:val="28"/>
        </w:rPr>
        <w:t>2014</w:t>
      </w:r>
      <w:r w:rsidRPr="002143DF">
        <w:rPr>
          <w:rFonts w:eastAsia="仿宋_GB2312" w:hint="eastAsia"/>
          <w:sz w:val="24"/>
          <w:szCs w:val="28"/>
        </w:rPr>
        <w:t>年底常住人口为准）</w:t>
      </w:r>
    </w:p>
    <w:p w:rsidR="009E28A1" w:rsidRPr="002076D3" w:rsidRDefault="009E28A1" w:rsidP="002143DF">
      <w:pPr>
        <w:tabs>
          <w:tab w:val="left" w:pos="6864"/>
        </w:tabs>
        <w:jc w:val="center"/>
        <w:rPr>
          <w:rFonts w:eastAsia="仿宋_GB2312"/>
          <w:sz w:val="28"/>
          <w:szCs w:val="28"/>
        </w:rPr>
      </w:pPr>
      <w:bookmarkStart w:id="28" w:name="广东省各地级以上市有效发明专利情况"/>
      <w:r>
        <w:rPr>
          <w:rFonts w:eastAsia="仿宋_GB2312"/>
          <w:noProof/>
          <w:sz w:val="28"/>
          <w:szCs w:val="28"/>
        </w:rPr>
        <w:lastRenderedPageBreak/>
        <w:drawing>
          <wp:inline distT="0" distB="0" distL="0" distR="0" wp14:anchorId="15049D03" wp14:editId="6D084A16">
            <wp:extent cx="5200000" cy="3000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:rsidR="00167ED5" w:rsidRDefault="000F6B56" w:rsidP="0052435D">
      <w:pPr>
        <w:jc w:val="center"/>
        <w:rPr>
          <w:rFonts w:ascii="仿宋_GB2312" w:eastAsia="仿宋_GB2312"/>
          <w:color w:val="000000" w:themeColor="text1"/>
          <w:sz w:val="28"/>
        </w:rPr>
      </w:pPr>
      <w:r w:rsidRPr="002076D3">
        <w:rPr>
          <w:rFonts w:ascii="仿宋_GB2312" w:eastAsia="仿宋_GB2312" w:hint="eastAsia"/>
          <w:color w:val="000000" w:themeColor="text1"/>
          <w:sz w:val="28"/>
        </w:rPr>
        <w:t xml:space="preserve">表6  </w:t>
      </w:r>
      <w:r w:rsidRPr="002076D3">
        <w:rPr>
          <w:rFonts w:eastAsia="仿宋_GB2312"/>
          <w:color w:val="000000" w:themeColor="text1"/>
          <w:sz w:val="28"/>
        </w:rPr>
        <w:t>201</w:t>
      </w:r>
      <w:r w:rsidRPr="002076D3">
        <w:rPr>
          <w:rFonts w:eastAsia="仿宋_GB2312" w:hint="eastAsia"/>
          <w:color w:val="000000" w:themeColor="text1"/>
          <w:sz w:val="28"/>
        </w:rPr>
        <w:t>5</w:t>
      </w:r>
      <w:r w:rsidRPr="002076D3">
        <w:rPr>
          <w:rFonts w:eastAsia="仿宋_GB2312"/>
          <w:color w:val="000000" w:themeColor="text1"/>
          <w:sz w:val="28"/>
        </w:rPr>
        <w:t>年</w:t>
      </w:r>
      <w:r w:rsidRPr="002076D3">
        <w:rPr>
          <w:rFonts w:eastAsia="仿宋_GB2312"/>
          <w:color w:val="000000" w:themeColor="text1"/>
          <w:sz w:val="28"/>
        </w:rPr>
        <w:t>1-</w:t>
      </w:r>
      <w:r w:rsidR="0052435D" w:rsidRPr="002076D3">
        <w:rPr>
          <w:rFonts w:eastAsia="仿宋_GB2312" w:hint="eastAsia"/>
          <w:color w:val="000000" w:themeColor="text1"/>
          <w:sz w:val="28"/>
        </w:rPr>
        <w:t>1</w:t>
      </w:r>
      <w:r w:rsidR="002076D3">
        <w:rPr>
          <w:rFonts w:eastAsia="仿宋_GB2312" w:hint="eastAsia"/>
          <w:color w:val="000000" w:themeColor="text1"/>
          <w:sz w:val="28"/>
        </w:rPr>
        <w:t>1</w:t>
      </w:r>
      <w:r w:rsidRPr="002076D3">
        <w:rPr>
          <w:rFonts w:eastAsia="仿宋_GB2312"/>
          <w:color w:val="000000" w:themeColor="text1"/>
          <w:sz w:val="28"/>
        </w:rPr>
        <w:t>月</w:t>
      </w:r>
      <w:r w:rsidRPr="002076D3">
        <w:rPr>
          <w:rFonts w:ascii="仿宋_GB2312" w:eastAsia="仿宋_GB2312" w:hint="eastAsia"/>
          <w:color w:val="000000" w:themeColor="text1"/>
          <w:sz w:val="28"/>
        </w:rPr>
        <w:t>广东省企业专利授权前十名</w:t>
      </w:r>
    </w:p>
    <w:p w:rsidR="002340B1" w:rsidRPr="002076D3" w:rsidRDefault="002340B1" w:rsidP="0052435D">
      <w:pPr>
        <w:jc w:val="center"/>
        <w:rPr>
          <w:rFonts w:ascii="仿宋_GB2312" w:eastAsia="仿宋_GB2312"/>
          <w:sz w:val="28"/>
        </w:rPr>
      </w:pPr>
      <w:bookmarkStart w:id="29" w:name="广东省企业专利授权前十名"/>
      <w:r>
        <w:rPr>
          <w:rFonts w:ascii="仿宋_GB2312" w:eastAsia="仿宋_GB2312"/>
          <w:noProof/>
          <w:sz w:val="28"/>
        </w:rPr>
        <w:drawing>
          <wp:inline distT="0" distB="0" distL="0" distR="0" wp14:anchorId="4CB62A94" wp14:editId="038C5C91">
            <wp:extent cx="5200000" cy="3000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9"/>
    </w:p>
    <w:p w:rsidR="000F6B56" w:rsidRPr="002076D3" w:rsidRDefault="000F6B56" w:rsidP="00854D38">
      <w:pPr>
        <w:jc w:val="center"/>
        <w:rPr>
          <w:rFonts w:ascii="仿宋_GB2312" w:eastAsia="仿宋_GB2312"/>
          <w:color w:val="000000" w:themeColor="text1"/>
          <w:sz w:val="28"/>
        </w:rPr>
      </w:pPr>
      <w:r w:rsidRPr="002076D3">
        <w:rPr>
          <w:rFonts w:ascii="仿宋_GB2312" w:eastAsia="仿宋_GB2312" w:hint="eastAsia"/>
          <w:color w:val="000000" w:themeColor="text1"/>
          <w:sz w:val="28"/>
        </w:rPr>
        <w:t xml:space="preserve">表7  </w:t>
      </w:r>
      <w:r w:rsidRPr="002076D3">
        <w:rPr>
          <w:rFonts w:eastAsia="仿宋_GB2312"/>
          <w:color w:val="000000" w:themeColor="text1"/>
          <w:sz w:val="28"/>
        </w:rPr>
        <w:t>201</w:t>
      </w:r>
      <w:r w:rsidRPr="002076D3">
        <w:rPr>
          <w:rFonts w:eastAsia="仿宋_GB2312" w:hint="eastAsia"/>
          <w:color w:val="000000" w:themeColor="text1"/>
          <w:sz w:val="28"/>
        </w:rPr>
        <w:t>5</w:t>
      </w:r>
      <w:r w:rsidRPr="002076D3">
        <w:rPr>
          <w:rFonts w:eastAsia="仿宋_GB2312"/>
          <w:color w:val="000000" w:themeColor="text1"/>
          <w:sz w:val="28"/>
        </w:rPr>
        <w:t>年</w:t>
      </w:r>
      <w:r w:rsidRPr="002076D3">
        <w:rPr>
          <w:rFonts w:eastAsia="仿宋_GB2312"/>
          <w:color w:val="000000" w:themeColor="text1"/>
          <w:sz w:val="28"/>
        </w:rPr>
        <w:t>1-</w:t>
      </w:r>
      <w:r w:rsidR="00BE21ED" w:rsidRPr="002076D3">
        <w:rPr>
          <w:rFonts w:eastAsia="仿宋_GB2312" w:hint="eastAsia"/>
          <w:color w:val="000000" w:themeColor="text1"/>
          <w:sz w:val="28"/>
        </w:rPr>
        <w:t>1</w:t>
      </w:r>
      <w:r w:rsidR="002076D3" w:rsidRPr="002076D3">
        <w:rPr>
          <w:rFonts w:eastAsia="仿宋_GB2312" w:hint="eastAsia"/>
          <w:color w:val="000000" w:themeColor="text1"/>
          <w:sz w:val="28"/>
        </w:rPr>
        <w:t>1</w:t>
      </w:r>
      <w:r w:rsidRPr="002076D3">
        <w:rPr>
          <w:rFonts w:eastAsia="仿宋_GB2312"/>
          <w:color w:val="000000" w:themeColor="text1"/>
          <w:sz w:val="28"/>
        </w:rPr>
        <w:t>月</w:t>
      </w:r>
      <w:r w:rsidRPr="002076D3">
        <w:rPr>
          <w:rFonts w:ascii="仿宋_GB2312" w:eastAsia="仿宋_GB2312" w:hint="eastAsia"/>
          <w:color w:val="000000" w:themeColor="text1"/>
          <w:sz w:val="28"/>
        </w:rPr>
        <w:t>广东省大专院校专利授权前五名</w:t>
      </w:r>
    </w:p>
    <w:p w:rsidR="00F80792" w:rsidRDefault="0086130B" w:rsidP="00854D38">
      <w:pPr>
        <w:jc w:val="center"/>
        <w:rPr>
          <w:rFonts w:ascii="仿宋_GB2312" w:eastAsia="仿宋_GB2312"/>
        </w:rPr>
      </w:pPr>
      <w:bookmarkStart w:id="30" w:name="广东省大专院校专利授权前五名"/>
      <w:r>
        <w:rPr>
          <w:rFonts w:ascii="仿宋_GB2312" w:eastAsia="仿宋_GB2312"/>
          <w:noProof/>
        </w:rPr>
        <w:lastRenderedPageBreak/>
        <w:drawing>
          <wp:inline distT="0" distB="0" distL="0" distR="0" wp14:anchorId="77271742" wp14:editId="31B4306B">
            <wp:extent cx="5200000" cy="3000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 w:rsidR="00854D38" w:rsidRPr="002076D3" w:rsidRDefault="000F6B56" w:rsidP="00F80792">
      <w:pPr>
        <w:ind w:hanging="2"/>
        <w:jc w:val="center"/>
        <w:rPr>
          <w:rFonts w:ascii="仿宋_GB2312" w:eastAsia="仿宋_GB2312"/>
          <w:sz w:val="28"/>
        </w:rPr>
      </w:pPr>
      <w:r w:rsidRPr="002076D3">
        <w:rPr>
          <w:rFonts w:ascii="仿宋_GB2312" w:eastAsia="仿宋_GB2312" w:hint="eastAsia"/>
          <w:color w:val="000000" w:themeColor="text1"/>
          <w:sz w:val="28"/>
        </w:rPr>
        <w:t xml:space="preserve">表8  </w:t>
      </w:r>
      <w:r w:rsidRPr="002076D3">
        <w:rPr>
          <w:rFonts w:eastAsia="仿宋_GB2312"/>
          <w:color w:val="000000" w:themeColor="text1"/>
          <w:sz w:val="28"/>
        </w:rPr>
        <w:t>201</w:t>
      </w:r>
      <w:r w:rsidRPr="002076D3">
        <w:rPr>
          <w:rFonts w:eastAsia="仿宋_GB2312" w:hint="eastAsia"/>
          <w:color w:val="000000" w:themeColor="text1"/>
          <w:sz w:val="28"/>
        </w:rPr>
        <w:t>5</w:t>
      </w:r>
      <w:r w:rsidRPr="002076D3">
        <w:rPr>
          <w:rFonts w:eastAsia="仿宋_GB2312"/>
          <w:color w:val="000000" w:themeColor="text1"/>
          <w:sz w:val="28"/>
        </w:rPr>
        <w:t>年</w:t>
      </w:r>
      <w:r w:rsidRPr="002076D3">
        <w:rPr>
          <w:rFonts w:eastAsia="仿宋_GB2312"/>
          <w:color w:val="000000" w:themeColor="text1"/>
          <w:sz w:val="28"/>
        </w:rPr>
        <w:t>1-</w:t>
      </w:r>
      <w:r w:rsidR="00BE21ED" w:rsidRPr="002076D3">
        <w:rPr>
          <w:rFonts w:eastAsia="仿宋_GB2312" w:hint="eastAsia"/>
          <w:color w:val="000000" w:themeColor="text1"/>
          <w:sz w:val="28"/>
        </w:rPr>
        <w:t>1</w:t>
      </w:r>
      <w:r w:rsidR="002076D3">
        <w:rPr>
          <w:rFonts w:eastAsia="仿宋_GB2312" w:hint="eastAsia"/>
          <w:color w:val="000000" w:themeColor="text1"/>
          <w:sz w:val="28"/>
        </w:rPr>
        <w:t>1</w:t>
      </w:r>
      <w:r w:rsidRPr="002076D3">
        <w:rPr>
          <w:rFonts w:eastAsia="仿宋_GB2312"/>
          <w:color w:val="000000" w:themeColor="text1"/>
          <w:sz w:val="28"/>
        </w:rPr>
        <w:t>月</w:t>
      </w:r>
      <w:r w:rsidRPr="002076D3">
        <w:rPr>
          <w:rFonts w:ascii="仿宋_GB2312" w:eastAsia="仿宋_GB2312" w:hint="eastAsia"/>
          <w:color w:val="000000" w:themeColor="text1"/>
          <w:sz w:val="28"/>
        </w:rPr>
        <w:t>广东省科研机构专利授权前五名</w:t>
      </w:r>
    </w:p>
    <w:p w:rsidR="00ED7CBD" w:rsidRDefault="00EA47DA" w:rsidP="00ED7CBD">
      <w:pPr>
        <w:jc w:val="center"/>
        <w:rPr>
          <w:rFonts w:eastAsia="仿宋_GB2312"/>
          <w:sz w:val="28"/>
          <w:szCs w:val="28"/>
        </w:rPr>
      </w:pPr>
      <w:bookmarkStart w:id="31" w:name="广东省科研机构专利授权前五名"/>
      <w:r>
        <w:rPr>
          <w:rFonts w:eastAsia="仿宋_GB2312"/>
          <w:noProof/>
          <w:sz w:val="28"/>
          <w:szCs w:val="28"/>
        </w:rPr>
        <w:drawing>
          <wp:inline distT="0" distB="0" distL="0" distR="0" wp14:anchorId="649FC343" wp14:editId="6012C824">
            <wp:extent cx="5200000" cy="30000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</w:p>
    <w:p w:rsidR="00ED7CBD" w:rsidRPr="007D275B" w:rsidRDefault="00ED7CBD" w:rsidP="00ED7CBD">
      <w:pPr>
        <w:jc w:val="center"/>
        <w:rPr>
          <w:sz w:val="28"/>
          <w:szCs w:val="28"/>
        </w:rPr>
      </w:pPr>
      <w:r w:rsidRPr="00250CC5">
        <w:rPr>
          <w:rFonts w:eastAsia="仿宋_GB2312" w:hint="eastAsia"/>
          <w:sz w:val="28"/>
          <w:szCs w:val="28"/>
        </w:rPr>
        <w:t>表</w:t>
      </w:r>
      <w:r>
        <w:rPr>
          <w:rFonts w:eastAsia="仿宋_GB2312" w:hint="eastAsia"/>
          <w:sz w:val="28"/>
          <w:szCs w:val="28"/>
        </w:rPr>
        <w:t>9</w:t>
      </w:r>
      <w:r w:rsidRPr="002076D3">
        <w:rPr>
          <w:rFonts w:ascii="仿宋_GB2312" w:eastAsia="仿宋_GB2312" w:hint="eastAsia"/>
          <w:color w:val="000000" w:themeColor="text1"/>
          <w:sz w:val="28"/>
        </w:rPr>
        <w:t xml:space="preserve">  </w:t>
      </w:r>
      <w:r w:rsidRPr="007D275B">
        <w:rPr>
          <w:rFonts w:ascii="仿宋_GB2312" w:eastAsia="仿宋_GB2312" w:hAnsi="宋体" w:cs="宋体" w:hint="eastAsia"/>
          <w:bCs/>
          <w:kern w:val="0"/>
          <w:sz w:val="28"/>
          <w:szCs w:val="28"/>
        </w:rPr>
        <w:t>2015年1-11月广东省地级以上市电子申请率排名统计表</w:t>
      </w:r>
    </w:p>
    <w:p w:rsidR="00ED7CBD" w:rsidRPr="00F568D0" w:rsidRDefault="00F568D0" w:rsidP="00F568D0">
      <w:pPr>
        <w:jc w:val="center"/>
        <w:rPr>
          <w:rFonts w:ascii="仿宋_GB2312" w:eastAsia="仿宋_GB2312"/>
        </w:rPr>
      </w:pPr>
      <w:bookmarkStart w:id="32" w:name="广东省地级以上市电子申请率排名统计表"/>
      <w:r>
        <w:rPr>
          <w:rFonts w:ascii="仿宋_GB2312" w:eastAsia="仿宋_GB2312"/>
          <w:noProof/>
        </w:rPr>
        <w:lastRenderedPageBreak/>
        <w:drawing>
          <wp:inline distT="0" distB="0" distL="0" distR="0" wp14:anchorId="2EC6F249" wp14:editId="2149B09D">
            <wp:extent cx="5200000" cy="30000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书签用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</w:p>
    <w:sectPr w:rsidR="00ED7CBD" w:rsidRPr="00F568D0" w:rsidSect="00980A15">
      <w:headerReference w:type="default" r:id="rId10"/>
      <w:footerReference w:type="default" r:id="rId11"/>
      <w:pgSz w:w="11906" w:h="16838"/>
      <w:pgMar w:top="1440" w:right="1800" w:bottom="1440" w:left="1800" w:header="851" w:footer="1021" w:gutter="0"/>
      <w:pgNumType w:start="0"/>
      <w:cols w:space="720"/>
      <w:titlePg/>
      <w:docGrid w:type="lines" w:linePitch="594" w:charSpace="-1683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0B08" w:rsidRDefault="00720B08" w:rsidP="00E166D0">
      <w:r>
        <w:separator/>
      </w:r>
    </w:p>
  </w:endnote>
  <w:endnote w:type="continuationSeparator" w:id="0">
    <w:p w:rsidR="00720B08" w:rsidRDefault="00720B08" w:rsidP="00E16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仿宋_GBK">
    <w:altName w:val="黑体"/>
    <w:panose1 w:val="00000000000000000000"/>
    <w:charset w:val="86"/>
    <w:family w:val="script"/>
    <w:notTrueType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小标宋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82572"/>
      <w:docPartObj>
        <w:docPartGallery w:val="Page Numbers (Bottom of Page)"/>
        <w:docPartUnique/>
      </w:docPartObj>
    </w:sdtPr>
    <w:sdtEndPr/>
    <w:sdtContent>
      <w:p w:rsidR="008E01B3" w:rsidRDefault="008E01B3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6FAC" w:rsidRPr="00986FAC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8E01B3" w:rsidRDefault="008E01B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0B08" w:rsidRDefault="00720B08" w:rsidP="00E166D0">
      <w:r>
        <w:separator/>
      </w:r>
    </w:p>
  </w:footnote>
  <w:footnote w:type="continuationSeparator" w:id="0">
    <w:p w:rsidR="00720B08" w:rsidRDefault="00720B08" w:rsidP="00E16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1B3" w:rsidRDefault="008E01B3">
    <w:pPr>
      <w:pStyle w:val="a6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56"/>
  <w:drawingGridVerticalSpacing w:val="297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6B56"/>
    <w:rsid w:val="00004BE7"/>
    <w:rsid w:val="00013B19"/>
    <w:rsid w:val="00014429"/>
    <w:rsid w:val="000147E6"/>
    <w:rsid w:val="0001501C"/>
    <w:rsid w:val="00042903"/>
    <w:rsid w:val="00043E6F"/>
    <w:rsid w:val="000451BF"/>
    <w:rsid w:val="00054F64"/>
    <w:rsid w:val="00073927"/>
    <w:rsid w:val="00073C07"/>
    <w:rsid w:val="000835BD"/>
    <w:rsid w:val="00083E2C"/>
    <w:rsid w:val="00085E0A"/>
    <w:rsid w:val="00090D29"/>
    <w:rsid w:val="000A214E"/>
    <w:rsid w:val="000A5B23"/>
    <w:rsid w:val="000B005D"/>
    <w:rsid w:val="000B05B0"/>
    <w:rsid w:val="000B24C1"/>
    <w:rsid w:val="000C5E2C"/>
    <w:rsid w:val="000D1AEB"/>
    <w:rsid w:val="000D1EF7"/>
    <w:rsid w:val="000D4765"/>
    <w:rsid w:val="000D6F98"/>
    <w:rsid w:val="000E32BE"/>
    <w:rsid w:val="000E396A"/>
    <w:rsid w:val="000E7390"/>
    <w:rsid w:val="000E7ED2"/>
    <w:rsid w:val="000F4E2A"/>
    <w:rsid w:val="000F6B56"/>
    <w:rsid w:val="001038AD"/>
    <w:rsid w:val="00104BCA"/>
    <w:rsid w:val="001146A7"/>
    <w:rsid w:val="00114F70"/>
    <w:rsid w:val="0011618F"/>
    <w:rsid w:val="00120991"/>
    <w:rsid w:val="00121899"/>
    <w:rsid w:val="00123757"/>
    <w:rsid w:val="00124D69"/>
    <w:rsid w:val="00127BCC"/>
    <w:rsid w:val="001343B9"/>
    <w:rsid w:val="001423D3"/>
    <w:rsid w:val="001428AE"/>
    <w:rsid w:val="00152023"/>
    <w:rsid w:val="001571FD"/>
    <w:rsid w:val="00167ED5"/>
    <w:rsid w:val="00172EB9"/>
    <w:rsid w:val="00186900"/>
    <w:rsid w:val="00192879"/>
    <w:rsid w:val="00197C7E"/>
    <w:rsid w:val="001A4236"/>
    <w:rsid w:val="001A4B12"/>
    <w:rsid w:val="001B2FF0"/>
    <w:rsid w:val="001C2D41"/>
    <w:rsid w:val="001C5C85"/>
    <w:rsid w:val="001C7B07"/>
    <w:rsid w:val="001D04BC"/>
    <w:rsid w:val="001D2494"/>
    <w:rsid w:val="001D25A3"/>
    <w:rsid w:val="001D4D77"/>
    <w:rsid w:val="001D5DE9"/>
    <w:rsid w:val="001D7562"/>
    <w:rsid w:val="001E578E"/>
    <w:rsid w:val="001E70E0"/>
    <w:rsid w:val="001E75DA"/>
    <w:rsid w:val="001F14D0"/>
    <w:rsid w:val="001F6EDB"/>
    <w:rsid w:val="00201E77"/>
    <w:rsid w:val="002035F9"/>
    <w:rsid w:val="002076D3"/>
    <w:rsid w:val="002076EA"/>
    <w:rsid w:val="00210D2C"/>
    <w:rsid w:val="00210E9D"/>
    <w:rsid w:val="002143DF"/>
    <w:rsid w:val="00216D45"/>
    <w:rsid w:val="002238F6"/>
    <w:rsid w:val="0022628A"/>
    <w:rsid w:val="002263AB"/>
    <w:rsid w:val="002340B1"/>
    <w:rsid w:val="002344A8"/>
    <w:rsid w:val="0024143B"/>
    <w:rsid w:val="00244212"/>
    <w:rsid w:val="002456C1"/>
    <w:rsid w:val="00250B9F"/>
    <w:rsid w:val="00250CC5"/>
    <w:rsid w:val="00253E96"/>
    <w:rsid w:val="002567BA"/>
    <w:rsid w:val="002567FF"/>
    <w:rsid w:val="002576E2"/>
    <w:rsid w:val="00262E43"/>
    <w:rsid w:val="00271CC7"/>
    <w:rsid w:val="00297BDB"/>
    <w:rsid w:val="002A22D5"/>
    <w:rsid w:val="002A4481"/>
    <w:rsid w:val="002C0175"/>
    <w:rsid w:val="002C02C6"/>
    <w:rsid w:val="002D043F"/>
    <w:rsid w:val="002D0C78"/>
    <w:rsid w:val="002D71F4"/>
    <w:rsid w:val="002E136E"/>
    <w:rsid w:val="002E4685"/>
    <w:rsid w:val="002E5A2E"/>
    <w:rsid w:val="002E7CFE"/>
    <w:rsid w:val="002F34FC"/>
    <w:rsid w:val="002F5DC9"/>
    <w:rsid w:val="002F6C43"/>
    <w:rsid w:val="002F7C6D"/>
    <w:rsid w:val="00322B52"/>
    <w:rsid w:val="0032583B"/>
    <w:rsid w:val="00326F28"/>
    <w:rsid w:val="00331BED"/>
    <w:rsid w:val="00333E28"/>
    <w:rsid w:val="00333EE3"/>
    <w:rsid w:val="0035183E"/>
    <w:rsid w:val="0035660C"/>
    <w:rsid w:val="003622E6"/>
    <w:rsid w:val="003635C5"/>
    <w:rsid w:val="003735FC"/>
    <w:rsid w:val="00375349"/>
    <w:rsid w:val="0037709D"/>
    <w:rsid w:val="0038691C"/>
    <w:rsid w:val="003A5285"/>
    <w:rsid w:val="003A726C"/>
    <w:rsid w:val="003B0394"/>
    <w:rsid w:val="003C3240"/>
    <w:rsid w:val="003C4177"/>
    <w:rsid w:val="003D043D"/>
    <w:rsid w:val="003E485C"/>
    <w:rsid w:val="003E4ABA"/>
    <w:rsid w:val="003E57F6"/>
    <w:rsid w:val="003F01AF"/>
    <w:rsid w:val="0040259A"/>
    <w:rsid w:val="004050EC"/>
    <w:rsid w:val="00424D02"/>
    <w:rsid w:val="00425A35"/>
    <w:rsid w:val="004320C6"/>
    <w:rsid w:val="004373F2"/>
    <w:rsid w:val="00440D96"/>
    <w:rsid w:val="00447A70"/>
    <w:rsid w:val="004524B5"/>
    <w:rsid w:val="00456585"/>
    <w:rsid w:val="004669F0"/>
    <w:rsid w:val="004735EB"/>
    <w:rsid w:val="00486E09"/>
    <w:rsid w:val="00497229"/>
    <w:rsid w:val="004A537E"/>
    <w:rsid w:val="004B0134"/>
    <w:rsid w:val="004B08F7"/>
    <w:rsid w:val="004B332F"/>
    <w:rsid w:val="004B47BA"/>
    <w:rsid w:val="004D007C"/>
    <w:rsid w:val="004E1F3F"/>
    <w:rsid w:val="004E4325"/>
    <w:rsid w:val="004E45FD"/>
    <w:rsid w:val="004F4945"/>
    <w:rsid w:val="00500E45"/>
    <w:rsid w:val="0050284E"/>
    <w:rsid w:val="00512060"/>
    <w:rsid w:val="0051706B"/>
    <w:rsid w:val="00517D45"/>
    <w:rsid w:val="00520532"/>
    <w:rsid w:val="0052385D"/>
    <w:rsid w:val="0052435D"/>
    <w:rsid w:val="005243E0"/>
    <w:rsid w:val="00527233"/>
    <w:rsid w:val="00534376"/>
    <w:rsid w:val="00535527"/>
    <w:rsid w:val="00536BF8"/>
    <w:rsid w:val="00536E63"/>
    <w:rsid w:val="005418A0"/>
    <w:rsid w:val="0054408C"/>
    <w:rsid w:val="00544873"/>
    <w:rsid w:val="0055078A"/>
    <w:rsid w:val="00552255"/>
    <w:rsid w:val="00556F75"/>
    <w:rsid w:val="00557D8D"/>
    <w:rsid w:val="005604C8"/>
    <w:rsid w:val="00560A85"/>
    <w:rsid w:val="005667D3"/>
    <w:rsid w:val="0059161E"/>
    <w:rsid w:val="0059429F"/>
    <w:rsid w:val="005A6DD5"/>
    <w:rsid w:val="005B6AAC"/>
    <w:rsid w:val="005C5731"/>
    <w:rsid w:val="005C65D2"/>
    <w:rsid w:val="005D6F50"/>
    <w:rsid w:val="005E3694"/>
    <w:rsid w:val="005E5C48"/>
    <w:rsid w:val="005E690C"/>
    <w:rsid w:val="005F2B59"/>
    <w:rsid w:val="006008BD"/>
    <w:rsid w:val="00624656"/>
    <w:rsid w:val="006445E0"/>
    <w:rsid w:val="00644D7C"/>
    <w:rsid w:val="00652662"/>
    <w:rsid w:val="0065616F"/>
    <w:rsid w:val="00665852"/>
    <w:rsid w:val="00681355"/>
    <w:rsid w:val="00693569"/>
    <w:rsid w:val="006D2DEB"/>
    <w:rsid w:val="006E249D"/>
    <w:rsid w:val="006E327B"/>
    <w:rsid w:val="006E6C94"/>
    <w:rsid w:val="006E71AD"/>
    <w:rsid w:val="006F0F55"/>
    <w:rsid w:val="006F20CA"/>
    <w:rsid w:val="00704449"/>
    <w:rsid w:val="00707542"/>
    <w:rsid w:val="007101CB"/>
    <w:rsid w:val="00712D89"/>
    <w:rsid w:val="0071751A"/>
    <w:rsid w:val="0072063B"/>
    <w:rsid w:val="00720B08"/>
    <w:rsid w:val="00721159"/>
    <w:rsid w:val="00726959"/>
    <w:rsid w:val="00731FAB"/>
    <w:rsid w:val="00736CC6"/>
    <w:rsid w:val="00742F0C"/>
    <w:rsid w:val="007465AC"/>
    <w:rsid w:val="00746E39"/>
    <w:rsid w:val="00752604"/>
    <w:rsid w:val="0075325C"/>
    <w:rsid w:val="007569F7"/>
    <w:rsid w:val="0077274F"/>
    <w:rsid w:val="00772DE7"/>
    <w:rsid w:val="00775103"/>
    <w:rsid w:val="00775D11"/>
    <w:rsid w:val="007838B0"/>
    <w:rsid w:val="0078495C"/>
    <w:rsid w:val="00786EA1"/>
    <w:rsid w:val="00787398"/>
    <w:rsid w:val="00795AA6"/>
    <w:rsid w:val="007963BA"/>
    <w:rsid w:val="007A04D6"/>
    <w:rsid w:val="007A74A8"/>
    <w:rsid w:val="007B3AB7"/>
    <w:rsid w:val="007C65A3"/>
    <w:rsid w:val="007D275B"/>
    <w:rsid w:val="007D49E5"/>
    <w:rsid w:val="007E2265"/>
    <w:rsid w:val="007E5884"/>
    <w:rsid w:val="007E6202"/>
    <w:rsid w:val="007F0717"/>
    <w:rsid w:val="007F27EE"/>
    <w:rsid w:val="00802674"/>
    <w:rsid w:val="00804A33"/>
    <w:rsid w:val="00820167"/>
    <w:rsid w:val="008261D1"/>
    <w:rsid w:val="00836867"/>
    <w:rsid w:val="00854D38"/>
    <w:rsid w:val="00856A02"/>
    <w:rsid w:val="0086130B"/>
    <w:rsid w:val="00867BBF"/>
    <w:rsid w:val="00872CBA"/>
    <w:rsid w:val="00875D57"/>
    <w:rsid w:val="0088149C"/>
    <w:rsid w:val="00881942"/>
    <w:rsid w:val="00881A31"/>
    <w:rsid w:val="00881A8C"/>
    <w:rsid w:val="00883B1D"/>
    <w:rsid w:val="008865D0"/>
    <w:rsid w:val="008955C8"/>
    <w:rsid w:val="008A0018"/>
    <w:rsid w:val="008A2BD9"/>
    <w:rsid w:val="008A409B"/>
    <w:rsid w:val="008B0517"/>
    <w:rsid w:val="008B7E45"/>
    <w:rsid w:val="008D0D5A"/>
    <w:rsid w:val="008D0E4F"/>
    <w:rsid w:val="008D0EDF"/>
    <w:rsid w:val="008D122F"/>
    <w:rsid w:val="008D6C83"/>
    <w:rsid w:val="008D7FB7"/>
    <w:rsid w:val="008E01B3"/>
    <w:rsid w:val="008E5716"/>
    <w:rsid w:val="008F1C6D"/>
    <w:rsid w:val="00904793"/>
    <w:rsid w:val="00906571"/>
    <w:rsid w:val="0092379E"/>
    <w:rsid w:val="009258E1"/>
    <w:rsid w:val="00925DF0"/>
    <w:rsid w:val="009273CE"/>
    <w:rsid w:val="00934F74"/>
    <w:rsid w:val="00937ACF"/>
    <w:rsid w:val="00942450"/>
    <w:rsid w:val="00942BA1"/>
    <w:rsid w:val="00946AA7"/>
    <w:rsid w:val="00946AE4"/>
    <w:rsid w:val="0094750F"/>
    <w:rsid w:val="009677F6"/>
    <w:rsid w:val="0097592A"/>
    <w:rsid w:val="00977B8D"/>
    <w:rsid w:val="00980A15"/>
    <w:rsid w:val="00984834"/>
    <w:rsid w:val="0098527A"/>
    <w:rsid w:val="00986FAC"/>
    <w:rsid w:val="00987950"/>
    <w:rsid w:val="009908DA"/>
    <w:rsid w:val="00991391"/>
    <w:rsid w:val="009917DC"/>
    <w:rsid w:val="00992117"/>
    <w:rsid w:val="009955D6"/>
    <w:rsid w:val="009A1183"/>
    <w:rsid w:val="009A1291"/>
    <w:rsid w:val="009A45A5"/>
    <w:rsid w:val="009A645A"/>
    <w:rsid w:val="009B0A2C"/>
    <w:rsid w:val="009C7853"/>
    <w:rsid w:val="009C796B"/>
    <w:rsid w:val="009C7CFD"/>
    <w:rsid w:val="009D4489"/>
    <w:rsid w:val="009D683F"/>
    <w:rsid w:val="009E1BD9"/>
    <w:rsid w:val="009E28A1"/>
    <w:rsid w:val="009E6884"/>
    <w:rsid w:val="00A01F3A"/>
    <w:rsid w:val="00A034BA"/>
    <w:rsid w:val="00A06F38"/>
    <w:rsid w:val="00A11D6A"/>
    <w:rsid w:val="00A24C76"/>
    <w:rsid w:val="00A252DC"/>
    <w:rsid w:val="00A31D38"/>
    <w:rsid w:val="00A35F3C"/>
    <w:rsid w:val="00A376B7"/>
    <w:rsid w:val="00A57BC1"/>
    <w:rsid w:val="00A6241D"/>
    <w:rsid w:val="00A6309A"/>
    <w:rsid w:val="00A64A3E"/>
    <w:rsid w:val="00A710F5"/>
    <w:rsid w:val="00A7274F"/>
    <w:rsid w:val="00A73FB3"/>
    <w:rsid w:val="00A7668E"/>
    <w:rsid w:val="00A81F74"/>
    <w:rsid w:val="00A84958"/>
    <w:rsid w:val="00A90D5D"/>
    <w:rsid w:val="00A97C8B"/>
    <w:rsid w:val="00AA54F1"/>
    <w:rsid w:val="00AB640B"/>
    <w:rsid w:val="00AC6258"/>
    <w:rsid w:val="00AD0DAC"/>
    <w:rsid w:val="00AE0543"/>
    <w:rsid w:val="00AE7ADB"/>
    <w:rsid w:val="00AF275A"/>
    <w:rsid w:val="00B009EA"/>
    <w:rsid w:val="00B03929"/>
    <w:rsid w:val="00B07A3D"/>
    <w:rsid w:val="00B1701F"/>
    <w:rsid w:val="00B36D6B"/>
    <w:rsid w:val="00B40C7E"/>
    <w:rsid w:val="00B419FE"/>
    <w:rsid w:val="00B458AF"/>
    <w:rsid w:val="00B651CB"/>
    <w:rsid w:val="00B75745"/>
    <w:rsid w:val="00B82BDC"/>
    <w:rsid w:val="00B95C34"/>
    <w:rsid w:val="00BA11E8"/>
    <w:rsid w:val="00BA5B4E"/>
    <w:rsid w:val="00BC3B18"/>
    <w:rsid w:val="00BC5A9C"/>
    <w:rsid w:val="00BC7F30"/>
    <w:rsid w:val="00BD06ED"/>
    <w:rsid w:val="00BE1FE5"/>
    <w:rsid w:val="00BE21ED"/>
    <w:rsid w:val="00BE44A5"/>
    <w:rsid w:val="00BE5615"/>
    <w:rsid w:val="00BF0A5C"/>
    <w:rsid w:val="00BF323D"/>
    <w:rsid w:val="00C05188"/>
    <w:rsid w:val="00C16D8E"/>
    <w:rsid w:val="00C21679"/>
    <w:rsid w:val="00C221E4"/>
    <w:rsid w:val="00C243DA"/>
    <w:rsid w:val="00C25F7B"/>
    <w:rsid w:val="00C274B8"/>
    <w:rsid w:val="00C32622"/>
    <w:rsid w:val="00C32C14"/>
    <w:rsid w:val="00C46265"/>
    <w:rsid w:val="00C62C3D"/>
    <w:rsid w:val="00C6473A"/>
    <w:rsid w:val="00C66A9B"/>
    <w:rsid w:val="00C66F69"/>
    <w:rsid w:val="00C7106A"/>
    <w:rsid w:val="00C76B63"/>
    <w:rsid w:val="00C84A8C"/>
    <w:rsid w:val="00C8548B"/>
    <w:rsid w:val="00CB4FB5"/>
    <w:rsid w:val="00CB63FD"/>
    <w:rsid w:val="00CB6AA3"/>
    <w:rsid w:val="00CC4FA4"/>
    <w:rsid w:val="00CD2835"/>
    <w:rsid w:val="00CF0903"/>
    <w:rsid w:val="00CF723E"/>
    <w:rsid w:val="00CF733C"/>
    <w:rsid w:val="00CF77A7"/>
    <w:rsid w:val="00CF7F6B"/>
    <w:rsid w:val="00D0265C"/>
    <w:rsid w:val="00D058D1"/>
    <w:rsid w:val="00D0594D"/>
    <w:rsid w:val="00D20248"/>
    <w:rsid w:val="00D20E56"/>
    <w:rsid w:val="00D31F85"/>
    <w:rsid w:val="00D33746"/>
    <w:rsid w:val="00D36B7A"/>
    <w:rsid w:val="00D465DB"/>
    <w:rsid w:val="00D625D6"/>
    <w:rsid w:val="00D664B2"/>
    <w:rsid w:val="00D66A35"/>
    <w:rsid w:val="00D77A6B"/>
    <w:rsid w:val="00D805A2"/>
    <w:rsid w:val="00D81098"/>
    <w:rsid w:val="00D970AC"/>
    <w:rsid w:val="00DA60B5"/>
    <w:rsid w:val="00DB2981"/>
    <w:rsid w:val="00DB47C0"/>
    <w:rsid w:val="00DC7476"/>
    <w:rsid w:val="00DC7A19"/>
    <w:rsid w:val="00DD144C"/>
    <w:rsid w:val="00DD3F27"/>
    <w:rsid w:val="00DE166D"/>
    <w:rsid w:val="00DF02AC"/>
    <w:rsid w:val="00E07E0F"/>
    <w:rsid w:val="00E12A58"/>
    <w:rsid w:val="00E166D0"/>
    <w:rsid w:val="00E21904"/>
    <w:rsid w:val="00E22C26"/>
    <w:rsid w:val="00E27AED"/>
    <w:rsid w:val="00E308A7"/>
    <w:rsid w:val="00E30A2A"/>
    <w:rsid w:val="00E31D2A"/>
    <w:rsid w:val="00E3375D"/>
    <w:rsid w:val="00E352A7"/>
    <w:rsid w:val="00E40637"/>
    <w:rsid w:val="00E4477C"/>
    <w:rsid w:val="00E46238"/>
    <w:rsid w:val="00E51915"/>
    <w:rsid w:val="00E55AF9"/>
    <w:rsid w:val="00E70165"/>
    <w:rsid w:val="00E71AF5"/>
    <w:rsid w:val="00E74071"/>
    <w:rsid w:val="00E7538E"/>
    <w:rsid w:val="00E85074"/>
    <w:rsid w:val="00E85BED"/>
    <w:rsid w:val="00E85EF4"/>
    <w:rsid w:val="00E92E38"/>
    <w:rsid w:val="00EA2381"/>
    <w:rsid w:val="00EA2C47"/>
    <w:rsid w:val="00EA47DA"/>
    <w:rsid w:val="00EA79A9"/>
    <w:rsid w:val="00EB1ED6"/>
    <w:rsid w:val="00EB619C"/>
    <w:rsid w:val="00EB6A2E"/>
    <w:rsid w:val="00EB73F4"/>
    <w:rsid w:val="00ED7CBD"/>
    <w:rsid w:val="00EE41A0"/>
    <w:rsid w:val="00F07CE0"/>
    <w:rsid w:val="00F11532"/>
    <w:rsid w:val="00F11E0E"/>
    <w:rsid w:val="00F13BD3"/>
    <w:rsid w:val="00F17395"/>
    <w:rsid w:val="00F201A8"/>
    <w:rsid w:val="00F24FDF"/>
    <w:rsid w:val="00F25AC6"/>
    <w:rsid w:val="00F27090"/>
    <w:rsid w:val="00F314C8"/>
    <w:rsid w:val="00F34965"/>
    <w:rsid w:val="00F3641D"/>
    <w:rsid w:val="00F413BC"/>
    <w:rsid w:val="00F420A3"/>
    <w:rsid w:val="00F42BCF"/>
    <w:rsid w:val="00F46D8F"/>
    <w:rsid w:val="00F568D0"/>
    <w:rsid w:val="00F569DF"/>
    <w:rsid w:val="00F62BE9"/>
    <w:rsid w:val="00F649F9"/>
    <w:rsid w:val="00F71943"/>
    <w:rsid w:val="00F77D16"/>
    <w:rsid w:val="00F80792"/>
    <w:rsid w:val="00F940D1"/>
    <w:rsid w:val="00F944ED"/>
    <w:rsid w:val="00F974BA"/>
    <w:rsid w:val="00FA16E4"/>
    <w:rsid w:val="00FA1859"/>
    <w:rsid w:val="00FA3923"/>
    <w:rsid w:val="00FA41AC"/>
    <w:rsid w:val="00FB06D7"/>
    <w:rsid w:val="00FB4F18"/>
    <w:rsid w:val="00FC1246"/>
    <w:rsid w:val="00FC2882"/>
    <w:rsid w:val="00FD46E0"/>
    <w:rsid w:val="00FD6639"/>
    <w:rsid w:val="00FE1621"/>
    <w:rsid w:val="00FF34BD"/>
    <w:rsid w:val="00FF4611"/>
    <w:rsid w:val="00FF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B56"/>
    <w:pPr>
      <w:widowControl w:val="0"/>
      <w:jc w:val="both"/>
    </w:pPr>
    <w:rPr>
      <w:rFonts w:ascii="Times New Roman" w:eastAsia="宋体" w:hAnsi="Times New Roman" w:cs="Times New Roman"/>
      <w:sz w:val="32"/>
      <w:szCs w:val="32"/>
    </w:rPr>
  </w:style>
  <w:style w:type="paragraph" w:styleId="1">
    <w:name w:val="heading 1"/>
    <w:basedOn w:val="a"/>
    <w:next w:val="a"/>
    <w:link w:val="1Char"/>
    <w:uiPriority w:val="9"/>
    <w:qFormat/>
    <w:rsid w:val="000F6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6B5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0F6B56"/>
    <w:rPr>
      <w:color w:val="0000FF"/>
      <w:u w:val="single"/>
    </w:rPr>
  </w:style>
  <w:style w:type="character" w:styleId="a4">
    <w:name w:val="page number"/>
    <w:basedOn w:val="a0"/>
    <w:uiPriority w:val="99"/>
    <w:rsid w:val="000F6B56"/>
  </w:style>
  <w:style w:type="character" w:customStyle="1" w:styleId="BalloonTextChar1">
    <w:name w:val="Balloon Text Char1"/>
    <w:basedOn w:val="a0"/>
    <w:uiPriority w:val="99"/>
    <w:semiHidden/>
    <w:rsid w:val="000F6B56"/>
    <w:rPr>
      <w:rFonts w:ascii="Times New Roman" w:hAnsi="Times New Roman"/>
      <w:sz w:val="16"/>
      <w:szCs w:val="0"/>
    </w:rPr>
  </w:style>
  <w:style w:type="character" w:customStyle="1" w:styleId="CommentTextChar1">
    <w:name w:val="Comment Text Char1"/>
    <w:basedOn w:val="a0"/>
    <w:uiPriority w:val="99"/>
    <w:semiHidden/>
    <w:rsid w:val="000F6B56"/>
    <w:rPr>
      <w:rFonts w:ascii="Times New Roman" w:hAnsi="Times New Roman"/>
      <w:sz w:val="32"/>
      <w:szCs w:val="32"/>
    </w:rPr>
  </w:style>
  <w:style w:type="character" w:customStyle="1" w:styleId="Char">
    <w:name w:val="批注框文本 Char"/>
    <w:basedOn w:val="a0"/>
    <w:uiPriority w:val="99"/>
    <w:semiHidden/>
    <w:locked/>
    <w:rsid w:val="000F6B56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Char1">
    <w:name w:val="批注框文本 Char1"/>
    <w:basedOn w:val="a0"/>
    <w:link w:val="a5"/>
    <w:uiPriority w:val="99"/>
    <w:semiHidden/>
    <w:rsid w:val="000F6B56"/>
    <w:rPr>
      <w:sz w:val="18"/>
      <w:szCs w:val="18"/>
    </w:rPr>
  </w:style>
  <w:style w:type="character" w:customStyle="1" w:styleId="Char10">
    <w:name w:val="批注文字 Char1"/>
    <w:basedOn w:val="a0"/>
    <w:uiPriority w:val="99"/>
    <w:semiHidden/>
    <w:rsid w:val="000F6B56"/>
    <w:rPr>
      <w:rFonts w:ascii="Times New Roman" w:eastAsia="宋体" w:hAnsi="Times New Roman" w:cs="Times New Roman"/>
      <w:sz w:val="32"/>
      <w:szCs w:val="32"/>
    </w:rPr>
  </w:style>
  <w:style w:type="character" w:customStyle="1" w:styleId="HeaderChar1">
    <w:name w:val="Header Char1"/>
    <w:basedOn w:val="a0"/>
    <w:uiPriority w:val="99"/>
    <w:semiHidden/>
    <w:rsid w:val="000F6B56"/>
    <w:rPr>
      <w:rFonts w:ascii="Times New Roman" w:hAnsi="Times New Roman"/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0F6B56"/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0F6B56"/>
    <w:rPr>
      <w:sz w:val="18"/>
      <w:szCs w:val="18"/>
    </w:rPr>
  </w:style>
  <w:style w:type="character" w:customStyle="1" w:styleId="Char3">
    <w:name w:val="批注文字 Char"/>
    <w:basedOn w:val="a0"/>
    <w:uiPriority w:val="99"/>
    <w:semiHidden/>
    <w:locked/>
    <w:rsid w:val="000F6B56"/>
    <w:rPr>
      <w:rFonts w:ascii="Times New Roman" w:eastAsia="宋体" w:hAnsi="Times New Roman" w:cs="Times New Roman"/>
      <w:sz w:val="32"/>
      <w:szCs w:val="32"/>
    </w:rPr>
  </w:style>
  <w:style w:type="character" w:customStyle="1" w:styleId="Char11">
    <w:name w:val="批注主题 Char1"/>
    <w:basedOn w:val="Char10"/>
    <w:uiPriority w:val="99"/>
    <w:semiHidden/>
    <w:rsid w:val="000F6B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FooterChar1">
    <w:name w:val="Footer Char1"/>
    <w:basedOn w:val="a0"/>
    <w:uiPriority w:val="99"/>
    <w:semiHidden/>
    <w:rsid w:val="000F6B56"/>
    <w:rPr>
      <w:rFonts w:ascii="Times New Roman" w:hAnsi="Times New Roman"/>
      <w:sz w:val="18"/>
      <w:szCs w:val="18"/>
    </w:rPr>
  </w:style>
  <w:style w:type="character" w:customStyle="1" w:styleId="Char4">
    <w:name w:val="批注主题 Char"/>
    <w:basedOn w:val="Char3"/>
    <w:link w:val="a8"/>
    <w:uiPriority w:val="99"/>
    <w:semiHidden/>
    <w:locked/>
    <w:rsid w:val="000F6B56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CommentSubjectChar1">
    <w:name w:val="Comment Subject Char1"/>
    <w:basedOn w:val="Char3"/>
    <w:uiPriority w:val="99"/>
    <w:semiHidden/>
    <w:rsid w:val="000F6B56"/>
    <w:rPr>
      <w:rFonts w:ascii="Times New Roman" w:eastAsia="宋体" w:hAnsi="Times New Roman" w:cs="Times New Roman"/>
      <w:b/>
      <w:bCs/>
      <w:sz w:val="32"/>
      <w:szCs w:val="32"/>
    </w:rPr>
  </w:style>
  <w:style w:type="paragraph" w:styleId="a9">
    <w:name w:val="annotation text"/>
    <w:basedOn w:val="a"/>
    <w:link w:val="Char20"/>
    <w:uiPriority w:val="99"/>
    <w:semiHidden/>
    <w:unhideWhenUsed/>
    <w:rsid w:val="000F6B56"/>
    <w:pPr>
      <w:jc w:val="left"/>
    </w:pPr>
  </w:style>
  <w:style w:type="character" w:customStyle="1" w:styleId="Char20">
    <w:name w:val="批注文字 Char2"/>
    <w:basedOn w:val="a0"/>
    <w:link w:val="a9"/>
    <w:uiPriority w:val="99"/>
    <w:semiHidden/>
    <w:rsid w:val="000F6B56"/>
    <w:rPr>
      <w:rFonts w:ascii="Times New Roman" w:eastAsia="宋体" w:hAnsi="Times New Roman" w:cs="Times New Roman"/>
      <w:sz w:val="32"/>
      <w:szCs w:val="32"/>
    </w:rPr>
  </w:style>
  <w:style w:type="paragraph" w:styleId="a8">
    <w:name w:val="annotation subject"/>
    <w:basedOn w:val="a9"/>
    <w:next w:val="a9"/>
    <w:link w:val="Char4"/>
    <w:uiPriority w:val="99"/>
    <w:semiHidden/>
    <w:rsid w:val="000F6B56"/>
    <w:rPr>
      <w:rFonts w:asciiTheme="minorHAnsi" w:eastAsiaTheme="minorEastAsia" w:hAnsiTheme="minorHAnsi" w:cstheme="minorBidi"/>
      <w:b/>
      <w:bCs/>
    </w:rPr>
  </w:style>
  <w:style w:type="character" w:customStyle="1" w:styleId="Char21">
    <w:name w:val="批注主题 Char2"/>
    <w:basedOn w:val="Char20"/>
    <w:uiPriority w:val="99"/>
    <w:semiHidden/>
    <w:rsid w:val="000F6B56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rsid w:val="000F6B56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22">
    <w:name w:val="批注框文本 Char2"/>
    <w:basedOn w:val="a0"/>
    <w:uiPriority w:val="99"/>
    <w:semiHidden/>
    <w:rsid w:val="000F6B56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0F6B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2">
    <w:name w:val="页眉 Char1"/>
    <w:basedOn w:val="a0"/>
    <w:uiPriority w:val="99"/>
    <w:semiHidden/>
    <w:rsid w:val="000F6B56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0F6B5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3">
    <w:name w:val="页脚 Char1"/>
    <w:basedOn w:val="a0"/>
    <w:uiPriority w:val="99"/>
    <w:semiHidden/>
    <w:rsid w:val="000F6B56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99"/>
    <w:rsid w:val="000F6B56"/>
    <w:rPr>
      <w:rFonts w:ascii="Times New Roman" w:eastAsia="宋体" w:hAnsi="Times New Roman"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"/>
    <w:uiPriority w:val="34"/>
    <w:qFormat/>
    <w:rsid w:val="000F6B56"/>
    <w:pPr>
      <w:ind w:firstLineChars="200" w:firstLine="420"/>
    </w:pPr>
  </w:style>
  <w:style w:type="character" w:styleId="ac">
    <w:name w:val="annotation reference"/>
    <w:basedOn w:val="a0"/>
    <w:uiPriority w:val="99"/>
    <w:semiHidden/>
    <w:unhideWhenUsed/>
    <w:rsid w:val="00881A31"/>
    <w:rPr>
      <w:sz w:val="21"/>
      <w:szCs w:val="21"/>
    </w:rPr>
  </w:style>
  <w:style w:type="paragraph" w:styleId="ad">
    <w:name w:val="Date"/>
    <w:basedOn w:val="a"/>
    <w:next w:val="a"/>
    <w:link w:val="Char5"/>
    <w:uiPriority w:val="99"/>
    <w:semiHidden/>
    <w:unhideWhenUsed/>
    <w:rsid w:val="00772DE7"/>
    <w:pPr>
      <w:ind w:leftChars="2500" w:left="100"/>
    </w:pPr>
  </w:style>
  <w:style w:type="character" w:customStyle="1" w:styleId="Char5">
    <w:name w:val="日期 Char"/>
    <w:basedOn w:val="a0"/>
    <w:link w:val="ad"/>
    <w:uiPriority w:val="99"/>
    <w:semiHidden/>
    <w:rsid w:val="00772DE7"/>
    <w:rPr>
      <w:rFonts w:ascii="Times New Roman" w:eastAsia="宋体" w:hAnsi="Times New Roman" w:cs="Times New Roman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3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90CE7F-B9E3-4A25-A8D5-06DB38292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11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kkky</dc:creator>
  <cp:keywords/>
  <dc:description/>
  <cp:lastModifiedBy>ZhiXin</cp:lastModifiedBy>
  <cp:revision>128</cp:revision>
  <dcterms:created xsi:type="dcterms:W3CDTF">2015-10-19T03:15:00Z</dcterms:created>
  <dcterms:modified xsi:type="dcterms:W3CDTF">2016-03-30T00:30:00Z</dcterms:modified>
</cp:coreProperties>
</file>