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46036" w:rsidRDefault="008A2573">
      <w:pPr>
        <w:spacing w:line="240" w:lineRule="auto"/>
        <w:ind w:firstLine="500"/>
        <w:jc w:val="center"/>
      </w:pPr>
      <w:r>
        <w:rPr>
          <w:rFonts w:eastAsia="Times New Roman" w:cs="Times New Roman"/>
          <w:sz w:val="16"/>
        </w:rPr>
        <w:t>Министерство образования и науки  российской федерации</w:t>
      </w:r>
    </w:p>
    <w:p w:rsidR="00746036" w:rsidRDefault="008A2573">
      <w:pPr>
        <w:spacing w:line="240" w:lineRule="auto"/>
        <w:ind w:firstLine="500"/>
        <w:jc w:val="center"/>
      </w:pPr>
      <w:r>
        <w:rPr>
          <w:rFonts w:eastAsia="Times New Roman" w:cs="Times New Roman"/>
          <w:sz w:val="16"/>
        </w:rPr>
        <w:t>(минобрнауки россии)</w:t>
      </w:r>
    </w:p>
    <w:p w:rsidR="00746036" w:rsidRDefault="008A2573">
      <w:pPr>
        <w:spacing w:line="240" w:lineRule="auto"/>
        <w:ind w:left="-140" w:right="-140"/>
        <w:jc w:val="center"/>
      </w:pPr>
      <w:r>
        <w:rPr>
          <w:rFonts w:eastAsia="Times New Roman" w:cs="Times New Roman"/>
          <w:sz w:val="16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46036" w:rsidRDefault="008A2573" w:rsidP="009845A9">
      <w:pPr>
        <w:spacing w:line="240" w:lineRule="auto"/>
        <w:ind w:left="-140" w:right="-140"/>
        <w:jc w:val="center"/>
      </w:pPr>
      <w:r>
        <w:rPr>
          <w:rFonts w:eastAsia="Times New Roman" w:cs="Times New Roman"/>
          <w:sz w:val="16"/>
        </w:rPr>
        <w:t>«Санкт-Петербургский государственный политехнический университет» (ФГБОУ ВПО «СПбГПУ»)</w:t>
      </w:r>
      <w:r>
        <w:rPr>
          <w:rFonts w:eastAsia="Times New Roman" w:cs="Times New Roman"/>
          <w:sz w:val="6"/>
        </w:rPr>
        <w:t xml:space="preserve"> </w:t>
      </w:r>
    </w:p>
    <w:p w:rsidR="00746036" w:rsidRDefault="008A2573">
      <w:pPr>
        <w:spacing w:line="240" w:lineRule="auto"/>
        <w:ind w:left="-140" w:right="-140" w:hanging="40"/>
        <w:jc w:val="center"/>
      </w:pPr>
      <w:r>
        <w:rPr>
          <w:rFonts w:eastAsia="Times New Roman" w:cs="Times New Roman"/>
          <w:b/>
        </w:rPr>
        <w:t>Институт менеджмента и информационных технологий</w:t>
      </w:r>
    </w:p>
    <w:p w:rsidR="00746036" w:rsidRDefault="008A2573">
      <w:pPr>
        <w:spacing w:line="240" w:lineRule="auto"/>
        <w:ind w:left="-140" w:right="-140" w:hanging="40"/>
        <w:jc w:val="center"/>
      </w:pPr>
      <w:r>
        <w:rPr>
          <w:rFonts w:eastAsia="Times New Roman" w:cs="Times New Roman"/>
          <w:sz w:val="16"/>
        </w:rPr>
        <w:t xml:space="preserve"> (филиал)</w:t>
      </w:r>
      <w:r>
        <w:rPr>
          <w:rFonts w:eastAsia="Times New Roman" w:cs="Times New Roman"/>
          <w:b/>
          <w:sz w:val="24"/>
        </w:rPr>
        <w:t xml:space="preserve"> </w:t>
      </w:r>
      <w:r>
        <w:rPr>
          <w:rFonts w:eastAsia="Times New Roman" w:cs="Times New Roman"/>
          <w:sz w:val="16"/>
        </w:rPr>
        <w:t>федерального государственного бюджетного образовательного учреждения высшего профессионального образования</w:t>
      </w:r>
    </w:p>
    <w:p w:rsidR="00746036" w:rsidRDefault="008A2573">
      <w:pPr>
        <w:spacing w:line="240" w:lineRule="auto"/>
        <w:ind w:left="-140" w:right="-140" w:hanging="40"/>
        <w:jc w:val="center"/>
      </w:pPr>
      <w:r>
        <w:rPr>
          <w:rFonts w:eastAsia="Times New Roman" w:cs="Times New Roman"/>
          <w:sz w:val="16"/>
        </w:rPr>
        <w:t>«Санкт-Петербургский государственный политехнический университет» в г. Череповце (ИМИТ «СПбГПУ»)</w:t>
      </w:r>
    </w:p>
    <w:p w:rsidR="00746036" w:rsidRDefault="008A2573">
      <w:pPr>
        <w:spacing w:line="240" w:lineRule="auto"/>
        <w:ind w:left="-140" w:right="-140"/>
        <w:jc w:val="center"/>
      </w:pPr>
      <w:r>
        <w:rPr>
          <w:rFonts w:eastAsia="Times New Roman" w:cs="Times New Roman"/>
          <w:sz w:val="20"/>
        </w:rPr>
        <w:t>Кафедра ПО ВТ и АС</w:t>
      </w:r>
    </w:p>
    <w:p w:rsidR="00746036" w:rsidRDefault="00746036">
      <w:pPr>
        <w:pBdr>
          <w:top w:val="single" w:sz="4" w:space="1" w:color="auto"/>
        </w:pBdr>
      </w:pPr>
    </w:p>
    <w:p w:rsidR="00746036" w:rsidRDefault="00746036">
      <w:pPr>
        <w:ind w:left="-140" w:right="-140"/>
        <w:jc w:val="center"/>
      </w:pP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Default="008A2573">
      <w:r>
        <w:rPr>
          <w:rFonts w:eastAsia="Times New Roman" w:cs="Times New Roman"/>
        </w:rPr>
        <w:t xml:space="preserve"> </w:t>
      </w:r>
    </w:p>
    <w:p w:rsidR="00746036" w:rsidRPr="00F33B3C" w:rsidRDefault="008A2573">
      <w:pPr>
        <w:ind w:firstLine="700"/>
        <w:jc w:val="center"/>
      </w:pPr>
      <w:r>
        <w:rPr>
          <w:rFonts w:eastAsia="Times New Roman" w:cs="Times New Roman"/>
          <w:sz w:val="32"/>
        </w:rPr>
        <w:t>ЛАБОРАТОРНАЯ РАБОТА №</w:t>
      </w:r>
      <w:r w:rsidR="00F33B3C" w:rsidRPr="00F33B3C">
        <w:rPr>
          <w:rFonts w:eastAsia="Times New Roman" w:cs="Times New Roman"/>
          <w:sz w:val="32"/>
        </w:rPr>
        <w:t>2</w:t>
      </w:r>
    </w:p>
    <w:p w:rsidR="00746036" w:rsidRPr="009845A9" w:rsidRDefault="008A2573" w:rsidP="009845A9">
      <w:pPr>
        <w:tabs>
          <w:tab w:val="left" w:pos="1276"/>
        </w:tabs>
        <w:ind w:firstLine="700"/>
        <w:jc w:val="center"/>
        <w:rPr>
          <w:sz w:val="24"/>
        </w:rPr>
      </w:pPr>
      <w:r w:rsidRPr="009845A9">
        <w:rPr>
          <w:rFonts w:eastAsia="Times New Roman" w:cs="Times New Roman"/>
          <w:sz w:val="28"/>
        </w:rPr>
        <w:t>Дисциплина: «Теория языков программирования и методы трансляции»</w:t>
      </w:r>
    </w:p>
    <w:p w:rsidR="00746036" w:rsidRPr="00F33B3C" w:rsidRDefault="008A2573">
      <w:pPr>
        <w:ind w:firstLine="700"/>
        <w:jc w:val="center"/>
        <w:rPr>
          <w:sz w:val="20"/>
        </w:rPr>
      </w:pPr>
      <w:r w:rsidRPr="00F33B3C">
        <w:rPr>
          <w:rFonts w:eastAsia="Times New Roman" w:cs="Times New Roman"/>
          <w:sz w:val="28"/>
        </w:rPr>
        <w:t>Тема: «</w:t>
      </w:r>
      <w:r w:rsidR="00F33B3C" w:rsidRPr="00F33B3C">
        <w:rPr>
          <w:rFonts w:eastAsia="Times New Roman" w:cs="Times New Roman"/>
          <w:sz w:val="28"/>
        </w:rPr>
        <w:t>Синтаксический анализ. Автомат с магазинной памятью</w:t>
      </w:r>
      <w:r w:rsidRPr="00F33B3C">
        <w:rPr>
          <w:rFonts w:eastAsia="Times New Roman" w:cs="Times New Roman"/>
          <w:sz w:val="28"/>
        </w:rPr>
        <w:t>»</w:t>
      </w:r>
    </w:p>
    <w:p w:rsidR="00746036" w:rsidRDefault="008A2573">
      <w:pPr>
        <w:ind w:firstLine="700"/>
      </w:pPr>
      <w:r>
        <w:rPr>
          <w:rFonts w:eastAsia="Times New Roman" w:cs="Times New Roman"/>
          <w:sz w:val="32"/>
        </w:rPr>
        <w:t xml:space="preserve"> </w:t>
      </w:r>
    </w:p>
    <w:p w:rsidR="00746036" w:rsidRDefault="008A2573">
      <w:pPr>
        <w:ind w:firstLine="700"/>
      </w:pPr>
      <w:r>
        <w:rPr>
          <w:rFonts w:eastAsia="Times New Roman" w:cs="Times New Roman"/>
          <w:sz w:val="32"/>
        </w:rPr>
        <w:t xml:space="preserve"> </w:t>
      </w:r>
    </w:p>
    <w:p w:rsidR="00746036" w:rsidRDefault="008A2573">
      <w:pPr>
        <w:ind w:firstLine="700"/>
        <w:jc w:val="center"/>
      </w:pPr>
      <w:r>
        <w:rPr>
          <w:rFonts w:eastAsia="Times New Roman" w:cs="Times New Roman"/>
          <w:sz w:val="32"/>
        </w:rPr>
        <w:t xml:space="preserve"> </w:t>
      </w:r>
    </w:p>
    <w:p w:rsidR="00746036" w:rsidRDefault="008A2573">
      <w:pPr>
        <w:ind w:firstLine="700"/>
        <w:jc w:val="center"/>
      </w:pPr>
      <w:r>
        <w:rPr>
          <w:rFonts w:eastAsia="Times New Roman" w:cs="Times New Roman"/>
          <w:sz w:val="32"/>
        </w:rPr>
        <w:t xml:space="preserve"> </w:t>
      </w:r>
    </w:p>
    <w:p w:rsidR="00746036" w:rsidRDefault="008A2573">
      <w:pPr>
        <w:ind w:firstLine="700"/>
        <w:jc w:val="center"/>
      </w:pPr>
      <w:r>
        <w:rPr>
          <w:rFonts w:eastAsia="Times New Roman" w:cs="Times New Roman"/>
          <w:sz w:val="32"/>
        </w:rPr>
        <w:t xml:space="preserve"> </w:t>
      </w:r>
    </w:p>
    <w:p w:rsidR="00746036" w:rsidRDefault="008A2573">
      <w:r>
        <w:rPr>
          <w:rFonts w:eastAsia="Times New Roman" w:cs="Times New Roman"/>
          <w:sz w:val="32"/>
        </w:rPr>
        <w:t xml:space="preserve"> </w:t>
      </w:r>
    </w:p>
    <w:p w:rsidR="00746036" w:rsidRDefault="008A2573">
      <w:pPr>
        <w:tabs>
          <w:tab w:val="left" w:pos="5040"/>
        </w:tabs>
      </w:pPr>
      <w:r>
        <w:rPr>
          <w:rFonts w:eastAsia="Times New Roman" w:cs="Times New Roman"/>
          <w:sz w:val="28"/>
        </w:rPr>
        <w:t>Выполнил студент группы о.291</w:t>
      </w:r>
      <w:r>
        <w:rPr>
          <w:rFonts w:eastAsia="Times New Roman" w:cs="Times New Roman"/>
          <w:sz w:val="28"/>
        </w:rPr>
        <w:tab/>
        <w:t>Шанин Игнат Леонидович</w:t>
      </w:r>
    </w:p>
    <w:p w:rsidR="00746036" w:rsidRDefault="008A2573">
      <w:pPr>
        <w:tabs>
          <w:tab w:val="left" w:pos="0"/>
          <w:tab w:val="left" w:pos="5040"/>
        </w:tabs>
        <w:ind w:left="4320" w:firstLine="720"/>
      </w:pPr>
      <w:r>
        <w:rPr>
          <w:rFonts w:eastAsia="Times New Roman" w:cs="Times New Roman"/>
          <w:sz w:val="28"/>
        </w:rPr>
        <w:t>№ зачетной книжки о2080127</w:t>
      </w:r>
    </w:p>
    <w:p w:rsidR="00746036" w:rsidRDefault="008A2573">
      <w:pPr>
        <w:tabs>
          <w:tab w:val="left" w:pos="5040"/>
        </w:tabs>
      </w:pPr>
      <w:r>
        <w:rPr>
          <w:rFonts w:eastAsia="Times New Roman" w:cs="Times New Roman"/>
          <w:sz w:val="28"/>
        </w:rPr>
        <w:t>Проверил</w:t>
      </w:r>
      <w:r>
        <w:rPr>
          <w:rFonts w:eastAsia="Times New Roman" w:cs="Times New Roman"/>
          <w:sz w:val="28"/>
        </w:rPr>
        <w:tab/>
        <w:t>Михайлов Андрей Евгеньевич</w:t>
      </w:r>
    </w:p>
    <w:p w:rsidR="00746036" w:rsidRDefault="008A2573">
      <w:pPr>
        <w:jc w:val="both"/>
      </w:pPr>
      <w:r>
        <w:rPr>
          <w:rFonts w:eastAsia="Times New Roman" w:cs="Times New Roman"/>
          <w:sz w:val="28"/>
        </w:rPr>
        <w:t xml:space="preserve"> </w:t>
      </w:r>
    </w:p>
    <w:p w:rsidR="00746036" w:rsidRDefault="008A2573">
      <w:pPr>
        <w:ind w:left="4500"/>
        <w:jc w:val="both"/>
      </w:pPr>
      <w:r>
        <w:rPr>
          <w:rFonts w:eastAsia="Times New Roman" w:cs="Times New Roman"/>
          <w:sz w:val="20"/>
        </w:rPr>
        <w:t xml:space="preserve"> «_______» _________________________</w:t>
      </w:r>
      <w:r>
        <w:rPr>
          <w:rFonts w:eastAsia="Times New Roman" w:cs="Times New Roman"/>
        </w:rPr>
        <w:t>201__ г.</w:t>
      </w:r>
    </w:p>
    <w:p w:rsidR="00746036" w:rsidRDefault="008A2573">
      <w:pPr>
        <w:ind w:left="4590" w:right="-540"/>
        <w:jc w:val="both"/>
      </w:pPr>
      <w:r>
        <w:rPr>
          <w:rFonts w:eastAsia="Times New Roman" w:cs="Times New Roman"/>
          <w:sz w:val="20"/>
        </w:rPr>
        <w:t xml:space="preserve">         </w:t>
      </w:r>
      <w:r>
        <w:rPr>
          <w:rFonts w:eastAsia="Times New Roman" w:cs="Times New Roman"/>
          <w:sz w:val="28"/>
        </w:rPr>
        <w:t xml:space="preserve">                                           </w:t>
      </w:r>
      <w:r>
        <w:rPr>
          <w:rFonts w:eastAsia="Times New Roman" w:cs="Times New Roman"/>
          <w:sz w:val="28"/>
        </w:rPr>
        <w:tab/>
        <w:t xml:space="preserve">    ___________   _______________</w:t>
      </w:r>
    </w:p>
    <w:p w:rsidR="00746036" w:rsidRDefault="008A2573">
      <w:pPr>
        <w:ind w:left="4590" w:right="-540"/>
        <w:jc w:val="both"/>
      </w:pPr>
      <w:r>
        <w:rPr>
          <w:rFonts w:eastAsia="Times New Roman" w:cs="Times New Roman"/>
          <w:sz w:val="20"/>
        </w:rPr>
        <w:t xml:space="preserve">  отметка о зачете   </w:t>
      </w:r>
      <w:r>
        <w:rPr>
          <w:rFonts w:eastAsia="Times New Roman" w:cs="Times New Roman"/>
          <w:sz w:val="20"/>
        </w:rPr>
        <w:tab/>
        <w:t xml:space="preserve">  подпись преподавателя</w:t>
      </w:r>
    </w:p>
    <w:p w:rsidR="00746036" w:rsidRDefault="008A2573">
      <w:pPr>
        <w:ind w:left="4500"/>
        <w:jc w:val="center"/>
      </w:pPr>
      <w:r>
        <w:rPr>
          <w:rFonts w:eastAsia="Times New Roman" w:cs="Times New Roman"/>
          <w:sz w:val="28"/>
        </w:rPr>
        <w:t xml:space="preserve"> </w:t>
      </w:r>
    </w:p>
    <w:p w:rsidR="00746036" w:rsidRDefault="008A2573">
      <w:pPr>
        <w:jc w:val="center"/>
      </w:pPr>
      <w:r>
        <w:rPr>
          <w:rFonts w:eastAsia="Times New Roman" w:cs="Times New Roman"/>
          <w:sz w:val="28"/>
        </w:rPr>
        <w:t xml:space="preserve"> </w:t>
      </w:r>
    </w:p>
    <w:p w:rsidR="00746036" w:rsidRDefault="00746036">
      <w:pPr>
        <w:jc w:val="center"/>
      </w:pPr>
    </w:p>
    <w:p w:rsidR="00746036" w:rsidRDefault="00746036">
      <w:pPr>
        <w:jc w:val="center"/>
      </w:pPr>
    </w:p>
    <w:p w:rsidR="00746036" w:rsidRDefault="00746036"/>
    <w:p w:rsidR="009845A9" w:rsidRDefault="009845A9"/>
    <w:p w:rsidR="009845A9" w:rsidRDefault="009845A9"/>
    <w:p w:rsidR="009845A9" w:rsidRDefault="009845A9"/>
    <w:p w:rsidR="009845A9" w:rsidRDefault="009845A9"/>
    <w:p w:rsidR="009845A9" w:rsidRDefault="009845A9"/>
    <w:p w:rsidR="00746036" w:rsidRDefault="008A2573">
      <w:pPr>
        <w:jc w:val="center"/>
      </w:pPr>
      <w:r>
        <w:rPr>
          <w:rFonts w:eastAsia="Times New Roman" w:cs="Times New Roman"/>
          <w:sz w:val="28"/>
        </w:rPr>
        <w:t>г. Череповец</w:t>
      </w:r>
    </w:p>
    <w:p w:rsidR="00746036" w:rsidRDefault="008A2573">
      <w:pPr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2012</w:t>
      </w:r>
    </w:p>
    <w:p w:rsidR="009845A9" w:rsidRDefault="009845A9">
      <w:pPr>
        <w:jc w:val="center"/>
        <w:rPr>
          <w:rFonts w:eastAsia="Times New Roman" w:cs="Times New Roman"/>
          <w:sz w:val="28"/>
        </w:rPr>
      </w:pPr>
    </w:p>
    <w:p w:rsidR="009845A9" w:rsidRDefault="009845A9" w:rsidP="009845A9">
      <w:pPr>
        <w:pStyle w:val="1"/>
      </w:pPr>
      <w:r>
        <w:lastRenderedPageBreak/>
        <w:t>Задание</w:t>
      </w:r>
    </w:p>
    <w:p w:rsidR="00F33B3C" w:rsidRPr="00D82C86" w:rsidRDefault="00F33B3C" w:rsidP="00F33B3C">
      <w:r w:rsidRPr="00D82C86">
        <w:t>На основе табличного описания реализовать автомат с магазинной памятью (МП-автомат) с одним состоянием. Программа должна принимать на вход текстовый файл со строками для анализа и генерировать на выходе файл, только с теми строками, которые были корректно распознаны анализатором.</w:t>
      </w:r>
    </w:p>
    <w:p w:rsidR="00F33B3C" w:rsidRPr="00D82C86" w:rsidRDefault="00F33B3C" w:rsidP="00F33B3C"/>
    <w:p w:rsidR="00F33B3C" w:rsidRPr="00D82C86" w:rsidRDefault="00F33B3C" w:rsidP="00F33B3C">
      <w:r w:rsidRPr="00D82C86">
        <w:t>МП-автомат:</w:t>
      </w:r>
    </w:p>
    <w:p w:rsidR="00F33B3C" w:rsidRPr="00D82C86" w:rsidRDefault="00F33B3C" w:rsidP="00F33B3C">
      <w:r w:rsidRPr="00D82C86">
        <w:rPr>
          <w:lang w:val="en-US"/>
        </w:rPr>
        <w:t>M</w:t>
      </w:r>
      <w:r w:rsidRPr="00D82C86">
        <w:t>({+,*,(,),</w:t>
      </w:r>
      <w:r w:rsidRPr="00D82C86">
        <w:rPr>
          <w:lang w:val="en-US"/>
        </w:rPr>
        <w:t>i</w:t>
      </w:r>
      <w:r w:rsidRPr="00D82C86">
        <w:t xml:space="preserve">, </w:t>
      </w:r>
      <w:r w:rsidRPr="00D82C86">
        <w:rPr>
          <w:noProof/>
        </w:rPr>
        <w:t>┴</w:t>
      </w:r>
      <w:r w:rsidRPr="00D82C86">
        <w:t>}, {</w:t>
      </w:r>
      <w:r w:rsidRPr="00D82C86">
        <w:rPr>
          <w:lang w:val="en-US"/>
        </w:rPr>
        <w:t>q</w:t>
      </w:r>
      <w:r w:rsidRPr="00D82C86">
        <w:t>0}, {</w:t>
      </w:r>
      <w:r w:rsidRPr="00D82C86">
        <w:rPr>
          <w:lang w:val="en-US"/>
        </w:rPr>
        <w:t>E</w:t>
      </w:r>
      <w:r w:rsidRPr="00D82C86">
        <w:t>,</w:t>
      </w:r>
      <w:r w:rsidRPr="00D82C86">
        <w:rPr>
          <w:lang w:val="en-US"/>
        </w:rPr>
        <w:t>H</w:t>
      </w:r>
      <w:r w:rsidRPr="00D82C86">
        <w:t>,</w:t>
      </w:r>
      <w:r w:rsidRPr="00D82C86">
        <w:rPr>
          <w:lang w:val="en-US"/>
        </w:rPr>
        <w:t>R</w:t>
      </w:r>
      <w:r w:rsidRPr="00D82C86">
        <w:t>,</w:t>
      </w:r>
      <w:r w:rsidRPr="00D82C86">
        <w:rPr>
          <w:lang w:val="en-US"/>
        </w:rPr>
        <w:t>T</w:t>
      </w:r>
      <w:r w:rsidRPr="00D82C86">
        <w:t>,</w:t>
      </w:r>
      <w:r w:rsidRPr="00D82C86">
        <w:rPr>
          <w:lang w:val="en-US"/>
        </w:rPr>
        <w:t>F</w:t>
      </w:r>
      <w:r w:rsidRPr="00D82C86">
        <w:t xml:space="preserve">,)}, </w:t>
      </w:r>
      <w:r w:rsidRPr="00D82C86">
        <w:rPr>
          <w:lang w:val="en-US"/>
        </w:rPr>
        <w:t>s</w:t>
      </w:r>
      <w:r w:rsidRPr="00D82C86">
        <w:t xml:space="preserve">, </w:t>
      </w:r>
      <w:r w:rsidRPr="00D82C86">
        <w:rPr>
          <w:lang w:val="en-US"/>
        </w:rPr>
        <w:t>q</w:t>
      </w:r>
      <w:r w:rsidRPr="00D82C86">
        <w:t xml:space="preserve">0, </w:t>
      </w:r>
      <w:r w:rsidRPr="00D82C86">
        <w:rPr>
          <w:lang w:val="en-US"/>
        </w:rPr>
        <w:t>E</w:t>
      </w:r>
      <w:r w:rsidRPr="00D82C86">
        <w:t>, {</w:t>
      </w:r>
      <w:r w:rsidRPr="00D82C86">
        <w:rPr>
          <w:lang w:val="en-US"/>
        </w:rPr>
        <w:t>q</w:t>
      </w:r>
      <w:r w:rsidRPr="00D82C86">
        <w:t>0})</w:t>
      </w:r>
    </w:p>
    <w:p w:rsidR="00F33B3C" w:rsidRPr="00D82C86" w:rsidRDefault="00F33B3C" w:rsidP="00F33B3C"/>
    <w:p w:rsidR="00F33B3C" w:rsidRPr="00D82C86" w:rsidRDefault="00F33B3C" w:rsidP="00F33B3C">
      <w:r w:rsidRPr="00D82C86">
        <w:t>Таблица переходов МП-автомата:</w:t>
      </w:r>
    </w:p>
    <w:p w:rsidR="00F33B3C" w:rsidRPr="00D82C86" w:rsidRDefault="00F33B3C" w:rsidP="00F33B3C">
      <w:pPr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34710" cy="3312795"/>
            <wp:effectExtent l="0" t="0" r="8890" b="1905"/>
            <wp:docPr id="2" name="Рисунок 2" descr="таб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б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C8" w:rsidRDefault="004124C8" w:rsidP="004124C8">
      <w:pPr>
        <w:rPr>
          <w:lang w:val="en-US"/>
        </w:rPr>
      </w:pPr>
    </w:p>
    <w:p w:rsidR="00F33B3C" w:rsidRDefault="00F33B3C" w:rsidP="00F33B3C">
      <w:pPr>
        <w:pStyle w:val="1"/>
        <w:rPr>
          <w:lang w:val="en-US"/>
        </w:rPr>
      </w:pPr>
      <w:r>
        <w:t>Краткая теоретическая справка</w:t>
      </w:r>
    </w:p>
    <w:p w:rsidR="00F33B3C" w:rsidRPr="00F33B3C" w:rsidRDefault="00F33B3C" w:rsidP="00F33B3C">
      <w:pPr>
        <w:pStyle w:val="2"/>
      </w:pPr>
      <w:r>
        <w:t>Общие сведения</w:t>
      </w:r>
    </w:p>
    <w:p w:rsidR="00F33B3C" w:rsidRDefault="00F33B3C" w:rsidP="00F33B3C"/>
    <w:p w:rsidR="00F33B3C" w:rsidRPr="00D82C86" w:rsidRDefault="00F33B3C" w:rsidP="00F33B3C">
      <w:r w:rsidRPr="00D82C86">
        <w:t xml:space="preserve">Контекстно-свободными называются грамматики вида </w:t>
      </w:r>
      <w:r w:rsidRPr="00D82C86">
        <w:rPr>
          <w:position w:val="-10"/>
        </w:rPr>
        <w:object w:dxaOrig="13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6pt;height:15.6pt" o:ole="" fillcolor="window">
            <v:imagedata r:id="rId10" o:title=""/>
          </v:shape>
          <o:OLEObject Type="Embed" ProgID="Equation.3" ShapeID="_x0000_i1025" DrawAspect="Content" ObjectID="_1414231107" r:id="rId11"/>
        </w:object>
      </w:r>
      <w:r w:rsidRPr="00D82C86">
        <w:t xml:space="preserve"> правила </w:t>
      </w:r>
      <w:r w:rsidRPr="00D82C86">
        <w:rPr>
          <w:position w:val="-4"/>
        </w:rPr>
        <w:object w:dxaOrig="240" w:dyaOrig="260">
          <v:shape id="_x0000_i1026" type="#_x0000_t75" style="width:12.25pt;height:12.9pt" o:ole="" fillcolor="window">
            <v:imagedata r:id="rId12" o:title=""/>
          </v:shape>
          <o:OLEObject Type="Embed" ProgID="Equation.3" ShapeID="_x0000_i1026" DrawAspect="Content" ObjectID="_1414231108" r:id="rId13"/>
        </w:object>
      </w:r>
      <w:r w:rsidRPr="00D82C86">
        <w:t>, которых имеют вид:</w:t>
      </w:r>
    </w:p>
    <w:p w:rsidR="00F33B3C" w:rsidRPr="00D82C86" w:rsidRDefault="00F33B3C" w:rsidP="00F33B3C">
      <w:r w:rsidRPr="00D82C86">
        <w:rPr>
          <w:position w:val="-10"/>
        </w:rPr>
        <w:object w:dxaOrig="740" w:dyaOrig="320">
          <v:shape id="_x0000_i1027" type="#_x0000_t75" style="width:37.35pt;height:15.6pt" o:ole="" fillcolor="window">
            <v:imagedata r:id="rId14" o:title=""/>
          </v:shape>
          <o:OLEObject Type="Embed" ProgID="Equation.3" ShapeID="_x0000_i1027" DrawAspect="Content" ObjectID="_1414231109" r:id="rId15"/>
        </w:object>
      </w:r>
      <w:r w:rsidRPr="00D82C86">
        <w:t xml:space="preserve">, где </w:t>
      </w:r>
      <w:r w:rsidRPr="00D82C86">
        <w:rPr>
          <w:position w:val="-10"/>
        </w:rPr>
        <w:object w:dxaOrig="2540" w:dyaOrig="360">
          <v:shape id="_x0000_i1028" type="#_x0000_t75" style="width:127pt;height:17.65pt" o:ole="" fillcolor="window">
            <v:imagedata r:id="rId16" o:title=""/>
          </v:shape>
          <o:OLEObject Type="Embed" ProgID="Equation.3" ShapeID="_x0000_i1028" DrawAspect="Content" ObjectID="_1414231110" r:id="rId17"/>
        </w:object>
      </w:r>
      <w:r w:rsidRPr="00D82C86">
        <w:t>.</w:t>
      </w:r>
    </w:p>
    <w:p w:rsidR="00F33B3C" w:rsidRPr="00D82C86" w:rsidRDefault="00F33B3C" w:rsidP="00F33B3C">
      <w:r w:rsidRPr="00D82C86">
        <w:t>Контекстно-свободные грамматики традиционно служат основой для синтаксического анализа компиляции. Описание входного языка включает пра</w:t>
      </w:r>
      <w:r w:rsidRPr="00D82C86">
        <w:softHyphen/>
        <w:t>вила синтаксиса, в соответствии с которыми порождаются тексты программ. Каждому синтаксическому правилу в КС-грамматике соответствует правило вывода (продукция) грамматики. Поэтому последовательность правил вывода грамматики, которые применяются для порождения текста программы и опре</w:t>
      </w:r>
      <w:r w:rsidRPr="00D82C86">
        <w:softHyphen/>
        <w:t>деляет ее структуру.</w:t>
      </w:r>
    </w:p>
    <w:p w:rsidR="00F33B3C" w:rsidRPr="00D82C86" w:rsidRDefault="00F33B3C" w:rsidP="00F33B3C">
      <w:r w:rsidRPr="00D82C86">
        <w:t xml:space="preserve">Вывод в КС-грамматике </w:t>
      </w:r>
      <w:r w:rsidRPr="00D82C86">
        <w:rPr>
          <w:rStyle w:val="ad"/>
          <w:color w:val="auto"/>
          <w:sz w:val="24"/>
          <w:szCs w:val="24"/>
        </w:rPr>
        <w:t>называют левосторонним</w:t>
      </w:r>
      <w:r w:rsidRPr="00D82C86">
        <w:rPr>
          <w:i/>
        </w:rPr>
        <w:t xml:space="preserve"> </w:t>
      </w:r>
      <w:r w:rsidRPr="00D82C86">
        <w:t>(</w:t>
      </w:r>
      <w:r w:rsidRPr="00D82C86">
        <w:rPr>
          <w:rStyle w:val="ad"/>
          <w:color w:val="auto"/>
          <w:sz w:val="24"/>
          <w:szCs w:val="24"/>
        </w:rPr>
        <w:t>правосторонним</w:t>
      </w:r>
      <w:r w:rsidRPr="00D82C86">
        <w:t>)</w:t>
      </w:r>
      <w:r w:rsidRPr="00D82C86">
        <w:rPr>
          <w:i/>
        </w:rPr>
        <w:t>,</w:t>
      </w:r>
      <w:r w:rsidRPr="00D82C86">
        <w:t xml:space="preserve"> если правила вывода применяются к самому левому (правому) вхождению нетерминального символа каждой цепочки вывода.</w:t>
      </w:r>
    </w:p>
    <w:p w:rsidR="00F33B3C" w:rsidRPr="00D82C86" w:rsidRDefault="00F33B3C" w:rsidP="00F33B3C">
      <w:r w:rsidRPr="00D82C86">
        <w:lastRenderedPageBreak/>
        <w:t>Получение синтаксической структуры программы в форме шагов вывода не совсем удобно – в выводе не просматривается явно структура программы. Более наглядным является представление структуры программы в виде дерева вывода (дерева синтаксического разбора).</w:t>
      </w:r>
    </w:p>
    <w:p w:rsidR="00F33B3C" w:rsidRPr="00D82C86" w:rsidRDefault="00F33B3C" w:rsidP="00F33B3C">
      <w:r w:rsidRPr="00D82C86">
        <w:t xml:space="preserve">Под </w:t>
      </w:r>
      <w:r w:rsidRPr="00D82C86">
        <w:rPr>
          <w:rStyle w:val="ad"/>
          <w:color w:val="auto"/>
          <w:sz w:val="24"/>
          <w:szCs w:val="24"/>
        </w:rPr>
        <w:t>деревом синтаксического</w:t>
      </w:r>
      <w:r w:rsidRPr="00D82C86">
        <w:t xml:space="preserve"> разбора будем понимать конечный неориентированный граф, обладающий свойствами:</w:t>
      </w:r>
    </w:p>
    <w:p w:rsidR="00F33B3C" w:rsidRPr="00D82C86" w:rsidRDefault="00F33B3C" w:rsidP="00F33B3C">
      <w:pPr>
        <w:pStyle w:val="ac"/>
        <w:numPr>
          <w:ilvl w:val="0"/>
          <w:numId w:val="11"/>
        </w:numPr>
      </w:pPr>
      <w:r w:rsidRPr="00D82C86">
        <w:t>у него имеется одна вершина, в которую не входит ни одна дуга; эту вершину будем называть корнем дерева, корень дерева соответ</w:t>
      </w:r>
      <w:r w:rsidRPr="00D82C86">
        <w:softHyphen/>
        <w:t>ствует начальному символу грамматики — аксиоме;</w:t>
      </w:r>
    </w:p>
    <w:p w:rsidR="00F33B3C" w:rsidRPr="00D82C86" w:rsidRDefault="00F33B3C" w:rsidP="00F33B3C">
      <w:pPr>
        <w:pStyle w:val="ac"/>
        <w:numPr>
          <w:ilvl w:val="0"/>
          <w:numId w:val="11"/>
        </w:numPr>
      </w:pPr>
      <w:r w:rsidRPr="00D82C86">
        <w:t>в каждую из его остальных вершин входит лишь одна дуга; верши</w:t>
      </w:r>
      <w:r w:rsidRPr="00D82C86">
        <w:softHyphen/>
        <w:t>ны,</w:t>
      </w:r>
      <w:r w:rsidRPr="00F33B3C">
        <w:rPr>
          <w:b/>
        </w:rPr>
        <w:t xml:space="preserve"> не</w:t>
      </w:r>
      <w:r w:rsidRPr="00D82C86">
        <w:t xml:space="preserve"> имеющие выходящих из них дуг, называются </w:t>
      </w:r>
      <w:r w:rsidRPr="00F33B3C">
        <w:rPr>
          <w:rStyle w:val="ad"/>
          <w:color w:val="auto"/>
          <w:sz w:val="24"/>
          <w:szCs w:val="24"/>
        </w:rPr>
        <w:t>заключительными</w:t>
      </w:r>
      <w:r w:rsidRPr="00F33B3C">
        <w:rPr>
          <w:i/>
        </w:rPr>
        <w:t xml:space="preserve"> </w:t>
      </w:r>
      <w:r w:rsidRPr="00D82C86">
        <w:t xml:space="preserve">вершинами дерева или </w:t>
      </w:r>
      <w:r w:rsidRPr="00F33B3C">
        <w:rPr>
          <w:rStyle w:val="ad"/>
          <w:color w:val="auto"/>
          <w:sz w:val="24"/>
          <w:szCs w:val="24"/>
        </w:rPr>
        <w:t>листьями</w:t>
      </w:r>
      <w:r w:rsidRPr="00F33B3C">
        <w:rPr>
          <w:i/>
        </w:rPr>
        <w:t>,</w:t>
      </w:r>
      <w:r w:rsidRPr="00D82C86">
        <w:t xml:space="preserve"> в КС-грамматике им соответствуют терминальные символы грамматики; не заключительным вершинам де</w:t>
      </w:r>
      <w:r w:rsidRPr="00D82C86">
        <w:softHyphen/>
        <w:t>рева соответствуют нетерминальные символы грамматики;</w:t>
      </w:r>
    </w:p>
    <w:p w:rsidR="00F33B3C" w:rsidRDefault="00F33B3C" w:rsidP="00F33B3C">
      <w:pPr>
        <w:pStyle w:val="ac"/>
        <w:numPr>
          <w:ilvl w:val="0"/>
          <w:numId w:val="11"/>
        </w:numPr>
      </w:pPr>
      <w:r w:rsidRPr="00D82C86">
        <w:t>он не содержит контуров.</w:t>
      </w:r>
    </w:p>
    <w:p w:rsidR="00F33B3C" w:rsidRPr="00D82C86" w:rsidRDefault="00F33B3C" w:rsidP="00F33B3C">
      <w:pPr>
        <w:spacing w:line="240" w:lineRule="auto"/>
        <w:ind w:left="709"/>
        <w:rPr>
          <w:sz w:val="24"/>
          <w:szCs w:val="24"/>
        </w:rPr>
      </w:pPr>
    </w:p>
    <w:p w:rsidR="00F33B3C" w:rsidRPr="00D82C86" w:rsidRDefault="00F33B3C" w:rsidP="00F33B3C">
      <w:pPr>
        <w:pStyle w:val="2"/>
      </w:pPr>
      <w:bookmarkStart w:id="0" w:name="_Toc11948303"/>
      <w:bookmarkStart w:id="1" w:name="_Toc23162648"/>
      <w:r w:rsidRPr="00D82C86">
        <w:t>Табличный способ задания функции переходов МП-автомата</w:t>
      </w:r>
      <w:bookmarkEnd w:id="0"/>
      <w:bookmarkEnd w:id="1"/>
    </w:p>
    <w:p w:rsidR="00F33B3C" w:rsidRPr="00D82C86" w:rsidRDefault="00F33B3C" w:rsidP="00F33B3C">
      <w:r w:rsidRPr="00D82C86">
        <w:t>Множество правил перехода, реализуемых управляющим устройством, можно задать несколькими способами. В за</w:t>
      </w:r>
      <w:r w:rsidRPr="00D82C86">
        <w:softHyphen/>
        <w:t>висимости от получаемой информации, управляющее устройство реализует один такт работы МП-автомата, который включает в себя три типа операции:</w:t>
      </w:r>
    </w:p>
    <w:p w:rsidR="00F33B3C" w:rsidRPr="00D82C86" w:rsidRDefault="00F33B3C" w:rsidP="00F33B3C">
      <w:r w:rsidRPr="00D82C86">
        <w:rPr>
          <w:noProof/>
        </w:rPr>
        <w:t>1)</w:t>
      </w:r>
      <w:r w:rsidRPr="00D82C86">
        <w:t xml:space="preserve"> операции над магазином:</w:t>
      </w:r>
    </w:p>
    <w:p w:rsidR="00F33B3C" w:rsidRDefault="00F33B3C" w:rsidP="00F33B3C">
      <w:pPr>
        <w:pStyle w:val="ac"/>
        <w:numPr>
          <w:ilvl w:val="0"/>
          <w:numId w:val="12"/>
        </w:numPr>
      </w:pPr>
      <w:r w:rsidRPr="00D82C86">
        <w:t xml:space="preserve">втолкнуть в магазин определенный символ (ВТОЛКНУТЬ (А), </w:t>
      </w:r>
    </w:p>
    <w:p w:rsidR="00F33B3C" w:rsidRPr="00D82C86" w:rsidRDefault="00F33B3C" w:rsidP="00F33B3C">
      <w:pPr>
        <w:pStyle w:val="ac"/>
        <w:numPr>
          <w:ilvl w:val="1"/>
          <w:numId w:val="12"/>
        </w:numPr>
      </w:pPr>
      <w:r w:rsidRPr="00D82C86">
        <w:t>где А</w:t>
      </w:r>
      <w:r w:rsidRPr="00D82C86">
        <w:rPr>
          <w:noProof/>
        </w:rPr>
        <w:t xml:space="preserve"> —</w:t>
      </w:r>
      <w:r w:rsidRPr="00D82C86">
        <w:t xml:space="preserve"> магазинный символ);</w:t>
      </w:r>
    </w:p>
    <w:p w:rsidR="00F33B3C" w:rsidRPr="00D82C86" w:rsidRDefault="00F33B3C" w:rsidP="00F33B3C">
      <w:pPr>
        <w:pStyle w:val="ac"/>
        <w:numPr>
          <w:ilvl w:val="0"/>
          <w:numId w:val="12"/>
        </w:numPr>
      </w:pPr>
      <w:r w:rsidRPr="00D82C86">
        <w:t>вытолкнуть верхний символ из магазина (ВЫТОЛКНУТЬ);</w:t>
      </w:r>
    </w:p>
    <w:p w:rsidR="00F33B3C" w:rsidRPr="00D82C86" w:rsidRDefault="00F33B3C" w:rsidP="00F33B3C">
      <w:pPr>
        <w:pStyle w:val="ac"/>
        <w:numPr>
          <w:ilvl w:val="0"/>
          <w:numId w:val="12"/>
        </w:numPr>
      </w:pPr>
      <w:r w:rsidRPr="00D82C86">
        <w:t>оставить содержимое магазина без изменений;</w:t>
      </w:r>
    </w:p>
    <w:p w:rsidR="00F33B3C" w:rsidRPr="00D82C86" w:rsidRDefault="00F33B3C" w:rsidP="00F33B3C">
      <w:r w:rsidRPr="00D82C86">
        <w:rPr>
          <w:noProof/>
        </w:rPr>
        <w:t>2)</w:t>
      </w:r>
      <w:r w:rsidRPr="00D82C86">
        <w:t xml:space="preserve"> операции над состоянием:</w:t>
      </w:r>
    </w:p>
    <w:p w:rsidR="00F33B3C" w:rsidRDefault="00F33B3C" w:rsidP="00F33B3C">
      <w:pPr>
        <w:pStyle w:val="ac"/>
        <w:numPr>
          <w:ilvl w:val="0"/>
          <w:numId w:val="13"/>
        </w:numPr>
      </w:pPr>
      <w:r w:rsidRPr="00D82C86">
        <w:t>перейти в заданное новое состояние (СОСТОЯНИЕ (</w:t>
      </w:r>
      <w:r w:rsidRPr="00F33B3C">
        <w:rPr>
          <w:lang w:val="en-US"/>
        </w:rPr>
        <w:t>S</w:t>
      </w:r>
      <w:r w:rsidRPr="00D82C86">
        <w:t xml:space="preserve">), где </w:t>
      </w:r>
      <w:r w:rsidRPr="00F33B3C">
        <w:rPr>
          <w:lang w:val="en-US"/>
        </w:rPr>
        <w:t>S</w:t>
      </w:r>
      <w:r w:rsidRPr="00D82C86">
        <w:rPr>
          <w:noProof/>
        </w:rPr>
        <w:t xml:space="preserve"> — </w:t>
      </w:r>
      <w:r w:rsidRPr="00D82C86">
        <w:t xml:space="preserve">следующее </w:t>
      </w:r>
    </w:p>
    <w:p w:rsidR="00F33B3C" w:rsidRPr="00D82C86" w:rsidRDefault="00F33B3C" w:rsidP="00F33B3C">
      <w:pPr>
        <w:pStyle w:val="ac"/>
        <w:numPr>
          <w:ilvl w:val="1"/>
          <w:numId w:val="13"/>
        </w:numPr>
      </w:pPr>
      <w:r w:rsidRPr="00D82C86">
        <w:t>состояние);</w:t>
      </w:r>
    </w:p>
    <w:p w:rsidR="00F33B3C" w:rsidRPr="00D82C86" w:rsidRDefault="00F33B3C" w:rsidP="00F33B3C">
      <w:pPr>
        <w:pStyle w:val="ac"/>
        <w:numPr>
          <w:ilvl w:val="0"/>
          <w:numId w:val="13"/>
        </w:numPr>
      </w:pPr>
      <w:r w:rsidRPr="00D82C86">
        <w:t>остаться в прежнем состоянии;</w:t>
      </w:r>
    </w:p>
    <w:p w:rsidR="00F33B3C" w:rsidRPr="00D82C86" w:rsidRDefault="00F33B3C" w:rsidP="00F33B3C">
      <w:r w:rsidRPr="00D82C86">
        <w:rPr>
          <w:noProof/>
        </w:rPr>
        <w:t>3)</w:t>
      </w:r>
      <w:r w:rsidRPr="00D82C86">
        <w:t xml:space="preserve"> операции над входом:</w:t>
      </w:r>
    </w:p>
    <w:p w:rsidR="00F33B3C" w:rsidRPr="00D82C86" w:rsidRDefault="00F33B3C" w:rsidP="00F33B3C">
      <w:pPr>
        <w:pStyle w:val="ac"/>
        <w:numPr>
          <w:ilvl w:val="0"/>
          <w:numId w:val="14"/>
        </w:numPr>
      </w:pPr>
      <w:r w:rsidRPr="00D82C86">
        <w:t>перейти к следующему входному символу и сделать его текущим (СДВИГ);</w:t>
      </w:r>
    </w:p>
    <w:p w:rsidR="00F33B3C" w:rsidRPr="00D82C86" w:rsidRDefault="00F33B3C" w:rsidP="00F33B3C">
      <w:pPr>
        <w:pStyle w:val="ac"/>
        <w:numPr>
          <w:ilvl w:val="0"/>
          <w:numId w:val="14"/>
        </w:numPr>
      </w:pPr>
      <w:r w:rsidRPr="00D82C86">
        <w:t>оставить данный входной символ текущим, т.е. держать его до следующего шага (ДЕРЖАТЬ).</w:t>
      </w:r>
    </w:p>
    <w:p w:rsidR="00F33B3C" w:rsidRPr="00D82C86" w:rsidRDefault="00F33B3C" w:rsidP="00F33B3C">
      <w:r w:rsidRPr="00D82C86">
        <w:t>Так же к командам можно отнести состояние выходов автомата, называемых ДОПУСТИТЬ и ОТВЕРГНУТЬ. В этом случае автомат часто называют МП-распознавателем.</w:t>
      </w:r>
    </w:p>
    <w:p w:rsidR="00F33B3C" w:rsidRDefault="00F33B3C" w:rsidP="00F33B3C">
      <w:r w:rsidRPr="00D82C86">
        <w:t xml:space="preserve">Описание функции переходов можно задать несколькими способами. </w:t>
      </w:r>
    </w:p>
    <w:p w:rsidR="00F33B3C" w:rsidRDefault="00F33B3C" w:rsidP="00F33B3C">
      <w:r w:rsidRPr="00D82C86">
        <w:t>Рассмотрим</w:t>
      </w:r>
      <w:r>
        <w:t xml:space="preserve"> </w:t>
      </w:r>
      <w:r w:rsidRPr="00F33B3C">
        <w:rPr>
          <w:b/>
        </w:rPr>
        <w:t>т</w:t>
      </w:r>
      <w:r w:rsidRPr="00F33B3C">
        <w:rPr>
          <w:b/>
        </w:rPr>
        <w:t>абличный способ задания</w:t>
      </w:r>
      <w:r>
        <w:t xml:space="preserve"> </w:t>
      </w:r>
      <w:r w:rsidRPr="00D82C86">
        <w:t xml:space="preserve">на примере. </w:t>
      </w:r>
    </w:p>
    <w:p w:rsidR="00F33B3C" w:rsidRDefault="00F33B3C" w:rsidP="00F33B3C">
      <w:r w:rsidRPr="00D82C86">
        <w:t>Зададим МП-автомат</w:t>
      </w:r>
      <w:r w:rsidRPr="00D82C86">
        <w:rPr>
          <w:noProof/>
        </w:rPr>
        <w:t>,</w:t>
      </w:r>
      <w:r w:rsidRPr="00D82C86">
        <w:t xml:space="preserve"> распознающий слова языка </w:t>
      </w:r>
      <w:r w:rsidRPr="00D82C86">
        <w:rPr>
          <w:position w:val="-10"/>
        </w:rPr>
        <w:object w:dxaOrig="1600" w:dyaOrig="360">
          <v:shape id="_x0000_i1029" type="#_x0000_t75" style="width:80.85pt;height:17.65pt" o:ole="" fillcolor="window">
            <v:imagedata r:id="rId18" o:title=""/>
          </v:shape>
          <o:OLEObject Type="Embed" ProgID="Equation.3" ShapeID="_x0000_i1029" DrawAspect="Content" ObjectID="_1414231111" r:id="rId19"/>
        </w:object>
      </w:r>
      <w:r w:rsidRPr="00D82C86">
        <w:rPr>
          <w:noProof/>
        </w:rPr>
        <w:t xml:space="preserve">, </w:t>
      </w:r>
      <w:r w:rsidRPr="00D82C86">
        <w:t xml:space="preserve">т.е. слова, состоящие из </w:t>
      </w:r>
      <w:r w:rsidRPr="00D82C86">
        <w:rPr>
          <w:lang w:val="en-US"/>
        </w:rPr>
        <w:t>n</w:t>
      </w:r>
      <w:r w:rsidRPr="00D82C86">
        <w:t xml:space="preserve"> нулей, вслед за которыми идет ровно такое же коли</w:t>
      </w:r>
      <w:r w:rsidRPr="00D82C86">
        <w:softHyphen/>
        <w:t xml:space="preserve">чество единиц. Для этого автомата </w:t>
      </w:r>
      <w:r w:rsidRPr="00D82C86">
        <w:rPr>
          <w:position w:val="-10"/>
        </w:rPr>
        <w:object w:dxaOrig="3400" w:dyaOrig="340">
          <v:shape id="_x0000_i1030" type="#_x0000_t75" style="width:170.5pt;height:17pt" o:ole="" fillcolor="window">
            <v:imagedata r:id="rId20" o:title=""/>
          </v:shape>
          <o:OLEObject Type="Embed" ProgID="Equation.3" ShapeID="_x0000_i1030" DrawAspect="Content" ObjectID="_1414231112" r:id="rId21"/>
        </w:object>
      </w:r>
      <w:r w:rsidRPr="00D82C86">
        <w:rPr>
          <w:noProof/>
        </w:rPr>
        <w:t xml:space="preserve">, </w:t>
      </w:r>
      <w:r w:rsidRPr="00D82C86">
        <w:rPr>
          <w:noProof/>
          <w:position w:val="-4"/>
        </w:rPr>
        <w:object w:dxaOrig="240" w:dyaOrig="260">
          <v:shape id="_x0000_i1031" type="#_x0000_t75" style="width:12.25pt;height:12.9pt" o:ole="" fillcolor="window">
            <v:imagedata r:id="rId22" o:title=""/>
          </v:shape>
          <o:OLEObject Type="Embed" ProgID="Equation.3" ShapeID="_x0000_i1031" DrawAspect="Content" ObjectID="_1414231113" r:id="rId23"/>
        </w:object>
      </w:r>
      <w:r w:rsidRPr="00D82C86">
        <w:t>– символ конца цепочки на входной ленте, #</w:t>
      </w:r>
      <w:r w:rsidRPr="00D82C86">
        <w:rPr>
          <w:noProof/>
        </w:rPr>
        <w:t xml:space="preserve"> —</w:t>
      </w:r>
      <w:r w:rsidRPr="00D82C86">
        <w:t xml:space="preserve"> маркер дна магазина, </w:t>
      </w:r>
      <w:r w:rsidRPr="00D82C86">
        <w:rPr>
          <w:position w:val="-10"/>
        </w:rPr>
        <w:object w:dxaOrig="240" w:dyaOrig="340">
          <v:shape id="_x0000_i1032" type="#_x0000_t75" style="width:12.25pt;height:17pt" o:ole="" fillcolor="window">
            <v:imagedata r:id="rId24" o:title=""/>
          </v:shape>
          <o:OLEObject Type="Embed" ProgID="Equation.3" ShapeID="_x0000_i1032" DrawAspect="Content" ObjectID="_1414231114" r:id="rId25"/>
        </w:object>
      </w:r>
      <w:r w:rsidRPr="00D82C86">
        <w:t xml:space="preserve"> — на</w:t>
      </w:r>
      <w:r w:rsidRPr="00D82C86">
        <w:softHyphen/>
        <w:t>чальное состояние, #</w:t>
      </w:r>
      <w:r w:rsidRPr="00D82C86">
        <w:rPr>
          <w:noProof/>
        </w:rPr>
        <w:t xml:space="preserve"> —</w:t>
      </w:r>
      <w:r w:rsidRPr="00D82C86">
        <w:t xml:space="preserve"> начальное содержимое магазина. Работа управляюще</w:t>
      </w:r>
      <w:r w:rsidRPr="00D82C86">
        <w:softHyphen/>
        <w:t xml:space="preserve">го устройства для данного автомата осуществляется в соответствии с управляющими таблицами для состояний </w:t>
      </w:r>
      <w:r w:rsidRPr="00D82C86">
        <w:rPr>
          <w:lang w:val="en-US"/>
        </w:rPr>
        <w:t>q</w:t>
      </w:r>
      <w:r w:rsidRPr="00D82C86">
        <w:t xml:space="preserve">, и </w:t>
      </w:r>
      <w:r w:rsidRPr="00D82C86">
        <w:rPr>
          <w:lang w:val="en-US"/>
        </w:rPr>
        <w:t>q</w:t>
      </w:r>
      <w:r w:rsidRPr="00D82C86">
        <w:t>, соответственно. В таблицах показаны действия автомата для каждого сочетания входного символа и верхнего символа магазина.</w:t>
      </w:r>
    </w:p>
    <w:p w:rsidR="00F33B3C" w:rsidRDefault="00F33B3C">
      <w:pPr>
        <w:spacing w:after="200"/>
      </w:pPr>
      <w:r>
        <w:br w:type="page"/>
      </w:r>
    </w:p>
    <w:p w:rsidR="00F33B3C" w:rsidRPr="00D82C86" w:rsidRDefault="00F33B3C" w:rsidP="00F33B3C"/>
    <w:p w:rsidR="00F33B3C" w:rsidRPr="00D82C86" w:rsidRDefault="00F33B3C" w:rsidP="00F33B3C">
      <w:r w:rsidRPr="00D82C86">
        <w:t xml:space="preserve">Состояние </w:t>
      </w:r>
      <w:r w:rsidRPr="00D82C86">
        <w:rPr>
          <w:lang w:val="en-US"/>
        </w:rPr>
        <w:t>q</w:t>
      </w:r>
      <w:r w:rsidRPr="00D82C86">
        <w:rPr>
          <w:vertAlign w:val="subscript"/>
        </w:rPr>
        <w:t>1</w:t>
      </w:r>
      <w:r w:rsidRPr="00D82C86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043"/>
        <w:gridCol w:w="2043"/>
        <w:gridCol w:w="1938"/>
      </w:tblGrid>
      <w:tr w:rsidR="00F33B3C" w:rsidRPr="00D82C86" w:rsidTr="00271E76">
        <w:trPr>
          <w:cantSplit/>
          <w:jc w:val="center"/>
        </w:trPr>
        <w:tc>
          <w:tcPr>
            <w:tcW w:w="1384" w:type="dxa"/>
            <w:vMerge w:val="restart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Магазин</w:t>
            </w:r>
          </w:p>
        </w:tc>
        <w:tc>
          <w:tcPr>
            <w:tcW w:w="5812" w:type="dxa"/>
            <w:gridSpan w:val="3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Вход</w:t>
            </w:r>
          </w:p>
        </w:tc>
      </w:tr>
      <w:tr w:rsidR="00F33B3C" w:rsidRPr="00D82C86" w:rsidTr="00271E76">
        <w:trPr>
          <w:cantSplit/>
          <w:jc w:val="center"/>
        </w:trPr>
        <w:tc>
          <w:tcPr>
            <w:tcW w:w="1384" w:type="dxa"/>
            <w:vMerge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37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38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sym w:font="Symbol" w:char="F05E"/>
            </w:r>
          </w:p>
        </w:tc>
      </w:tr>
      <w:tr w:rsidR="00F33B3C" w:rsidRPr="00D82C86" w:rsidTr="00271E76">
        <w:trPr>
          <w:trHeight w:val="686"/>
          <w:jc w:val="center"/>
        </w:trPr>
        <w:tc>
          <w:tcPr>
            <w:tcW w:w="1384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937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СОСТОЯНИЕ(</w:t>
            </w:r>
            <w:r w:rsidRPr="00D82C86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D82C86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D82C86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ВТОЛКНУТЬ(</w:t>
            </w:r>
            <w:r w:rsidRPr="00D82C86"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  <w:r w:rsidRPr="00D82C86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СДВИГ</w:t>
            </w:r>
          </w:p>
        </w:tc>
        <w:tc>
          <w:tcPr>
            <w:tcW w:w="1937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СОСТОЯНИЕ(</w:t>
            </w:r>
            <w:r w:rsidRPr="00D82C86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D82C86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D82C86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ВЫТОЛКНУТЬ</w:t>
            </w:r>
          </w:p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СДВИГ</w:t>
            </w:r>
          </w:p>
        </w:tc>
        <w:tc>
          <w:tcPr>
            <w:tcW w:w="1938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ОТВЕРГНУТЬ</w:t>
            </w:r>
          </w:p>
        </w:tc>
      </w:tr>
      <w:tr w:rsidR="00F33B3C" w:rsidRPr="00D82C86" w:rsidTr="00271E76">
        <w:trPr>
          <w:trHeight w:val="687"/>
          <w:jc w:val="center"/>
        </w:trPr>
        <w:tc>
          <w:tcPr>
            <w:tcW w:w="1384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#</w:t>
            </w:r>
          </w:p>
        </w:tc>
        <w:tc>
          <w:tcPr>
            <w:tcW w:w="1937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СОСТОЯНИЕ(</w:t>
            </w:r>
            <w:r w:rsidRPr="00D82C86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D82C86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D82C86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ВТОЛКНУТЬ(</w:t>
            </w:r>
            <w:r w:rsidRPr="00D82C86"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  <w:r w:rsidRPr="00D82C86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СДВИГ</w:t>
            </w:r>
          </w:p>
        </w:tc>
        <w:tc>
          <w:tcPr>
            <w:tcW w:w="1937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ОТВЕРГНУТЬ</w:t>
            </w:r>
          </w:p>
        </w:tc>
        <w:tc>
          <w:tcPr>
            <w:tcW w:w="1938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ОТВЕРГНУТЬ</w:t>
            </w:r>
          </w:p>
        </w:tc>
      </w:tr>
    </w:tbl>
    <w:p w:rsidR="00F33B3C" w:rsidRPr="00D82C86" w:rsidRDefault="00F33B3C" w:rsidP="00F33B3C">
      <w:pPr>
        <w:spacing w:line="240" w:lineRule="auto"/>
        <w:rPr>
          <w:sz w:val="24"/>
          <w:szCs w:val="24"/>
          <w:lang w:val="en-US"/>
        </w:rPr>
      </w:pPr>
    </w:p>
    <w:p w:rsidR="00F33B3C" w:rsidRPr="00D82C86" w:rsidRDefault="00F33B3C" w:rsidP="00F33B3C">
      <w:r w:rsidRPr="00D82C86">
        <w:t xml:space="preserve">Состояние </w:t>
      </w:r>
      <w:r w:rsidRPr="00D82C86">
        <w:rPr>
          <w:lang w:val="en-US"/>
        </w:rPr>
        <w:t>q</w:t>
      </w:r>
      <w:r w:rsidRPr="00D82C86">
        <w:rPr>
          <w:vertAlign w:val="subscript"/>
        </w:rPr>
        <w:t>2</w:t>
      </w:r>
      <w:r w:rsidRPr="00D82C86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937"/>
        <w:gridCol w:w="2043"/>
        <w:gridCol w:w="1938"/>
      </w:tblGrid>
      <w:tr w:rsidR="00F33B3C" w:rsidRPr="00D82C86" w:rsidTr="00271E76">
        <w:trPr>
          <w:cantSplit/>
          <w:jc w:val="center"/>
        </w:trPr>
        <w:tc>
          <w:tcPr>
            <w:tcW w:w="1384" w:type="dxa"/>
            <w:vMerge w:val="restart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Магазин</w:t>
            </w:r>
          </w:p>
        </w:tc>
        <w:tc>
          <w:tcPr>
            <w:tcW w:w="5812" w:type="dxa"/>
            <w:gridSpan w:val="3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Вход</w:t>
            </w:r>
          </w:p>
        </w:tc>
      </w:tr>
      <w:tr w:rsidR="00F33B3C" w:rsidRPr="00D82C86" w:rsidTr="00271E76">
        <w:trPr>
          <w:cantSplit/>
          <w:jc w:val="center"/>
        </w:trPr>
        <w:tc>
          <w:tcPr>
            <w:tcW w:w="1384" w:type="dxa"/>
            <w:vMerge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37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38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sym w:font="Symbol" w:char="F05E"/>
            </w:r>
          </w:p>
        </w:tc>
      </w:tr>
      <w:tr w:rsidR="00F33B3C" w:rsidRPr="00D82C86" w:rsidTr="00271E76">
        <w:trPr>
          <w:trHeight w:val="686"/>
          <w:jc w:val="center"/>
        </w:trPr>
        <w:tc>
          <w:tcPr>
            <w:tcW w:w="1384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937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ОТВЕРГНУТЬ</w:t>
            </w:r>
          </w:p>
        </w:tc>
        <w:tc>
          <w:tcPr>
            <w:tcW w:w="1937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СОСТОЯНИЕ(</w:t>
            </w:r>
            <w:r w:rsidRPr="00D82C86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D82C86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D82C86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ВЫТОЛКНУТЬ</w:t>
            </w:r>
          </w:p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СДВИГ</w:t>
            </w:r>
          </w:p>
        </w:tc>
        <w:tc>
          <w:tcPr>
            <w:tcW w:w="1938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ОТВЕРГНУТЬ</w:t>
            </w:r>
          </w:p>
        </w:tc>
      </w:tr>
      <w:tr w:rsidR="00F33B3C" w:rsidRPr="00D82C86" w:rsidTr="00271E76">
        <w:trPr>
          <w:trHeight w:val="687"/>
          <w:jc w:val="center"/>
        </w:trPr>
        <w:tc>
          <w:tcPr>
            <w:tcW w:w="1384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#</w:t>
            </w:r>
          </w:p>
        </w:tc>
        <w:tc>
          <w:tcPr>
            <w:tcW w:w="1937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ОТВЕРГНУТЬ</w:t>
            </w:r>
          </w:p>
        </w:tc>
        <w:tc>
          <w:tcPr>
            <w:tcW w:w="1937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ОТВЕРГНУТЬ</w:t>
            </w:r>
          </w:p>
        </w:tc>
        <w:tc>
          <w:tcPr>
            <w:tcW w:w="1938" w:type="dxa"/>
            <w:vAlign w:val="center"/>
          </w:tcPr>
          <w:p w:rsidR="00F33B3C" w:rsidRPr="00D82C86" w:rsidRDefault="00F33B3C" w:rsidP="00F33B3C">
            <w:pPr>
              <w:pStyle w:val="ae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82C86">
              <w:rPr>
                <w:rFonts w:ascii="Times New Roman" w:hAnsi="Times New Roman"/>
                <w:sz w:val="24"/>
                <w:szCs w:val="24"/>
              </w:rPr>
              <w:t>ДОПУСТИТЬ</w:t>
            </w:r>
          </w:p>
        </w:tc>
      </w:tr>
    </w:tbl>
    <w:p w:rsidR="00F33B3C" w:rsidRPr="009516B6" w:rsidRDefault="00F33B3C" w:rsidP="00F33B3C">
      <w:pPr>
        <w:pStyle w:val="1"/>
      </w:pPr>
      <w:r>
        <w:t>Листинг программы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MP_TABLE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F33B3C">
        <w:rPr>
          <w:rFonts w:ascii="Consolas" w:eastAsia="Times New Roman" w:hAnsi="Consolas" w:cs="Consolas"/>
          <w:sz w:val="18"/>
          <w:szCs w:val="18"/>
        </w:rPr>
        <w:t> {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'_'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: [ 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'+'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   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'*'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   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'('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   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')'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   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'i'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    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'|'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]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'E'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: [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'PPHR'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'PPHR'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]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'H'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: [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'PRN'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'POP'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'POP'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 ]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: [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'PPTF'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'PPTF'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]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'T'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: [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'POP'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'PFN'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'POP'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'POP'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 ]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'F'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: [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'PP)EN'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'PN'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 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]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')'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: [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'PN'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  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]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'#'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: [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'REJECT'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'ACCEPT'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]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}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ACTIONS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F33B3C">
        <w:rPr>
          <w:rFonts w:ascii="Consolas" w:eastAsia="Times New Roman" w:hAnsi="Consolas" w:cs="Consolas"/>
          <w:sz w:val="18"/>
          <w:szCs w:val="18"/>
        </w:rPr>
        <w:t> {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'PPHR'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: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lambda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s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i: (s[:-</w:t>
      </w:r>
      <w:r w:rsidRPr="00F33B3C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] +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'HR'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i)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 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'POP'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: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lambda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s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i: (s[:-</w:t>
      </w:r>
      <w:r w:rsidRPr="00F33B3C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]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i)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 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'PRN'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: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lambda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s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i: (s +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'R'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i[</w:t>
      </w:r>
      <w:r w:rsidRPr="00F33B3C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:])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'PPTF'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: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lambda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s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i: (s[:-</w:t>
      </w:r>
      <w:r w:rsidRPr="00F33B3C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] +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'TF'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i)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 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'PFN'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: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lambda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s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i: (s +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'F'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i[</w:t>
      </w:r>
      <w:r w:rsidRPr="00F33B3C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:])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'PP)EN'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: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lambda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s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i: (s[:-</w:t>
      </w:r>
      <w:r w:rsidRPr="00F33B3C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] +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')E'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i[</w:t>
      </w:r>
      <w:r w:rsidRPr="00F33B3C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:])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  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'PN'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: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lambda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s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i: (s[:-</w:t>
      </w:r>
      <w:r w:rsidRPr="00F33B3C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]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i[</w:t>
      </w:r>
      <w:r w:rsidRPr="00F33B3C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:])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  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'PN'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: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lambda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s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i: (s[:-</w:t>
      </w:r>
      <w:r w:rsidRPr="00F33B3C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]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i[</w:t>
      </w:r>
      <w:r w:rsidRPr="00F33B3C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:])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}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class</w:t>
      </w:r>
      <w:r w:rsidRPr="00F33B3C">
        <w:rPr>
          <w:rFonts w:ascii="Consolas" w:eastAsia="Times New Roman" w:hAnsi="Consolas" w:cs="Consolas"/>
          <w:sz w:val="18"/>
          <w:szCs w:val="18"/>
        </w:rPr>
        <w:t> SSPDA: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  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</w:rPr>
        <w:t>"""Single state pushdown automaton"""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def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0000CD"/>
          <w:sz w:val="18"/>
          <w:szCs w:val="18"/>
          <w:lang w:val="en-US"/>
        </w:rPr>
        <w:t>__init__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F33B3C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table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MP_TABLE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actions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ACTIONS):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._stack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"#E"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._table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dict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(table)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._symbols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._table.pop(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'_'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)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F33B3C">
        <w:rPr>
          <w:rFonts w:ascii="Consolas" w:eastAsia="Times New Roman" w:hAnsi="Consolas" w:cs="Consolas"/>
          <w:sz w:val="18"/>
          <w:szCs w:val="18"/>
        </w:rPr>
        <w:t>._actions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F33B3C">
        <w:rPr>
          <w:rFonts w:ascii="Consolas" w:eastAsia="Times New Roman" w:hAnsi="Consolas" w:cs="Consolas"/>
          <w:sz w:val="18"/>
          <w:szCs w:val="18"/>
        </w:rPr>
        <w:t> actions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  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  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def</w:t>
      </w:r>
      <w:r w:rsidRPr="00F33B3C">
        <w:rPr>
          <w:rFonts w:ascii="Consolas" w:eastAsia="Times New Roman" w:hAnsi="Consolas" w:cs="Consolas"/>
          <w:sz w:val="18"/>
          <w:szCs w:val="18"/>
        </w:rPr>
        <w:t> reset(</w:t>
      </w:r>
      <w:r w:rsidRPr="00F33B3C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F33B3C">
        <w:rPr>
          <w:rFonts w:ascii="Consolas" w:eastAsia="Times New Roman" w:hAnsi="Consolas" w:cs="Consolas"/>
          <w:sz w:val="18"/>
          <w:szCs w:val="18"/>
        </w:rPr>
        <w:t>):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      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F33B3C">
        <w:rPr>
          <w:rFonts w:ascii="Consolas" w:eastAsia="Times New Roman" w:hAnsi="Consolas" w:cs="Consolas"/>
          <w:sz w:val="18"/>
          <w:szCs w:val="18"/>
        </w:rPr>
        <w:t>._stack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F33B3C">
        <w:rPr>
          <w:rFonts w:ascii="Consolas" w:eastAsia="Times New Roman" w:hAnsi="Consolas" w:cs="Consolas"/>
          <w:sz w:val="18"/>
          <w:szCs w:val="18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</w:rPr>
        <w:t>"#E"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lastRenderedPageBreak/>
        <w:t>   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def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check_chain(</w:t>
      </w:r>
      <w:r w:rsidRPr="00F33B3C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chain):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</w:t>
      </w:r>
      <w:r w:rsidRPr="00F33B3C">
        <w:rPr>
          <w:rFonts w:ascii="Consolas" w:eastAsia="Times New Roman" w:hAnsi="Consolas" w:cs="Consolas"/>
          <w:sz w:val="18"/>
          <w:szCs w:val="18"/>
        </w:rPr>
        <w:t>chain +</w:t>
      </w:r>
      <w:r w:rsidRPr="00F33B3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F33B3C">
        <w:rPr>
          <w:rFonts w:ascii="Consolas" w:eastAsia="Times New Roman" w:hAnsi="Consolas" w:cs="Consolas"/>
          <w:sz w:val="18"/>
          <w:szCs w:val="18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</w:rPr>
        <w:t>'|'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      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F33B3C">
        <w:rPr>
          <w:rFonts w:ascii="Consolas" w:eastAsia="Times New Roman" w:hAnsi="Consolas" w:cs="Consolas"/>
          <w:sz w:val="18"/>
          <w:szCs w:val="18"/>
        </w:rPr>
        <w:t>.reset()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      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while</w:t>
      </w:r>
      <w:r w:rsidRPr="00F33B3C">
        <w:rPr>
          <w:rFonts w:ascii="Consolas" w:eastAsia="Times New Roman" w:hAnsi="Consolas" w:cs="Consolas"/>
          <w:sz w:val="18"/>
          <w:szCs w:val="18"/>
        </w:rPr>
        <w:t>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</w:rPr>
        <w:t>True</w:t>
      </w:r>
      <w:r w:rsidRPr="00F33B3C">
        <w:rPr>
          <w:rFonts w:ascii="Consolas" w:eastAsia="Times New Roman" w:hAnsi="Consolas" w:cs="Consolas"/>
          <w:sz w:val="18"/>
          <w:szCs w:val="18"/>
        </w:rPr>
        <w:t>: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         action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._table[</w:t>
      </w:r>
      <w:r w:rsidRPr="00F33B3C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._stack[-</w:t>
      </w:r>
      <w:r w:rsidRPr="00F33B3C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1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]][</w:t>
      </w:r>
      <w:r w:rsidRPr="00F33B3C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._symbols.index(chain[</w:t>
      </w:r>
      <w:r w:rsidRPr="00F33B3C">
        <w:rPr>
          <w:rFonts w:ascii="Consolas" w:eastAsia="Times New Roman" w:hAnsi="Consolas" w:cs="Consolas"/>
          <w:color w:val="FF4500"/>
          <w:sz w:val="18"/>
          <w:szCs w:val="18"/>
          <w:lang w:val="en-US"/>
        </w:rPr>
        <w:t>0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])]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F33B3C">
        <w:rPr>
          <w:rFonts w:ascii="Consolas" w:eastAsia="Times New Roman" w:hAnsi="Consolas" w:cs="Consolas"/>
          <w:sz w:val="18"/>
          <w:szCs w:val="18"/>
        </w:rPr>
        <w:t> action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F33B3C">
        <w:rPr>
          <w:rFonts w:ascii="Consolas" w:eastAsia="Times New Roman" w:hAnsi="Consolas" w:cs="Consolas"/>
          <w:sz w:val="18"/>
          <w:szCs w:val="18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</w:rPr>
        <w:t>'REJECT'</w:t>
      </w:r>
      <w:r w:rsidRPr="00F33B3C">
        <w:rPr>
          <w:rFonts w:ascii="Consolas" w:eastAsia="Times New Roman" w:hAnsi="Consolas" w:cs="Consolas"/>
          <w:sz w:val="18"/>
          <w:szCs w:val="18"/>
        </w:rPr>
        <w:t>: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              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r w:rsidRPr="00F33B3C">
        <w:rPr>
          <w:rFonts w:ascii="Consolas" w:eastAsia="Times New Roman" w:hAnsi="Consolas" w:cs="Consolas"/>
          <w:sz w:val="18"/>
          <w:szCs w:val="18"/>
        </w:rPr>
        <w:t>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</w:rPr>
        <w:t>False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          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F33B3C">
        <w:rPr>
          <w:rFonts w:ascii="Consolas" w:eastAsia="Times New Roman" w:hAnsi="Consolas" w:cs="Consolas"/>
          <w:sz w:val="18"/>
          <w:szCs w:val="18"/>
        </w:rPr>
        <w:t> action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F33B3C">
        <w:rPr>
          <w:rFonts w:ascii="Consolas" w:eastAsia="Times New Roman" w:hAnsi="Consolas" w:cs="Consolas"/>
          <w:sz w:val="18"/>
          <w:szCs w:val="18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</w:rPr>
        <w:t>'ACCEPT'</w:t>
      </w:r>
      <w:r w:rsidRPr="00F33B3C">
        <w:rPr>
          <w:rFonts w:ascii="Consolas" w:eastAsia="Times New Roman" w:hAnsi="Consolas" w:cs="Consolas"/>
          <w:sz w:val="18"/>
          <w:szCs w:val="18"/>
        </w:rPr>
        <w:t>: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              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r w:rsidRPr="00F33B3C">
        <w:rPr>
          <w:rFonts w:ascii="Consolas" w:eastAsia="Times New Roman" w:hAnsi="Consolas" w:cs="Consolas"/>
          <w:sz w:val="18"/>
          <w:szCs w:val="18"/>
        </w:rPr>
        <w:t>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</w:rPr>
        <w:t>True</w:t>
      </w:r>
      <w:r w:rsidRPr="00F33B3C">
        <w:rPr>
          <w:rFonts w:ascii="Consolas" w:eastAsia="Times New Roman" w:hAnsi="Consolas" w:cs="Consolas"/>
          <w:sz w:val="18"/>
          <w:szCs w:val="18"/>
        </w:rPr>
        <w:t>        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          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F33B3C">
        <w:rPr>
          <w:rFonts w:ascii="Consolas" w:eastAsia="Times New Roman" w:hAnsi="Consolas" w:cs="Consolas"/>
          <w:sz w:val="18"/>
          <w:szCs w:val="18"/>
        </w:rPr>
        <w:t>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</w:rPr>
        <w:t>len</w:t>
      </w:r>
      <w:r w:rsidRPr="00F33B3C">
        <w:rPr>
          <w:rFonts w:ascii="Consolas" w:eastAsia="Times New Roman" w:hAnsi="Consolas" w:cs="Consolas"/>
          <w:sz w:val="18"/>
          <w:szCs w:val="18"/>
        </w:rPr>
        <w:t>(</w:t>
      </w:r>
      <w:r w:rsidRPr="00F33B3C">
        <w:rPr>
          <w:rFonts w:ascii="Consolas" w:eastAsia="Times New Roman" w:hAnsi="Consolas" w:cs="Consolas"/>
          <w:color w:val="008000"/>
          <w:sz w:val="18"/>
          <w:szCs w:val="18"/>
        </w:rPr>
        <w:t>self</w:t>
      </w:r>
      <w:r w:rsidRPr="00F33B3C">
        <w:rPr>
          <w:rFonts w:ascii="Consolas" w:eastAsia="Times New Roman" w:hAnsi="Consolas" w:cs="Consolas"/>
          <w:sz w:val="18"/>
          <w:szCs w:val="18"/>
        </w:rPr>
        <w:t>._stack)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</w:rPr>
        <w:t>&gt;</w:t>
      </w:r>
      <w:r w:rsidRPr="00F33B3C">
        <w:rPr>
          <w:rFonts w:ascii="Consolas" w:eastAsia="Times New Roman" w:hAnsi="Consolas" w:cs="Consolas"/>
          <w:sz w:val="18"/>
          <w:szCs w:val="18"/>
        </w:rPr>
        <w:t> </w:t>
      </w:r>
      <w:r w:rsidRPr="00F33B3C">
        <w:rPr>
          <w:rFonts w:ascii="Consolas" w:eastAsia="Times New Roman" w:hAnsi="Consolas" w:cs="Consolas"/>
          <w:color w:val="FF4500"/>
          <w:sz w:val="18"/>
          <w:szCs w:val="18"/>
        </w:rPr>
        <w:t>9000</w:t>
      </w:r>
      <w:r w:rsidRPr="00F33B3C">
        <w:rPr>
          <w:rFonts w:ascii="Consolas" w:eastAsia="Times New Roman" w:hAnsi="Consolas" w:cs="Consolas"/>
          <w:sz w:val="18"/>
          <w:szCs w:val="18"/>
        </w:rPr>
        <w:t>: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              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raise</w:t>
      </w:r>
      <w:r w:rsidRPr="00F33B3C">
        <w:rPr>
          <w:rFonts w:ascii="Consolas" w:eastAsia="Times New Roman" w:hAnsi="Consolas" w:cs="Consolas"/>
          <w:sz w:val="18"/>
          <w:szCs w:val="18"/>
        </w:rPr>
        <w:t>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</w:rPr>
        <w:t>OverflowError</w:t>
      </w:r>
      <w:r w:rsidRPr="00F33B3C">
        <w:rPr>
          <w:rFonts w:ascii="Consolas" w:eastAsia="Times New Roman" w:hAnsi="Consolas" w:cs="Consolas"/>
          <w:sz w:val="18"/>
          <w:szCs w:val="18"/>
        </w:rPr>
        <w:t>()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        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._stack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chain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._actions[action](</w:t>
      </w:r>
      <w:r w:rsidRPr="00F33B3C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self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._stack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chain)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if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__name__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==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'__main__'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: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 xml:space="preserve">    </w:t>
      </w:r>
      <w:r w:rsidRPr="00F33B3C">
        <w:rPr>
          <w:rFonts w:ascii="Consolas" w:eastAsia="Times New Roman" w:hAnsi="Consolas" w:cs="Consolas"/>
          <w:sz w:val="18"/>
          <w:szCs w:val="18"/>
        </w:rPr>
        <w:t>A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F33B3C">
        <w:rPr>
          <w:rFonts w:ascii="Consolas" w:eastAsia="Times New Roman" w:hAnsi="Consolas" w:cs="Consolas"/>
          <w:sz w:val="18"/>
          <w:szCs w:val="18"/>
        </w:rPr>
        <w:t> SSPDA()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with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open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"test.txt"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)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as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f: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     chains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=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f.read().replace(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 "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""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).split(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r w:rsidRPr="00F33B3C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\n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)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 xml:space="preserve">    </w:t>
      </w:r>
      <w:r w:rsidRPr="00F33B3C">
        <w:rPr>
          <w:rFonts w:ascii="Consolas" w:eastAsia="Times New Roman" w:hAnsi="Consolas" w:cs="Consolas"/>
          <w:sz w:val="18"/>
          <w:szCs w:val="18"/>
        </w:rPr>
        <w:t>accepted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F33B3C">
        <w:rPr>
          <w:rFonts w:ascii="Consolas" w:eastAsia="Times New Roman" w:hAnsi="Consolas" w:cs="Consolas"/>
          <w:sz w:val="18"/>
          <w:szCs w:val="18"/>
        </w:rPr>
        <w:t> []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   rejected </w:t>
      </w:r>
      <w:r w:rsidRPr="00F33B3C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F33B3C">
        <w:rPr>
          <w:rFonts w:ascii="Consolas" w:eastAsia="Times New Roman" w:hAnsi="Consolas" w:cs="Consolas"/>
          <w:sz w:val="18"/>
          <w:szCs w:val="18"/>
        </w:rPr>
        <w:t> []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  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r w:rsidRPr="00F33B3C">
        <w:rPr>
          <w:rFonts w:ascii="Consolas" w:eastAsia="Times New Roman" w:hAnsi="Consolas" w:cs="Consolas"/>
          <w:sz w:val="18"/>
          <w:szCs w:val="18"/>
        </w:rPr>
        <w:t> c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r w:rsidRPr="00F33B3C">
        <w:rPr>
          <w:rFonts w:ascii="Consolas" w:eastAsia="Times New Roman" w:hAnsi="Consolas" w:cs="Consolas"/>
          <w:sz w:val="18"/>
          <w:szCs w:val="18"/>
        </w:rPr>
        <w:t> chains: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    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if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A.check_chain(c):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 xml:space="preserve">            </w:t>
      </w:r>
      <w:r w:rsidRPr="00F33B3C">
        <w:rPr>
          <w:rFonts w:ascii="Consolas" w:eastAsia="Times New Roman" w:hAnsi="Consolas" w:cs="Consolas"/>
          <w:sz w:val="18"/>
          <w:szCs w:val="18"/>
        </w:rPr>
        <w:t>accepted.append(c)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      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else</w:t>
      </w:r>
      <w:r w:rsidRPr="00F33B3C">
        <w:rPr>
          <w:rFonts w:ascii="Consolas" w:eastAsia="Times New Roman" w:hAnsi="Consolas" w:cs="Consolas"/>
          <w:sz w:val="18"/>
          <w:szCs w:val="18"/>
        </w:rPr>
        <w:t>: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           rejected.append(c)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</w:rPr>
      </w:pPr>
      <w:r w:rsidRPr="00F33B3C">
        <w:rPr>
          <w:rFonts w:ascii="Consolas" w:eastAsia="Times New Roman" w:hAnsi="Consolas" w:cs="Consolas"/>
          <w:sz w:val="18"/>
          <w:szCs w:val="18"/>
        </w:rPr>
        <w:t> 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with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open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"accepted.txt"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"w"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)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as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f: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     f.write(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r w:rsidRPr="00F33B3C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\n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.join(accepted))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with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008000"/>
          <w:sz w:val="18"/>
          <w:szCs w:val="18"/>
          <w:lang w:val="en-US"/>
        </w:rPr>
        <w:t>open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(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"rejected.txt"</w:t>
      </w:r>
      <w:r w:rsidRPr="00F33B3C">
        <w:rPr>
          <w:rFonts w:ascii="Consolas" w:eastAsia="Times New Roman" w:hAnsi="Consolas" w:cs="Consolas"/>
          <w:color w:val="66CC66"/>
          <w:sz w:val="18"/>
          <w:szCs w:val="18"/>
          <w:lang w:val="en-US"/>
        </w:rPr>
        <w:t>,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"w"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) </w:t>
      </w:r>
      <w:r w:rsidRPr="00F33B3C">
        <w:rPr>
          <w:rFonts w:ascii="Consolas" w:eastAsia="Times New Roman" w:hAnsi="Consolas" w:cs="Consolas"/>
          <w:b/>
          <w:bCs/>
          <w:color w:val="FF7700"/>
          <w:sz w:val="18"/>
          <w:szCs w:val="18"/>
          <w:lang w:val="en-US"/>
        </w:rPr>
        <w:t>as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f:</w:t>
      </w:r>
    </w:p>
    <w:p w:rsidR="00F33B3C" w:rsidRPr="00F33B3C" w:rsidRDefault="00F33B3C" w:rsidP="00F33B3C">
      <w:pPr>
        <w:shd w:val="clear" w:color="auto" w:fill="FFFFFF"/>
        <w:spacing w:line="240" w:lineRule="atLeast"/>
        <w:ind w:left="-465"/>
        <w:textAlignment w:val="top"/>
        <w:rPr>
          <w:rFonts w:ascii="Consolas" w:eastAsia="Times New Roman" w:hAnsi="Consolas" w:cs="Consolas"/>
          <w:sz w:val="18"/>
          <w:szCs w:val="18"/>
          <w:lang w:val="en-US"/>
        </w:rPr>
      </w:pP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        f.write(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r w:rsidRPr="00F33B3C">
        <w:rPr>
          <w:rFonts w:ascii="Consolas" w:eastAsia="Times New Roman" w:hAnsi="Consolas" w:cs="Consolas"/>
          <w:b/>
          <w:bCs/>
          <w:color w:val="000099"/>
          <w:sz w:val="18"/>
          <w:szCs w:val="18"/>
          <w:lang w:val="en-US"/>
        </w:rPr>
        <w:t>\n</w:t>
      </w:r>
      <w:r w:rsidRPr="00F33B3C">
        <w:rPr>
          <w:rFonts w:ascii="Consolas" w:eastAsia="Times New Roman" w:hAnsi="Consolas" w:cs="Consolas"/>
          <w:color w:val="483D8B"/>
          <w:sz w:val="18"/>
          <w:szCs w:val="18"/>
          <w:lang w:val="en-US"/>
        </w:rPr>
        <w:t>'</w:t>
      </w:r>
      <w:r w:rsidRPr="00F33B3C">
        <w:rPr>
          <w:rFonts w:ascii="Consolas" w:eastAsia="Times New Roman" w:hAnsi="Consolas" w:cs="Consolas"/>
          <w:sz w:val="18"/>
          <w:szCs w:val="18"/>
          <w:lang w:val="en-US"/>
        </w:rPr>
        <w:t>.join(rejected))</w:t>
      </w:r>
    </w:p>
    <w:p w:rsidR="00F33B3C" w:rsidRPr="007E6C66" w:rsidRDefault="00F33B3C" w:rsidP="00F33B3C">
      <w:pPr>
        <w:pStyle w:val="1"/>
      </w:pPr>
      <w:r w:rsidRPr="007E6C66">
        <w:t>Результаты работы программы</w:t>
      </w:r>
    </w:p>
    <w:p w:rsidR="00F33B3C" w:rsidRDefault="00F33B3C" w:rsidP="00F33B3C">
      <w:pPr>
        <w:rPr>
          <w:lang w:val="en-US"/>
        </w:rPr>
      </w:pPr>
      <w:r>
        <w:rPr>
          <w:noProof/>
        </w:rPr>
        <w:drawing>
          <wp:inline distT="0" distB="0" distL="0" distR="0" wp14:anchorId="66EE14D2" wp14:editId="78DA2EEF">
            <wp:extent cx="5840083" cy="213935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871" t="8146" r="871" b="6856"/>
                    <a:stretch/>
                  </pic:blipFill>
                  <pic:spPr bwMode="auto">
                    <a:xfrm>
                      <a:off x="0" y="0"/>
                      <a:ext cx="5840083" cy="213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B3C" w:rsidRPr="00F33B3C" w:rsidRDefault="00F33B3C" w:rsidP="00F33B3C">
      <w:pPr>
        <w:pStyle w:val="1"/>
      </w:pPr>
      <w:r w:rsidRPr="00F33B3C">
        <w:t>Вывод</w:t>
      </w:r>
    </w:p>
    <w:p w:rsidR="00F33B3C" w:rsidRPr="00F33B3C" w:rsidRDefault="00F33B3C" w:rsidP="00F33B3C">
      <w:r w:rsidRPr="00F33B3C">
        <w:t>В результате проделанной ра</w:t>
      </w:r>
      <w:r>
        <w:t>боты был написан скрипт, реализующий</w:t>
      </w:r>
      <w:r w:rsidRPr="00F33B3C">
        <w:t xml:space="preserve"> автомат с магазинной памятью. Входом является текстовый файл, содержащий набор строк. </w:t>
      </w:r>
      <w:r>
        <w:t>Наша п</w:t>
      </w:r>
      <w:r w:rsidRPr="00F33B3C">
        <w:t>рограмма либо генерирует файл</w:t>
      </w:r>
      <w:r>
        <w:t>ы:</w:t>
      </w:r>
      <w:r w:rsidRPr="00F33B3C">
        <w:t xml:space="preserve"> со строками, которые были корректно распознаны</w:t>
      </w:r>
      <w:r>
        <w:t>, и с теми, в ходе разбора которых возникла ошибка.</w:t>
      </w:r>
      <w:bookmarkStart w:id="2" w:name="_GoBack"/>
      <w:bookmarkEnd w:id="2"/>
    </w:p>
    <w:sectPr w:rsidR="00F33B3C" w:rsidRPr="00F33B3C" w:rsidSect="009845A9">
      <w:pgSz w:w="12240" w:h="15840"/>
      <w:pgMar w:top="851" w:right="1440" w:bottom="144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90A" w:rsidRDefault="005C790A">
      <w:pPr>
        <w:spacing w:line="240" w:lineRule="auto"/>
      </w:pPr>
      <w:r>
        <w:separator/>
      </w:r>
    </w:p>
  </w:endnote>
  <w:endnote w:type="continuationSeparator" w:id="0">
    <w:p w:rsidR="005C790A" w:rsidRDefault="005C79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90A" w:rsidRDefault="005C790A">
      <w:pPr>
        <w:spacing w:line="240" w:lineRule="auto"/>
      </w:pPr>
      <w:r>
        <w:separator/>
      </w:r>
    </w:p>
  </w:footnote>
  <w:footnote w:type="continuationSeparator" w:id="0">
    <w:p w:rsidR="005C790A" w:rsidRDefault="005C79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0584"/>
    <w:multiLevelType w:val="multilevel"/>
    <w:tmpl w:val="9F4C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85832"/>
    <w:multiLevelType w:val="hybridMultilevel"/>
    <w:tmpl w:val="669AA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2469F"/>
    <w:multiLevelType w:val="hybridMultilevel"/>
    <w:tmpl w:val="010C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418CB"/>
    <w:multiLevelType w:val="hybridMultilevel"/>
    <w:tmpl w:val="CC14B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4532D"/>
    <w:multiLevelType w:val="multilevel"/>
    <w:tmpl w:val="9176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DD1E65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464C1C84"/>
    <w:multiLevelType w:val="multilevel"/>
    <w:tmpl w:val="5A3A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B63B13"/>
    <w:multiLevelType w:val="hybridMultilevel"/>
    <w:tmpl w:val="FD3EE0A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C9D6BD6"/>
    <w:multiLevelType w:val="hybridMultilevel"/>
    <w:tmpl w:val="6E96ED7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E5255E7"/>
    <w:multiLevelType w:val="hybridMultilevel"/>
    <w:tmpl w:val="6A66496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69262DE"/>
    <w:multiLevelType w:val="multilevel"/>
    <w:tmpl w:val="6FA81E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CE3281C"/>
    <w:multiLevelType w:val="hybridMultilevel"/>
    <w:tmpl w:val="0A907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4D281A"/>
    <w:multiLevelType w:val="multilevel"/>
    <w:tmpl w:val="5156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FD44D6"/>
    <w:multiLevelType w:val="multilevel"/>
    <w:tmpl w:val="EF88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A72B44"/>
    <w:multiLevelType w:val="hybridMultilevel"/>
    <w:tmpl w:val="353A4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6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4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46036"/>
    <w:rsid w:val="00211CA3"/>
    <w:rsid w:val="004124C8"/>
    <w:rsid w:val="005C790A"/>
    <w:rsid w:val="0060276A"/>
    <w:rsid w:val="00746036"/>
    <w:rsid w:val="008A2573"/>
    <w:rsid w:val="00944B30"/>
    <w:rsid w:val="009845A9"/>
    <w:rsid w:val="00C537B6"/>
    <w:rsid w:val="00E43CC0"/>
    <w:rsid w:val="00F168BD"/>
    <w:rsid w:val="00F3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845A9"/>
    <w:pPr>
      <w:spacing w:after="0"/>
    </w:pPr>
    <w:rPr>
      <w:rFonts w:ascii="Times New Roman" w:eastAsia="Arial" w:hAnsi="Times New Roman" w:cs="Arial"/>
      <w:color w:val="000000"/>
    </w:rPr>
  </w:style>
  <w:style w:type="paragraph" w:styleId="1">
    <w:name w:val="heading 1"/>
    <w:basedOn w:val="a"/>
    <w:next w:val="a"/>
    <w:rsid w:val="009845A9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9845A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9845A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45A9"/>
    <w:rPr>
      <w:rFonts w:ascii="Arial" w:eastAsia="Arial" w:hAnsi="Arial" w:cs="Arial"/>
      <w:color w:val="000000"/>
    </w:rPr>
  </w:style>
  <w:style w:type="paragraph" w:styleId="a7">
    <w:name w:val="footer"/>
    <w:basedOn w:val="a"/>
    <w:link w:val="a8"/>
    <w:uiPriority w:val="99"/>
    <w:unhideWhenUsed/>
    <w:rsid w:val="009845A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45A9"/>
    <w:rPr>
      <w:rFonts w:ascii="Arial" w:eastAsia="Arial" w:hAnsi="Arial" w:cs="Arial"/>
      <w:color w:val="000000"/>
    </w:rPr>
  </w:style>
  <w:style w:type="character" w:customStyle="1" w:styleId="70">
    <w:name w:val="Заголовок 7 Знак"/>
    <w:basedOn w:val="a0"/>
    <w:link w:val="7"/>
    <w:uiPriority w:val="9"/>
    <w:rsid w:val="009845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9">
    <w:name w:val="Hyperlink"/>
    <w:basedOn w:val="a0"/>
    <w:uiPriority w:val="99"/>
    <w:unhideWhenUsed/>
    <w:rsid w:val="00211CA3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11C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11CA3"/>
    <w:rPr>
      <w:rFonts w:ascii="Tahoma" w:eastAsia="Arial" w:hAnsi="Tahoma" w:cs="Tahoma"/>
      <w:color w:val="000000"/>
      <w:sz w:val="16"/>
      <w:szCs w:val="16"/>
    </w:rPr>
  </w:style>
  <w:style w:type="paragraph" w:styleId="ac">
    <w:name w:val="List Paragraph"/>
    <w:basedOn w:val="a"/>
    <w:uiPriority w:val="34"/>
    <w:qFormat/>
    <w:rsid w:val="00211CA3"/>
    <w:pPr>
      <w:ind w:left="720"/>
      <w:contextualSpacing/>
    </w:pPr>
  </w:style>
  <w:style w:type="character" w:customStyle="1" w:styleId="co1">
    <w:name w:val="co1"/>
    <w:basedOn w:val="a0"/>
    <w:rsid w:val="008A2573"/>
  </w:style>
  <w:style w:type="character" w:customStyle="1" w:styleId="kw1">
    <w:name w:val="kw1"/>
    <w:basedOn w:val="a0"/>
    <w:rsid w:val="008A2573"/>
  </w:style>
  <w:style w:type="character" w:customStyle="1" w:styleId="apple-converted-space">
    <w:name w:val="apple-converted-space"/>
    <w:basedOn w:val="a0"/>
    <w:rsid w:val="008A2573"/>
  </w:style>
  <w:style w:type="character" w:customStyle="1" w:styleId="kw3">
    <w:name w:val="kw3"/>
    <w:basedOn w:val="a0"/>
    <w:rsid w:val="008A2573"/>
  </w:style>
  <w:style w:type="character" w:customStyle="1" w:styleId="sy0">
    <w:name w:val="sy0"/>
    <w:basedOn w:val="a0"/>
    <w:rsid w:val="008A2573"/>
  </w:style>
  <w:style w:type="character" w:customStyle="1" w:styleId="br0">
    <w:name w:val="br0"/>
    <w:basedOn w:val="a0"/>
    <w:rsid w:val="008A2573"/>
  </w:style>
  <w:style w:type="character" w:customStyle="1" w:styleId="st0">
    <w:name w:val="st0"/>
    <w:basedOn w:val="a0"/>
    <w:rsid w:val="008A2573"/>
  </w:style>
  <w:style w:type="character" w:customStyle="1" w:styleId="me1">
    <w:name w:val="me1"/>
    <w:basedOn w:val="a0"/>
    <w:rsid w:val="008A2573"/>
  </w:style>
  <w:style w:type="character" w:customStyle="1" w:styleId="kw4">
    <w:name w:val="kw4"/>
    <w:basedOn w:val="a0"/>
    <w:rsid w:val="008A2573"/>
  </w:style>
  <w:style w:type="character" w:customStyle="1" w:styleId="kw2">
    <w:name w:val="kw2"/>
    <w:basedOn w:val="a0"/>
    <w:rsid w:val="008A2573"/>
  </w:style>
  <w:style w:type="character" w:customStyle="1" w:styleId="es0">
    <w:name w:val="es0"/>
    <w:basedOn w:val="a0"/>
    <w:rsid w:val="008A2573"/>
  </w:style>
  <w:style w:type="character" w:customStyle="1" w:styleId="nu0">
    <w:name w:val="nu0"/>
    <w:basedOn w:val="a0"/>
    <w:rsid w:val="008A2573"/>
  </w:style>
  <w:style w:type="character" w:customStyle="1" w:styleId="ad">
    <w:name w:val="Определение"/>
    <w:basedOn w:val="a0"/>
    <w:rsid w:val="00F33B3C"/>
    <w:rPr>
      <w:rFonts w:ascii="Palatino Linotype" w:hAnsi="Palatino Linotype"/>
      <w:b/>
      <w:i/>
      <w:color w:val="0000FF"/>
      <w:sz w:val="22"/>
      <w:u w:val="dotted"/>
    </w:rPr>
  </w:style>
  <w:style w:type="paragraph" w:customStyle="1" w:styleId="ae">
    <w:name w:val="Таблица"/>
    <w:basedOn w:val="a"/>
    <w:rsid w:val="00F33B3C"/>
    <w:pPr>
      <w:spacing w:line="240" w:lineRule="auto"/>
      <w:jc w:val="center"/>
    </w:pPr>
    <w:rPr>
      <w:rFonts w:ascii="Courier New" w:eastAsia="Times New Roman" w:hAnsi="Courier New" w:cs="Times New Roman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845A9"/>
    <w:pPr>
      <w:spacing w:after="0"/>
    </w:pPr>
    <w:rPr>
      <w:rFonts w:ascii="Times New Roman" w:eastAsia="Arial" w:hAnsi="Times New Roman" w:cs="Arial"/>
      <w:color w:val="000000"/>
    </w:rPr>
  </w:style>
  <w:style w:type="paragraph" w:styleId="1">
    <w:name w:val="heading 1"/>
    <w:basedOn w:val="a"/>
    <w:next w:val="a"/>
    <w:rsid w:val="009845A9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9845A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9845A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45A9"/>
    <w:rPr>
      <w:rFonts w:ascii="Arial" w:eastAsia="Arial" w:hAnsi="Arial" w:cs="Arial"/>
      <w:color w:val="000000"/>
    </w:rPr>
  </w:style>
  <w:style w:type="paragraph" w:styleId="a7">
    <w:name w:val="footer"/>
    <w:basedOn w:val="a"/>
    <w:link w:val="a8"/>
    <w:uiPriority w:val="99"/>
    <w:unhideWhenUsed/>
    <w:rsid w:val="009845A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45A9"/>
    <w:rPr>
      <w:rFonts w:ascii="Arial" w:eastAsia="Arial" w:hAnsi="Arial" w:cs="Arial"/>
      <w:color w:val="000000"/>
    </w:rPr>
  </w:style>
  <w:style w:type="character" w:customStyle="1" w:styleId="70">
    <w:name w:val="Заголовок 7 Знак"/>
    <w:basedOn w:val="a0"/>
    <w:link w:val="7"/>
    <w:uiPriority w:val="9"/>
    <w:rsid w:val="009845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9">
    <w:name w:val="Hyperlink"/>
    <w:basedOn w:val="a0"/>
    <w:uiPriority w:val="99"/>
    <w:unhideWhenUsed/>
    <w:rsid w:val="00211CA3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11C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11CA3"/>
    <w:rPr>
      <w:rFonts w:ascii="Tahoma" w:eastAsia="Arial" w:hAnsi="Tahoma" w:cs="Tahoma"/>
      <w:color w:val="000000"/>
      <w:sz w:val="16"/>
      <w:szCs w:val="16"/>
    </w:rPr>
  </w:style>
  <w:style w:type="paragraph" w:styleId="ac">
    <w:name w:val="List Paragraph"/>
    <w:basedOn w:val="a"/>
    <w:uiPriority w:val="34"/>
    <w:qFormat/>
    <w:rsid w:val="00211CA3"/>
    <w:pPr>
      <w:ind w:left="720"/>
      <w:contextualSpacing/>
    </w:pPr>
  </w:style>
  <w:style w:type="character" w:customStyle="1" w:styleId="co1">
    <w:name w:val="co1"/>
    <w:basedOn w:val="a0"/>
    <w:rsid w:val="008A2573"/>
  </w:style>
  <w:style w:type="character" w:customStyle="1" w:styleId="kw1">
    <w:name w:val="kw1"/>
    <w:basedOn w:val="a0"/>
    <w:rsid w:val="008A2573"/>
  </w:style>
  <w:style w:type="character" w:customStyle="1" w:styleId="apple-converted-space">
    <w:name w:val="apple-converted-space"/>
    <w:basedOn w:val="a0"/>
    <w:rsid w:val="008A2573"/>
  </w:style>
  <w:style w:type="character" w:customStyle="1" w:styleId="kw3">
    <w:name w:val="kw3"/>
    <w:basedOn w:val="a0"/>
    <w:rsid w:val="008A2573"/>
  </w:style>
  <w:style w:type="character" w:customStyle="1" w:styleId="sy0">
    <w:name w:val="sy0"/>
    <w:basedOn w:val="a0"/>
    <w:rsid w:val="008A2573"/>
  </w:style>
  <w:style w:type="character" w:customStyle="1" w:styleId="br0">
    <w:name w:val="br0"/>
    <w:basedOn w:val="a0"/>
    <w:rsid w:val="008A2573"/>
  </w:style>
  <w:style w:type="character" w:customStyle="1" w:styleId="st0">
    <w:name w:val="st0"/>
    <w:basedOn w:val="a0"/>
    <w:rsid w:val="008A2573"/>
  </w:style>
  <w:style w:type="character" w:customStyle="1" w:styleId="me1">
    <w:name w:val="me1"/>
    <w:basedOn w:val="a0"/>
    <w:rsid w:val="008A2573"/>
  </w:style>
  <w:style w:type="character" w:customStyle="1" w:styleId="kw4">
    <w:name w:val="kw4"/>
    <w:basedOn w:val="a0"/>
    <w:rsid w:val="008A2573"/>
  </w:style>
  <w:style w:type="character" w:customStyle="1" w:styleId="kw2">
    <w:name w:val="kw2"/>
    <w:basedOn w:val="a0"/>
    <w:rsid w:val="008A2573"/>
  </w:style>
  <w:style w:type="character" w:customStyle="1" w:styleId="es0">
    <w:name w:val="es0"/>
    <w:basedOn w:val="a0"/>
    <w:rsid w:val="008A2573"/>
  </w:style>
  <w:style w:type="character" w:customStyle="1" w:styleId="nu0">
    <w:name w:val="nu0"/>
    <w:basedOn w:val="a0"/>
    <w:rsid w:val="008A2573"/>
  </w:style>
  <w:style w:type="character" w:customStyle="1" w:styleId="ad">
    <w:name w:val="Определение"/>
    <w:basedOn w:val="a0"/>
    <w:rsid w:val="00F33B3C"/>
    <w:rPr>
      <w:rFonts w:ascii="Palatino Linotype" w:hAnsi="Palatino Linotype"/>
      <w:b/>
      <w:i/>
      <w:color w:val="0000FF"/>
      <w:sz w:val="22"/>
      <w:u w:val="dotted"/>
    </w:rPr>
  </w:style>
  <w:style w:type="paragraph" w:customStyle="1" w:styleId="ae">
    <w:name w:val="Таблица"/>
    <w:basedOn w:val="a"/>
    <w:rsid w:val="00F33B3C"/>
    <w:pPr>
      <w:spacing w:line="240" w:lineRule="auto"/>
      <w:jc w:val="center"/>
    </w:pPr>
    <w:rPr>
      <w:rFonts w:ascii="Courier New" w:eastAsia="Times New Roman" w:hAnsi="Courier New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1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623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1996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6488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02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466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169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4361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247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625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210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01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69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920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191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523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04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710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74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73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85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898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2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3553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7817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17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89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288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05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43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439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623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60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522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07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79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14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468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06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53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256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09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438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9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8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325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3420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26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587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98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5205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030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137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9930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604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698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74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718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446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26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530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89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99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505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021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54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073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0420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92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201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4504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96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56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73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96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731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63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028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025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2150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710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22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339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70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903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076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448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638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4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343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4068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930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133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51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2717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56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604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8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973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336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3136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98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500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37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712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350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1457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3180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042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9134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965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8652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845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920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54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058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84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98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956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40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68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05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5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077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4160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69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203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991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922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85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39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150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0848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14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930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013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066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27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714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93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535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41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76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099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96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2827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466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206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727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27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77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85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037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2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051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937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36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89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694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86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602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398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411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9348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8263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93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43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5201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187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77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325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228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428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263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274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96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6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907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15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354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20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489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39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0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68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555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150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48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584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648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921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77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50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88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46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93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961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98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42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673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85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235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87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9167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873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4599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06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96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13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14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418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5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31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235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55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188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0036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64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91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655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439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051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5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8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12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11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113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249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008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39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85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952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621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982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961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740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557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920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912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20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178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797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78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476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564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63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2105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530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223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993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37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658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02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67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0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28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82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280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966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173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79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4356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29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33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043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28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52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32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329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15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40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737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871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73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097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7347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726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881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1208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734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447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7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96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92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968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104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694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326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592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832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3885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1946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141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47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022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9417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51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268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8021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301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5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059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68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5194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745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8632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264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079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449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14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293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774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823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02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036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659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0876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2891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347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43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411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924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17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9402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888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218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153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97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9600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3361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118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10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367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321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19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178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12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511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260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5418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478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94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190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918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27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86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501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945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14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613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38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44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54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284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970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074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21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98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970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53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502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16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850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05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42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2567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459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09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174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7174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5692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460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205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26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117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91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88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026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009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09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95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71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5023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0339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58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9007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774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85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6586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89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434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9080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87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69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191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939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913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71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611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53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700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2056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064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764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8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7578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331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185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666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94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70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02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09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800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43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7357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327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58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211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816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677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193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44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296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7978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1818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06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015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264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1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674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16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139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267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70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339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949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30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348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521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829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705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190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1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528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39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44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734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724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073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34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230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448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09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72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23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25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377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769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6857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11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09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5006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66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003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79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23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6446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4337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83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397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25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90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78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562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249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3428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88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338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1377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626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352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434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26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54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296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324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81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459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600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3046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07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22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708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922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543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323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888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230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918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003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04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6937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079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142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440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64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47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134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846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09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436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1096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6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657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414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3647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333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713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8347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195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6112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80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253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2697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362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23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0742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463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252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46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683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134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851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58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987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2000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75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736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3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2179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046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044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85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558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457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29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6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346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5812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949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267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10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27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533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52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023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506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77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023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1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5767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663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290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682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745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608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617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0226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209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055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66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65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86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783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795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8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809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20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143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13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203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6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157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113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03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3962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435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38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364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781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51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646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81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9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2855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862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6189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305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20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45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611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886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69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731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858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4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67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2578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264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1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8472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646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248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056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21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542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550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51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04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79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061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62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607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989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47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2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676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17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042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6397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076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323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2706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71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866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7386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33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448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609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76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436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206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960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35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47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355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20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9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0930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790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263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551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686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883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70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311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044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02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93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191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25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0102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530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766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92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2553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28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36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365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633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68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309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137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695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19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1755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747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75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6861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412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267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56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182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27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040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989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151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91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0667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1581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86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30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660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964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630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884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744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249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39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8090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54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39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12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183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612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03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11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625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48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435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798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970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4484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00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430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445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92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837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164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121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43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507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94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544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56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660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505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494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67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978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81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723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415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102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987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98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252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07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845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4196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97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517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40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013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046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757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217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81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216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15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13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258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21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248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477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281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465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97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623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661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45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006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172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94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711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179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33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6358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08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565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12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2324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339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599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900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764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014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60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756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50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591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487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957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11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716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057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784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69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51329-2282-48B9-90E7-CC9CB79F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 Титульный.docx</vt:lpstr>
    </vt:vector>
  </TitlesOfParts>
  <Company>SPecialiST RePack</Company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 Титульный.docx</dc:title>
  <dc:creator>Igonato</dc:creator>
  <cp:lastModifiedBy>Igonato</cp:lastModifiedBy>
  <cp:revision>5</cp:revision>
  <dcterms:created xsi:type="dcterms:W3CDTF">2012-11-12T04:15:00Z</dcterms:created>
  <dcterms:modified xsi:type="dcterms:W3CDTF">2012-11-12T09:12:00Z</dcterms:modified>
</cp:coreProperties>
</file>