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Министерство образования и науки  российской федерации</w:t>
      </w:r>
    </w:p>
    <w:p w:rsidR="00C53DEF" w:rsidRPr="00C53DEF" w:rsidRDefault="00C53DEF" w:rsidP="00C53DEF">
      <w:pPr>
        <w:spacing w:after="60"/>
        <w:ind w:firstLine="499"/>
        <w:jc w:val="center"/>
        <w:rPr>
          <w:caps/>
          <w:sz w:val="16"/>
          <w:szCs w:val="16"/>
        </w:rPr>
      </w:pPr>
      <w:r w:rsidRPr="00C53DEF">
        <w:rPr>
          <w:caps/>
          <w:sz w:val="16"/>
          <w:szCs w:val="16"/>
        </w:rPr>
        <w:t>(минобрнауки россии)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53DEF" w:rsidRPr="00C53DEF" w:rsidRDefault="00C53DEF" w:rsidP="00C53DEF">
      <w:pPr>
        <w:ind w:left="-142" w:right="-143"/>
        <w:jc w:val="center"/>
        <w:rPr>
          <w:sz w:val="16"/>
          <w:szCs w:val="16"/>
        </w:rPr>
      </w:pPr>
      <w:r w:rsidRPr="00C53DEF">
        <w:rPr>
          <w:sz w:val="16"/>
          <w:szCs w:val="16"/>
        </w:rPr>
        <w:t>«Санкт-Петербургский государственный политехнический университет» (ФГБОУ ВПО «СПбГПУ»)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caps/>
          <w:sz w:val="16"/>
          <w:szCs w:val="16"/>
        </w:rPr>
      </w:pPr>
      <w:r w:rsidRPr="00C53DEF">
        <w:rPr>
          <w:b/>
          <w:bCs/>
          <w:caps/>
          <w:sz w:val="16"/>
          <w:szCs w:val="16"/>
        </w:rPr>
        <w:t>Институт менеджмента и информационных технологий</w:t>
      </w:r>
    </w:p>
    <w:p w:rsidR="00C53DEF" w:rsidRPr="00C53DEF" w:rsidRDefault="00C53DEF" w:rsidP="00C53DEF">
      <w:pPr>
        <w:ind w:left="-142" w:right="-143" w:hanging="38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>(филиал)</w:t>
      </w:r>
      <w:r w:rsidRPr="00C53DEF">
        <w:rPr>
          <w:b/>
          <w:bCs/>
          <w:sz w:val="16"/>
          <w:szCs w:val="16"/>
        </w:rPr>
        <w:t xml:space="preserve"> </w:t>
      </w:r>
      <w:r w:rsidRPr="00C53DEF">
        <w:rPr>
          <w:bCs/>
          <w:sz w:val="16"/>
          <w:szCs w:val="16"/>
        </w:rPr>
        <w:t>федерального государственного бюджетного образовательного учреждения высшего профессионального образования</w:t>
      </w:r>
    </w:p>
    <w:p w:rsidR="00C53DEF" w:rsidRPr="00C53DEF" w:rsidRDefault="00C53DEF" w:rsidP="00C53DEF">
      <w:pPr>
        <w:ind w:left="-142" w:right="-143" w:hanging="38"/>
        <w:jc w:val="center"/>
        <w:rPr>
          <w:b/>
          <w:bCs/>
          <w:sz w:val="16"/>
          <w:szCs w:val="16"/>
        </w:rPr>
      </w:pPr>
      <w:r w:rsidRPr="00C53DEF">
        <w:rPr>
          <w:bCs/>
          <w:sz w:val="16"/>
          <w:szCs w:val="16"/>
        </w:rPr>
        <w:t>«Санкт-Петербургский государственный политехнический университет» в г. Череповце (ИМИТ «СПбГПУ»)</w:t>
      </w:r>
    </w:p>
    <w:p w:rsidR="00C53DEF" w:rsidRPr="00C53DEF" w:rsidRDefault="00C53DEF" w:rsidP="00F50676">
      <w:pPr>
        <w:pStyle w:val="a3"/>
        <w:pBdr>
          <w:bottom w:val="single" w:sz="12" w:space="6" w:color="auto"/>
        </w:pBdr>
        <w:spacing w:after="2880" w:line="360" w:lineRule="auto"/>
        <w:ind w:left="-142" w:right="-142"/>
        <w:jc w:val="center"/>
        <w:rPr>
          <w:bCs/>
          <w:sz w:val="16"/>
          <w:szCs w:val="16"/>
        </w:rPr>
      </w:pPr>
      <w:r w:rsidRPr="00C53DEF">
        <w:rPr>
          <w:bCs/>
          <w:sz w:val="16"/>
          <w:szCs w:val="16"/>
        </w:rPr>
        <w:t xml:space="preserve">Кафедра </w:t>
      </w:r>
      <w:r>
        <w:rPr>
          <w:bCs/>
          <w:sz w:val="16"/>
          <w:szCs w:val="16"/>
        </w:rPr>
        <w:t>ПО ВТ и АС</w:t>
      </w:r>
    </w:p>
    <w:p w:rsidR="00C53DEF" w:rsidRPr="00B16BB3" w:rsidRDefault="00C53DEF" w:rsidP="00F50676">
      <w:pPr>
        <w:pStyle w:val="a3"/>
        <w:spacing w:after="360" w:line="360" w:lineRule="auto"/>
        <w:jc w:val="center"/>
        <w:rPr>
          <w:caps/>
          <w:sz w:val="32"/>
          <w:szCs w:val="32"/>
        </w:rPr>
      </w:pPr>
      <w:r w:rsidRPr="007A2AC9">
        <w:rPr>
          <w:caps/>
          <w:sz w:val="32"/>
          <w:szCs w:val="32"/>
        </w:rPr>
        <w:t>ЛАБОРАТОРНАЯ РАБОТА №</w:t>
      </w:r>
      <w:r w:rsidR="00855CAF" w:rsidRPr="00855CAF">
        <w:rPr>
          <w:caps/>
          <w:sz w:val="32"/>
          <w:szCs w:val="32"/>
        </w:rPr>
        <w:t>4</w:t>
      </w:r>
    </w:p>
    <w:p w:rsidR="00C53DEF" w:rsidRPr="00855CAF" w:rsidRDefault="00C53DEF" w:rsidP="00B16BB3">
      <w:pPr>
        <w:pStyle w:val="a3"/>
        <w:spacing w:line="360" w:lineRule="auto"/>
        <w:jc w:val="center"/>
        <w:rPr>
          <w:caps/>
          <w:sz w:val="28"/>
          <w:szCs w:val="32"/>
        </w:rPr>
      </w:pPr>
      <w:r w:rsidRPr="00855CAF">
        <w:rPr>
          <w:sz w:val="28"/>
          <w:szCs w:val="32"/>
        </w:rPr>
        <w:t>Дисциплина: «</w:t>
      </w:r>
      <w:r w:rsidR="00855CAF" w:rsidRPr="00855CAF">
        <w:rPr>
          <w:sz w:val="28"/>
          <w:szCs w:val="32"/>
        </w:rPr>
        <w:t>Теория языков программирования и методы  трансляции</w:t>
      </w:r>
      <w:r w:rsidRPr="00855CAF">
        <w:rPr>
          <w:sz w:val="28"/>
          <w:szCs w:val="32"/>
        </w:rPr>
        <w:t>»</w:t>
      </w:r>
    </w:p>
    <w:p w:rsidR="00C53DEF" w:rsidRPr="00855CAF" w:rsidRDefault="00C53DEF" w:rsidP="00B16BB3">
      <w:pPr>
        <w:pStyle w:val="a3"/>
        <w:spacing w:after="2640" w:line="360" w:lineRule="auto"/>
        <w:jc w:val="center"/>
        <w:rPr>
          <w:sz w:val="28"/>
          <w:szCs w:val="32"/>
        </w:rPr>
      </w:pPr>
      <w:r w:rsidRPr="00855CAF">
        <w:rPr>
          <w:sz w:val="28"/>
          <w:szCs w:val="32"/>
        </w:rPr>
        <w:t xml:space="preserve">Тема: </w:t>
      </w:r>
      <w:r w:rsidR="00855CAF" w:rsidRPr="00855CAF">
        <w:rPr>
          <w:sz w:val="28"/>
          <w:szCs w:val="32"/>
        </w:rPr>
        <w:t>«МП-автоматы для нисходящего синтаксического анализа»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2126"/>
        <w:gridCol w:w="2659"/>
      </w:tblGrid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Выполнил студент группы о.291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Шанин Игнат Леонидович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№ зачетной книжки</w:t>
            </w:r>
            <w:r w:rsidR="00F50676">
              <w:rPr>
                <w:sz w:val="28"/>
                <w:szCs w:val="28"/>
              </w:rPr>
              <w:t>:</w:t>
            </w:r>
            <w:r w:rsidRPr="007A2AC9">
              <w:rPr>
                <w:sz w:val="28"/>
                <w:szCs w:val="28"/>
              </w:rPr>
              <w:t xml:space="preserve"> о2080127</w:t>
            </w:r>
          </w:p>
        </w:tc>
      </w:tr>
      <w:tr w:rsidR="00B16BB3" w:rsidTr="00F50676">
        <w:tc>
          <w:tcPr>
            <w:tcW w:w="4786" w:type="dxa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4785" w:type="dxa"/>
            <w:gridSpan w:val="2"/>
          </w:tcPr>
          <w:p w:rsidR="00B16BB3" w:rsidRDefault="00B16BB3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Андрей Евгеньевич</w:t>
            </w:r>
          </w:p>
        </w:tc>
      </w:tr>
      <w:tr w:rsidR="00F50676" w:rsidTr="00F50676"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4785" w:type="dxa"/>
            <w:gridSpan w:val="2"/>
          </w:tcPr>
          <w:p w:rsidR="00F50676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«_______» _____________________</w:t>
            </w:r>
            <w:r>
              <w:rPr>
                <w:sz w:val="20"/>
                <w:szCs w:val="20"/>
              </w:rPr>
              <w:t>___</w:t>
            </w:r>
            <w:r w:rsidRPr="007A2AC9">
              <w:rPr>
                <w:sz w:val="20"/>
                <w:szCs w:val="20"/>
              </w:rPr>
              <w:t>____</w:t>
            </w:r>
            <w:r w:rsidRPr="007A2AC9">
              <w:t>20___ г.</w:t>
            </w:r>
          </w:p>
        </w:tc>
      </w:tr>
      <w:tr w:rsidR="00F50676" w:rsidTr="00F50676">
        <w:trPr>
          <w:trHeight w:val="21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</w:t>
            </w:r>
          </w:p>
        </w:tc>
      </w:tr>
      <w:tr w:rsidR="00F50676" w:rsidTr="00F50676">
        <w:trPr>
          <w:trHeight w:val="166"/>
        </w:trPr>
        <w:tc>
          <w:tcPr>
            <w:tcW w:w="4786" w:type="dxa"/>
          </w:tcPr>
          <w:p w:rsidR="00F50676" w:rsidRPr="007A2AC9" w:rsidRDefault="00F50676" w:rsidP="00C53DEF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отметка о зачете</w:t>
            </w:r>
          </w:p>
        </w:tc>
        <w:tc>
          <w:tcPr>
            <w:tcW w:w="2659" w:type="dxa"/>
          </w:tcPr>
          <w:p w:rsidR="00F50676" w:rsidRDefault="00F50676" w:rsidP="00F50676">
            <w:pPr>
              <w:pStyle w:val="a3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725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right" w:pos="935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7A2AC9">
              <w:rPr>
                <w:sz w:val="20"/>
                <w:szCs w:val="20"/>
              </w:rPr>
              <w:t>подпись преподавателя</w:t>
            </w:r>
          </w:p>
        </w:tc>
      </w:tr>
    </w:tbl>
    <w:p w:rsidR="00B16BB3" w:rsidRDefault="00B16BB3" w:rsidP="00F50676">
      <w:pPr>
        <w:pStyle w:val="a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3DEF" w:rsidRPr="001F29D5" w:rsidRDefault="00C53DEF" w:rsidP="001F29D5">
      <w:pPr>
        <w:pStyle w:val="1"/>
      </w:pPr>
      <w:r w:rsidRPr="001F29D5">
        <w:lastRenderedPageBreak/>
        <w:t>Задание</w:t>
      </w:r>
    </w:p>
    <w:p w:rsidR="009A75CE" w:rsidRPr="009A75CE" w:rsidRDefault="009A75CE" w:rsidP="001F29D5">
      <w:r w:rsidRPr="009A75CE">
        <w:t>На основе порождающей КС-грамматики построить МП-автомат для нисходящего синтаксического анализа без возвратов и реализовать его на любом ЯП. Алгоритм построения должен основываться на функциях FIRST() и FOLLOW(). Программа должна принимать на вход файл, содержащий строки символов. На выходе формируется сообщение о том, принадлежат или нет строки языку, порождаемому грамматикой.</w:t>
      </w:r>
    </w:p>
    <w:p w:rsidR="009A75CE" w:rsidRDefault="001F29D5" w:rsidP="009A75CE">
      <w:r>
        <w:t>Грамматика</w:t>
      </w:r>
      <w:r w:rsidR="009A75CE" w:rsidRPr="009A75CE">
        <w:t xml:space="preserve"> 1</w:t>
      </w:r>
      <w:r>
        <w:t>:</w:t>
      </w:r>
    </w:p>
    <w:p w:rsidR="009A75CE" w:rsidRPr="001F29D5" w:rsidRDefault="009A75CE" w:rsidP="001F29D5">
      <w:r w:rsidRPr="009A75CE">
        <w:drawing>
          <wp:inline distT="0" distB="0" distL="0" distR="0" wp14:anchorId="4B9F6739" wp14:editId="3D47D7CA">
            <wp:extent cx="2095500" cy="636220"/>
            <wp:effectExtent l="0" t="0" r="0" b="0"/>
            <wp:docPr id="2" name="Рисунок 2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ымянный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/>
                    <a:stretch/>
                  </pic:blipFill>
                  <pic:spPr bwMode="auto">
                    <a:xfrm>
                      <a:off x="0" y="0"/>
                      <a:ext cx="2099846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5CE" w:rsidRPr="002C381E" w:rsidRDefault="001F29D5" w:rsidP="009A75CE">
      <w:pPr>
        <w:autoSpaceDE w:val="0"/>
        <w:autoSpaceDN w:val="0"/>
        <w:adjustRightInd w:val="0"/>
        <w:rPr>
          <w:color w:val="000000"/>
          <w:lang w:eastAsia="ru-RU"/>
        </w:rPr>
      </w:pPr>
      <w:r>
        <w:rPr>
          <w:color w:val="000000"/>
          <w:lang w:eastAsia="ru-RU"/>
        </w:rPr>
        <w:t>Грамматика 2:</w:t>
      </w:r>
    </w:p>
    <w:p w:rsidR="009A75CE" w:rsidRPr="003D1263" w:rsidRDefault="009A75CE" w:rsidP="009A75CE">
      <w:pPr>
        <w:autoSpaceDE w:val="0"/>
        <w:autoSpaceDN w:val="0"/>
        <w:adjustRightInd w:val="0"/>
        <w:rPr>
          <w:rFonts w:ascii="Symbol" w:hAnsi="Symbol" w:cs="Symbol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800080"/>
          <w:sz w:val="21"/>
          <w:szCs w:val="21"/>
          <w:lang w:eastAsia="ru-RU"/>
        </w:rPr>
        <w:t xml:space="preserve">R 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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</w:t>
      </w:r>
      <w:r>
        <w:rPr>
          <w:rFonts w:ascii="Verdana" w:hAnsi="Verdana" w:cs="Verdana"/>
          <w:color w:val="800080"/>
          <w:sz w:val="21"/>
          <w:szCs w:val="21"/>
          <w:lang w:eastAsia="ru-RU"/>
        </w:rPr>
        <w:t>R^F | RT | R* | (R) | F</w:t>
      </w:r>
    </w:p>
    <w:p w:rsidR="009A75CE" w:rsidRPr="003D1263" w:rsidRDefault="009A75CE" w:rsidP="009A75CE">
      <w:pPr>
        <w:autoSpaceDE w:val="0"/>
        <w:autoSpaceDN w:val="0"/>
        <w:adjustRightInd w:val="0"/>
        <w:rPr>
          <w:rFonts w:ascii="Symbol" w:hAnsi="Symbol" w:cs="Symbol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800080"/>
          <w:sz w:val="21"/>
          <w:szCs w:val="21"/>
          <w:lang w:eastAsia="ru-RU"/>
        </w:rPr>
        <w:t xml:space="preserve">F 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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</w:t>
      </w:r>
      <w:r>
        <w:rPr>
          <w:rFonts w:ascii="Verdana" w:hAnsi="Verdana" w:cs="Verdana"/>
          <w:color w:val="800080"/>
          <w:sz w:val="21"/>
          <w:szCs w:val="21"/>
          <w:lang w:eastAsia="ru-RU"/>
        </w:rPr>
        <w:t>T | b</w:t>
      </w:r>
    </w:p>
    <w:p w:rsidR="009A75CE" w:rsidRPr="003D1263" w:rsidRDefault="009A75CE" w:rsidP="009A75CE">
      <w:pPr>
        <w:autoSpaceDE w:val="0"/>
        <w:autoSpaceDN w:val="0"/>
        <w:adjustRightInd w:val="0"/>
        <w:rPr>
          <w:rFonts w:ascii="Symbol" w:hAnsi="Symbol" w:cs="Symbol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800080"/>
          <w:sz w:val="21"/>
          <w:szCs w:val="21"/>
          <w:lang w:eastAsia="ru-RU"/>
        </w:rPr>
        <w:t xml:space="preserve">T </w:t>
      </w:r>
      <w:r>
        <w:rPr>
          <w:rFonts w:ascii="Symbol" w:hAnsi="Symbol" w:cs="Symbol"/>
          <w:color w:val="800080"/>
          <w:sz w:val="21"/>
          <w:szCs w:val="21"/>
          <w:lang w:eastAsia="ru-RU"/>
        </w:rPr>
        <w:t></w:t>
      </w:r>
      <w:r>
        <w:rPr>
          <w:rFonts w:ascii="Symbol" w:hAnsi="Symbol" w:cs="Symbol"/>
          <w:color w:val="000000"/>
          <w:sz w:val="20"/>
          <w:szCs w:val="20"/>
          <w:lang w:eastAsia="ru-RU"/>
        </w:rPr>
        <w:t></w:t>
      </w:r>
      <w:r>
        <w:rPr>
          <w:rFonts w:ascii="Verdana" w:hAnsi="Verdana" w:cs="Verdana"/>
          <w:color w:val="800080"/>
          <w:sz w:val="21"/>
          <w:szCs w:val="21"/>
          <w:lang w:eastAsia="ru-RU"/>
        </w:rPr>
        <w:t>+a | -a</w:t>
      </w:r>
    </w:p>
    <w:p w:rsidR="00B16BB3" w:rsidRDefault="001F29D5" w:rsidP="001F29D5">
      <w:pPr>
        <w:pStyle w:val="1"/>
      </w:pPr>
      <w:r w:rsidRPr="001F29D5">
        <w:t>Теоретические сведения</w:t>
      </w:r>
    </w:p>
    <w:p w:rsidR="000A3AD5" w:rsidRPr="00053242" w:rsidRDefault="000A3AD5" w:rsidP="007B2627">
      <w:pPr>
        <w:pStyle w:val="4"/>
        <w:spacing w:before="0" w:after="0"/>
        <w:rPr>
          <w:b w:val="0"/>
          <w:sz w:val="24"/>
          <w:szCs w:val="24"/>
        </w:rPr>
      </w:pPr>
      <w:r w:rsidRPr="00053242">
        <w:rPr>
          <w:b w:val="0"/>
          <w:sz w:val="24"/>
          <w:szCs w:val="24"/>
        </w:rPr>
        <w:t xml:space="preserve">Основная работа по построению анализатора – это создание множества </w:t>
      </w:r>
      <w:r w:rsidR="007B2627" w:rsidRPr="00053242">
        <w:rPr>
          <w:b w:val="0"/>
          <w:position w:val="-6"/>
          <w:sz w:val="24"/>
          <w:szCs w:val="24"/>
        </w:rPr>
        <w:object w:dxaOrig="2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7.5pt;height:13.5pt" o:ole="">
            <v:imagedata r:id="rId10" o:title=""/>
          </v:shape>
          <o:OLEObject Type="Embed" ProgID="Equation.3" ShapeID="_x0000_i1047" DrawAspect="Content" ObjectID="_1419750764" r:id="rId11"/>
        </w:object>
      </w:r>
      <w:r w:rsidRPr="00053242">
        <w:rPr>
          <w:b w:val="0"/>
          <w:sz w:val="24"/>
          <w:szCs w:val="24"/>
        </w:rPr>
        <w:t xml:space="preserve">, которое удобно представить в виде таблицы. </w:t>
      </w:r>
    </w:p>
    <w:p w:rsidR="007B2627" w:rsidRDefault="000A3AD5" w:rsidP="007B2627">
      <w:r w:rsidRPr="00053242">
        <w:t xml:space="preserve">Нисходящий анализ, как правило, включает в себя только одно состояние, и поэтому требуется одна таблица. Такая таблица содержит столбцы с входными символами и строки с символами магазина. В ячейки таблицы помещаются правила вида </w:t>
      </w:r>
      <w:r w:rsidRPr="00053242">
        <w:rPr>
          <w:position w:val="-10"/>
        </w:rPr>
        <w:object w:dxaOrig="760" w:dyaOrig="320">
          <v:shape id="_x0000_i1025" type="#_x0000_t75" style="width:38.25pt;height:16.5pt" o:ole="">
            <v:imagedata r:id="rId12" o:title=""/>
          </v:shape>
          <o:OLEObject Type="Embed" ProgID="Equation.3" ShapeID="_x0000_i1025" DrawAspect="Content" ObjectID="_1419750765" r:id="rId13"/>
        </w:object>
      </w:r>
      <w:r w:rsidRPr="00053242">
        <w:t xml:space="preserve">выполнение которых приводит к удалению из магазина символа Ф и добавления в него цепочки </w:t>
      </w:r>
      <w:r w:rsidR="007B2627" w:rsidRPr="00053242">
        <w:rPr>
          <w:position w:val="-10"/>
        </w:rPr>
        <w:object w:dxaOrig="240" w:dyaOrig="320">
          <v:shape id="_x0000_i1026" type="#_x0000_t75" style="width:11.25pt;height:16.5pt" o:ole="">
            <v:imagedata r:id="rId14" o:title=""/>
          </v:shape>
          <o:OLEObject Type="Embed" ProgID="Equation.3" ShapeID="_x0000_i1026" DrawAspect="Content" ObjectID="_1419750766" r:id="rId15"/>
        </w:object>
      </w:r>
      <w:r w:rsidRPr="00053242">
        <w:t xml:space="preserve">, начиная с последнего символа. Для построения таблицы необходимы функции </w:t>
      </w:r>
      <w:r w:rsidRPr="00053242">
        <w:rPr>
          <w:lang w:val="en-US"/>
        </w:rPr>
        <w:t>FIRST</w:t>
      </w:r>
      <w:r w:rsidRPr="00053242">
        <w:t xml:space="preserve"> и </w:t>
      </w:r>
      <w:r w:rsidRPr="00053242">
        <w:rPr>
          <w:lang w:val="en-US"/>
        </w:rPr>
        <w:t>FOLLOW</w:t>
      </w:r>
      <w:r w:rsidRPr="00053242">
        <w:t>.</w:t>
      </w:r>
    </w:p>
    <w:p w:rsidR="000A3AD5" w:rsidRPr="007B2627" w:rsidRDefault="000A3AD5" w:rsidP="007B2627">
      <w:pPr>
        <w:pStyle w:val="2"/>
      </w:pPr>
      <w:r w:rsidRPr="007B2627">
        <w:t>Функции FIRST и FOLLOW</w:t>
      </w:r>
    </w:p>
    <w:p w:rsidR="000A3AD5" w:rsidRPr="00053242" w:rsidRDefault="000A3AD5" w:rsidP="007B2627">
      <w:r w:rsidRPr="00053242">
        <w:t xml:space="preserve">Пусть </w:t>
      </w:r>
      <w:r w:rsidRPr="00053242">
        <w:rPr>
          <w:position w:val="-10"/>
        </w:rPr>
        <w:object w:dxaOrig="1340" w:dyaOrig="320">
          <v:shape id="_x0000_i1027" type="#_x0000_t75" style="width:66.75pt;height:16.5pt" o:ole="">
            <v:imagedata r:id="rId16" o:title=""/>
          </v:shape>
          <o:OLEObject Type="Embed" ProgID="Equation.3" ShapeID="_x0000_i1027" DrawAspect="Content" ObjectID="_1419750767" r:id="rId17"/>
        </w:object>
      </w:r>
      <w:r w:rsidRPr="00053242">
        <w:t xml:space="preserve">- это КС-грамматика. Тогда для произвольной цепочки </w:t>
      </w:r>
      <w:r w:rsidRPr="00053242">
        <w:rPr>
          <w:position w:val="-10"/>
        </w:rPr>
        <w:object w:dxaOrig="1340" w:dyaOrig="360">
          <v:shape id="_x0000_i1028" type="#_x0000_t75" style="width:66.75pt;height:18pt" o:ole="">
            <v:imagedata r:id="rId18" o:title=""/>
          </v:shape>
          <o:OLEObject Type="Embed" ProgID="Equation.3" ShapeID="_x0000_i1028" DrawAspect="Content" ObjectID="_1419750768" r:id="rId19"/>
        </w:object>
      </w:r>
      <w:r w:rsidRPr="00053242">
        <w:t xml:space="preserve"> можно определить функцию </w:t>
      </w:r>
      <w:r w:rsidRPr="00053242">
        <w:rPr>
          <w:lang w:val="en-US"/>
        </w:rPr>
        <w:t>FIRST</w:t>
      </w:r>
      <w:r w:rsidRPr="00053242">
        <w:t>(</w:t>
      </w:r>
      <w:r w:rsidRPr="00053242">
        <w:rPr>
          <w:position w:val="-6"/>
        </w:rPr>
        <w:object w:dxaOrig="240" w:dyaOrig="220">
          <v:shape id="_x0000_i1029" type="#_x0000_t75" style="width:12pt;height:11.25pt" o:ole="">
            <v:imagedata r:id="rId20" o:title=""/>
          </v:shape>
          <o:OLEObject Type="Embed" ProgID="Equation.3" ShapeID="_x0000_i1029" DrawAspect="Content" ObjectID="_1419750769" r:id="rId21"/>
        </w:object>
      </w:r>
      <w:r w:rsidRPr="00053242">
        <w:t xml:space="preserve">) как множество терминальных символов, с которых начинаются строки, выводимые из </w:t>
      </w:r>
      <w:r w:rsidRPr="00053242">
        <w:rPr>
          <w:position w:val="-6"/>
        </w:rPr>
        <w:object w:dxaOrig="240" w:dyaOrig="220">
          <v:shape id="_x0000_i1030" type="#_x0000_t75" style="width:12pt;height:11.25pt" o:ole="">
            <v:imagedata r:id="rId22" o:title=""/>
          </v:shape>
          <o:OLEObject Type="Embed" ProgID="Equation.3" ShapeID="_x0000_i1030" DrawAspect="Content" ObjectID="_1419750770" r:id="rId23"/>
        </w:object>
      </w:r>
      <w:r w:rsidRPr="00053242">
        <w:t xml:space="preserve">. Если из </w:t>
      </w:r>
      <w:r w:rsidRPr="00053242">
        <w:rPr>
          <w:position w:val="-6"/>
        </w:rPr>
        <w:object w:dxaOrig="240" w:dyaOrig="220">
          <v:shape id="_x0000_i1031" type="#_x0000_t75" style="width:12pt;height:11.25pt" o:ole="">
            <v:imagedata r:id="rId22" o:title=""/>
          </v:shape>
          <o:OLEObject Type="Embed" ProgID="Equation.3" ShapeID="_x0000_i1031" DrawAspect="Content" ObjectID="_1419750771" r:id="rId24"/>
        </w:object>
      </w:r>
      <w:r w:rsidRPr="00053242">
        <w:t xml:space="preserve"> можно вывести пустую строку </w:t>
      </w:r>
      <w:r w:rsidRPr="00053242">
        <w:rPr>
          <w:position w:val="-6"/>
        </w:rPr>
        <w:object w:dxaOrig="220" w:dyaOrig="279">
          <v:shape id="_x0000_i1032" type="#_x0000_t75" style="width:11.25pt;height:13.5pt" o:ole="">
            <v:imagedata r:id="rId25" o:title=""/>
          </v:shape>
          <o:OLEObject Type="Embed" ProgID="Equation.3" ShapeID="_x0000_i1032" DrawAspect="Content" ObjectID="_1419750772" r:id="rId26"/>
        </w:object>
      </w:r>
      <w:r w:rsidRPr="00053242">
        <w:t>, то она также принадлежит этому множеству.</w:t>
      </w:r>
    </w:p>
    <w:p w:rsidR="000A3AD5" w:rsidRPr="00053242" w:rsidRDefault="000A3AD5" w:rsidP="007B2627">
      <w:r w:rsidRPr="00053242">
        <w:t xml:space="preserve">Функция </w:t>
      </w:r>
      <w:r w:rsidRPr="00053242">
        <w:rPr>
          <w:lang w:val="en-US"/>
        </w:rPr>
        <w:t>FOLLOW</w:t>
      </w:r>
      <w:r w:rsidRPr="00053242">
        <w:t>(</w:t>
      </w:r>
      <w:r w:rsidRPr="00053242">
        <w:rPr>
          <w:position w:val="-4"/>
        </w:rPr>
        <w:object w:dxaOrig="240" w:dyaOrig="260">
          <v:shape id="_x0000_i1033" type="#_x0000_t75" style="width:12pt;height:13.5pt" o:ole="">
            <v:imagedata r:id="rId27" o:title=""/>
          </v:shape>
          <o:OLEObject Type="Embed" ProgID="Equation.3" ShapeID="_x0000_i1033" DrawAspect="Content" ObjectID="_1419750773" r:id="rId28"/>
        </w:object>
      </w:r>
      <w:r w:rsidRPr="00053242">
        <w:t xml:space="preserve">) определяет для некоторого нетерминала </w:t>
      </w:r>
      <w:r w:rsidRPr="00053242">
        <w:rPr>
          <w:position w:val="-4"/>
        </w:rPr>
        <w:object w:dxaOrig="240" w:dyaOrig="260">
          <v:shape id="_x0000_i1034" type="#_x0000_t75" style="width:12pt;height:13.5pt" o:ole="">
            <v:imagedata r:id="rId27" o:title=""/>
          </v:shape>
          <o:OLEObject Type="Embed" ProgID="Equation.3" ShapeID="_x0000_i1034" DrawAspect="Content" ObjectID="_1419750774" r:id="rId29"/>
        </w:object>
      </w:r>
      <w:r w:rsidRPr="00053242">
        <w:t xml:space="preserve"> множество терминальных символов, которые могут появиться непосредственно после </w:t>
      </w:r>
      <w:r w:rsidRPr="00053242">
        <w:rPr>
          <w:position w:val="-4"/>
        </w:rPr>
        <w:object w:dxaOrig="240" w:dyaOrig="260">
          <v:shape id="_x0000_i1035" type="#_x0000_t75" style="width:12pt;height:13.5pt" o:ole="">
            <v:imagedata r:id="rId27" o:title=""/>
          </v:shape>
          <o:OLEObject Type="Embed" ProgID="Equation.3" ShapeID="_x0000_i1035" DrawAspect="Content" ObjectID="_1419750775" r:id="rId30"/>
        </w:object>
      </w:r>
      <w:r w:rsidRPr="00053242">
        <w:t xml:space="preserve"> в некой сентенциальной форме грамматики, то есть это множество символов </w:t>
      </w:r>
      <w:r w:rsidRPr="00053242">
        <w:rPr>
          <w:position w:val="-6"/>
        </w:rPr>
        <w:object w:dxaOrig="580" w:dyaOrig="279">
          <v:shape id="_x0000_i1036" type="#_x0000_t75" style="width:28.5pt;height:13.5pt" o:ole="">
            <v:imagedata r:id="rId31" o:title=""/>
          </v:shape>
          <o:OLEObject Type="Embed" ProgID="Equation.3" ShapeID="_x0000_i1036" DrawAspect="Content" ObjectID="_1419750776" r:id="rId32"/>
        </w:object>
      </w:r>
      <w:r w:rsidRPr="00053242">
        <w:t xml:space="preserve">таких, что существует вывод вида </w:t>
      </w:r>
      <w:r w:rsidR="000E49EC" w:rsidRPr="00053242">
        <w:rPr>
          <w:position w:val="-10"/>
        </w:rPr>
        <w:object w:dxaOrig="5920" w:dyaOrig="360">
          <v:shape id="_x0000_i1048" type="#_x0000_t75" style="width:296.25pt;height:18pt" o:ole="">
            <v:imagedata r:id="rId33" o:title=""/>
          </v:shape>
          <o:OLEObject Type="Embed" ProgID="Equation.3" ShapeID="_x0000_i1048" DrawAspect="Content" ObjectID="_1419750777" r:id="rId34"/>
        </w:object>
      </w:r>
      <w:r w:rsidRPr="00053242">
        <w:t xml:space="preserve"> Если </w:t>
      </w:r>
      <w:r w:rsidRPr="00053242">
        <w:rPr>
          <w:position w:val="-4"/>
        </w:rPr>
        <w:object w:dxaOrig="240" w:dyaOrig="260">
          <v:shape id="_x0000_i1037" type="#_x0000_t75" style="width:12pt;height:13.5pt" o:ole="">
            <v:imagedata r:id="rId27" o:title=""/>
          </v:shape>
          <o:OLEObject Type="Embed" ProgID="Equation.3" ShapeID="_x0000_i1037" DrawAspect="Content" ObjectID="_1419750778" r:id="rId35"/>
        </w:object>
      </w:r>
      <w:r w:rsidRPr="00053242">
        <w:t xml:space="preserve"> самым правым некой цепочки вывода, то к множеству </w:t>
      </w:r>
      <w:r w:rsidRPr="00053242">
        <w:rPr>
          <w:lang w:val="en-US"/>
        </w:rPr>
        <w:t>FOLLOW</w:t>
      </w:r>
      <w:r w:rsidRPr="00053242">
        <w:t>(</w:t>
      </w:r>
      <w:r w:rsidRPr="00053242">
        <w:rPr>
          <w:position w:val="-4"/>
        </w:rPr>
        <w:object w:dxaOrig="240" w:dyaOrig="260">
          <v:shape id="_x0000_i1038" type="#_x0000_t75" style="width:12pt;height:13.5pt" o:ole="">
            <v:imagedata r:id="rId27" o:title=""/>
          </v:shape>
          <o:OLEObject Type="Embed" ProgID="Equation.3" ShapeID="_x0000_i1038" DrawAspect="Content" ObjectID="_1419750779" r:id="rId36"/>
        </w:object>
      </w:r>
      <w:r w:rsidRPr="00053242">
        <w:t>) добавляется символ окончания строки.</w:t>
      </w:r>
    </w:p>
    <w:p w:rsidR="000A3AD5" w:rsidRPr="00053242" w:rsidRDefault="000A3AD5" w:rsidP="007B2627">
      <w:r w:rsidRPr="00053242">
        <w:t xml:space="preserve">Для вычисления функции </w:t>
      </w:r>
      <w:r w:rsidRPr="00053242">
        <w:rPr>
          <w:lang w:val="en-US"/>
        </w:rPr>
        <w:t>FIRST</w:t>
      </w:r>
      <w:r w:rsidRPr="00053242">
        <w:t>(</w:t>
      </w:r>
      <w:r w:rsidRPr="00053242">
        <w:rPr>
          <w:position w:val="-6"/>
        </w:rPr>
        <w:object w:dxaOrig="240" w:dyaOrig="220">
          <v:shape id="_x0000_i1039" type="#_x0000_t75" style="width:12pt;height:11.25pt" o:ole="">
            <v:imagedata r:id="rId20" o:title=""/>
          </v:shape>
          <o:OLEObject Type="Embed" ProgID="Equation.3" ShapeID="_x0000_i1039" DrawAspect="Content" ObjectID="_1419750780" r:id="rId37"/>
        </w:object>
      </w:r>
      <w:r w:rsidRPr="00053242">
        <w:t xml:space="preserve">) вводится функция </w:t>
      </w:r>
      <w:r w:rsidRPr="00053242">
        <w:rPr>
          <w:lang w:val="en-US"/>
        </w:rPr>
        <w:t>FIRST</w:t>
      </w:r>
      <w:r w:rsidRPr="00053242">
        <w:t>(</w:t>
      </w:r>
      <w:r w:rsidRPr="00053242">
        <w:rPr>
          <w:position w:val="-6"/>
        </w:rPr>
        <w:object w:dxaOrig="200" w:dyaOrig="220">
          <v:shape id="_x0000_i1040" type="#_x0000_t75" style="width:9.75pt;height:11.25pt" o:ole="">
            <v:imagedata r:id="rId38" o:title=""/>
          </v:shape>
          <o:OLEObject Type="Embed" ProgID="Equation.3" ShapeID="_x0000_i1040" DrawAspect="Content" ObjectID="_1419750781" r:id="rId39"/>
        </w:object>
      </w:r>
      <w:r w:rsidRPr="00053242">
        <w:t xml:space="preserve">), где </w:t>
      </w:r>
      <w:r w:rsidRPr="00053242">
        <w:rPr>
          <w:position w:val="-6"/>
        </w:rPr>
        <w:object w:dxaOrig="1080" w:dyaOrig="279">
          <v:shape id="_x0000_i1041" type="#_x0000_t75" style="width:54pt;height:13.5pt" o:ole="">
            <v:imagedata r:id="rId40" o:title=""/>
          </v:shape>
          <o:OLEObject Type="Embed" ProgID="Equation.3" ShapeID="_x0000_i1041" DrawAspect="Content" ObjectID="_1419750782" r:id="rId41"/>
        </w:object>
      </w:r>
      <w:r w:rsidRPr="00053242">
        <w:t>.</w:t>
      </w:r>
    </w:p>
    <w:p w:rsidR="000A3AD5" w:rsidRPr="00647B54" w:rsidRDefault="000A3AD5" w:rsidP="00A5505D">
      <w:pPr>
        <w:pStyle w:val="2"/>
      </w:pPr>
      <w:r w:rsidRPr="00647B54">
        <w:t>Построение таблицы предикативного анализатора</w:t>
      </w:r>
    </w:p>
    <w:p w:rsidR="00A5505D" w:rsidRDefault="000A3AD5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053242">
        <w:t>Для построения таблицы предиктивного анализатора используется алгоритм, основанный на следующем принципе. Предположим, что правило вывода</w:t>
      </w:r>
      <w:r w:rsidRPr="00053242">
        <w:rPr>
          <w:position w:val="-10"/>
        </w:rPr>
        <w:object w:dxaOrig="740" w:dyaOrig="320">
          <v:shape id="_x0000_i1042" type="#_x0000_t75" style="width:36.75pt;height:16.5pt" o:ole="">
            <v:imagedata r:id="rId42" o:title=""/>
          </v:shape>
          <o:OLEObject Type="Embed" ProgID="Equation.3" ShapeID="_x0000_i1042" DrawAspect="Content" ObjectID="_1419750783" r:id="rId43"/>
        </w:object>
      </w:r>
      <w:r w:rsidRPr="00053242">
        <w:t xml:space="preserve">грамматики и есть некий терминальный символ </w:t>
      </w:r>
      <w:r w:rsidRPr="00053242">
        <w:rPr>
          <w:position w:val="-10"/>
        </w:rPr>
        <w:object w:dxaOrig="1420" w:dyaOrig="320">
          <v:shape id="_x0000_i1043" type="#_x0000_t75" style="width:70.5pt;height:16.5pt" o:ole="">
            <v:imagedata r:id="rId44" o:title=""/>
          </v:shape>
          <o:OLEObject Type="Embed" ProgID="Equation.3" ShapeID="_x0000_i1043" DrawAspect="Content" ObjectID="_1419750784" r:id="rId45"/>
        </w:object>
      </w:r>
      <w:r w:rsidRPr="00053242">
        <w:t xml:space="preserve">. Тогда анализатор заменяется </w:t>
      </w:r>
      <w:r w:rsidRPr="00053242">
        <w:rPr>
          <w:position w:val="-4"/>
        </w:rPr>
        <w:object w:dxaOrig="240" w:dyaOrig="260">
          <v:shape id="_x0000_i1044" type="#_x0000_t75" style="width:12pt;height:13.5pt" o:ole="">
            <v:imagedata r:id="rId27" o:title=""/>
          </v:shape>
          <o:OLEObject Type="Embed" ProgID="Equation.3" ShapeID="_x0000_i1044" DrawAspect="Content" ObjectID="_1419750785" r:id="rId46"/>
        </w:object>
      </w:r>
      <w:r w:rsidR="00A5505D">
        <w:rPr>
          <w:position w:val="-4"/>
        </w:rPr>
        <w:t xml:space="preserve"> </w:t>
      </w:r>
      <w:r w:rsidRPr="00053242">
        <w:t xml:space="preserve">на </w:t>
      </w:r>
      <w:r w:rsidRPr="00053242">
        <w:rPr>
          <w:position w:val="-10"/>
        </w:rPr>
        <w:object w:dxaOrig="240" w:dyaOrig="320">
          <v:shape id="_x0000_i1045" type="#_x0000_t75" style="width:12pt;height:16.5pt" o:ole="">
            <v:imagedata r:id="rId47" o:title=""/>
          </v:shape>
          <o:OLEObject Type="Embed" ProgID="Equation.3" ShapeID="_x0000_i1045" DrawAspect="Content" ObjectID="_1419750786" r:id="rId48"/>
        </w:object>
      </w:r>
      <w:r w:rsidR="00A5505D">
        <w:rPr>
          <w:position w:val="-10"/>
        </w:rPr>
        <w:t xml:space="preserve"> </w:t>
      </w:r>
      <w:r w:rsidRPr="00053242">
        <w:t xml:space="preserve">если входной символ в данный момент является </w:t>
      </w:r>
      <w:r w:rsidRPr="00053242">
        <w:rPr>
          <w:position w:val="-6"/>
        </w:rPr>
        <w:object w:dxaOrig="200" w:dyaOrig="220">
          <v:shape id="_x0000_i1046" type="#_x0000_t75" style="width:9.75pt;height:11.25pt" o:ole="">
            <v:imagedata r:id="rId49" o:title=""/>
          </v:shape>
          <o:OLEObject Type="Embed" ProgID="Equation.3" ShapeID="_x0000_i1046" DrawAspect="Content" ObjectID="_1419750787" r:id="rId50"/>
        </w:object>
      </w:r>
      <w:r w:rsidRPr="00053242">
        <w:t>.</w:t>
      </w:r>
    </w:p>
    <w:p w:rsidR="00B00209" w:rsidRPr="00B00209" w:rsidRDefault="00B00209" w:rsidP="005D13EE">
      <w:pPr>
        <w:pStyle w:val="1"/>
      </w:pPr>
      <w:r>
        <w:lastRenderedPageBreak/>
        <w:t>Решение</w:t>
      </w:r>
    </w:p>
    <w:p w:rsidR="005D13EE" w:rsidRDefault="005C75C1" w:rsidP="00B00209">
      <w:pPr>
        <w:pStyle w:val="2"/>
      </w:pPr>
      <w:r>
        <w:t>Преобразование грамматик</w:t>
      </w:r>
      <w:r w:rsidR="005D13EE" w:rsidRPr="005D13EE">
        <w:t xml:space="preserve"> </w:t>
      </w:r>
    </w:p>
    <w:p w:rsidR="005D13EE" w:rsidRPr="005D13EE" w:rsidRDefault="005D13EE" w:rsidP="00B00209">
      <w:pPr>
        <w:pStyle w:val="3"/>
        <w:rPr>
          <w:lang w:val="en-US"/>
        </w:rPr>
      </w:pPr>
      <w:r>
        <w:t>Грамматика 1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E</w:t>
      </w:r>
      <w:r w:rsidRPr="0012352A">
        <w:rPr>
          <w:rFonts w:ascii="Consolas" w:hAnsi="Consolas" w:cs="Consolas"/>
        </w:rPr>
        <w:t xml:space="preserve"> →</w:t>
      </w:r>
      <w:r>
        <w:rPr>
          <w:rFonts w:ascii="Consolas" w:hAnsi="Consolas" w:cs="Consolas"/>
        </w:rPr>
        <w:t xml:space="preserve"> </w:t>
      </w:r>
      <w:r w:rsidRPr="0012352A">
        <w:rPr>
          <w:rFonts w:ascii="Consolas" w:hAnsi="Consolas" w:cs="Consolas"/>
        </w:rPr>
        <w:t>E</w:t>
      </w:r>
      <w:r>
        <w:rPr>
          <w:rFonts w:ascii="Consolas" w:hAnsi="Consolas" w:cs="Consolas"/>
          <w:lang w:val="en-US"/>
        </w:rPr>
        <w:t xml:space="preserve"> or T | T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12352A">
        <w:rPr>
          <w:rFonts w:ascii="Consolas" w:hAnsi="Consolas" w:cs="Consolas"/>
        </w:rPr>
        <w:t>T →</w:t>
      </w:r>
      <w:r>
        <w:rPr>
          <w:rFonts w:ascii="Consolas" w:hAnsi="Consolas" w:cs="Consolas"/>
        </w:rPr>
        <w:t xml:space="preserve"> </w:t>
      </w:r>
      <w:r w:rsidRPr="0012352A">
        <w:rPr>
          <w:rFonts w:ascii="Consolas" w:hAnsi="Consolas" w:cs="Consolas"/>
        </w:rPr>
        <w:t>T</w:t>
      </w:r>
      <w:r>
        <w:rPr>
          <w:rFonts w:ascii="Consolas" w:hAnsi="Consolas" w:cs="Consolas"/>
          <w:lang w:val="en-US"/>
        </w:rPr>
        <w:t xml:space="preserve"> and </w:t>
      </w:r>
      <w:r w:rsidRPr="0012352A">
        <w:rPr>
          <w:rFonts w:ascii="Consolas" w:hAnsi="Consolas" w:cs="Consolas"/>
        </w:rPr>
        <w:t xml:space="preserve">F | </w:t>
      </w:r>
      <w:r>
        <w:rPr>
          <w:rFonts w:ascii="Consolas" w:hAnsi="Consolas" w:cs="Consolas"/>
          <w:lang w:val="en-US"/>
        </w:rPr>
        <w:t>F</w:t>
      </w:r>
    </w:p>
    <w:p w:rsidR="005D13EE" w:rsidRPr="005C75C1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>
        <w:rPr>
          <w:rFonts w:ascii="Consolas" w:hAnsi="Consolas" w:cs="Consolas"/>
          <w:lang w:val="en-US"/>
        </w:rPr>
        <w:t>not F | (E) | true | false</w:t>
      </w:r>
    </w:p>
    <w:p w:rsidR="005D13EE" w:rsidRPr="005C75C1" w:rsidRDefault="005D13EE" w:rsidP="005D13EE">
      <w:pPr>
        <w:pStyle w:val="ac"/>
        <w:spacing w:line="276" w:lineRule="auto"/>
        <w:ind w:left="0"/>
        <w:rPr>
          <w:lang w:val="en-US"/>
        </w:rPr>
      </w:pPr>
      <w:r w:rsidRPr="007931CB">
        <w:t>Устранение левой рекурсии: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E → </w:t>
      </w:r>
      <w:r w:rsidRPr="0012352A">
        <w:rPr>
          <w:rFonts w:ascii="Consolas" w:hAnsi="Consolas" w:cs="Consolas"/>
        </w:rPr>
        <w:t>E</w:t>
      </w:r>
      <w:r>
        <w:rPr>
          <w:rFonts w:ascii="Consolas" w:hAnsi="Consolas" w:cs="Consolas"/>
          <w:lang w:val="en-US"/>
        </w:rPr>
        <w:t xml:space="preserve"> or T | T</w:t>
      </w:r>
    </w:p>
    <w:p w:rsidR="005D13EE" w:rsidRPr="005C75C1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>E → ТE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 w:rsidRPr="0012352A">
        <w:rPr>
          <w:rFonts w:ascii="Consolas" w:hAnsi="Consolas" w:cs="Consolas"/>
        </w:rPr>
        <w:t>E</w:t>
      </w:r>
      <w:r w:rsidRPr="0012352A">
        <w:rPr>
          <w:rFonts w:ascii="Consolas" w:hAnsi="Consolas" w:cs="Consolas"/>
          <w:lang w:val="en-US"/>
        </w:rPr>
        <w:t>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 xml:space="preserve">or </w:t>
      </w:r>
      <w:r w:rsidRPr="0012352A">
        <w:rPr>
          <w:rFonts w:ascii="Consolas" w:hAnsi="Consolas" w:cs="Consolas"/>
        </w:rPr>
        <w:t>ТЕ</w:t>
      </w:r>
      <w:r w:rsidRPr="0012352A"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en-US"/>
        </w:rPr>
        <w:t xml:space="preserve"> </w:t>
      </w:r>
      <w:r w:rsidRPr="0012352A">
        <w:rPr>
          <w:rFonts w:ascii="Consolas" w:hAnsi="Consolas" w:cs="Consolas"/>
        </w:rPr>
        <w:t>| λ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T → </w:t>
      </w:r>
      <w:r w:rsidRPr="0012352A">
        <w:rPr>
          <w:rFonts w:ascii="Consolas" w:hAnsi="Consolas" w:cs="Consolas"/>
        </w:rPr>
        <w:t>T</w:t>
      </w:r>
      <w:r>
        <w:rPr>
          <w:rFonts w:ascii="Consolas" w:hAnsi="Consolas" w:cs="Consolas"/>
          <w:lang w:val="en-US"/>
        </w:rPr>
        <w:t xml:space="preserve"> and </w:t>
      </w:r>
      <w:r w:rsidRPr="0012352A">
        <w:rPr>
          <w:rFonts w:ascii="Consolas" w:hAnsi="Consolas" w:cs="Consolas"/>
        </w:rPr>
        <w:t xml:space="preserve">F | </w:t>
      </w:r>
      <w:r>
        <w:rPr>
          <w:rFonts w:ascii="Consolas" w:hAnsi="Consolas" w:cs="Consolas"/>
          <w:lang w:val="en-US"/>
        </w:rPr>
        <w:t>F</w:t>
      </w:r>
    </w:p>
    <w:p w:rsidR="005D13EE" w:rsidRPr="005C75C1" w:rsidRDefault="005D13EE" w:rsidP="001A25AD">
      <w:pPr>
        <w:pStyle w:val="ac"/>
        <w:numPr>
          <w:ilvl w:val="1"/>
          <w:numId w:val="5"/>
        </w:numPr>
        <w:tabs>
          <w:tab w:val="left" w:pos="7371"/>
        </w:tabs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Т → </w:t>
      </w:r>
      <w:r w:rsidRPr="005C75C1">
        <w:rPr>
          <w:rFonts w:ascii="Consolas" w:hAnsi="Consolas" w:cs="Consolas"/>
          <w:lang w:val="en-US"/>
        </w:rPr>
        <w:t>F</w:t>
      </w:r>
      <w:r w:rsidRPr="005C75C1">
        <w:rPr>
          <w:rFonts w:ascii="Consolas" w:hAnsi="Consolas" w:cs="Consolas"/>
        </w:rPr>
        <w:t>Т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 w:rsidRPr="0012352A">
        <w:rPr>
          <w:rFonts w:ascii="Consolas" w:hAnsi="Consolas" w:cs="Consolas"/>
          <w:lang w:val="en-US"/>
        </w:rPr>
        <w:t>T’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 w:rsidRPr="005C75C1">
        <w:rPr>
          <w:rFonts w:ascii="Consolas" w:hAnsi="Consolas" w:cs="Consolas"/>
          <w:lang w:val="en-US"/>
        </w:rPr>
        <w:t xml:space="preserve">and FT’ | </w:t>
      </w:r>
      <w:r w:rsidRPr="005C75C1">
        <w:rPr>
          <w:rFonts w:ascii="Consolas" w:hAnsi="Consolas" w:cs="Consolas"/>
        </w:rPr>
        <w:t>λ</w:t>
      </w:r>
    </w:p>
    <w:p w:rsidR="005D13EE" w:rsidRPr="007931CB" w:rsidRDefault="005D13EE" w:rsidP="005D13EE">
      <w:pPr>
        <w:rPr>
          <w:lang w:val="en-US"/>
        </w:rPr>
      </w:pPr>
      <w:r w:rsidRPr="007931CB">
        <w:t>Результат</w:t>
      </w:r>
      <w:r w:rsidRPr="007931CB">
        <w:rPr>
          <w:lang w:val="en-US"/>
        </w:rPr>
        <w:t>:</w:t>
      </w:r>
    </w:p>
    <w:p w:rsidR="005D13EE" w:rsidRPr="005C75C1" w:rsidRDefault="005D13EE" w:rsidP="005D13EE">
      <w:pPr>
        <w:pStyle w:val="ac"/>
        <w:numPr>
          <w:ilvl w:val="0"/>
          <w:numId w:val="5"/>
        </w:numPr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>E → ТE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0"/>
          <w:numId w:val="5"/>
        </w:numPr>
        <w:spacing w:line="276" w:lineRule="auto"/>
        <w:rPr>
          <w:rFonts w:ascii="Consolas" w:hAnsi="Consolas" w:cs="Consolas"/>
        </w:rPr>
      </w:pPr>
      <w:r w:rsidRPr="0012352A">
        <w:rPr>
          <w:rFonts w:ascii="Consolas" w:hAnsi="Consolas" w:cs="Consolas"/>
        </w:rPr>
        <w:t>E</w:t>
      </w:r>
      <w:r w:rsidRPr="0012352A">
        <w:rPr>
          <w:rFonts w:ascii="Consolas" w:hAnsi="Consolas" w:cs="Consolas"/>
          <w:lang w:val="en-US"/>
        </w:rPr>
        <w:t>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 xml:space="preserve">or </w:t>
      </w:r>
      <w:r w:rsidRPr="0012352A">
        <w:rPr>
          <w:rFonts w:ascii="Consolas" w:hAnsi="Consolas" w:cs="Consolas"/>
        </w:rPr>
        <w:t>ТЕ</w:t>
      </w:r>
      <w:r w:rsidRPr="0012352A">
        <w:rPr>
          <w:rFonts w:ascii="Consolas" w:hAnsi="Consolas" w:cs="Consolas"/>
          <w:lang w:val="en-US"/>
        </w:rPr>
        <w:t>’</w:t>
      </w:r>
      <w:r>
        <w:rPr>
          <w:rFonts w:ascii="Consolas" w:hAnsi="Consolas" w:cs="Consolas"/>
          <w:lang w:val="en-US"/>
        </w:rPr>
        <w:t xml:space="preserve"> </w:t>
      </w:r>
      <w:r w:rsidRPr="0012352A">
        <w:rPr>
          <w:rFonts w:ascii="Consolas" w:hAnsi="Consolas" w:cs="Consolas"/>
        </w:rPr>
        <w:t>| λ</w:t>
      </w:r>
    </w:p>
    <w:p w:rsidR="005D13EE" w:rsidRPr="005C75C1" w:rsidRDefault="005D13EE" w:rsidP="005D13EE">
      <w:pPr>
        <w:pStyle w:val="ac"/>
        <w:numPr>
          <w:ilvl w:val="0"/>
          <w:numId w:val="5"/>
        </w:numPr>
        <w:spacing w:line="276" w:lineRule="auto"/>
        <w:rPr>
          <w:rFonts w:ascii="Consolas" w:hAnsi="Consolas" w:cs="Consolas"/>
        </w:rPr>
      </w:pPr>
      <w:r w:rsidRPr="005C75C1">
        <w:rPr>
          <w:rFonts w:ascii="Consolas" w:hAnsi="Consolas" w:cs="Consolas"/>
        </w:rPr>
        <w:t xml:space="preserve">Т → </w:t>
      </w:r>
      <w:r w:rsidRPr="005C75C1">
        <w:rPr>
          <w:rFonts w:ascii="Consolas" w:hAnsi="Consolas" w:cs="Consolas"/>
          <w:lang w:val="en-US"/>
        </w:rPr>
        <w:t>F</w:t>
      </w:r>
      <w:r w:rsidRPr="005C75C1">
        <w:rPr>
          <w:rFonts w:ascii="Consolas" w:hAnsi="Consolas" w:cs="Consolas"/>
        </w:rPr>
        <w:t>Т</w:t>
      </w:r>
      <w:r w:rsidRPr="005C75C1">
        <w:rPr>
          <w:rFonts w:ascii="Consolas" w:hAnsi="Consolas" w:cs="Consolas"/>
          <w:lang w:val="en-US"/>
        </w:rPr>
        <w:t>’</w:t>
      </w:r>
      <w:r w:rsidRPr="005C75C1">
        <w:rPr>
          <w:rFonts w:ascii="Consolas" w:hAnsi="Consolas" w:cs="Consolas"/>
        </w:rPr>
        <w:t xml:space="preserve"> 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rFonts w:ascii="Consolas" w:hAnsi="Consolas" w:cs="Consolas"/>
        </w:rPr>
      </w:pPr>
      <w:r w:rsidRPr="0012352A">
        <w:rPr>
          <w:rFonts w:ascii="Consolas" w:hAnsi="Consolas" w:cs="Consolas"/>
          <w:lang w:val="en-US"/>
        </w:rPr>
        <w:t>T’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 w:rsidRPr="005C75C1">
        <w:rPr>
          <w:rFonts w:ascii="Consolas" w:hAnsi="Consolas" w:cs="Consolas"/>
          <w:lang w:val="en-US"/>
        </w:rPr>
        <w:t xml:space="preserve">and FT’ | </w:t>
      </w:r>
      <w:r w:rsidRPr="005C75C1">
        <w:rPr>
          <w:rFonts w:ascii="Consolas" w:hAnsi="Consolas" w:cs="Consolas"/>
        </w:rPr>
        <w:t>λ</w:t>
      </w:r>
      <w:r w:rsidRPr="005D13EE">
        <w:rPr>
          <w:rFonts w:ascii="Consolas" w:hAnsi="Consolas" w:cs="Consolas"/>
        </w:rPr>
        <w:t xml:space="preserve"> </w:t>
      </w:r>
    </w:p>
    <w:p w:rsidR="005D13EE" w:rsidRPr="005C75C1" w:rsidRDefault="005D13EE" w:rsidP="005D13EE">
      <w:pPr>
        <w:pStyle w:val="ac"/>
        <w:numPr>
          <w:ilvl w:val="0"/>
          <w:numId w:val="4"/>
        </w:numPr>
        <w:spacing w:line="276" w:lineRule="auto"/>
        <w:ind w:left="0" w:firstLine="0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>
        <w:rPr>
          <w:rFonts w:ascii="Consolas" w:hAnsi="Consolas" w:cs="Consolas"/>
          <w:lang w:val="en-US"/>
        </w:rPr>
        <w:t>not F | (E) | true | false</w:t>
      </w:r>
    </w:p>
    <w:p w:rsidR="005D13EE" w:rsidRPr="005D13EE" w:rsidRDefault="005D13EE" w:rsidP="00B00209">
      <w:pPr>
        <w:pStyle w:val="3"/>
        <w:rPr>
          <w:lang w:val="en-US"/>
        </w:rPr>
      </w:pPr>
      <w:r>
        <w:t xml:space="preserve">Грамматика </w:t>
      </w:r>
      <w:r>
        <w:rPr>
          <w:lang w:val="en-US"/>
        </w:rPr>
        <w:t>2</w:t>
      </w:r>
    </w:p>
    <w:p w:rsidR="005D13EE" w:rsidRPr="005D13EE" w:rsidRDefault="005D13EE" w:rsidP="005D13EE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 w:rsidRPr="005D13EE">
        <w:rPr>
          <w:rFonts w:ascii="Consolas" w:hAnsi="Consolas" w:cs="Consolas"/>
          <w:lang w:val="en-US"/>
        </w:rPr>
        <w:t>R</w:t>
      </w:r>
      <w:r w:rsidRPr="005D13EE">
        <w:rPr>
          <w:rFonts w:ascii="Consolas" w:hAnsi="Consolas" w:cs="Consolas"/>
        </w:rPr>
        <w:t xml:space="preserve"> → R^F | RT | R* | (R) | F</w:t>
      </w:r>
    </w:p>
    <w:p w:rsidR="005D13EE" w:rsidRDefault="005D13EE" w:rsidP="005D13EE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 w:rsidRPr="005D13EE">
        <w:rPr>
          <w:rFonts w:ascii="Consolas" w:hAnsi="Consolas" w:cs="Consolas"/>
          <w:lang w:val="en-US"/>
        </w:rPr>
        <w:t>T | b</w:t>
      </w:r>
    </w:p>
    <w:p w:rsidR="005D13EE" w:rsidRPr="005D13EE" w:rsidRDefault="005D13EE" w:rsidP="005D13EE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D13EE">
        <w:rPr>
          <w:rFonts w:ascii="Consolas" w:hAnsi="Consolas" w:cs="Consolas"/>
          <w:lang w:val="en-US"/>
        </w:rPr>
        <w:t>T →</w:t>
      </w:r>
      <w:r>
        <w:rPr>
          <w:rFonts w:ascii="Consolas" w:hAnsi="Consolas" w:cs="Consolas"/>
          <w:lang w:val="en-US"/>
        </w:rPr>
        <w:t xml:space="preserve"> +a | -a</w:t>
      </w:r>
    </w:p>
    <w:p w:rsidR="005D13EE" w:rsidRPr="005D13EE" w:rsidRDefault="005D13EE" w:rsidP="005D13EE">
      <w:pPr>
        <w:pStyle w:val="ac"/>
        <w:numPr>
          <w:ilvl w:val="0"/>
          <w:numId w:val="4"/>
        </w:numPr>
        <w:spacing w:line="276" w:lineRule="auto"/>
        <w:ind w:left="0"/>
        <w:rPr>
          <w:lang w:val="en-US"/>
        </w:rPr>
      </w:pPr>
      <w:r w:rsidRPr="007931CB">
        <w:t>Устранение левой рекурсии:</w:t>
      </w:r>
    </w:p>
    <w:p w:rsidR="005D13EE" w:rsidRPr="0012352A" w:rsidRDefault="005D13EE" w:rsidP="005D13EE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5C75C1">
        <w:rPr>
          <w:rFonts w:ascii="Consolas" w:hAnsi="Consolas" w:cs="Consolas"/>
        </w:rPr>
        <w:t xml:space="preserve"> → </w:t>
      </w:r>
      <w:r w:rsidRPr="005D13EE">
        <w:rPr>
          <w:rFonts w:ascii="Consolas" w:hAnsi="Consolas" w:cs="Consolas"/>
        </w:rPr>
        <w:t>R^F | RT | R* | (R) | F</w:t>
      </w:r>
    </w:p>
    <w:p w:rsidR="005D13EE" w:rsidRPr="005C75C1" w:rsidRDefault="005D13EE" w:rsidP="005D13EE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5C75C1">
        <w:rPr>
          <w:rFonts w:ascii="Consolas" w:hAnsi="Consolas" w:cs="Consolas"/>
        </w:rPr>
        <w:t xml:space="preserve"> → </w:t>
      </w:r>
      <w:r w:rsidR="00A84786">
        <w:rPr>
          <w:rFonts w:ascii="Consolas" w:hAnsi="Consolas" w:cs="Consolas"/>
          <w:lang w:val="en-US"/>
        </w:rPr>
        <w:t>FR</w:t>
      </w:r>
      <w:r w:rsidRPr="00A84786">
        <w:rPr>
          <w:rFonts w:ascii="Consolas" w:hAnsi="Consolas" w:cs="Consolas"/>
        </w:rPr>
        <w:t>’</w:t>
      </w:r>
      <w:r w:rsidR="00A84786" w:rsidRPr="00A84786">
        <w:rPr>
          <w:rFonts w:ascii="Consolas" w:hAnsi="Consolas" w:cs="Consolas"/>
        </w:rPr>
        <w:t xml:space="preserve"> | </w:t>
      </w:r>
      <w:r w:rsidR="00A84786">
        <w:rPr>
          <w:rFonts w:ascii="Consolas" w:hAnsi="Consolas" w:cs="Consolas"/>
          <w:lang w:val="en-US"/>
        </w:rPr>
        <w:t>TR</w:t>
      </w:r>
      <w:r w:rsidR="00A84786" w:rsidRPr="00A84786">
        <w:rPr>
          <w:rFonts w:ascii="Consolas" w:hAnsi="Consolas" w:cs="Consolas"/>
        </w:rPr>
        <w:t>’</w:t>
      </w:r>
      <w:r w:rsidR="002F4EFD">
        <w:rPr>
          <w:rFonts w:ascii="Consolas" w:hAnsi="Consolas" w:cs="Consolas"/>
        </w:rPr>
        <w:t xml:space="preserve"> </w:t>
      </w:r>
      <w:r w:rsidR="00A84786" w:rsidRPr="00A84786">
        <w:rPr>
          <w:rFonts w:ascii="Consolas" w:hAnsi="Consolas" w:cs="Consolas"/>
        </w:rPr>
        <w:t>| (</w:t>
      </w:r>
      <w:r w:rsidR="00A84786">
        <w:rPr>
          <w:rFonts w:ascii="Consolas" w:hAnsi="Consolas" w:cs="Consolas"/>
          <w:lang w:val="en-US"/>
        </w:rPr>
        <w:t>R</w:t>
      </w:r>
      <w:r w:rsidR="00A84786" w:rsidRPr="00A84786">
        <w:rPr>
          <w:rFonts w:ascii="Consolas" w:hAnsi="Consolas" w:cs="Consolas"/>
        </w:rPr>
        <w:t>)</w:t>
      </w:r>
    </w:p>
    <w:p w:rsidR="00A84786" w:rsidRPr="00727F14" w:rsidRDefault="00A84786" w:rsidP="00A84786">
      <w:pPr>
        <w:pStyle w:val="ac"/>
        <w:numPr>
          <w:ilvl w:val="1"/>
          <w:numId w:val="5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="005D13EE" w:rsidRPr="002F4EFD">
        <w:rPr>
          <w:rFonts w:ascii="Consolas" w:hAnsi="Consolas" w:cs="Consolas"/>
        </w:rPr>
        <w:t>’</w:t>
      </w:r>
      <w:r w:rsidR="005D13EE" w:rsidRPr="0012352A">
        <w:rPr>
          <w:rFonts w:ascii="Consolas" w:hAnsi="Consolas" w:cs="Consolas"/>
        </w:rPr>
        <w:t>→</w:t>
      </w:r>
      <w:r w:rsidR="005D13EE">
        <w:rPr>
          <w:rFonts w:ascii="Consolas" w:hAnsi="Consolas" w:cs="Consolas"/>
        </w:rPr>
        <w:t xml:space="preserve"> </w:t>
      </w:r>
      <w:r w:rsidRPr="002F4EFD">
        <w:rPr>
          <w:rFonts w:ascii="Consolas" w:hAnsi="Consolas" w:cs="Consolas"/>
        </w:rPr>
        <w:t>^</w:t>
      </w:r>
      <w:r>
        <w:rPr>
          <w:rFonts w:ascii="Consolas" w:hAnsi="Consolas" w:cs="Consolas"/>
          <w:lang w:val="en-US"/>
        </w:rPr>
        <w:t>FR</w:t>
      </w:r>
      <w:r w:rsidRPr="002F4EFD">
        <w:rPr>
          <w:rFonts w:ascii="Consolas" w:hAnsi="Consolas" w:cs="Consolas"/>
        </w:rPr>
        <w:t xml:space="preserve">’ | </w:t>
      </w:r>
      <w:r>
        <w:rPr>
          <w:rFonts w:ascii="Consolas" w:hAnsi="Consolas" w:cs="Consolas"/>
          <w:lang w:val="en-US"/>
        </w:rPr>
        <w:t>TR</w:t>
      </w:r>
      <w:r w:rsidRPr="002F4EFD">
        <w:rPr>
          <w:rFonts w:ascii="Consolas" w:hAnsi="Consolas" w:cs="Consolas"/>
        </w:rPr>
        <w:t>’</w:t>
      </w:r>
      <w:r w:rsidR="005D13EE" w:rsidRPr="002F4EFD">
        <w:rPr>
          <w:rFonts w:ascii="Consolas" w:hAnsi="Consolas" w:cs="Consolas"/>
        </w:rPr>
        <w:t xml:space="preserve"> </w:t>
      </w:r>
      <w:r w:rsidR="005D13EE" w:rsidRPr="0012352A">
        <w:rPr>
          <w:rFonts w:ascii="Consolas" w:hAnsi="Consolas" w:cs="Consolas"/>
        </w:rPr>
        <w:t xml:space="preserve">| </w:t>
      </w:r>
      <w:r w:rsidR="002F4EFD" w:rsidRPr="00A84786">
        <w:rPr>
          <w:rFonts w:ascii="Consolas" w:hAnsi="Consolas" w:cs="Consolas"/>
        </w:rPr>
        <w:t>*</w:t>
      </w:r>
      <w:r w:rsidR="002F4EFD">
        <w:rPr>
          <w:rFonts w:ascii="Consolas" w:hAnsi="Consolas" w:cs="Consolas"/>
          <w:lang w:val="en-US"/>
        </w:rPr>
        <w:t>R</w:t>
      </w:r>
      <w:r w:rsidR="002F4EFD" w:rsidRPr="00A84786">
        <w:rPr>
          <w:rFonts w:ascii="Consolas" w:hAnsi="Consolas" w:cs="Consolas"/>
        </w:rPr>
        <w:t>’</w:t>
      </w:r>
      <w:r w:rsidR="002F4EFD" w:rsidRPr="002F4EFD">
        <w:rPr>
          <w:rFonts w:ascii="Consolas" w:hAnsi="Consolas" w:cs="Consolas"/>
        </w:rPr>
        <w:t xml:space="preserve">| </w:t>
      </w:r>
      <w:r w:rsidR="005D13EE" w:rsidRPr="0012352A">
        <w:rPr>
          <w:rFonts w:ascii="Consolas" w:hAnsi="Consolas" w:cs="Consolas"/>
        </w:rPr>
        <w:t>λ</w:t>
      </w:r>
    </w:p>
    <w:p w:rsidR="005D13EE" w:rsidRPr="007931CB" w:rsidRDefault="005D13EE" w:rsidP="005D13EE">
      <w:pPr>
        <w:rPr>
          <w:lang w:val="en-US"/>
        </w:rPr>
      </w:pPr>
      <w:r w:rsidRPr="007931CB">
        <w:t>Результат</w:t>
      </w:r>
      <w:r w:rsidRPr="007931CB">
        <w:rPr>
          <w:lang w:val="en-US"/>
        </w:rPr>
        <w:t>:</w:t>
      </w:r>
    </w:p>
    <w:p w:rsidR="002F4EFD" w:rsidRPr="005C75C1" w:rsidRDefault="002F4EFD" w:rsidP="002F4EFD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5C75C1">
        <w:rPr>
          <w:rFonts w:ascii="Consolas" w:hAnsi="Consolas" w:cs="Consolas"/>
        </w:rPr>
        <w:t xml:space="preserve"> → </w:t>
      </w:r>
      <w:r>
        <w:rPr>
          <w:rFonts w:ascii="Consolas" w:hAnsi="Consolas" w:cs="Consolas"/>
          <w:lang w:val="en-US"/>
        </w:rPr>
        <w:t>FR</w:t>
      </w:r>
      <w:r w:rsidRPr="00A84786">
        <w:rPr>
          <w:rFonts w:ascii="Consolas" w:hAnsi="Consolas" w:cs="Consolas"/>
        </w:rPr>
        <w:t xml:space="preserve">’ | </w:t>
      </w:r>
      <w:r>
        <w:rPr>
          <w:rFonts w:ascii="Consolas" w:hAnsi="Consolas" w:cs="Consolas"/>
          <w:lang w:val="en-US"/>
        </w:rPr>
        <w:t>TR</w:t>
      </w:r>
      <w:r w:rsidRPr="00A84786">
        <w:rPr>
          <w:rFonts w:ascii="Consolas" w:hAnsi="Consolas" w:cs="Consolas"/>
        </w:rPr>
        <w:t>’</w:t>
      </w:r>
      <w:r>
        <w:rPr>
          <w:rFonts w:ascii="Consolas" w:hAnsi="Consolas" w:cs="Consolas"/>
        </w:rPr>
        <w:t xml:space="preserve"> </w:t>
      </w:r>
      <w:r w:rsidRPr="00A84786">
        <w:rPr>
          <w:rFonts w:ascii="Consolas" w:hAnsi="Consolas" w:cs="Consolas"/>
        </w:rPr>
        <w:t>| (</w:t>
      </w:r>
      <w:r>
        <w:rPr>
          <w:rFonts w:ascii="Consolas" w:hAnsi="Consolas" w:cs="Consolas"/>
          <w:lang w:val="en-US"/>
        </w:rPr>
        <w:t>R</w:t>
      </w:r>
      <w:r w:rsidRPr="00A84786">
        <w:rPr>
          <w:rFonts w:ascii="Consolas" w:hAnsi="Consolas" w:cs="Consolas"/>
        </w:rPr>
        <w:t>)</w:t>
      </w:r>
    </w:p>
    <w:p w:rsidR="00A84786" w:rsidRPr="002F4EFD" w:rsidRDefault="002F4EFD" w:rsidP="002F4EFD">
      <w:pPr>
        <w:pStyle w:val="ac"/>
        <w:numPr>
          <w:ilvl w:val="0"/>
          <w:numId w:val="4"/>
        </w:numPr>
        <w:spacing w:line="276" w:lineRule="auto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</w:t>
      </w:r>
      <w:r w:rsidRPr="002F4EFD">
        <w:rPr>
          <w:rFonts w:ascii="Consolas" w:hAnsi="Consolas" w:cs="Consolas"/>
        </w:rPr>
        <w:t>’</w:t>
      </w:r>
      <w:r w:rsidRPr="0012352A">
        <w:rPr>
          <w:rFonts w:ascii="Consolas" w:hAnsi="Consolas" w:cs="Consolas"/>
        </w:rPr>
        <w:t>→</w:t>
      </w:r>
      <w:r>
        <w:rPr>
          <w:rFonts w:ascii="Consolas" w:hAnsi="Consolas" w:cs="Consolas"/>
        </w:rPr>
        <w:t xml:space="preserve"> </w:t>
      </w:r>
      <w:r w:rsidRPr="002F4EFD">
        <w:rPr>
          <w:rFonts w:ascii="Consolas" w:hAnsi="Consolas" w:cs="Consolas"/>
        </w:rPr>
        <w:t>^</w:t>
      </w:r>
      <w:r>
        <w:rPr>
          <w:rFonts w:ascii="Consolas" w:hAnsi="Consolas" w:cs="Consolas"/>
          <w:lang w:val="en-US"/>
        </w:rPr>
        <w:t>FR</w:t>
      </w:r>
      <w:r w:rsidRPr="002F4EFD">
        <w:rPr>
          <w:rFonts w:ascii="Consolas" w:hAnsi="Consolas" w:cs="Consolas"/>
        </w:rPr>
        <w:t xml:space="preserve">’ | </w:t>
      </w:r>
      <w:r>
        <w:rPr>
          <w:rFonts w:ascii="Consolas" w:hAnsi="Consolas" w:cs="Consolas"/>
          <w:lang w:val="en-US"/>
        </w:rPr>
        <w:t>TR</w:t>
      </w:r>
      <w:r w:rsidRPr="002F4EFD">
        <w:rPr>
          <w:rFonts w:ascii="Consolas" w:hAnsi="Consolas" w:cs="Consolas"/>
        </w:rPr>
        <w:t xml:space="preserve">’ </w:t>
      </w:r>
      <w:r w:rsidRPr="0012352A">
        <w:rPr>
          <w:rFonts w:ascii="Consolas" w:hAnsi="Consolas" w:cs="Consolas"/>
        </w:rPr>
        <w:t xml:space="preserve">| </w:t>
      </w:r>
      <w:r w:rsidRPr="00A84786">
        <w:rPr>
          <w:rFonts w:ascii="Consolas" w:hAnsi="Consolas" w:cs="Consolas"/>
        </w:rPr>
        <w:t>*</w:t>
      </w:r>
      <w:r>
        <w:rPr>
          <w:rFonts w:ascii="Consolas" w:hAnsi="Consolas" w:cs="Consolas"/>
          <w:lang w:val="en-US"/>
        </w:rPr>
        <w:t>R</w:t>
      </w:r>
      <w:r w:rsidRPr="00A84786">
        <w:rPr>
          <w:rFonts w:ascii="Consolas" w:hAnsi="Consolas" w:cs="Consolas"/>
        </w:rPr>
        <w:t>’</w:t>
      </w:r>
      <w:r w:rsidRPr="002F4EFD">
        <w:rPr>
          <w:rFonts w:ascii="Consolas" w:hAnsi="Consolas" w:cs="Consolas"/>
        </w:rPr>
        <w:t xml:space="preserve">| </w:t>
      </w:r>
      <w:r w:rsidRPr="0012352A">
        <w:rPr>
          <w:rFonts w:ascii="Consolas" w:hAnsi="Consolas" w:cs="Consolas"/>
        </w:rPr>
        <w:t>λ</w:t>
      </w:r>
    </w:p>
    <w:p w:rsidR="00A84786" w:rsidRDefault="00A84786" w:rsidP="00A84786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C75C1">
        <w:rPr>
          <w:rFonts w:ascii="Consolas" w:hAnsi="Consolas" w:cs="Consolas"/>
          <w:lang w:val="en-US"/>
        </w:rPr>
        <w:t xml:space="preserve">F → </w:t>
      </w:r>
      <w:r w:rsidRPr="005D13EE">
        <w:rPr>
          <w:rFonts w:ascii="Consolas" w:hAnsi="Consolas" w:cs="Consolas"/>
          <w:lang w:val="en-US"/>
        </w:rPr>
        <w:t>T | b</w:t>
      </w:r>
    </w:p>
    <w:p w:rsidR="00A5505D" w:rsidRPr="00B00209" w:rsidRDefault="00A84786" w:rsidP="00A84786">
      <w:pPr>
        <w:pStyle w:val="ac"/>
        <w:numPr>
          <w:ilvl w:val="0"/>
          <w:numId w:val="4"/>
        </w:numPr>
        <w:spacing w:line="276" w:lineRule="auto"/>
        <w:rPr>
          <w:lang w:val="en-US"/>
        </w:rPr>
      </w:pPr>
      <w:r w:rsidRPr="005D13EE">
        <w:rPr>
          <w:rFonts w:ascii="Consolas" w:hAnsi="Consolas" w:cs="Consolas"/>
          <w:lang w:val="en-US"/>
        </w:rPr>
        <w:t>T →</w:t>
      </w:r>
      <w:r>
        <w:rPr>
          <w:rFonts w:ascii="Consolas" w:hAnsi="Consolas" w:cs="Consolas"/>
          <w:lang w:val="en-US"/>
        </w:rPr>
        <w:t xml:space="preserve"> +a | -a</w:t>
      </w:r>
    </w:p>
    <w:p w:rsidR="00B00209" w:rsidRDefault="00B00209" w:rsidP="00B00209">
      <w:pPr>
        <w:pStyle w:val="2"/>
      </w:pPr>
      <w:r>
        <w:t>Листинг программы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>
        <w:rPr>
          <w:rFonts w:ascii="Consolas" w:eastAsia="Times New Roman" w:hAnsi="Consolas" w:cs="Consolas"/>
          <w:noProof/>
          <w:color w:val="333333"/>
          <w:sz w:val="18"/>
          <w:szCs w:val="1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3863340</wp:posOffset>
            </wp:positionH>
            <wp:positionV relativeFrom="paragraph">
              <wp:posOffset>57785</wp:posOffset>
            </wp:positionV>
            <wp:extent cx="1295400" cy="13716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_Lab4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class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445588"/>
          <w:sz w:val="18"/>
          <w:szCs w:val="18"/>
          <w:bdr w:val="none" w:sz="0" w:space="0" w:color="auto" w:frame="1"/>
          <w:lang w:val="en-US" w:eastAsia="ru-RU"/>
        </w:rPr>
        <w:t>LL1PDA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"""Pushdown automaton for LL(1) grammar"""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__init__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__dict__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update(G)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([(A,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dict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N])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items():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term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follow(nonterm):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table[nonterm][term]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tuple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continue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term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lambda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first(rule)):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table[nonterm][term]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first(rule):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term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follow(nonterm):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table[nonterm][term]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first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symbol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type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(alpha)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str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terminal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alpha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([alpha])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else checking rules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P[alpha]: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first(rule))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chain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enumerate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(alpha):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symbols_first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first(symbol)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update(symbols_first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difference([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symbols_first: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break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len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(alpha)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symbols_first: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follow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set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X is axiom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add(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for each rule that have X in right part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items():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lambda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rules):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for each X in rule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for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lambda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e[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enumerate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(rule)):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it isn't last one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&lt;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len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(rule)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-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for rule like A -&gt; aXb b is the following chain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following_chain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rule[i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:]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following_first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first(following_chain)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update(following_first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difference([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if folowing chain can become empty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following_first: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do the same thing as X was at the end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follow(nonterm))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 xml:space="preserve"># if X at the end, than it can have same follow as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nondeterminate on the left side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else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nonterm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!=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update(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follow(nonterm))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def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check_chain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split()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while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True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N: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try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rule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table[stack[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]][chain[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]]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pop(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list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(rule)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+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except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990000"/>
          <w:sz w:val="18"/>
          <w:szCs w:val="18"/>
          <w:bdr w:val="none" w:sz="0" w:space="0" w:color="auto" w:frame="1"/>
          <w:lang w:val="en-US" w:eastAsia="ru-RU"/>
        </w:rPr>
        <w:t>KeyError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False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self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pop(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!=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pop(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return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999999"/>
          <w:sz w:val="18"/>
          <w:szCs w:val="18"/>
          <w:bdr w:val="none" w:sz="0" w:space="0" w:color="auto" w:frame="1"/>
          <w:lang w:val="en-US" w:eastAsia="ru-RU"/>
        </w:rPr>
        <w:t>False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elif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stack[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val="en-US"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'$'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    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return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stack[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]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chain[</w:t>
      </w:r>
      <w:r w:rsidRPr="00B0597D">
        <w:rPr>
          <w:rFonts w:ascii="Consolas" w:eastAsia="Times New Roman" w:hAnsi="Consolas" w:cs="Consolas"/>
          <w:color w:val="009999"/>
          <w:sz w:val="18"/>
          <w:szCs w:val="18"/>
          <w:bdr w:val="none" w:sz="0" w:space="0" w:color="auto" w:frame="1"/>
          <w:lang w:eastAsia="ru-RU"/>
        </w:rPr>
        <w:t>0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]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Grammar 1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'or'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'and'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'not'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'true'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'false'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'('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')'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'N'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'or'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'and'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'not'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'('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')'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'true'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'false'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)]},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'S'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'E'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i/>
          <w:iCs/>
          <w:color w:val="999988"/>
          <w:sz w:val="18"/>
          <w:szCs w:val="18"/>
          <w:bdr w:val="none" w:sz="0" w:space="0" w:color="auto" w:frame="1"/>
          <w:lang w:val="en-US" w:eastAsia="ru-RU"/>
        </w:rPr>
        <w:t># Grammar 2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G2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'+'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'-'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'b'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'('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')'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'^'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'*'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'N'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'P'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'('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')'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'^'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'*'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'R`'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'F'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'b'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)],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'T'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[(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'+'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'-'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'a'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)]},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'S'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eastAsia="ru-RU"/>
        </w:rPr>
        <w:t>'R'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__name__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'__main__'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automaton1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LL1PDA(G1)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automaton2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LL1PDA(G2)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with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open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"test.txt"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read()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split(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(automaton1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check_chain,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chains2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(automaton2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check_chain,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other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=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filter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lambda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x: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chains1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and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x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not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in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chains2,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chains)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with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open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"1.txt"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"w"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write(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join(chains1))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with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open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"2.txt"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"w"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write(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join(chains2))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with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0086B3"/>
          <w:sz w:val="18"/>
          <w:szCs w:val="18"/>
          <w:bdr w:val="none" w:sz="0" w:space="0" w:color="auto" w:frame="1"/>
          <w:lang w:val="en-US" w:eastAsia="ru-RU"/>
        </w:rPr>
        <w:t>open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"!.txt"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,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"w"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as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f:</w:t>
      </w:r>
    </w:p>
    <w:p w:rsidR="00B0597D" w:rsidRPr="00B0597D" w:rsidRDefault="00B0597D" w:rsidP="00B05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B0597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        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write(</w:t>
      </w:r>
      <w:r w:rsidRPr="00B0597D">
        <w:rPr>
          <w:rFonts w:ascii="Consolas" w:eastAsia="Times New Roman" w:hAnsi="Consolas" w:cs="Consolas"/>
          <w:color w:val="DD1144"/>
          <w:sz w:val="18"/>
          <w:szCs w:val="18"/>
          <w:bdr w:val="none" w:sz="0" w:space="0" w:color="auto" w:frame="1"/>
          <w:lang w:val="en-US" w:eastAsia="ru-RU"/>
        </w:rPr>
        <w:t>'\n'</w:t>
      </w:r>
      <w:r w:rsidRPr="00B0597D">
        <w:rPr>
          <w:rFonts w:ascii="Consolas" w:eastAsia="Times New Roman" w:hAnsi="Consolas" w:cs="Consolas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B0597D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join(other))</w:t>
      </w:r>
    </w:p>
    <w:p w:rsidR="00B00209" w:rsidRDefault="00B00209" w:rsidP="00B00209">
      <w:pPr>
        <w:pStyle w:val="1"/>
      </w:pPr>
      <w:r>
        <w:lastRenderedPageBreak/>
        <w:t>Результат работы программы</w:t>
      </w:r>
    </w:p>
    <w:p w:rsidR="00B0597D" w:rsidRPr="00B0597D" w:rsidRDefault="00B0597D" w:rsidP="00B0597D">
      <w:r>
        <w:rPr>
          <w:noProof/>
          <w:lang w:eastAsia="ru-RU"/>
        </w:rPr>
        <w:drawing>
          <wp:inline distT="0" distB="0" distL="0" distR="0" wp14:anchorId="7214E10E" wp14:editId="7E03A04F">
            <wp:extent cx="5958000" cy="671760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2"/>
                    <a:srcRect l="1924" t="4022" r="3813" b="4022"/>
                    <a:stretch/>
                  </pic:blipFill>
                  <pic:spPr bwMode="auto">
                    <a:xfrm>
                      <a:off x="0" y="0"/>
                      <a:ext cx="5958000" cy="671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209" w:rsidRDefault="00B00209" w:rsidP="00B00209">
      <w:pPr>
        <w:pStyle w:val="1"/>
      </w:pPr>
      <w:r>
        <w:t>Вывод</w:t>
      </w:r>
    </w:p>
    <w:p w:rsidR="00B0597D" w:rsidRPr="002F643A" w:rsidRDefault="00B0597D" w:rsidP="00B0597D">
      <w:r>
        <w:t xml:space="preserve">Я научился </w:t>
      </w:r>
      <w:r w:rsidR="002F643A">
        <w:t>использовать</w:t>
      </w:r>
      <w:r>
        <w:t xml:space="preserve"> МП автомат для нисходящего синтаксического анализа</w:t>
      </w:r>
      <w:r w:rsidR="002F643A">
        <w:t xml:space="preserve">, автоматически генерируя для него таблицу по заданной </w:t>
      </w:r>
      <w:r w:rsidR="002F643A">
        <w:rPr>
          <w:lang w:val="en-US"/>
        </w:rPr>
        <w:t>LL</w:t>
      </w:r>
      <w:r w:rsidR="002F643A" w:rsidRPr="002F643A">
        <w:t xml:space="preserve">(1) </w:t>
      </w:r>
      <w:r w:rsidR="002F643A">
        <w:t>грамматике.</w:t>
      </w:r>
      <w:bookmarkStart w:id="0" w:name="_GoBack"/>
      <w:bookmarkEnd w:id="0"/>
    </w:p>
    <w:sectPr w:rsidR="00B0597D" w:rsidRPr="002F643A" w:rsidSect="00B16BB3">
      <w:footerReference w:type="default" r:id="rId53"/>
      <w:footerReference w:type="first" r:id="rId5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9EC" w:rsidRDefault="000A19EC" w:rsidP="00B16BB3">
      <w:r>
        <w:separator/>
      </w:r>
    </w:p>
  </w:endnote>
  <w:endnote w:type="continuationSeparator" w:id="0">
    <w:p w:rsidR="000A19EC" w:rsidRDefault="000A19EC" w:rsidP="00B1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9790829"/>
      <w:docPartObj>
        <w:docPartGallery w:val="Page Numbers (Bottom of Page)"/>
        <w:docPartUnique/>
      </w:docPartObj>
    </w:sdtPr>
    <w:sdtContent>
      <w:p w:rsidR="00B0597D" w:rsidRDefault="00B0597D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643A">
          <w:rPr>
            <w:noProof/>
          </w:rPr>
          <w:t>6</w:t>
        </w:r>
        <w:r>
          <w:fldChar w:fldCharType="end"/>
        </w:r>
      </w:p>
    </w:sdtContent>
  </w:sdt>
  <w:p w:rsidR="00B0597D" w:rsidRDefault="00B0597D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97D" w:rsidRPr="007A2AC9" w:rsidRDefault="00B0597D" w:rsidP="00B16BB3">
    <w:pPr>
      <w:pStyle w:val="a3"/>
      <w:spacing w:line="360" w:lineRule="auto"/>
      <w:jc w:val="center"/>
      <w:rPr>
        <w:sz w:val="28"/>
        <w:szCs w:val="28"/>
      </w:rPr>
    </w:pPr>
    <w:r w:rsidRPr="007A2AC9">
      <w:rPr>
        <w:sz w:val="28"/>
        <w:szCs w:val="28"/>
      </w:rPr>
      <w:t>г. Череповец</w:t>
    </w:r>
  </w:p>
  <w:p w:rsidR="00B0597D" w:rsidRDefault="00B0597D" w:rsidP="00B16BB3">
    <w:pPr>
      <w:pStyle w:val="af8"/>
      <w:jc w:val="center"/>
    </w:pPr>
    <w:r w:rsidRPr="007A2AC9">
      <w:rPr>
        <w:sz w:val="28"/>
        <w:szCs w:val="28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9EC" w:rsidRDefault="000A19EC" w:rsidP="00B16BB3">
      <w:r>
        <w:separator/>
      </w:r>
    </w:p>
  </w:footnote>
  <w:footnote w:type="continuationSeparator" w:id="0">
    <w:p w:rsidR="000A19EC" w:rsidRDefault="000A19EC" w:rsidP="00B16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F01CE"/>
    <w:multiLevelType w:val="hybridMultilevel"/>
    <w:tmpl w:val="C6567A86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25333"/>
    <w:multiLevelType w:val="hybridMultilevel"/>
    <w:tmpl w:val="117036A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382FC5"/>
    <w:multiLevelType w:val="hybridMultilevel"/>
    <w:tmpl w:val="A55C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65228B"/>
    <w:multiLevelType w:val="hybridMultilevel"/>
    <w:tmpl w:val="D36A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D6D25"/>
    <w:multiLevelType w:val="hybridMultilevel"/>
    <w:tmpl w:val="C4EADFEE"/>
    <w:lvl w:ilvl="0" w:tplc="DA0217F4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DEF"/>
    <w:rsid w:val="00047A34"/>
    <w:rsid w:val="000A19EC"/>
    <w:rsid w:val="000A3AD5"/>
    <w:rsid w:val="000E3EDC"/>
    <w:rsid w:val="000E49EC"/>
    <w:rsid w:val="0018533E"/>
    <w:rsid w:val="001A25AD"/>
    <w:rsid w:val="001A3A97"/>
    <w:rsid w:val="001F29D5"/>
    <w:rsid w:val="002F288D"/>
    <w:rsid w:val="002F4EFD"/>
    <w:rsid w:val="002F643A"/>
    <w:rsid w:val="0032449F"/>
    <w:rsid w:val="00336404"/>
    <w:rsid w:val="004470AF"/>
    <w:rsid w:val="004E2204"/>
    <w:rsid w:val="004F1252"/>
    <w:rsid w:val="005C75C1"/>
    <w:rsid w:val="005D13EE"/>
    <w:rsid w:val="00727F14"/>
    <w:rsid w:val="00783E1E"/>
    <w:rsid w:val="007B2627"/>
    <w:rsid w:val="00855CAF"/>
    <w:rsid w:val="00916F33"/>
    <w:rsid w:val="009A75CE"/>
    <w:rsid w:val="009B5A8A"/>
    <w:rsid w:val="00A24E6E"/>
    <w:rsid w:val="00A5505D"/>
    <w:rsid w:val="00A84786"/>
    <w:rsid w:val="00AB7047"/>
    <w:rsid w:val="00AB7D2E"/>
    <w:rsid w:val="00B00209"/>
    <w:rsid w:val="00B0383C"/>
    <w:rsid w:val="00B0597D"/>
    <w:rsid w:val="00B16BB3"/>
    <w:rsid w:val="00B97080"/>
    <w:rsid w:val="00C11AE2"/>
    <w:rsid w:val="00C53DEF"/>
    <w:rsid w:val="00DE7EB6"/>
    <w:rsid w:val="00EC45DA"/>
    <w:rsid w:val="00F50676"/>
    <w:rsid w:val="00F8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0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9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0"/>
    <w:rsid w:val="00B0597D"/>
  </w:style>
  <w:style w:type="character" w:customStyle="1" w:styleId="k">
    <w:name w:val="k"/>
    <w:basedOn w:val="a0"/>
    <w:rsid w:val="00B0597D"/>
  </w:style>
  <w:style w:type="character" w:customStyle="1" w:styleId="nc">
    <w:name w:val="nc"/>
    <w:basedOn w:val="a0"/>
    <w:rsid w:val="00B0597D"/>
  </w:style>
  <w:style w:type="character" w:customStyle="1" w:styleId="p">
    <w:name w:val="p"/>
    <w:basedOn w:val="a0"/>
    <w:rsid w:val="00B0597D"/>
  </w:style>
  <w:style w:type="character" w:customStyle="1" w:styleId="sd">
    <w:name w:val="sd"/>
    <w:basedOn w:val="a0"/>
    <w:rsid w:val="00B0597D"/>
  </w:style>
  <w:style w:type="character" w:customStyle="1" w:styleId="nf">
    <w:name w:val="nf"/>
    <w:basedOn w:val="a0"/>
    <w:rsid w:val="00B0597D"/>
  </w:style>
  <w:style w:type="character" w:customStyle="1" w:styleId="bp">
    <w:name w:val="bp"/>
    <w:basedOn w:val="a0"/>
    <w:rsid w:val="00B0597D"/>
  </w:style>
  <w:style w:type="character" w:customStyle="1" w:styleId="n">
    <w:name w:val="n"/>
    <w:basedOn w:val="a0"/>
    <w:rsid w:val="00B0597D"/>
  </w:style>
  <w:style w:type="character" w:customStyle="1" w:styleId="o">
    <w:name w:val="o"/>
    <w:basedOn w:val="a0"/>
    <w:rsid w:val="00B0597D"/>
  </w:style>
  <w:style w:type="character" w:customStyle="1" w:styleId="nb">
    <w:name w:val="nb"/>
    <w:basedOn w:val="a0"/>
    <w:rsid w:val="00B0597D"/>
  </w:style>
  <w:style w:type="character" w:customStyle="1" w:styleId="ow">
    <w:name w:val="ow"/>
    <w:basedOn w:val="a0"/>
    <w:rsid w:val="00B0597D"/>
  </w:style>
  <w:style w:type="character" w:customStyle="1" w:styleId="s">
    <w:name w:val="s"/>
    <w:basedOn w:val="a0"/>
    <w:rsid w:val="00B0597D"/>
  </w:style>
  <w:style w:type="character" w:customStyle="1" w:styleId="mi">
    <w:name w:val="mi"/>
    <w:basedOn w:val="a0"/>
    <w:rsid w:val="00B0597D"/>
  </w:style>
  <w:style w:type="character" w:customStyle="1" w:styleId="ne">
    <w:name w:val="ne"/>
    <w:basedOn w:val="a0"/>
    <w:rsid w:val="00B0597D"/>
  </w:style>
  <w:style w:type="character" w:customStyle="1" w:styleId="se">
    <w:name w:val="se"/>
    <w:basedOn w:val="a0"/>
    <w:rsid w:val="00B059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E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3DE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3DE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53DE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53DE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DE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DE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DE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DE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DE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53DEF"/>
    <w:pPr>
      <w:spacing w:line="218" w:lineRule="auto"/>
    </w:pPr>
  </w:style>
  <w:style w:type="character" w:customStyle="1" w:styleId="a4">
    <w:name w:val="Основной текст Знак"/>
    <w:basedOn w:val="a0"/>
    <w:link w:val="a3"/>
    <w:rsid w:val="00C53DEF"/>
    <w:rPr>
      <w:rFonts w:eastAsiaTheme="minorEastAsia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53DE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3DE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53DE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C53D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3D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3DE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3DE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3DE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3DEF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C53DE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C53DE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C53DE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0"/>
    <w:link w:val="a7"/>
    <w:uiPriority w:val="11"/>
    <w:rsid w:val="00C53DEF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C53DEF"/>
    <w:rPr>
      <w:b/>
      <w:bCs/>
    </w:rPr>
  </w:style>
  <w:style w:type="character" w:styleId="aa">
    <w:name w:val="Emphasis"/>
    <w:basedOn w:val="a0"/>
    <w:uiPriority w:val="20"/>
    <w:qFormat/>
    <w:rsid w:val="00C53DE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C53DEF"/>
    <w:rPr>
      <w:szCs w:val="32"/>
    </w:rPr>
  </w:style>
  <w:style w:type="paragraph" w:styleId="ac">
    <w:name w:val="List Paragraph"/>
    <w:basedOn w:val="a"/>
    <w:uiPriority w:val="34"/>
    <w:qFormat/>
    <w:rsid w:val="00C53D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53DEF"/>
    <w:rPr>
      <w:i/>
    </w:rPr>
  </w:style>
  <w:style w:type="character" w:customStyle="1" w:styleId="22">
    <w:name w:val="Цитата 2 Знак"/>
    <w:basedOn w:val="a0"/>
    <w:link w:val="21"/>
    <w:uiPriority w:val="29"/>
    <w:rsid w:val="00C53DEF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53DEF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53DEF"/>
    <w:rPr>
      <w:b/>
      <w:i/>
      <w:sz w:val="24"/>
    </w:rPr>
  </w:style>
  <w:style w:type="character" w:styleId="af">
    <w:name w:val="Subtle Emphasis"/>
    <w:uiPriority w:val="19"/>
    <w:qFormat/>
    <w:rsid w:val="00C53DEF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53DEF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53DEF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53DEF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53DEF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53DEF"/>
    <w:pPr>
      <w:outlineLvl w:val="9"/>
    </w:pPr>
  </w:style>
  <w:style w:type="table" w:styleId="af5">
    <w:name w:val="Table Grid"/>
    <w:basedOn w:val="a1"/>
    <w:uiPriority w:val="59"/>
    <w:rsid w:val="00B16B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B16BB3"/>
    <w:rPr>
      <w:rFonts w:ascii="Times New Roman" w:hAnsi="Times New Roman"/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B16BB3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B16BB3"/>
    <w:rPr>
      <w:rFonts w:ascii="Times New Roman" w:hAnsi="Times New Roman"/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9A75CE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A75CE"/>
    <w:rPr>
      <w:rFonts w:ascii="Tahoma" w:hAnsi="Tahoma" w:cs="Tahoma"/>
      <w:sz w:val="16"/>
      <w:szCs w:val="16"/>
    </w:rPr>
  </w:style>
  <w:style w:type="character" w:styleId="afc">
    <w:name w:val="Placeholder Text"/>
    <w:basedOn w:val="a0"/>
    <w:uiPriority w:val="99"/>
    <w:semiHidden/>
    <w:rsid w:val="000E49E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05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0597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">
    <w:name w:val="c"/>
    <w:basedOn w:val="a0"/>
    <w:rsid w:val="00B0597D"/>
  </w:style>
  <w:style w:type="character" w:customStyle="1" w:styleId="k">
    <w:name w:val="k"/>
    <w:basedOn w:val="a0"/>
    <w:rsid w:val="00B0597D"/>
  </w:style>
  <w:style w:type="character" w:customStyle="1" w:styleId="nc">
    <w:name w:val="nc"/>
    <w:basedOn w:val="a0"/>
    <w:rsid w:val="00B0597D"/>
  </w:style>
  <w:style w:type="character" w:customStyle="1" w:styleId="p">
    <w:name w:val="p"/>
    <w:basedOn w:val="a0"/>
    <w:rsid w:val="00B0597D"/>
  </w:style>
  <w:style w:type="character" w:customStyle="1" w:styleId="sd">
    <w:name w:val="sd"/>
    <w:basedOn w:val="a0"/>
    <w:rsid w:val="00B0597D"/>
  </w:style>
  <w:style w:type="character" w:customStyle="1" w:styleId="nf">
    <w:name w:val="nf"/>
    <w:basedOn w:val="a0"/>
    <w:rsid w:val="00B0597D"/>
  </w:style>
  <w:style w:type="character" w:customStyle="1" w:styleId="bp">
    <w:name w:val="bp"/>
    <w:basedOn w:val="a0"/>
    <w:rsid w:val="00B0597D"/>
  </w:style>
  <w:style w:type="character" w:customStyle="1" w:styleId="n">
    <w:name w:val="n"/>
    <w:basedOn w:val="a0"/>
    <w:rsid w:val="00B0597D"/>
  </w:style>
  <w:style w:type="character" w:customStyle="1" w:styleId="o">
    <w:name w:val="o"/>
    <w:basedOn w:val="a0"/>
    <w:rsid w:val="00B0597D"/>
  </w:style>
  <w:style w:type="character" w:customStyle="1" w:styleId="nb">
    <w:name w:val="nb"/>
    <w:basedOn w:val="a0"/>
    <w:rsid w:val="00B0597D"/>
  </w:style>
  <w:style w:type="character" w:customStyle="1" w:styleId="ow">
    <w:name w:val="ow"/>
    <w:basedOn w:val="a0"/>
    <w:rsid w:val="00B0597D"/>
  </w:style>
  <w:style w:type="character" w:customStyle="1" w:styleId="s">
    <w:name w:val="s"/>
    <w:basedOn w:val="a0"/>
    <w:rsid w:val="00B0597D"/>
  </w:style>
  <w:style w:type="character" w:customStyle="1" w:styleId="mi">
    <w:name w:val="mi"/>
    <w:basedOn w:val="a0"/>
    <w:rsid w:val="00B0597D"/>
  </w:style>
  <w:style w:type="character" w:customStyle="1" w:styleId="ne">
    <w:name w:val="ne"/>
    <w:basedOn w:val="a0"/>
    <w:rsid w:val="00B0597D"/>
  </w:style>
  <w:style w:type="character" w:customStyle="1" w:styleId="se">
    <w:name w:val="se"/>
    <w:basedOn w:val="a0"/>
    <w:rsid w:val="00B05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5.wmf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9.wmf"/><Relationship Id="rId33" Type="http://schemas.openxmlformats.org/officeDocument/2006/relationships/image" Target="media/image12.wmf"/><Relationship Id="rId38" Type="http://schemas.openxmlformats.org/officeDocument/2006/relationships/image" Target="media/image13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9.bin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4.wmf"/><Relationship Id="rId45" Type="http://schemas.openxmlformats.org/officeDocument/2006/relationships/oleObject" Target="embeddings/oleObject21.bin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8.wmf"/><Relationship Id="rId57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1.wmf"/><Relationship Id="rId44" Type="http://schemas.openxmlformats.org/officeDocument/2006/relationships/image" Target="media/image16.wmf"/><Relationship Id="rId52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glossaryDocument" Target="glossary/document.xml"/><Relationship Id="rId8" Type="http://schemas.openxmlformats.org/officeDocument/2006/relationships/endnotes" Target="endnotes.xml"/><Relationship Id="rId51" Type="http://schemas.openxmlformats.org/officeDocument/2006/relationships/image" Target="media/image19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16"/>
    <w:rsid w:val="00E8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01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50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613EC-B108-4B9B-BB39-1427CBFD9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Igonato</dc:creator>
  <cp:lastModifiedBy>Igonato</cp:lastModifiedBy>
  <cp:revision>15</cp:revision>
  <dcterms:created xsi:type="dcterms:W3CDTF">2012-11-21T04:28:00Z</dcterms:created>
  <dcterms:modified xsi:type="dcterms:W3CDTF">2013-01-15T06:21:00Z</dcterms:modified>
</cp:coreProperties>
</file>